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4DA" w:rsidRPr="00AB5BCC" w:rsidRDefault="00AB5BCC">
      <w:pPr>
        <w:pStyle w:val="BodyText"/>
        <w:ind w:left="108"/>
        <w:rPr>
          <w:sz w:val="20"/>
          <w:lang w:val="id-ID"/>
        </w:rPr>
      </w:pPr>
      <w:r>
        <w:rPr>
          <w:sz w:val="20"/>
          <w:lang w:val="id-ID"/>
        </w:rPr>
        <w:t xml:space="preserve"> </w:t>
      </w:r>
    </w:p>
    <w:p w:rsidR="00D174DA" w:rsidRDefault="00D174DA">
      <w:pPr>
        <w:pStyle w:val="BodyText"/>
        <w:rPr>
          <w:sz w:val="20"/>
        </w:rPr>
      </w:pPr>
    </w:p>
    <w:p w:rsidR="00D174DA" w:rsidRDefault="00D174DA">
      <w:pPr>
        <w:pStyle w:val="BodyText"/>
        <w:rPr>
          <w:sz w:val="20"/>
        </w:rPr>
      </w:pPr>
    </w:p>
    <w:p w:rsidR="00D174DA" w:rsidRDefault="00D174DA">
      <w:pPr>
        <w:pStyle w:val="BodyText"/>
        <w:spacing w:before="9"/>
        <w:rPr>
          <w:sz w:val="21"/>
        </w:rPr>
      </w:pPr>
    </w:p>
    <w:p w:rsidR="00D174DA" w:rsidRDefault="00EF3E8D">
      <w:pPr>
        <w:pStyle w:val="Title"/>
      </w:pPr>
      <w:r>
        <w:rPr>
          <w:w w:val="115"/>
        </w:rPr>
        <w:t>WORKSHEET</w:t>
      </w:r>
      <w:r>
        <w:rPr>
          <w:spacing w:val="65"/>
          <w:w w:val="115"/>
        </w:rPr>
        <w:t xml:space="preserve"> </w:t>
      </w:r>
      <w:r>
        <w:rPr>
          <w:w w:val="115"/>
        </w:rPr>
        <w:t>:</w:t>
      </w:r>
      <w:r>
        <w:rPr>
          <w:spacing w:val="66"/>
          <w:w w:val="115"/>
        </w:rPr>
        <w:t xml:space="preserve"> </w:t>
      </w:r>
      <w:r>
        <w:rPr>
          <w:w w:val="115"/>
        </w:rPr>
        <w:t>Jurnal</w:t>
      </w:r>
      <w:r>
        <w:rPr>
          <w:spacing w:val="66"/>
          <w:w w:val="115"/>
        </w:rPr>
        <w:t xml:space="preserve"> </w:t>
      </w:r>
      <w:r>
        <w:rPr>
          <w:w w:val="115"/>
        </w:rPr>
        <w:t>Akuntansi</w:t>
      </w:r>
    </w:p>
    <w:p w:rsidR="00D174DA" w:rsidRDefault="00EF3E8D">
      <w:pPr>
        <w:spacing w:line="221" w:lineRule="exact"/>
        <w:ind w:left="483"/>
        <w:rPr>
          <w:rFonts w:ascii="Palatino Linotype"/>
          <w:sz w:val="19"/>
        </w:rPr>
      </w:pPr>
      <w:r>
        <w:rPr>
          <w:rFonts w:ascii="Palatino Linotype"/>
          <w:w w:val="95"/>
          <w:sz w:val="19"/>
        </w:rPr>
        <w:t>Fakultas</w:t>
      </w:r>
      <w:r>
        <w:rPr>
          <w:rFonts w:ascii="Palatino Linotype"/>
          <w:spacing w:val="8"/>
          <w:w w:val="95"/>
          <w:sz w:val="19"/>
        </w:rPr>
        <w:t xml:space="preserve"> </w:t>
      </w:r>
      <w:r>
        <w:rPr>
          <w:rFonts w:ascii="Palatino Linotype"/>
          <w:w w:val="95"/>
          <w:sz w:val="19"/>
        </w:rPr>
        <w:t>Ekonomi</w:t>
      </w:r>
      <w:r>
        <w:rPr>
          <w:rFonts w:ascii="Palatino Linotype"/>
          <w:spacing w:val="9"/>
          <w:w w:val="95"/>
          <w:sz w:val="19"/>
        </w:rPr>
        <w:t xml:space="preserve"> </w:t>
      </w:r>
      <w:r>
        <w:rPr>
          <w:rFonts w:ascii="Palatino Linotype"/>
          <w:w w:val="95"/>
          <w:sz w:val="19"/>
        </w:rPr>
        <w:t>dan</w:t>
      </w:r>
      <w:r>
        <w:rPr>
          <w:rFonts w:ascii="Palatino Linotype"/>
          <w:spacing w:val="9"/>
          <w:w w:val="95"/>
          <w:sz w:val="19"/>
        </w:rPr>
        <w:t xml:space="preserve"> </w:t>
      </w:r>
      <w:r>
        <w:rPr>
          <w:rFonts w:ascii="Palatino Linotype"/>
          <w:w w:val="95"/>
          <w:sz w:val="19"/>
        </w:rPr>
        <w:t>Bisnis</w:t>
      </w:r>
      <w:r>
        <w:rPr>
          <w:rFonts w:ascii="Palatino Linotype"/>
          <w:spacing w:val="8"/>
          <w:w w:val="95"/>
          <w:sz w:val="19"/>
        </w:rPr>
        <w:t xml:space="preserve"> </w:t>
      </w:r>
      <w:r>
        <w:rPr>
          <w:rFonts w:ascii="Palatino Linotype"/>
          <w:w w:val="95"/>
          <w:sz w:val="19"/>
        </w:rPr>
        <w:t>Universitas</w:t>
      </w:r>
      <w:r>
        <w:rPr>
          <w:rFonts w:ascii="Palatino Linotype"/>
          <w:spacing w:val="9"/>
          <w:w w:val="95"/>
          <w:sz w:val="19"/>
        </w:rPr>
        <w:t xml:space="preserve"> </w:t>
      </w:r>
      <w:r>
        <w:rPr>
          <w:rFonts w:ascii="Palatino Linotype"/>
          <w:w w:val="95"/>
          <w:sz w:val="19"/>
        </w:rPr>
        <w:t>Dharmawangsa</w:t>
      </w:r>
    </w:p>
    <w:p w:rsidR="00D174DA" w:rsidRDefault="00EF3E8D">
      <w:pPr>
        <w:spacing w:line="240" w:lineRule="exact"/>
        <w:ind w:left="483"/>
        <w:rPr>
          <w:rFonts w:ascii="Palatino Linotype" w:hAnsi="Palatino Linotype"/>
          <w:sz w:val="19"/>
        </w:rPr>
      </w:pPr>
      <w:r>
        <w:rPr>
          <w:rFonts w:ascii="Palatino Linotype" w:hAnsi="Palatino Linotype"/>
          <w:w w:val="95"/>
          <w:sz w:val="19"/>
        </w:rPr>
        <w:t>ISSN</w:t>
      </w:r>
      <w:r>
        <w:rPr>
          <w:rFonts w:ascii="Palatino Linotype" w:hAnsi="Palatino Linotype"/>
          <w:spacing w:val="6"/>
          <w:w w:val="95"/>
          <w:sz w:val="19"/>
        </w:rPr>
        <w:t xml:space="preserve"> </w:t>
      </w:r>
      <w:r>
        <w:rPr>
          <w:rFonts w:ascii="Palatino Linotype" w:hAnsi="Palatino Linotype"/>
          <w:w w:val="95"/>
          <w:sz w:val="19"/>
        </w:rPr>
        <w:t>(Print):</w:t>
      </w:r>
      <w:r>
        <w:rPr>
          <w:rFonts w:ascii="Palatino Linotype" w:hAnsi="Palatino Linotype"/>
          <w:spacing w:val="6"/>
          <w:w w:val="95"/>
          <w:sz w:val="19"/>
        </w:rPr>
        <w:t xml:space="preserve"> </w:t>
      </w:r>
      <w:r>
        <w:rPr>
          <w:rFonts w:ascii="Palatino Linotype" w:hAnsi="Palatino Linotype"/>
          <w:w w:val="95"/>
          <w:sz w:val="19"/>
        </w:rPr>
        <w:t>2808</w:t>
      </w:r>
      <w:r>
        <w:rPr>
          <w:rFonts w:ascii="Palatino Linotype" w:hAnsi="Palatino Linotype"/>
          <w:spacing w:val="6"/>
          <w:w w:val="95"/>
          <w:sz w:val="19"/>
        </w:rPr>
        <w:t xml:space="preserve"> </w:t>
      </w:r>
      <w:r>
        <w:rPr>
          <w:rFonts w:ascii="Palatino Linotype" w:hAnsi="Palatino Linotype"/>
          <w:w w:val="95"/>
          <w:sz w:val="19"/>
        </w:rPr>
        <w:t>–</w:t>
      </w:r>
      <w:r>
        <w:rPr>
          <w:rFonts w:ascii="Palatino Linotype" w:hAnsi="Palatino Linotype"/>
          <w:spacing w:val="6"/>
          <w:w w:val="95"/>
          <w:sz w:val="19"/>
        </w:rPr>
        <w:t xml:space="preserve"> </w:t>
      </w:r>
      <w:r>
        <w:rPr>
          <w:rFonts w:ascii="Palatino Linotype" w:hAnsi="Palatino Linotype"/>
          <w:w w:val="95"/>
          <w:sz w:val="19"/>
        </w:rPr>
        <w:t>8557</w:t>
      </w:r>
      <w:r>
        <w:rPr>
          <w:rFonts w:ascii="Palatino Linotype" w:hAnsi="Palatino Linotype"/>
          <w:spacing w:val="6"/>
          <w:w w:val="95"/>
          <w:sz w:val="19"/>
        </w:rPr>
        <w:t xml:space="preserve"> </w:t>
      </w:r>
      <w:r>
        <w:rPr>
          <w:rFonts w:ascii="Palatino Linotype" w:hAnsi="Palatino Linotype"/>
          <w:w w:val="95"/>
          <w:sz w:val="19"/>
        </w:rPr>
        <w:t>ISSN</w:t>
      </w:r>
      <w:r>
        <w:rPr>
          <w:rFonts w:ascii="Palatino Linotype" w:hAnsi="Palatino Linotype"/>
          <w:spacing w:val="6"/>
          <w:w w:val="95"/>
          <w:sz w:val="19"/>
        </w:rPr>
        <w:t xml:space="preserve"> </w:t>
      </w:r>
      <w:r>
        <w:rPr>
          <w:rFonts w:ascii="Palatino Linotype" w:hAnsi="Palatino Linotype"/>
          <w:w w:val="95"/>
          <w:sz w:val="19"/>
        </w:rPr>
        <w:t>(Online):</w:t>
      </w:r>
      <w:r>
        <w:rPr>
          <w:rFonts w:ascii="Palatino Linotype" w:hAnsi="Palatino Linotype"/>
          <w:spacing w:val="7"/>
          <w:w w:val="95"/>
          <w:sz w:val="19"/>
        </w:rPr>
        <w:t xml:space="preserve"> </w:t>
      </w:r>
      <w:r>
        <w:rPr>
          <w:rFonts w:ascii="Palatino Linotype" w:hAnsi="Palatino Linotype"/>
          <w:w w:val="95"/>
          <w:sz w:val="19"/>
        </w:rPr>
        <w:t>2808</w:t>
      </w:r>
      <w:r>
        <w:rPr>
          <w:rFonts w:ascii="Palatino Linotype" w:hAnsi="Palatino Linotype"/>
          <w:spacing w:val="6"/>
          <w:w w:val="95"/>
          <w:sz w:val="19"/>
        </w:rPr>
        <w:t xml:space="preserve"> </w:t>
      </w:r>
      <w:r>
        <w:rPr>
          <w:rFonts w:ascii="Palatino Linotype" w:hAnsi="Palatino Linotype"/>
          <w:w w:val="95"/>
          <w:sz w:val="19"/>
        </w:rPr>
        <w:t>–</w:t>
      </w:r>
      <w:r>
        <w:rPr>
          <w:rFonts w:ascii="Palatino Linotype" w:hAnsi="Palatino Linotype"/>
          <w:spacing w:val="6"/>
          <w:w w:val="95"/>
          <w:sz w:val="19"/>
        </w:rPr>
        <w:t xml:space="preserve"> </w:t>
      </w:r>
      <w:r>
        <w:rPr>
          <w:rFonts w:ascii="Palatino Linotype" w:hAnsi="Palatino Linotype"/>
          <w:w w:val="95"/>
          <w:sz w:val="19"/>
        </w:rPr>
        <w:t>8573</w:t>
      </w:r>
    </w:p>
    <w:p w:rsidR="00D174DA" w:rsidRDefault="00EF3E8D">
      <w:pPr>
        <w:spacing w:line="248" w:lineRule="exact"/>
        <w:ind w:left="483"/>
        <w:rPr>
          <w:rFonts w:ascii="Palatino Linotype"/>
          <w:sz w:val="19"/>
        </w:rPr>
      </w:pPr>
      <w:r>
        <w:rPr>
          <w:rFonts w:ascii="Palatino Linotype"/>
          <w:spacing w:val="-1"/>
          <w:sz w:val="19"/>
        </w:rPr>
        <w:t>Volume.</w:t>
      </w:r>
      <w:r>
        <w:rPr>
          <w:rFonts w:ascii="Palatino Linotype"/>
          <w:spacing w:val="-11"/>
          <w:sz w:val="19"/>
        </w:rPr>
        <w:t xml:space="preserve"> </w:t>
      </w:r>
      <w:r>
        <w:rPr>
          <w:rFonts w:ascii="Palatino Linotype"/>
          <w:spacing w:val="-1"/>
          <w:sz w:val="19"/>
        </w:rPr>
        <w:t>xxx</w:t>
      </w:r>
      <w:r>
        <w:rPr>
          <w:rFonts w:ascii="Palatino Linotype"/>
          <w:spacing w:val="-11"/>
          <w:sz w:val="19"/>
        </w:rPr>
        <w:t xml:space="preserve"> </w:t>
      </w:r>
      <w:r>
        <w:rPr>
          <w:rFonts w:ascii="Palatino Linotype"/>
          <w:sz w:val="19"/>
        </w:rPr>
        <w:t>Nomor.</w:t>
      </w:r>
      <w:r>
        <w:rPr>
          <w:rFonts w:ascii="Palatino Linotype"/>
          <w:spacing w:val="-11"/>
          <w:sz w:val="19"/>
        </w:rPr>
        <w:t xml:space="preserve"> </w:t>
      </w:r>
      <w:r>
        <w:rPr>
          <w:rFonts w:ascii="Palatino Linotype"/>
          <w:sz w:val="19"/>
        </w:rPr>
        <w:t>Xxx,</w:t>
      </w:r>
      <w:r>
        <w:rPr>
          <w:rFonts w:ascii="Palatino Linotype"/>
          <w:spacing w:val="-10"/>
          <w:sz w:val="19"/>
        </w:rPr>
        <w:t xml:space="preserve"> </w:t>
      </w:r>
      <w:r>
        <w:rPr>
          <w:rFonts w:ascii="Palatino Linotype"/>
          <w:sz w:val="19"/>
        </w:rPr>
        <w:t>Fabruari</w:t>
      </w:r>
      <w:r>
        <w:rPr>
          <w:rFonts w:ascii="Palatino Linotype"/>
          <w:spacing w:val="-11"/>
          <w:sz w:val="19"/>
        </w:rPr>
        <w:t xml:space="preserve"> </w:t>
      </w:r>
      <w:r>
        <w:rPr>
          <w:rFonts w:ascii="Palatino Linotype"/>
          <w:sz w:val="19"/>
        </w:rPr>
        <w:t>2022</w:t>
      </w:r>
    </w:p>
    <w:p w:rsidR="00D174DA" w:rsidRDefault="00D174DA">
      <w:pPr>
        <w:pStyle w:val="BodyText"/>
        <w:spacing w:before="8"/>
        <w:rPr>
          <w:rFonts w:ascii="Palatino Linotype"/>
          <w:sz w:val="23"/>
        </w:rPr>
      </w:pPr>
    </w:p>
    <w:p w:rsidR="005A2DE7" w:rsidRPr="005A2DE7" w:rsidRDefault="00C14A02" w:rsidP="00250E99">
      <w:pPr>
        <w:pStyle w:val="Title"/>
        <w:spacing w:line="360" w:lineRule="auto"/>
        <w:rPr>
          <w:rFonts w:asciiTheme="majorBidi" w:hAnsiTheme="majorBidi" w:cstheme="majorBidi"/>
          <w:sz w:val="24"/>
          <w:szCs w:val="24"/>
          <w:lang w:val="id-ID"/>
        </w:rPr>
      </w:pPr>
      <w:r>
        <w:rPr>
          <w:rFonts w:asciiTheme="majorBidi" w:hAnsiTheme="majorBidi" w:cstheme="majorBidi"/>
          <w:sz w:val="24"/>
          <w:szCs w:val="24"/>
          <w:lang w:val="id-ID"/>
        </w:rPr>
        <w:t>ANALISIS BIAYA PRODUKSI HOME</w:t>
      </w:r>
      <w:r w:rsidR="005A2DE7" w:rsidRPr="005A2DE7">
        <w:rPr>
          <w:rFonts w:asciiTheme="majorBidi" w:hAnsiTheme="majorBidi" w:cstheme="majorBidi"/>
          <w:sz w:val="24"/>
          <w:szCs w:val="24"/>
          <w:lang w:val="id-ID"/>
        </w:rPr>
        <w:t>MADE COOKIES   COOKIEKU</w:t>
      </w:r>
    </w:p>
    <w:p w:rsidR="00D174DA" w:rsidRDefault="005A2DE7" w:rsidP="00250E99">
      <w:pPr>
        <w:pStyle w:val="BodyText"/>
        <w:spacing w:line="360" w:lineRule="auto"/>
        <w:ind w:left="844"/>
      </w:pPr>
      <w:r>
        <w:t xml:space="preserve"> </w:t>
      </w:r>
    </w:p>
    <w:p w:rsidR="005A2DE7" w:rsidRPr="005A2DE7" w:rsidRDefault="005A2DE7" w:rsidP="00250E99">
      <w:pPr>
        <w:pStyle w:val="BodyText"/>
        <w:spacing w:line="360" w:lineRule="auto"/>
        <w:jc w:val="center"/>
        <w:rPr>
          <w:b/>
          <w:bCs/>
          <w:vertAlign w:val="superscript"/>
          <w:lang w:val="id-ID"/>
        </w:rPr>
      </w:pPr>
      <w:r w:rsidRPr="005A2DE7">
        <w:rPr>
          <w:b/>
          <w:bCs/>
        </w:rPr>
        <w:t>Syahda Na’illatulloh</w:t>
      </w:r>
      <w:r w:rsidRPr="005A2DE7">
        <w:rPr>
          <w:b/>
          <w:bCs/>
          <w:vertAlign w:val="superscript"/>
          <w:lang w:val="id-ID"/>
        </w:rPr>
        <w:t>1</w:t>
      </w:r>
    </w:p>
    <w:p w:rsidR="005A2DE7" w:rsidRPr="005A2DE7" w:rsidRDefault="009D07B3" w:rsidP="00250E99">
      <w:pPr>
        <w:pStyle w:val="BodyText"/>
        <w:spacing w:line="360" w:lineRule="auto"/>
        <w:jc w:val="center"/>
        <w:rPr>
          <w:lang w:val="id-ID"/>
        </w:rPr>
      </w:pPr>
      <w:hyperlink r:id="rId8" w:history="1">
        <w:r w:rsidR="005A2DE7" w:rsidRPr="00726171">
          <w:rPr>
            <w:rStyle w:val="Hyperlink"/>
          </w:rPr>
          <w:t>syahdanaillatulloh@gmail.com</w:t>
        </w:r>
      </w:hyperlink>
      <w:r w:rsidR="005A2DE7">
        <w:rPr>
          <w:lang w:val="id-ID"/>
        </w:rPr>
        <w:t xml:space="preserve"> </w:t>
      </w:r>
    </w:p>
    <w:p w:rsidR="005A2DE7" w:rsidRPr="005A2DE7" w:rsidRDefault="005A2DE7" w:rsidP="00250E99">
      <w:pPr>
        <w:pStyle w:val="BodyText"/>
        <w:spacing w:line="360" w:lineRule="auto"/>
        <w:jc w:val="center"/>
        <w:rPr>
          <w:b/>
          <w:bCs/>
          <w:lang w:val="id-ID"/>
        </w:rPr>
      </w:pPr>
      <w:r w:rsidRPr="005A2DE7">
        <w:rPr>
          <w:b/>
          <w:bCs/>
        </w:rPr>
        <w:t>Nita Miftakhul Zanah</w:t>
      </w:r>
      <w:r w:rsidRPr="005A2DE7">
        <w:rPr>
          <w:b/>
          <w:bCs/>
          <w:vertAlign w:val="superscript"/>
          <w:lang w:val="id-ID"/>
        </w:rPr>
        <w:t xml:space="preserve">2 </w:t>
      </w:r>
    </w:p>
    <w:p w:rsidR="005A2DE7" w:rsidRDefault="009D07B3" w:rsidP="00250E99">
      <w:pPr>
        <w:pStyle w:val="BodyText"/>
        <w:spacing w:line="360" w:lineRule="auto"/>
        <w:jc w:val="center"/>
      </w:pPr>
      <w:hyperlink r:id="rId9" w:history="1">
        <w:r w:rsidR="005A2DE7" w:rsidRPr="00726171">
          <w:rPr>
            <w:rStyle w:val="Hyperlink"/>
            <w:lang w:val="id-ID"/>
          </w:rPr>
          <w:t>nitaanitaamiftakhul@gmail.com</w:t>
        </w:r>
      </w:hyperlink>
      <w:r w:rsidR="005A2DE7">
        <w:rPr>
          <w:lang w:val="id-ID"/>
        </w:rPr>
        <w:t xml:space="preserve"> </w:t>
      </w:r>
    </w:p>
    <w:p w:rsidR="005A2DE7" w:rsidRDefault="00EF3E8D" w:rsidP="00250E99">
      <w:pPr>
        <w:pStyle w:val="BodyText"/>
        <w:spacing w:line="360" w:lineRule="auto"/>
        <w:jc w:val="center"/>
        <w:rPr>
          <w:b/>
          <w:bCs/>
          <w:position w:val="10"/>
          <w:lang w:val="id-ID"/>
        </w:rPr>
      </w:pPr>
      <w:r w:rsidRPr="005A2DE7">
        <w:rPr>
          <w:b/>
          <w:bCs/>
          <w:spacing w:val="-1"/>
        </w:rPr>
        <w:t xml:space="preserve"> </w:t>
      </w:r>
      <w:r w:rsidR="005A2DE7" w:rsidRPr="005A2DE7">
        <w:rPr>
          <w:b/>
          <w:bCs/>
          <w:lang w:val="id-ID"/>
        </w:rPr>
        <w:t>Noor Laila Fitriana</w:t>
      </w:r>
      <w:r w:rsidRPr="005A2DE7">
        <w:rPr>
          <w:b/>
          <w:bCs/>
          <w:spacing w:val="-2"/>
        </w:rPr>
        <w:t xml:space="preserve"> </w:t>
      </w:r>
      <w:r w:rsidR="005A2DE7" w:rsidRPr="005A2DE7">
        <w:rPr>
          <w:b/>
          <w:bCs/>
          <w:position w:val="10"/>
          <w:vertAlign w:val="superscript"/>
          <w:lang w:val="id-ID"/>
        </w:rPr>
        <w:t>3</w:t>
      </w:r>
      <w:r w:rsidR="005A2DE7">
        <w:rPr>
          <w:b/>
          <w:bCs/>
          <w:position w:val="10"/>
          <w:vertAlign w:val="superscript"/>
          <w:lang w:val="id-ID"/>
        </w:rPr>
        <w:t xml:space="preserve">  </w:t>
      </w:r>
    </w:p>
    <w:p w:rsidR="005A2DE7" w:rsidRPr="005A2DE7" w:rsidRDefault="009D07B3" w:rsidP="00250E99">
      <w:pPr>
        <w:pStyle w:val="BodyText"/>
        <w:spacing w:line="360" w:lineRule="auto"/>
        <w:jc w:val="center"/>
        <w:rPr>
          <w:position w:val="10"/>
          <w:lang w:val="id-ID"/>
        </w:rPr>
      </w:pPr>
      <w:hyperlink r:id="rId10" w:history="1">
        <w:r w:rsidR="005A2DE7" w:rsidRPr="00726171">
          <w:rPr>
            <w:rStyle w:val="Hyperlink"/>
            <w:position w:val="10"/>
            <w:lang w:val="id-ID"/>
          </w:rPr>
          <w:t>noorlaila.fitriana@gmail.com</w:t>
        </w:r>
      </w:hyperlink>
      <w:r w:rsidR="005A2DE7">
        <w:rPr>
          <w:position w:val="10"/>
          <w:lang w:val="id-ID"/>
        </w:rPr>
        <w:t xml:space="preserve"> </w:t>
      </w:r>
    </w:p>
    <w:p w:rsidR="00D174DA" w:rsidRDefault="00D174DA" w:rsidP="00250E99">
      <w:pPr>
        <w:pStyle w:val="BodyText"/>
        <w:spacing w:before="3" w:line="360" w:lineRule="auto"/>
        <w:rPr>
          <w:sz w:val="20"/>
        </w:rPr>
      </w:pPr>
    </w:p>
    <w:p w:rsidR="00485EE6" w:rsidRDefault="005A2DE7" w:rsidP="00250E99">
      <w:pPr>
        <w:pStyle w:val="BodyText"/>
        <w:spacing w:line="360" w:lineRule="auto"/>
        <w:jc w:val="center"/>
        <w:rPr>
          <w:lang w:val="id-ID"/>
        </w:rPr>
      </w:pPr>
      <w:r>
        <w:rPr>
          <w:spacing w:val="-1"/>
          <w:vertAlign w:val="superscript"/>
          <w:lang w:val="id-ID"/>
        </w:rPr>
        <w:t xml:space="preserve">1,2,3 </w:t>
      </w:r>
      <w:r>
        <w:rPr>
          <w:spacing w:val="-1"/>
          <w:lang w:val="id-ID"/>
        </w:rPr>
        <w:t>Fakultas Ekonomi Bisnis Dan Islam</w:t>
      </w:r>
      <w:r w:rsidR="00EF3E8D">
        <w:rPr>
          <w:spacing w:val="-1"/>
        </w:rPr>
        <w:t>,</w:t>
      </w:r>
      <w:r w:rsidR="00EF3E8D">
        <w:rPr>
          <w:spacing w:val="-10"/>
        </w:rPr>
        <w:t xml:space="preserve"> </w:t>
      </w:r>
      <w:r>
        <w:rPr>
          <w:lang w:val="id-ID"/>
        </w:rPr>
        <w:t>Universitas Islam Negeri Raden Mas Said Surakarta</w:t>
      </w:r>
    </w:p>
    <w:p w:rsidR="00250E99" w:rsidRPr="00250E99" w:rsidRDefault="00250E99" w:rsidP="00250E99">
      <w:pPr>
        <w:pStyle w:val="BodyText"/>
        <w:spacing w:line="360" w:lineRule="auto"/>
        <w:jc w:val="center"/>
      </w:pPr>
    </w:p>
    <w:p w:rsidR="005A2DE7" w:rsidRDefault="005A2DE7">
      <w:pPr>
        <w:pStyle w:val="BodyText"/>
        <w:rPr>
          <w:sz w:val="18"/>
        </w:rPr>
      </w:pPr>
    </w:p>
    <w:p w:rsidR="00D174DA" w:rsidRDefault="00EF3E8D">
      <w:pPr>
        <w:pStyle w:val="Heading2"/>
        <w:ind w:left="1662" w:right="1442"/>
        <w:jc w:val="center"/>
      </w:pPr>
      <w:r>
        <w:t>ABSTRACT</w:t>
      </w:r>
    </w:p>
    <w:p w:rsidR="006314CF" w:rsidRDefault="006314CF" w:rsidP="000909D5">
      <w:pPr>
        <w:spacing w:before="120"/>
        <w:ind w:left="116"/>
        <w:jc w:val="both"/>
        <w:rPr>
          <w:i/>
        </w:rPr>
      </w:pPr>
      <w:r w:rsidRPr="006314CF">
        <w:rPr>
          <w:i/>
        </w:rPr>
        <w:t>This research aims to analyze the production costs of homemade CookieKu Cookies located on Jl. Garuda 53, Banaran, Boyolali, Central Java. The data used refers to production costs in 2024. The research results show that direct raw material costs are IDR. 189,000, direct labor costs Rp. 560,000, and factory overhead costs of Rp. 1,074,000. The total production cost of CookieKu Cookies, with all factors taken into consideration, reached Rp. 1,823,000. The accuracy of data obtained through interviews and direct observation provides a strong basis for a comprehensive evaluation of production costs. The implications of the results of this research can be used to optimize production strategies, identify potential savings areas, and improve overall operational efficiency. With a better understanding of production costs, owners can make more informed decisions in managing their business. In addition, this research also provides valuable insights for other stakeholders, such as investors and suppliers, in understanding the company's cost structure and operational performance.</w:t>
      </w:r>
    </w:p>
    <w:p w:rsidR="00EF3E8D" w:rsidRDefault="00EF3E8D" w:rsidP="000909D5">
      <w:pPr>
        <w:spacing w:before="120"/>
        <w:ind w:left="116"/>
        <w:jc w:val="both"/>
        <w:rPr>
          <w:i/>
          <w:lang w:val="id-ID"/>
        </w:rPr>
      </w:pPr>
      <w:r w:rsidRPr="00EF3E8D">
        <w:rPr>
          <w:b/>
          <w:bCs/>
        </w:rPr>
        <w:t>Keyword:</w:t>
      </w:r>
      <w:r w:rsidRPr="00EF3E8D">
        <w:rPr>
          <w:b/>
          <w:bCs/>
          <w:i/>
          <w:lang w:val="id-ID"/>
        </w:rPr>
        <w:t xml:space="preserve"> Production Costs</w:t>
      </w:r>
      <w:r w:rsidRPr="00EF3E8D">
        <w:rPr>
          <w:b/>
          <w:bCs/>
          <w:i/>
        </w:rPr>
        <w:t>;</w:t>
      </w:r>
      <w:r w:rsidRPr="00EF3E8D">
        <w:rPr>
          <w:b/>
          <w:bCs/>
          <w:i/>
          <w:spacing w:val="-8"/>
        </w:rPr>
        <w:t xml:space="preserve"> </w:t>
      </w:r>
      <w:r w:rsidR="00C14A02">
        <w:rPr>
          <w:b/>
          <w:bCs/>
          <w:i/>
          <w:lang w:val="id-ID"/>
        </w:rPr>
        <w:t>Homem</w:t>
      </w:r>
      <w:r w:rsidRPr="00EF3E8D">
        <w:rPr>
          <w:b/>
          <w:bCs/>
          <w:i/>
          <w:lang w:val="id-ID"/>
        </w:rPr>
        <w:t>ade</w:t>
      </w:r>
      <w:r w:rsidRPr="00EF3E8D">
        <w:rPr>
          <w:b/>
          <w:bCs/>
          <w:i/>
        </w:rPr>
        <w:t>;</w:t>
      </w:r>
      <w:r w:rsidRPr="00EF3E8D">
        <w:rPr>
          <w:b/>
          <w:bCs/>
          <w:i/>
          <w:spacing w:val="-9"/>
        </w:rPr>
        <w:t xml:space="preserve"> </w:t>
      </w:r>
      <w:r w:rsidRPr="00EF3E8D">
        <w:rPr>
          <w:b/>
          <w:bCs/>
          <w:i/>
          <w:lang w:val="id-ID"/>
        </w:rPr>
        <w:t>Cookies</w:t>
      </w:r>
    </w:p>
    <w:p w:rsidR="00EF3E8D" w:rsidRDefault="00EF3E8D" w:rsidP="000909D5">
      <w:pPr>
        <w:spacing w:before="120"/>
        <w:ind w:left="116"/>
        <w:jc w:val="both"/>
        <w:rPr>
          <w:i/>
          <w:lang w:val="id-ID"/>
        </w:rPr>
      </w:pPr>
    </w:p>
    <w:p w:rsidR="00EF3E8D" w:rsidRDefault="00EF3E8D" w:rsidP="000909D5">
      <w:pPr>
        <w:pStyle w:val="Heading2"/>
        <w:spacing w:line="240" w:lineRule="auto"/>
        <w:ind w:left="291" w:right="308"/>
        <w:jc w:val="center"/>
      </w:pPr>
      <w:r>
        <w:t>ABSTRAK</w:t>
      </w:r>
    </w:p>
    <w:p w:rsidR="006314CF" w:rsidRDefault="006314CF" w:rsidP="006314CF">
      <w:pPr>
        <w:jc w:val="both"/>
      </w:pPr>
      <w:r>
        <w:tab/>
      </w:r>
      <w:r w:rsidRPr="006314CF">
        <w:t xml:space="preserve">Penelitian ini bertujuan untuk menganalisis biaya produksi Cookies CookieKu yang dibuat secara homemade berada di Jl. Garuda 53, Banaran, Boyolali, Jawa Tengah. Data yang digunakan merujuk pada biaya produksi tahun 2024. </w:t>
      </w:r>
      <w:r>
        <w:rPr>
          <w:lang w:val="id-ID"/>
        </w:rPr>
        <w:t xml:space="preserve">Hasil </w:t>
      </w:r>
      <w:r w:rsidRPr="006314CF">
        <w:t xml:space="preserve">penelitian menunjukkan bahwa biaya bahan baku langsung sebesar Rp. 189.000, biaya tenaga kerja langsung sebesar Rp. 560.000, dan biaya overhead pabrik sebesar Rp. 1.074.000. Total biaya produksi Cookies CookieKu, dengan semua faktor yang dipertimbangkan, mencapai Rp. 1.823.000. Keakuratan data yang diperoleh melalui wawancara dan observasi langsung memberikan landasan yang kuat untuk evaluasi biaya produksi secara menyeluruh. Implikasi dari hasil penelitian ini dapat digunakan untuk mengoptimalkan strategi produksi, mengidentifikasi area penghematan potensial, dan meningkatkan efisiensi operasional secara keseluruhan. Dengan pemahaman yang lebih baik tentang biaya produksi, pemilik dapat membuat keputusan yang lebih tepat dalam mengelola bisnis mereka. Selain itu, penelitian ini juga memberikan wawasan yang berharga bagi pemangku kepentingan lain, seperti investor dan pemasok, dalam memahami struktur biaya dan kinerja operasional perusahaan. </w:t>
      </w:r>
    </w:p>
    <w:p w:rsidR="00EF3E8D" w:rsidRPr="006314CF" w:rsidRDefault="00EF3E8D" w:rsidP="006314CF">
      <w:pPr>
        <w:jc w:val="both"/>
      </w:pPr>
      <w:r w:rsidRPr="00250E99">
        <w:rPr>
          <w:b/>
        </w:rPr>
        <w:t>Kata</w:t>
      </w:r>
      <w:r w:rsidRPr="00250E99">
        <w:rPr>
          <w:b/>
          <w:spacing w:val="-4"/>
        </w:rPr>
        <w:t xml:space="preserve"> </w:t>
      </w:r>
      <w:r w:rsidRPr="00250E99">
        <w:rPr>
          <w:b/>
        </w:rPr>
        <w:t>Kunci</w:t>
      </w:r>
      <w:r w:rsidRPr="00250E99">
        <w:t>:</w:t>
      </w:r>
      <w:r w:rsidRPr="00250E99">
        <w:rPr>
          <w:spacing w:val="-4"/>
        </w:rPr>
        <w:t xml:space="preserve"> </w:t>
      </w:r>
      <w:r w:rsidRPr="00250E99">
        <w:rPr>
          <w:b/>
          <w:bCs/>
          <w:lang w:val="id-ID"/>
        </w:rPr>
        <w:t>Biaya Produksi</w:t>
      </w:r>
      <w:r w:rsidRPr="00250E99">
        <w:rPr>
          <w:b/>
          <w:bCs/>
        </w:rPr>
        <w:t>;</w:t>
      </w:r>
      <w:r w:rsidRPr="00250E99">
        <w:rPr>
          <w:b/>
          <w:bCs/>
          <w:spacing w:val="-4"/>
        </w:rPr>
        <w:t xml:space="preserve"> </w:t>
      </w:r>
      <w:r w:rsidR="00C14A02" w:rsidRPr="00250E99">
        <w:rPr>
          <w:b/>
          <w:bCs/>
          <w:lang w:val="id-ID"/>
        </w:rPr>
        <w:t>home</w:t>
      </w:r>
      <w:r w:rsidRPr="00250E99">
        <w:rPr>
          <w:b/>
          <w:bCs/>
          <w:lang w:val="id-ID"/>
        </w:rPr>
        <w:t>made</w:t>
      </w:r>
      <w:r w:rsidRPr="00250E99">
        <w:rPr>
          <w:b/>
          <w:bCs/>
        </w:rPr>
        <w:t>;</w:t>
      </w:r>
      <w:r w:rsidRPr="00250E99">
        <w:rPr>
          <w:b/>
          <w:bCs/>
          <w:spacing w:val="-4"/>
          <w:lang w:val="id-ID"/>
        </w:rPr>
        <w:t xml:space="preserve"> cookies</w:t>
      </w:r>
    </w:p>
    <w:p w:rsidR="00D174DA" w:rsidRPr="00250E99" w:rsidRDefault="00D174DA" w:rsidP="000909D5">
      <w:pPr>
        <w:pStyle w:val="Heading2"/>
        <w:spacing w:before="215" w:line="240" w:lineRule="auto"/>
        <w:rPr>
          <w:i w:val="0"/>
          <w:iCs w:val="0"/>
          <w:lang w:val="id-ID"/>
        </w:rPr>
      </w:pPr>
    </w:p>
    <w:p w:rsidR="00D174DA" w:rsidRPr="00250E99" w:rsidRDefault="00EF3E8D" w:rsidP="00250E99">
      <w:pPr>
        <w:pStyle w:val="Heading1"/>
        <w:spacing w:line="360" w:lineRule="auto"/>
        <w:ind w:left="135"/>
      </w:pPr>
      <w:r w:rsidRPr="00250E99">
        <w:rPr>
          <w:lang w:val="id-ID"/>
        </w:rPr>
        <w:lastRenderedPageBreak/>
        <w:t>PENDAH</w:t>
      </w:r>
      <w:r w:rsidRPr="00250E99">
        <w:t>ULUAN</w:t>
      </w:r>
      <w:r w:rsidRPr="00250E99">
        <w:rPr>
          <w:spacing w:val="-2"/>
        </w:rPr>
        <w:t xml:space="preserve"> </w:t>
      </w:r>
    </w:p>
    <w:p w:rsidR="00EF3E8D" w:rsidRPr="00250E99" w:rsidRDefault="00EF3E8D" w:rsidP="006314CF">
      <w:pPr>
        <w:pStyle w:val="Heading1"/>
        <w:spacing w:line="360" w:lineRule="auto"/>
        <w:jc w:val="both"/>
        <w:rPr>
          <w:b w:val="0"/>
          <w:bCs w:val="0"/>
          <w:lang w:val="id-ID"/>
        </w:rPr>
      </w:pPr>
      <w:r w:rsidRPr="00250E99">
        <w:rPr>
          <w:b w:val="0"/>
          <w:bCs w:val="0"/>
        </w:rPr>
        <w:tab/>
        <w:t>Pada dasarnya, sebuah perusahaan pasti memiliki target untuk meraih profit maksimal dengan mengurangi pengeluaran dalam proses produksi tanpa mengurangi standar kualitas produk yang dihasilkan. Pengeluaran merupakan elemen kunci dalam analisis perusahaan untuk mencapai profit.</w:t>
      </w:r>
      <w:r w:rsidR="00DB541D" w:rsidRPr="00250E99">
        <w:rPr>
          <w:b w:val="0"/>
          <w:bCs w:val="0"/>
          <w:lang w:val="id-ID"/>
        </w:rPr>
        <w:t xml:space="preserve"> Usaha pasti mempunyai metode perhitungan sendiri untuk mendapatkan laba dan meminimalisasi kerugian, ada yang menggunakan perhitungan manual yaitu dengan menghitung yang keluar saja dan ada yang menghitung dengan metode analisis biaya produksi. Maka dari itu kami di sini menggunakan perhitungan biaya produk</w:t>
      </w:r>
      <w:r w:rsidR="006314CF">
        <w:rPr>
          <w:b w:val="0"/>
          <w:bCs w:val="0"/>
          <w:lang w:val="id-ID"/>
        </w:rPr>
        <w:t>si</w:t>
      </w:r>
      <w:r w:rsidR="00DB541D" w:rsidRPr="00250E99">
        <w:rPr>
          <w:b w:val="0"/>
          <w:bCs w:val="0"/>
          <w:lang w:val="id-ID"/>
        </w:rPr>
        <w:t xml:space="preserve"> agar bermanfaat untuk</w:t>
      </w:r>
      <w:r w:rsidR="006314CF">
        <w:rPr>
          <w:b w:val="0"/>
          <w:bCs w:val="0"/>
          <w:lang w:val="id-ID"/>
        </w:rPr>
        <w:t xml:space="preserve"> pemilik usaha dalam menghitung suatu biaya produk yang telah digunakan</w:t>
      </w:r>
      <w:r w:rsidR="00DB541D" w:rsidRPr="00250E99">
        <w:rPr>
          <w:b w:val="0"/>
          <w:bCs w:val="0"/>
          <w:lang w:val="id-ID"/>
        </w:rPr>
        <w:t>. Pentingnya perhitungan ini juga bisa digunakan sebagai evaluasi terhadap usaha tersebut mengalami kemajuan atau tidaknya dan juga apakah mendapat laba atau mengalami kerugian untuk kedepannya.</w:t>
      </w:r>
      <w:r w:rsidR="00EC7D76">
        <w:rPr>
          <w:b w:val="0"/>
          <w:bCs w:val="0"/>
          <w:lang w:val="id-ID"/>
        </w:rPr>
        <w:t xml:space="preserve"> Karena tidak semua pengusaha bisa menghitung biaya produksi dengan baik, adapun yang kurang mengerti melakukan perhitungan biaya produksi yang benar.</w:t>
      </w:r>
    </w:p>
    <w:p w:rsidR="00485EE6" w:rsidRPr="00250E99" w:rsidRDefault="00EF3E8D" w:rsidP="00250E99">
      <w:pPr>
        <w:pStyle w:val="Heading1"/>
        <w:spacing w:line="360" w:lineRule="auto"/>
        <w:jc w:val="both"/>
        <w:rPr>
          <w:b w:val="0"/>
          <w:bCs w:val="0"/>
        </w:rPr>
      </w:pPr>
      <w:r w:rsidRPr="00250E99">
        <w:rPr>
          <w:b w:val="0"/>
          <w:bCs w:val="0"/>
        </w:rPr>
        <w:tab/>
        <w:t xml:space="preserve">Biaya produksi merujuk pada pengeluaran yang terjadi selama proses produksi berlangsung. Biaya produksi mencakup biaya bahan baku, biaya tenaga kerja langsung, dan biaya overhead pabrik. Ketiga komponen biaya tersebut saling </w:t>
      </w:r>
      <w:r w:rsidR="000078B5" w:rsidRPr="00250E99">
        <w:rPr>
          <w:b w:val="0"/>
          <w:bCs w:val="0"/>
          <w:lang w:val="id-ID"/>
        </w:rPr>
        <w:t xml:space="preserve">keterkaitan </w:t>
      </w:r>
      <w:r w:rsidRPr="00250E99">
        <w:rPr>
          <w:b w:val="0"/>
          <w:bCs w:val="0"/>
        </w:rPr>
        <w:t>dan saling mendukung dalam proses produksi. Biaya bahan baku meliputi biaya yang terkait dengan materi yang digunakan dalam pembuatan produk, biaya tenaga kerja langsung adalah pengeluaran untuk tenaga kerja yang langsung terlibat dalam produksi, sementara biay</w:t>
      </w:r>
      <w:r w:rsidRPr="00250E99">
        <w:rPr>
          <w:b w:val="0"/>
          <w:bCs w:val="0"/>
          <w:lang w:val="id-ID"/>
        </w:rPr>
        <w:t xml:space="preserve">a </w:t>
      </w:r>
      <w:r w:rsidRPr="00250E99">
        <w:rPr>
          <w:b w:val="0"/>
          <w:bCs w:val="0"/>
        </w:rPr>
        <w:t>overhead pabrik mencakup berbagai pengeluaran tidak langsung seperti biaya bahan penolong, biaya tenaga kerja tidak langsung, biaya listrik, dan sebagainya.</w:t>
      </w:r>
    </w:p>
    <w:p w:rsidR="00EC7D76" w:rsidRDefault="00EC7D76" w:rsidP="008355D8">
      <w:pPr>
        <w:pStyle w:val="Heading1"/>
        <w:spacing w:line="360" w:lineRule="auto"/>
        <w:jc w:val="both"/>
        <w:rPr>
          <w:b w:val="0"/>
          <w:bCs w:val="0"/>
          <w:lang w:val="id-ID"/>
        </w:rPr>
      </w:pPr>
      <w:r>
        <w:rPr>
          <w:b w:val="0"/>
          <w:bCs w:val="0"/>
          <w:lang w:val="id-ID"/>
        </w:rPr>
        <w:tab/>
      </w:r>
      <w:r w:rsidRPr="00EC7D76">
        <w:rPr>
          <w:b w:val="0"/>
          <w:bCs w:val="0"/>
          <w:lang w:val="id-ID"/>
        </w:rPr>
        <w:t xml:space="preserve">Manufaktur adalah kegiatan yang menghasilkan barang dari bahan mentah menjadi bahan jadi dengan menggunakan alat, tenaga kerja, dan lainnya. Proses ini secara berurutan dalam rangkaian suatu produksi dari proses pembuatan, proses pengolahan, dan proses pengemasan untuk memenuhi kebutuhan konsumen. Dalam konteks biaya produksi Cookies CookieKu, proses manufaktur mencakup semua langkah mulai dari pembelian bahan baku hingga pengiriman produk jadi kepada pelanggan. </w:t>
      </w:r>
    </w:p>
    <w:p w:rsidR="00EC7D76" w:rsidRDefault="00EF3E8D" w:rsidP="008355D8">
      <w:pPr>
        <w:pStyle w:val="Heading1"/>
        <w:spacing w:line="360" w:lineRule="auto"/>
        <w:jc w:val="both"/>
        <w:rPr>
          <w:b w:val="0"/>
          <w:bCs w:val="0"/>
          <w:lang w:val="id-ID"/>
        </w:rPr>
      </w:pPr>
      <w:r w:rsidRPr="00250E99">
        <w:rPr>
          <w:b w:val="0"/>
          <w:bCs w:val="0"/>
        </w:rPr>
        <w:tab/>
      </w:r>
      <w:r w:rsidR="00C14A02" w:rsidRPr="00250E99">
        <w:rPr>
          <w:b w:val="0"/>
          <w:bCs w:val="0"/>
        </w:rPr>
        <w:t>Home</w:t>
      </w:r>
      <w:r w:rsidR="00C14A02" w:rsidRPr="00250E99">
        <w:rPr>
          <w:b w:val="0"/>
          <w:bCs w:val="0"/>
          <w:lang w:val="id-ID"/>
        </w:rPr>
        <w:t>m</w:t>
      </w:r>
      <w:r w:rsidRPr="00250E99">
        <w:rPr>
          <w:b w:val="0"/>
          <w:bCs w:val="0"/>
        </w:rPr>
        <w:t>ade Cookies CookieKu adalah bisnis manufaktur yang fokus pada pembuatan kue kering, brownies, dan cookies. Usaha ini awalnya dimulai</w:t>
      </w:r>
      <w:r w:rsidR="00DB541D" w:rsidRPr="00250E99">
        <w:rPr>
          <w:b w:val="0"/>
          <w:bCs w:val="0"/>
          <w:lang w:val="id-ID"/>
        </w:rPr>
        <w:t xml:space="preserve"> sejak 2012</w:t>
      </w:r>
      <w:r w:rsidRPr="00250E99">
        <w:rPr>
          <w:b w:val="0"/>
          <w:bCs w:val="0"/>
        </w:rPr>
        <w:t xml:space="preserve"> secara kecil namun telah berkembang dan dikenal oleh masyarakat secara luas.</w:t>
      </w:r>
      <w:r w:rsidR="00302700" w:rsidRPr="00250E99">
        <w:rPr>
          <w:b w:val="0"/>
          <w:bCs w:val="0"/>
          <w:lang w:val="id-ID"/>
        </w:rPr>
        <w:t xml:space="preserve"> Usaha ini beralamat di Jl. Garuda 53, Banaran, Jawa Tengah, Indonesia.</w:t>
      </w:r>
      <w:r w:rsidRPr="00250E99">
        <w:rPr>
          <w:b w:val="0"/>
          <w:bCs w:val="0"/>
        </w:rPr>
        <w:t xml:space="preserve"> Meskipun menggunakan sistem pemesanan sebelumnya untuk menjaga kualitas, perusahaan ini memiliki kekurangan dalam memahami cara menghitung biaya produksi. </w:t>
      </w:r>
    </w:p>
    <w:p w:rsidR="00B56FB8" w:rsidRPr="00B56FB8" w:rsidRDefault="00B56FB8" w:rsidP="00B56FB8">
      <w:pPr>
        <w:pStyle w:val="Heading1"/>
        <w:spacing w:line="360" w:lineRule="auto"/>
        <w:jc w:val="both"/>
        <w:rPr>
          <w:b w:val="0"/>
          <w:bCs w:val="0"/>
          <w:lang w:val="id-ID"/>
        </w:rPr>
      </w:pPr>
      <w:r>
        <w:rPr>
          <w:b w:val="0"/>
          <w:bCs w:val="0"/>
          <w:lang w:val="id-ID"/>
        </w:rPr>
        <w:tab/>
      </w:r>
      <w:r w:rsidRPr="00B56FB8">
        <w:rPr>
          <w:b w:val="0"/>
          <w:bCs w:val="0"/>
          <w:lang w:val="id-ID"/>
        </w:rPr>
        <w:t>Di tengah peningkatan minat masyarakat terhadap makanan sehat dan organik, bisnis homemade coo</w:t>
      </w:r>
      <w:r>
        <w:rPr>
          <w:b w:val="0"/>
          <w:bCs w:val="0"/>
          <w:lang w:val="id-ID"/>
        </w:rPr>
        <w:t xml:space="preserve">kies semakin populer. Cookieku </w:t>
      </w:r>
      <w:r w:rsidRPr="00B56FB8">
        <w:rPr>
          <w:b w:val="0"/>
          <w:bCs w:val="0"/>
          <w:lang w:val="id-ID"/>
        </w:rPr>
        <w:t>se</w:t>
      </w:r>
      <w:r>
        <w:rPr>
          <w:b w:val="0"/>
          <w:bCs w:val="0"/>
          <w:lang w:val="id-ID"/>
        </w:rPr>
        <w:t>bagai produsen homemade cookies</w:t>
      </w:r>
      <w:r w:rsidRPr="00B56FB8">
        <w:rPr>
          <w:b w:val="0"/>
          <w:bCs w:val="0"/>
          <w:lang w:val="id-ID"/>
        </w:rPr>
        <w:t xml:space="preserve"> berkomitmen untuk menyediakan produk berkualitas tinggi dengan menggunakan bahan-bahan alami dan menjalani proses produksi yang cermat.</w:t>
      </w:r>
      <w:r>
        <w:rPr>
          <w:b w:val="0"/>
          <w:bCs w:val="0"/>
          <w:lang w:val="id-ID"/>
        </w:rPr>
        <w:t xml:space="preserve"> </w:t>
      </w:r>
      <w:r w:rsidRPr="00B56FB8">
        <w:rPr>
          <w:b w:val="0"/>
          <w:bCs w:val="0"/>
          <w:lang w:val="id-ID"/>
        </w:rPr>
        <w:t>Analisis biaya produksi memiliki peran yang sangat penting bagi Cookieku dalam memastikan efisiensi operasionalnya. Dengan memahami struk</w:t>
      </w:r>
      <w:r>
        <w:rPr>
          <w:b w:val="0"/>
          <w:bCs w:val="0"/>
          <w:lang w:val="id-ID"/>
        </w:rPr>
        <w:t xml:space="preserve">tur biaya produksi secara rinci </w:t>
      </w:r>
      <w:r w:rsidRPr="00B56FB8">
        <w:rPr>
          <w:b w:val="0"/>
          <w:bCs w:val="0"/>
          <w:lang w:val="id-ID"/>
        </w:rPr>
        <w:t xml:space="preserve"> Cookieku dapat mengidentifikasi area-area di mana penghematan dapat dilakukan tanpa </w:t>
      </w:r>
      <w:r>
        <w:rPr>
          <w:b w:val="0"/>
          <w:bCs w:val="0"/>
          <w:lang w:val="id-ID"/>
        </w:rPr>
        <w:t xml:space="preserve">merubah </w:t>
      </w:r>
      <w:r w:rsidRPr="00B56FB8">
        <w:rPr>
          <w:b w:val="0"/>
          <w:bCs w:val="0"/>
          <w:lang w:val="id-ID"/>
        </w:rPr>
        <w:t xml:space="preserve">kualitas produk. </w:t>
      </w:r>
      <w:r w:rsidRPr="00B56FB8">
        <w:rPr>
          <w:b w:val="0"/>
          <w:bCs w:val="0"/>
          <w:lang w:val="id-ID"/>
        </w:rPr>
        <w:lastRenderedPageBreak/>
        <w:t>Hal ini juga membantu dalam menetapkan harga yang tepat, sehingga memastikan bahwa produk Cookieku tetap bersaing di pasar sambil tetap menghasilkan keuntungan yang layak.</w:t>
      </w:r>
    </w:p>
    <w:p w:rsidR="00B56FB8" w:rsidRDefault="00B56FB8" w:rsidP="00B56FB8">
      <w:pPr>
        <w:pStyle w:val="Heading1"/>
        <w:spacing w:line="360" w:lineRule="auto"/>
        <w:jc w:val="both"/>
        <w:rPr>
          <w:b w:val="0"/>
          <w:bCs w:val="0"/>
          <w:lang w:val="id-ID"/>
        </w:rPr>
      </w:pPr>
      <w:r>
        <w:rPr>
          <w:b w:val="0"/>
          <w:bCs w:val="0"/>
          <w:lang w:val="id-ID"/>
        </w:rPr>
        <w:tab/>
      </w:r>
      <w:r w:rsidRPr="00B56FB8">
        <w:rPr>
          <w:b w:val="0"/>
          <w:bCs w:val="0"/>
          <w:lang w:val="id-ID"/>
        </w:rPr>
        <w:t>Dengan latar belakang ini, kami akan melakukan analisis biaya produksi untuk mengungkapkan komponen biaya utama yang terlibat dalam pembuatan homemade cookies di Cookieku. Dengan pemahaman yang mendalam tentang biaya produksi, Cookieku dapat mengoptimalkan proses produksinya untuk mencapai keseimbangan yang tepat antara kualitas, harga, dan profitabilitas.</w:t>
      </w:r>
    </w:p>
    <w:p w:rsidR="00302700" w:rsidRDefault="00302700" w:rsidP="00250E99">
      <w:pPr>
        <w:pStyle w:val="Heading1"/>
        <w:spacing w:line="360" w:lineRule="auto"/>
        <w:jc w:val="both"/>
        <w:rPr>
          <w:lang w:val="id-ID"/>
        </w:rPr>
      </w:pPr>
      <w:r w:rsidRPr="00227626">
        <w:rPr>
          <w:lang w:val="id-ID"/>
        </w:rPr>
        <w:t xml:space="preserve">KAJIAN </w:t>
      </w:r>
      <w:r w:rsidR="00227626" w:rsidRPr="00227626">
        <w:rPr>
          <w:lang w:val="id-ID"/>
        </w:rPr>
        <w:t xml:space="preserve">PENELITIAN </w:t>
      </w:r>
    </w:p>
    <w:p w:rsidR="00EC7D76" w:rsidRDefault="00EC7D76" w:rsidP="00250E99">
      <w:pPr>
        <w:pStyle w:val="Heading1"/>
        <w:spacing w:line="360" w:lineRule="auto"/>
        <w:jc w:val="both"/>
        <w:rPr>
          <w:lang w:val="id-ID"/>
        </w:rPr>
      </w:pPr>
      <w:r>
        <w:rPr>
          <w:lang w:val="id-ID"/>
        </w:rPr>
        <w:t xml:space="preserve">Biaya </w:t>
      </w:r>
    </w:p>
    <w:p w:rsidR="00227626" w:rsidRDefault="00227626" w:rsidP="00250E99">
      <w:pPr>
        <w:pStyle w:val="BodyText"/>
        <w:spacing w:before="5" w:line="360" w:lineRule="auto"/>
        <w:ind w:left="332" w:right="111"/>
        <w:jc w:val="both"/>
        <w:rPr>
          <w:lang w:val="id-ID"/>
        </w:rPr>
      </w:pPr>
      <w:r w:rsidRPr="00250E99">
        <w:rPr>
          <w:lang w:val="id-ID"/>
        </w:rPr>
        <w:tab/>
      </w:r>
      <w:r w:rsidR="007878A8" w:rsidRPr="00250E99">
        <w:rPr>
          <w:lang w:val="id-ID"/>
        </w:rPr>
        <w:t xml:space="preserve">Biaya </w:t>
      </w:r>
      <w:r w:rsidR="000078B5" w:rsidRPr="00250E99">
        <w:rPr>
          <w:lang w:val="id-ID"/>
        </w:rPr>
        <w:t>adalah pengeluaran atau nilai yang di</w:t>
      </w:r>
      <w:r w:rsidRPr="00250E99">
        <w:rPr>
          <w:lang w:val="id-ID"/>
        </w:rPr>
        <w:t>korbankan untuk memperoleh barang atau jasa yang dibutuhkan atau memiliki manfaat untuk masa yang akan datan</w:t>
      </w:r>
      <w:r w:rsidR="0047518A">
        <w:rPr>
          <w:lang w:val="id-ID"/>
        </w:rPr>
        <w:t>g. Menurut Muklishotul (2018), b</w:t>
      </w:r>
      <w:r w:rsidRPr="00250E99">
        <w:rPr>
          <w:lang w:val="id-ID"/>
        </w:rPr>
        <w:t>iaya adalah harga pokok baran</w:t>
      </w:r>
      <w:r w:rsidR="000078B5" w:rsidRPr="00250E99">
        <w:rPr>
          <w:lang w:val="id-ID"/>
        </w:rPr>
        <w:t>g</w:t>
      </w:r>
      <w:r w:rsidRPr="00250E99">
        <w:rPr>
          <w:lang w:val="id-ID"/>
        </w:rPr>
        <w:t xml:space="preserve"> yang dijual </w:t>
      </w:r>
      <w:r w:rsidR="000078B5" w:rsidRPr="00250E99">
        <w:rPr>
          <w:lang w:val="id-ID"/>
        </w:rPr>
        <w:t xml:space="preserve">ataupun </w:t>
      </w:r>
      <w:r w:rsidRPr="00250E99">
        <w:rPr>
          <w:lang w:val="id-ID"/>
        </w:rPr>
        <w:t>jasa-jasa yang dikonsumsi untuk</w:t>
      </w:r>
      <w:r w:rsidR="0047518A">
        <w:rPr>
          <w:lang w:val="id-ID"/>
        </w:rPr>
        <w:t xml:space="preserve"> menghasilkan pendapataan. M</w:t>
      </w:r>
      <w:r w:rsidRPr="00250E99">
        <w:rPr>
          <w:lang w:val="id-ID"/>
        </w:rPr>
        <w:t>enurut Muhammad &amp; Dewi (2020), biaya adalah pengorbanan manfaat ekonomis untuk memperoleh</w:t>
      </w:r>
      <w:r w:rsidR="000078B5" w:rsidRPr="00250E99">
        <w:rPr>
          <w:lang w:val="id-ID"/>
        </w:rPr>
        <w:t xml:space="preserve"> barang atau</w:t>
      </w:r>
      <w:r w:rsidRPr="00250E99">
        <w:rPr>
          <w:lang w:val="id-ID"/>
        </w:rPr>
        <w:t xml:space="preserve"> jasa yang tidak dikapitalisir nilainya.</w:t>
      </w:r>
    </w:p>
    <w:p w:rsidR="00EC7D76" w:rsidRPr="00EC7D76" w:rsidRDefault="00EC7D76" w:rsidP="00250E99">
      <w:pPr>
        <w:pStyle w:val="BodyText"/>
        <w:spacing w:before="5" w:line="360" w:lineRule="auto"/>
        <w:ind w:left="332" w:right="111"/>
        <w:jc w:val="both"/>
        <w:rPr>
          <w:b/>
          <w:bCs/>
          <w:lang w:val="id-ID"/>
        </w:rPr>
      </w:pPr>
      <w:r w:rsidRPr="00EC7D76">
        <w:rPr>
          <w:b/>
          <w:bCs/>
          <w:lang w:val="id-ID"/>
        </w:rPr>
        <w:t xml:space="preserve">Produksi </w:t>
      </w:r>
    </w:p>
    <w:p w:rsidR="00227626" w:rsidRPr="00250E99" w:rsidRDefault="00227626" w:rsidP="00250E99">
      <w:pPr>
        <w:pStyle w:val="BodyText"/>
        <w:spacing w:before="5" w:line="360" w:lineRule="auto"/>
        <w:ind w:left="332" w:right="111"/>
        <w:jc w:val="both"/>
        <w:rPr>
          <w:lang w:val="id-ID"/>
        </w:rPr>
      </w:pPr>
      <w:r w:rsidRPr="00250E99">
        <w:rPr>
          <w:lang w:val="id-ID"/>
        </w:rPr>
        <w:tab/>
        <w:t xml:space="preserve">Produksi merupakan suatu kegiataan untuk menghasilkan suatu barang atau jasa, atau merubah bahan baku menjadi barang jadi melalui beberapa tahapan dengan manfaatkan tenaga kerja dan fasilitas produk lainya yang dibutuhkan. </w:t>
      </w:r>
    </w:p>
    <w:p w:rsidR="00227626" w:rsidRDefault="00D52133" w:rsidP="0047518A">
      <w:pPr>
        <w:pStyle w:val="BodyText"/>
        <w:spacing w:before="5" w:line="360" w:lineRule="auto"/>
        <w:ind w:left="332" w:right="111"/>
        <w:jc w:val="both"/>
        <w:rPr>
          <w:lang w:val="id-ID"/>
        </w:rPr>
      </w:pPr>
      <w:r w:rsidRPr="00250E99">
        <w:rPr>
          <w:lang w:val="id-ID"/>
        </w:rPr>
        <w:tab/>
        <w:t>Biaya produksi m</w:t>
      </w:r>
      <w:r w:rsidR="00227626" w:rsidRPr="00250E99">
        <w:rPr>
          <w:lang w:val="id-ID"/>
        </w:rPr>
        <w:t>enurut</w:t>
      </w:r>
      <w:r w:rsidRPr="00250E99">
        <w:rPr>
          <w:lang w:val="id-ID"/>
        </w:rPr>
        <w:t xml:space="preserve"> Yaya</w:t>
      </w:r>
      <w:r w:rsidR="00227626" w:rsidRPr="00250E99">
        <w:rPr>
          <w:lang w:val="id-ID"/>
        </w:rPr>
        <w:t xml:space="preserve"> </w:t>
      </w:r>
      <w:r w:rsidR="007878A8" w:rsidRPr="00250E99">
        <w:rPr>
          <w:lang w:val="id-ID"/>
        </w:rPr>
        <w:t>(</w:t>
      </w:r>
      <w:r w:rsidR="00227626" w:rsidRPr="00250E99">
        <w:rPr>
          <w:lang w:val="id-ID"/>
        </w:rPr>
        <w:t>2021), adalah biaya yang harus dikeluarkan oleh pengusaha untuk dapat menghasilkan output atau dengan kata lain yaitu nilai semua</w:t>
      </w:r>
      <w:r w:rsidR="0047518A">
        <w:rPr>
          <w:lang w:val="id-ID"/>
        </w:rPr>
        <w:t xml:space="preserve"> faktor produksi yang diperguna</w:t>
      </w:r>
      <w:r w:rsidR="00227626" w:rsidRPr="00250E99">
        <w:rPr>
          <w:lang w:val="id-ID"/>
        </w:rPr>
        <w:t xml:space="preserve">kan untuk menghasilkan (memproduksi ) output. </w:t>
      </w:r>
      <w:r w:rsidR="007878A8" w:rsidRPr="00250E99">
        <w:rPr>
          <w:lang w:val="id-ID"/>
        </w:rPr>
        <w:t>Biaya produksi adalah biaya yang dikeluarkan  selama berlangsung proses pr</w:t>
      </w:r>
      <w:r w:rsidR="00CF2F4F" w:rsidRPr="00250E99">
        <w:rPr>
          <w:lang w:val="id-ID"/>
        </w:rPr>
        <w:t>oduksi suatu barang atau jasa. B</w:t>
      </w:r>
      <w:r w:rsidR="0047518A">
        <w:rPr>
          <w:lang w:val="id-ID"/>
        </w:rPr>
        <w:t>iaya produksi terdiri dari b</w:t>
      </w:r>
      <w:r w:rsidR="007878A8" w:rsidRPr="00250E99">
        <w:rPr>
          <w:lang w:val="id-ID"/>
        </w:rPr>
        <w:t>iaya bahan baku langsung, biaya tenaga kerja langsung, dan biaya overhead pabrik.</w:t>
      </w:r>
    </w:p>
    <w:p w:rsidR="0047518A" w:rsidRPr="0047518A" w:rsidRDefault="0047518A" w:rsidP="0047518A">
      <w:pPr>
        <w:pStyle w:val="BodyText"/>
        <w:spacing w:before="5" w:line="360" w:lineRule="auto"/>
        <w:ind w:left="332" w:right="111"/>
        <w:jc w:val="both"/>
        <w:rPr>
          <w:b/>
          <w:bCs/>
          <w:lang w:val="id-ID"/>
        </w:rPr>
      </w:pPr>
      <w:r w:rsidRPr="0047518A">
        <w:rPr>
          <w:b/>
          <w:bCs/>
          <w:lang w:val="id-ID"/>
        </w:rPr>
        <w:t>Klasifikasi biaya Produksi</w:t>
      </w:r>
    </w:p>
    <w:p w:rsidR="00237128" w:rsidRPr="00250E99" w:rsidRDefault="00CF2F4F" w:rsidP="00250E99">
      <w:pPr>
        <w:pStyle w:val="BodyText"/>
        <w:spacing w:before="5" w:line="360" w:lineRule="auto"/>
        <w:ind w:left="332" w:right="111"/>
        <w:jc w:val="both"/>
        <w:rPr>
          <w:lang w:val="id-ID"/>
        </w:rPr>
      </w:pPr>
      <w:r w:rsidRPr="00250E99">
        <w:rPr>
          <w:lang w:val="id-ID"/>
        </w:rPr>
        <w:tab/>
        <w:t>Menurut</w:t>
      </w:r>
      <w:r w:rsidR="00237128" w:rsidRPr="00250E99">
        <w:rPr>
          <w:lang w:val="id-ID"/>
        </w:rPr>
        <w:t xml:space="preserve"> </w:t>
      </w:r>
      <w:r w:rsidR="005F3E6F" w:rsidRPr="00250E99">
        <w:rPr>
          <w:lang w:val="id-ID"/>
        </w:rPr>
        <w:t>Baru &amp; Argo (</w:t>
      </w:r>
      <w:r w:rsidR="00403F80" w:rsidRPr="00250E99">
        <w:rPr>
          <w:lang w:val="id-ID"/>
        </w:rPr>
        <w:t>2019), biaya bahan baku langsung merupakan biaya yang berasal dari komponen-komponen</w:t>
      </w:r>
      <w:r w:rsidR="00237128" w:rsidRPr="00250E99">
        <w:rPr>
          <w:lang w:val="id-ID"/>
        </w:rPr>
        <w:t xml:space="preserve"> fisik dalam</w:t>
      </w:r>
      <w:r w:rsidR="00403F80" w:rsidRPr="00250E99">
        <w:rPr>
          <w:lang w:val="id-ID"/>
        </w:rPr>
        <w:t xml:space="preserve"> suatu produk. </w:t>
      </w:r>
      <w:r w:rsidRPr="00250E99">
        <w:rPr>
          <w:lang w:val="id-ID"/>
        </w:rPr>
        <w:t xml:space="preserve"> </w:t>
      </w:r>
      <w:r w:rsidR="00237128" w:rsidRPr="00250E99">
        <w:rPr>
          <w:lang w:val="id-ID"/>
        </w:rPr>
        <w:t xml:space="preserve">Biaya bahan baku dapat dibebankan secara </w:t>
      </w:r>
      <w:r w:rsidR="00B2549B" w:rsidRPr="00250E99">
        <w:rPr>
          <w:lang w:val="id-ID"/>
        </w:rPr>
        <w:t>langsung pada produk karena obser</w:t>
      </w:r>
      <w:r w:rsidR="000078B5" w:rsidRPr="00250E99">
        <w:rPr>
          <w:lang w:val="id-ID"/>
        </w:rPr>
        <w:t>vasi fisik dilak</w:t>
      </w:r>
      <w:r w:rsidR="00237128" w:rsidRPr="00250E99">
        <w:rPr>
          <w:lang w:val="id-ID"/>
        </w:rPr>
        <w:t>ukan untuk pengukuran kuantitas yang dipakai oleh setiap produk. Biaya bahan baku langsung adalah biaya yang diperoleh dari seluruh bahan langsung menjadi bagian integral sehingga menjadi barang jadi (Wirda &amp; Rosalina, 2021).</w:t>
      </w:r>
    </w:p>
    <w:p w:rsidR="00961083" w:rsidRPr="00250E99" w:rsidRDefault="00237128" w:rsidP="0047518A">
      <w:pPr>
        <w:pStyle w:val="BodyText"/>
        <w:spacing w:before="5" w:line="360" w:lineRule="auto"/>
        <w:ind w:left="332" w:right="111"/>
        <w:jc w:val="both"/>
        <w:rPr>
          <w:lang w:val="id-ID"/>
        </w:rPr>
      </w:pPr>
      <w:r w:rsidRPr="00250E99">
        <w:rPr>
          <w:lang w:val="id-ID"/>
        </w:rPr>
        <w:tab/>
        <w:t xml:space="preserve">Menurut </w:t>
      </w:r>
      <w:r w:rsidR="005F3E6F" w:rsidRPr="00250E99">
        <w:rPr>
          <w:lang w:val="id-ID"/>
        </w:rPr>
        <w:t>Yuli &amp; M. Sebastian (</w:t>
      </w:r>
      <w:r w:rsidRPr="00250E99">
        <w:rPr>
          <w:lang w:val="id-ID"/>
        </w:rPr>
        <w:t xml:space="preserve">2018), biaya tenaga kerja langsung (BTKL) merupakan </w:t>
      </w:r>
      <w:r w:rsidR="00961083" w:rsidRPr="00250E99">
        <w:rPr>
          <w:lang w:val="id-ID"/>
        </w:rPr>
        <w:t>biaya untuk para tenaga kerja yang dalam proses produksi mereka ikut serta dalam menangani proses produksi atau dapat dihubungkan langsung dengan barang jadi.</w:t>
      </w:r>
      <w:r w:rsidR="005F3E6F" w:rsidRPr="00250E99">
        <w:rPr>
          <w:lang w:val="id-ID"/>
        </w:rPr>
        <w:t xml:space="preserve"> </w:t>
      </w:r>
      <w:r w:rsidR="0047518A">
        <w:rPr>
          <w:lang w:val="id-ID"/>
        </w:rPr>
        <w:t xml:space="preserve"> M</w:t>
      </w:r>
      <w:r w:rsidR="005F3E6F" w:rsidRPr="00250E99">
        <w:rPr>
          <w:lang w:val="id-ID"/>
        </w:rPr>
        <w:t>enurut Lukita &amp; Ayu (</w:t>
      </w:r>
      <w:r w:rsidR="00D335FB" w:rsidRPr="00250E99">
        <w:rPr>
          <w:lang w:val="id-ID"/>
        </w:rPr>
        <w:t>2021), biaya tenaga kerja langsung adalah upah yang diberikan ke tenaga kerja yang</w:t>
      </w:r>
      <w:r w:rsidR="000078B5" w:rsidRPr="00250E99">
        <w:rPr>
          <w:lang w:val="id-ID"/>
        </w:rPr>
        <w:t xml:space="preserve"> secara</w:t>
      </w:r>
      <w:r w:rsidR="00D335FB" w:rsidRPr="00250E99">
        <w:rPr>
          <w:lang w:val="id-ID"/>
        </w:rPr>
        <w:t xml:space="preserve"> langsung mengerjakan proses produksi dapat diusut secara langsung pada produk dan upahnya. </w:t>
      </w:r>
      <w:r w:rsidR="00961083" w:rsidRPr="00250E99">
        <w:rPr>
          <w:lang w:val="id-ID"/>
        </w:rPr>
        <w:t xml:space="preserve">Proses produksi mulai dari pembuatan, mengolahan, dan pengemasan pada produk tersebut. </w:t>
      </w:r>
    </w:p>
    <w:p w:rsidR="0047518A" w:rsidRPr="00250E99" w:rsidRDefault="005F3E6F" w:rsidP="00A94E96">
      <w:pPr>
        <w:pStyle w:val="BodyText"/>
        <w:spacing w:before="5" w:line="360" w:lineRule="auto"/>
        <w:ind w:left="332" w:right="111"/>
        <w:jc w:val="both"/>
        <w:rPr>
          <w:lang w:val="id-ID"/>
        </w:rPr>
      </w:pPr>
      <w:r w:rsidRPr="00250E99">
        <w:rPr>
          <w:lang w:val="id-ID"/>
        </w:rPr>
        <w:tab/>
        <w:t xml:space="preserve">Biaya overhead pabrik adalah elemen selain biaya bahan baku dan biaya tenaga kerja langsung yang terdiri dari macam-macam biaya dan semua tidak dapat ditelusuri secara langsung pada produk atau </w:t>
      </w:r>
      <w:r w:rsidRPr="00250E99">
        <w:rPr>
          <w:lang w:val="id-ID"/>
        </w:rPr>
        <w:lastRenderedPageBreak/>
        <w:t>aktivitas lainnya dalam upaya untuk merealisasikan pendapatan pada suatu peru</w:t>
      </w:r>
      <w:r w:rsidR="0047518A">
        <w:rPr>
          <w:lang w:val="id-ID"/>
        </w:rPr>
        <w:t>sahaan (Oktariansyah, dkk (2022</w:t>
      </w:r>
      <w:r w:rsidRPr="00250E99">
        <w:rPr>
          <w:lang w:val="id-ID"/>
        </w:rPr>
        <w:t>). Biaya overhead pabrik merupakan biaya yang berkaitan dengan biaya-biaya yang dikeluarkan yang tidak berkaitan dengan proses produksi seperti biaya bahan penolong, biaya listrik, biaya penyusutan alat, dan lainnya.</w:t>
      </w:r>
    </w:p>
    <w:p w:rsidR="00EF3E8D" w:rsidRDefault="00EF3E8D" w:rsidP="00250E99">
      <w:pPr>
        <w:pStyle w:val="Heading1"/>
        <w:spacing w:line="360" w:lineRule="auto"/>
        <w:jc w:val="both"/>
        <w:rPr>
          <w:spacing w:val="-2"/>
        </w:rPr>
      </w:pPr>
      <w:r>
        <w:t>METODE</w:t>
      </w:r>
      <w:r>
        <w:rPr>
          <w:spacing w:val="-2"/>
        </w:rPr>
        <w:t xml:space="preserve"> </w:t>
      </w:r>
      <w:r>
        <w:t>PENELITIAN</w:t>
      </w:r>
      <w:r>
        <w:rPr>
          <w:spacing w:val="-2"/>
        </w:rPr>
        <w:t xml:space="preserve"> </w:t>
      </w:r>
    </w:p>
    <w:p w:rsidR="00485EE6" w:rsidRDefault="00485EE6" w:rsidP="00250E99">
      <w:pPr>
        <w:pStyle w:val="Heading1"/>
        <w:numPr>
          <w:ilvl w:val="0"/>
          <w:numId w:val="2"/>
        </w:numPr>
        <w:spacing w:line="360" w:lineRule="auto"/>
        <w:jc w:val="both"/>
        <w:rPr>
          <w:b w:val="0"/>
          <w:bCs w:val="0"/>
          <w:lang w:val="id-ID"/>
        </w:rPr>
      </w:pPr>
      <w:r>
        <w:rPr>
          <w:b w:val="0"/>
          <w:bCs w:val="0"/>
          <w:lang w:val="id-ID"/>
        </w:rPr>
        <w:t xml:space="preserve">Jenis Data </w:t>
      </w:r>
    </w:p>
    <w:p w:rsidR="00302700" w:rsidRDefault="00485EE6" w:rsidP="00B02D4D">
      <w:pPr>
        <w:pStyle w:val="Heading1"/>
        <w:numPr>
          <w:ilvl w:val="0"/>
          <w:numId w:val="3"/>
        </w:numPr>
        <w:spacing w:line="360" w:lineRule="auto"/>
        <w:jc w:val="both"/>
        <w:rPr>
          <w:b w:val="0"/>
          <w:bCs w:val="0"/>
          <w:lang w:val="id-ID"/>
        </w:rPr>
      </w:pPr>
      <w:r>
        <w:rPr>
          <w:b w:val="0"/>
          <w:bCs w:val="0"/>
          <w:lang w:val="id-ID"/>
        </w:rPr>
        <w:t xml:space="preserve">Data kualitatif </w:t>
      </w:r>
      <w:r w:rsidR="00B02D4D">
        <w:rPr>
          <w:b w:val="0"/>
          <w:bCs w:val="0"/>
          <w:lang w:val="id-ID"/>
        </w:rPr>
        <w:t xml:space="preserve">berisi </w:t>
      </w:r>
      <w:r>
        <w:rPr>
          <w:b w:val="0"/>
          <w:bCs w:val="0"/>
          <w:lang w:val="id-ID"/>
        </w:rPr>
        <w:t>sejarah usaha, bagaimana usaha tersebut berjalan, serta hasil wawancara yang berhubungan langsung dengan biaya mengenai analisis biaya produksi Cookies CookieKu.</w:t>
      </w:r>
    </w:p>
    <w:p w:rsidR="00485EE6" w:rsidRDefault="00485EE6" w:rsidP="00B02D4D">
      <w:pPr>
        <w:pStyle w:val="Heading1"/>
        <w:numPr>
          <w:ilvl w:val="0"/>
          <w:numId w:val="3"/>
        </w:numPr>
        <w:spacing w:line="360" w:lineRule="auto"/>
        <w:jc w:val="both"/>
        <w:rPr>
          <w:b w:val="0"/>
          <w:bCs w:val="0"/>
          <w:lang w:val="id-ID"/>
        </w:rPr>
      </w:pPr>
      <w:r>
        <w:rPr>
          <w:b w:val="0"/>
          <w:bCs w:val="0"/>
          <w:lang w:val="id-ID"/>
        </w:rPr>
        <w:t xml:space="preserve">Data kuantitatif </w:t>
      </w:r>
      <w:r w:rsidR="00B02D4D">
        <w:rPr>
          <w:b w:val="0"/>
          <w:bCs w:val="0"/>
          <w:lang w:val="id-ID"/>
        </w:rPr>
        <w:t xml:space="preserve">berisi </w:t>
      </w:r>
      <w:r>
        <w:rPr>
          <w:b w:val="0"/>
          <w:bCs w:val="0"/>
          <w:lang w:val="id-ID"/>
        </w:rPr>
        <w:t>daftar biaya dan harga-harga bahan lainnya yang bersifat kuantitatif dalam menentukan biaya produksi pada Cookies CookieKu.</w:t>
      </w:r>
    </w:p>
    <w:p w:rsidR="00EF3E8D" w:rsidRDefault="00485EE6" w:rsidP="00250E99">
      <w:pPr>
        <w:pStyle w:val="Heading1"/>
        <w:numPr>
          <w:ilvl w:val="0"/>
          <w:numId w:val="2"/>
        </w:numPr>
        <w:spacing w:line="360" w:lineRule="auto"/>
        <w:jc w:val="both"/>
        <w:rPr>
          <w:b w:val="0"/>
          <w:bCs w:val="0"/>
          <w:lang w:val="id-ID"/>
        </w:rPr>
      </w:pPr>
      <w:r>
        <w:rPr>
          <w:b w:val="0"/>
          <w:bCs w:val="0"/>
          <w:lang w:val="id-ID"/>
        </w:rPr>
        <w:t xml:space="preserve">Metode Penelitian </w:t>
      </w:r>
    </w:p>
    <w:p w:rsidR="00485EE6" w:rsidRDefault="00485EE6" w:rsidP="00250E99">
      <w:pPr>
        <w:pStyle w:val="Heading1"/>
        <w:numPr>
          <w:ilvl w:val="0"/>
          <w:numId w:val="4"/>
        </w:numPr>
        <w:spacing w:line="360" w:lineRule="auto"/>
        <w:jc w:val="both"/>
        <w:rPr>
          <w:b w:val="0"/>
          <w:bCs w:val="0"/>
          <w:lang w:val="id-ID"/>
        </w:rPr>
      </w:pPr>
      <w:r>
        <w:rPr>
          <w:b w:val="0"/>
          <w:bCs w:val="0"/>
          <w:lang w:val="id-ID"/>
        </w:rPr>
        <w:t>Wawancara</w:t>
      </w:r>
    </w:p>
    <w:p w:rsidR="00485EE6" w:rsidRDefault="00EF3E8D" w:rsidP="00250E99">
      <w:pPr>
        <w:pStyle w:val="Heading1"/>
        <w:spacing w:line="360" w:lineRule="auto"/>
        <w:ind w:left="1052"/>
        <w:jc w:val="both"/>
        <w:rPr>
          <w:b w:val="0"/>
          <w:bCs w:val="0"/>
          <w:lang w:val="id-ID"/>
        </w:rPr>
      </w:pPr>
      <w:r w:rsidRPr="00485EE6">
        <w:rPr>
          <w:b w:val="0"/>
          <w:bCs w:val="0"/>
          <w:lang w:val="id-ID"/>
        </w:rPr>
        <w:t>Wawancara adalah proses pengumpulan data yang melibatkan antara peneliti dan responden secara langsung</w:t>
      </w:r>
      <w:r w:rsidR="00227626" w:rsidRPr="00485EE6">
        <w:rPr>
          <w:b w:val="0"/>
          <w:bCs w:val="0"/>
          <w:lang w:val="id-ID"/>
        </w:rPr>
        <w:t xml:space="preserve"> yang dilakukan secara tatap muka dengan respon</w:t>
      </w:r>
      <w:r w:rsidR="00A94E96">
        <w:rPr>
          <w:b w:val="0"/>
          <w:bCs w:val="0"/>
          <w:lang w:val="id-ID"/>
        </w:rPr>
        <w:t xml:space="preserve">den yaitu pemilik usaha Cookies </w:t>
      </w:r>
      <w:r w:rsidR="00227626" w:rsidRPr="00485EE6">
        <w:rPr>
          <w:b w:val="0"/>
          <w:bCs w:val="0"/>
          <w:lang w:val="id-ID"/>
        </w:rPr>
        <w:t>CookieKu</w:t>
      </w:r>
      <w:r w:rsidR="008715D4">
        <w:rPr>
          <w:b w:val="0"/>
          <w:bCs w:val="0"/>
          <w:lang w:val="id-ID"/>
        </w:rPr>
        <w:t xml:space="preserve"> pada tanggal 24 Februari 2024 bertempat di Pomah, Mojosongo, Boyolali. D</w:t>
      </w:r>
      <w:r w:rsidRPr="00485EE6">
        <w:rPr>
          <w:b w:val="0"/>
          <w:bCs w:val="0"/>
          <w:lang w:val="id-ID"/>
        </w:rPr>
        <w:t>imana pe</w:t>
      </w:r>
      <w:r w:rsidR="000078B5">
        <w:rPr>
          <w:b w:val="0"/>
          <w:bCs w:val="0"/>
          <w:lang w:val="id-ID"/>
        </w:rPr>
        <w:t>neliti mengajukan beberapa perta</w:t>
      </w:r>
      <w:r w:rsidRPr="00485EE6">
        <w:rPr>
          <w:b w:val="0"/>
          <w:bCs w:val="0"/>
          <w:lang w:val="id-ID"/>
        </w:rPr>
        <w:t>nyaan kepada responden untuk mendapatkan informasi yang akurat</w:t>
      </w:r>
      <w:r w:rsidR="00227626" w:rsidRPr="00485EE6">
        <w:rPr>
          <w:b w:val="0"/>
          <w:bCs w:val="0"/>
          <w:lang w:val="id-ID"/>
        </w:rPr>
        <w:t xml:space="preserve"> mengenai bagaimana usaha tersebut dan biaya-biaya yang digunakan dalam proses produksi</w:t>
      </w:r>
      <w:r w:rsidR="00485EE6">
        <w:rPr>
          <w:b w:val="0"/>
          <w:bCs w:val="0"/>
          <w:lang w:val="id-ID"/>
        </w:rPr>
        <w:t>.</w:t>
      </w:r>
    </w:p>
    <w:p w:rsidR="00485EE6" w:rsidRDefault="00EF3E8D" w:rsidP="00250E99">
      <w:pPr>
        <w:pStyle w:val="Heading1"/>
        <w:numPr>
          <w:ilvl w:val="0"/>
          <w:numId w:val="4"/>
        </w:numPr>
        <w:spacing w:line="360" w:lineRule="auto"/>
        <w:jc w:val="both"/>
        <w:rPr>
          <w:b w:val="0"/>
          <w:bCs w:val="0"/>
          <w:lang w:val="id-ID"/>
        </w:rPr>
      </w:pPr>
      <w:r w:rsidRPr="00485EE6">
        <w:rPr>
          <w:b w:val="0"/>
          <w:bCs w:val="0"/>
          <w:lang w:val="id-ID"/>
        </w:rPr>
        <w:t>Observasi</w:t>
      </w:r>
      <w:r w:rsidR="00485EE6">
        <w:rPr>
          <w:b w:val="0"/>
          <w:bCs w:val="0"/>
          <w:lang w:val="id-ID"/>
        </w:rPr>
        <w:t xml:space="preserve"> </w:t>
      </w:r>
    </w:p>
    <w:p w:rsidR="00A94E96" w:rsidRPr="000909D5" w:rsidRDefault="00B02D4D" w:rsidP="00A94E96">
      <w:pPr>
        <w:pStyle w:val="Heading1"/>
        <w:spacing w:line="360" w:lineRule="auto"/>
        <w:ind w:left="1052"/>
        <w:jc w:val="both"/>
        <w:rPr>
          <w:b w:val="0"/>
          <w:bCs w:val="0"/>
          <w:lang w:val="id-ID"/>
        </w:rPr>
      </w:pPr>
      <w:r w:rsidRPr="00B02D4D">
        <w:rPr>
          <w:b w:val="0"/>
          <w:bCs w:val="0"/>
          <w:lang w:val="id-ID"/>
        </w:rPr>
        <w:t>Observasi atau pengamatan adalah</w:t>
      </w:r>
      <w:r>
        <w:rPr>
          <w:b w:val="0"/>
          <w:bCs w:val="0"/>
          <w:lang w:val="id-ID"/>
        </w:rPr>
        <w:t xml:space="preserve"> </w:t>
      </w:r>
      <w:r w:rsidRPr="00B02D4D">
        <w:rPr>
          <w:b w:val="0"/>
          <w:bCs w:val="0"/>
          <w:lang w:val="id-ID"/>
        </w:rPr>
        <w:t>suatu teknik pengumpulan data dengan</w:t>
      </w:r>
      <w:r>
        <w:rPr>
          <w:b w:val="0"/>
          <w:bCs w:val="0"/>
          <w:lang w:val="id-ID"/>
        </w:rPr>
        <w:t xml:space="preserve"> </w:t>
      </w:r>
      <w:r w:rsidRPr="00B02D4D">
        <w:rPr>
          <w:b w:val="0"/>
          <w:bCs w:val="0"/>
          <w:lang w:val="id-ID"/>
        </w:rPr>
        <w:t>cara melakukan pengamatan secara</w:t>
      </w:r>
      <w:r>
        <w:rPr>
          <w:b w:val="0"/>
          <w:bCs w:val="0"/>
          <w:lang w:val="id-ID"/>
        </w:rPr>
        <w:t xml:space="preserve"> </w:t>
      </w:r>
      <w:r w:rsidRPr="00B02D4D">
        <w:rPr>
          <w:b w:val="0"/>
          <w:bCs w:val="0"/>
          <w:lang w:val="id-ID"/>
        </w:rPr>
        <w:t>langsung ke lapangan terhadap objek</w:t>
      </w:r>
      <w:r>
        <w:rPr>
          <w:b w:val="0"/>
          <w:bCs w:val="0"/>
          <w:lang w:val="id-ID"/>
        </w:rPr>
        <w:t xml:space="preserve"> yang diteliti (Yoki, dkk (2019)). </w:t>
      </w:r>
      <w:r w:rsidR="00227626" w:rsidRPr="00485EE6">
        <w:rPr>
          <w:b w:val="0"/>
          <w:bCs w:val="0"/>
          <w:lang w:val="id-ID"/>
        </w:rPr>
        <w:t>Dokumentasi yang kami gunakan dengan pengambilan dokumen berbentuk foto dan vidio yang kemudian kami analinis</w:t>
      </w:r>
      <w:r w:rsidR="000909D5" w:rsidRPr="00485EE6">
        <w:rPr>
          <w:b w:val="0"/>
          <w:bCs w:val="0"/>
          <w:lang w:val="id-ID"/>
        </w:rPr>
        <w:t>.</w:t>
      </w:r>
      <w:r>
        <w:rPr>
          <w:b w:val="0"/>
          <w:bCs w:val="0"/>
          <w:lang w:val="id-ID"/>
        </w:rPr>
        <w:t xml:space="preserve"> </w:t>
      </w:r>
    </w:p>
    <w:p w:rsidR="000909D5" w:rsidRDefault="00EF3E8D" w:rsidP="00250E99">
      <w:pPr>
        <w:pStyle w:val="Heading1"/>
        <w:tabs>
          <w:tab w:val="left" w:pos="2835"/>
        </w:tabs>
        <w:spacing w:before="218" w:line="360" w:lineRule="auto"/>
      </w:pPr>
      <w:r w:rsidRPr="00EF3E8D">
        <w:t>HASIL</w:t>
      </w:r>
      <w:r w:rsidRPr="00EF3E8D">
        <w:rPr>
          <w:spacing w:val="-15"/>
        </w:rPr>
        <w:t xml:space="preserve"> </w:t>
      </w:r>
      <w:r w:rsidRPr="00EF3E8D">
        <w:t>DAN</w:t>
      </w:r>
      <w:r w:rsidRPr="00EF3E8D">
        <w:rPr>
          <w:spacing w:val="-1"/>
        </w:rPr>
        <w:t xml:space="preserve"> </w:t>
      </w:r>
      <w:r w:rsidRPr="00EF3E8D">
        <w:t>PEMBAHASAN</w:t>
      </w:r>
    </w:p>
    <w:p w:rsidR="008355D8" w:rsidRDefault="00900293" w:rsidP="008355D8">
      <w:pPr>
        <w:pStyle w:val="Heading1"/>
        <w:tabs>
          <w:tab w:val="left" w:pos="2835"/>
        </w:tabs>
        <w:spacing w:before="218" w:line="360" w:lineRule="auto"/>
        <w:ind w:firstLine="519"/>
        <w:jc w:val="both"/>
        <w:rPr>
          <w:b w:val="0"/>
          <w:bCs w:val="0"/>
          <w:spacing w:val="-2"/>
          <w:lang w:val="id-ID"/>
        </w:rPr>
      </w:pPr>
      <w:r>
        <w:rPr>
          <w:b w:val="0"/>
          <w:bCs w:val="0"/>
          <w:spacing w:val="-2"/>
          <w:lang w:val="id-ID"/>
        </w:rPr>
        <w:t xml:space="preserve">Perusahaan Cookies CookieKu melakukan </w:t>
      </w:r>
      <w:r w:rsidR="007B172F">
        <w:rPr>
          <w:b w:val="0"/>
          <w:bCs w:val="0"/>
          <w:spacing w:val="-2"/>
          <w:lang w:val="id-ID"/>
        </w:rPr>
        <w:t xml:space="preserve">analisis biaya produksi yang </w:t>
      </w:r>
      <w:r>
        <w:rPr>
          <w:b w:val="0"/>
          <w:bCs w:val="0"/>
          <w:spacing w:val="-2"/>
          <w:lang w:val="id-ID"/>
        </w:rPr>
        <w:t>dimilikinya untuk menghasilkan barang produksi</w:t>
      </w:r>
      <w:r w:rsidR="007B172F">
        <w:rPr>
          <w:b w:val="0"/>
          <w:bCs w:val="0"/>
          <w:spacing w:val="-2"/>
          <w:lang w:val="id-ID"/>
        </w:rPr>
        <w:t>. Berikut perhitungan Per bulan Maret tahun 2024 :</w:t>
      </w:r>
    </w:p>
    <w:p w:rsidR="000003B6" w:rsidRPr="001612D1" w:rsidRDefault="000003B6" w:rsidP="00250E99">
      <w:pPr>
        <w:pStyle w:val="Heading1"/>
        <w:numPr>
          <w:ilvl w:val="0"/>
          <w:numId w:val="5"/>
        </w:numPr>
        <w:tabs>
          <w:tab w:val="left" w:pos="2835"/>
        </w:tabs>
        <w:spacing w:before="218" w:line="360" w:lineRule="auto"/>
        <w:jc w:val="both"/>
        <w:rPr>
          <w:spacing w:val="-2"/>
          <w:lang w:val="id-ID"/>
        </w:rPr>
      </w:pPr>
      <w:r w:rsidRPr="001612D1">
        <w:rPr>
          <w:spacing w:val="-2"/>
          <w:lang w:val="id-ID"/>
        </w:rPr>
        <w:t>Biaya bahan baku langsung</w:t>
      </w:r>
    </w:p>
    <w:p w:rsidR="00EF5DE2" w:rsidRDefault="000003B6" w:rsidP="00EF5DE2">
      <w:pPr>
        <w:pStyle w:val="Heading1"/>
        <w:tabs>
          <w:tab w:val="left" w:pos="2835"/>
        </w:tabs>
        <w:spacing w:before="218" w:line="360" w:lineRule="auto"/>
        <w:jc w:val="center"/>
        <w:rPr>
          <w:spacing w:val="-2"/>
          <w:lang w:val="id-ID"/>
        </w:rPr>
      </w:pPr>
      <w:r>
        <w:rPr>
          <w:spacing w:val="-2"/>
          <w:lang w:val="id-ID"/>
        </w:rPr>
        <w:t>Tabel 1. Biaya Bahan Lang</w:t>
      </w:r>
      <w:r w:rsidR="001D2C0B">
        <w:rPr>
          <w:spacing w:val="-2"/>
          <w:lang w:val="id-ID"/>
        </w:rPr>
        <w:t>sung Di P</w:t>
      </w:r>
      <w:r>
        <w:rPr>
          <w:spacing w:val="-2"/>
          <w:lang w:val="id-ID"/>
        </w:rPr>
        <w:t>erusahaan Cookies CookieKu</w:t>
      </w:r>
      <w:bookmarkStart w:id="0" w:name="_GoBack"/>
      <w:bookmarkEnd w:id="0"/>
    </w:p>
    <w:tbl>
      <w:tblPr>
        <w:tblStyle w:val="TableGrid"/>
        <w:tblW w:w="0" w:type="auto"/>
        <w:tblInd w:w="1271" w:type="dxa"/>
        <w:tblLook w:val="04A0" w:firstRow="1" w:lastRow="0" w:firstColumn="1" w:lastColumn="0" w:noHBand="0" w:noVBand="1"/>
      </w:tblPr>
      <w:tblGrid>
        <w:gridCol w:w="2320"/>
        <w:gridCol w:w="3268"/>
        <w:gridCol w:w="3268"/>
      </w:tblGrid>
      <w:tr w:rsidR="001612D1" w:rsidTr="008355D8">
        <w:trPr>
          <w:trHeight w:val="548"/>
        </w:trPr>
        <w:tc>
          <w:tcPr>
            <w:tcW w:w="2320" w:type="dxa"/>
          </w:tcPr>
          <w:p w:rsidR="001612D1" w:rsidRDefault="001612D1" w:rsidP="0047518A">
            <w:pPr>
              <w:pStyle w:val="Heading1"/>
              <w:tabs>
                <w:tab w:val="left" w:pos="2835"/>
              </w:tabs>
              <w:spacing w:before="218" w:line="360" w:lineRule="auto"/>
              <w:ind w:left="0"/>
              <w:jc w:val="center"/>
              <w:rPr>
                <w:spacing w:val="-2"/>
                <w:lang w:val="id-ID"/>
              </w:rPr>
            </w:pPr>
            <w:r>
              <w:rPr>
                <w:spacing w:val="-2"/>
                <w:lang w:val="id-ID"/>
              </w:rPr>
              <w:t>Produk</w:t>
            </w:r>
          </w:p>
        </w:tc>
        <w:tc>
          <w:tcPr>
            <w:tcW w:w="3268" w:type="dxa"/>
          </w:tcPr>
          <w:p w:rsidR="001612D1" w:rsidRDefault="001612D1" w:rsidP="0047518A">
            <w:pPr>
              <w:pStyle w:val="Heading1"/>
              <w:tabs>
                <w:tab w:val="left" w:pos="2835"/>
              </w:tabs>
              <w:spacing w:before="218" w:line="360" w:lineRule="auto"/>
              <w:ind w:left="0"/>
              <w:jc w:val="center"/>
              <w:rPr>
                <w:spacing w:val="-2"/>
                <w:lang w:val="id-ID"/>
              </w:rPr>
            </w:pPr>
            <w:r>
              <w:rPr>
                <w:spacing w:val="-2"/>
                <w:lang w:val="id-ID"/>
              </w:rPr>
              <w:t xml:space="preserve">Jumlah </w:t>
            </w:r>
          </w:p>
        </w:tc>
        <w:tc>
          <w:tcPr>
            <w:tcW w:w="3268" w:type="dxa"/>
          </w:tcPr>
          <w:p w:rsidR="001612D1" w:rsidRDefault="001612D1" w:rsidP="0047518A">
            <w:pPr>
              <w:pStyle w:val="Heading1"/>
              <w:tabs>
                <w:tab w:val="left" w:pos="2835"/>
              </w:tabs>
              <w:spacing w:before="218" w:line="360" w:lineRule="auto"/>
              <w:ind w:left="0"/>
              <w:jc w:val="center"/>
              <w:rPr>
                <w:spacing w:val="-2"/>
                <w:lang w:val="id-ID"/>
              </w:rPr>
            </w:pPr>
            <w:r>
              <w:rPr>
                <w:spacing w:val="-2"/>
                <w:lang w:val="id-ID"/>
              </w:rPr>
              <w:t>Harga</w:t>
            </w:r>
          </w:p>
        </w:tc>
      </w:tr>
      <w:tr w:rsidR="001612D1" w:rsidTr="008355D8">
        <w:trPr>
          <w:trHeight w:val="548"/>
        </w:trPr>
        <w:tc>
          <w:tcPr>
            <w:tcW w:w="2320" w:type="dxa"/>
          </w:tcPr>
          <w:p w:rsidR="001612D1" w:rsidRPr="001612D1" w:rsidRDefault="001612D1" w:rsidP="0047518A">
            <w:pPr>
              <w:pStyle w:val="Heading1"/>
              <w:tabs>
                <w:tab w:val="left" w:pos="2835"/>
              </w:tabs>
              <w:spacing w:before="218" w:line="360" w:lineRule="auto"/>
              <w:ind w:left="0"/>
              <w:jc w:val="center"/>
              <w:rPr>
                <w:b w:val="0"/>
                <w:bCs w:val="0"/>
                <w:spacing w:val="-2"/>
                <w:lang w:val="id-ID"/>
              </w:rPr>
            </w:pPr>
            <w:r w:rsidRPr="001612D1">
              <w:rPr>
                <w:b w:val="0"/>
                <w:bCs w:val="0"/>
                <w:spacing w:val="-2"/>
                <w:lang w:val="id-ID"/>
              </w:rPr>
              <w:t xml:space="preserve">Tepung </w:t>
            </w:r>
          </w:p>
        </w:tc>
        <w:tc>
          <w:tcPr>
            <w:tcW w:w="3268" w:type="dxa"/>
          </w:tcPr>
          <w:p w:rsidR="001612D1" w:rsidRPr="001612D1" w:rsidRDefault="001612D1" w:rsidP="001612D1">
            <w:pPr>
              <w:pStyle w:val="Heading1"/>
              <w:tabs>
                <w:tab w:val="left" w:pos="2835"/>
              </w:tabs>
              <w:spacing w:before="218" w:line="360" w:lineRule="auto"/>
              <w:ind w:left="0"/>
              <w:jc w:val="center"/>
              <w:rPr>
                <w:b w:val="0"/>
                <w:bCs w:val="0"/>
                <w:spacing w:val="-2"/>
                <w:lang w:val="id-ID"/>
              </w:rPr>
            </w:pPr>
            <w:r>
              <w:rPr>
                <w:b w:val="0"/>
                <w:bCs w:val="0"/>
                <w:spacing w:val="-2"/>
                <w:lang w:val="id-ID"/>
              </w:rPr>
              <w:t>4kg @ Rp. 13.000</w:t>
            </w:r>
          </w:p>
        </w:tc>
        <w:tc>
          <w:tcPr>
            <w:tcW w:w="3268" w:type="dxa"/>
          </w:tcPr>
          <w:p w:rsidR="001612D1" w:rsidRPr="001612D1" w:rsidRDefault="001612D1" w:rsidP="001612D1">
            <w:pPr>
              <w:pStyle w:val="Heading1"/>
              <w:tabs>
                <w:tab w:val="left" w:pos="2835"/>
              </w:tabs>
              <w:spacing w:before="218" w:line="360" w:lineRule="auto"/>
              <w:ind w:left="0"/>
              <w:jc w:val="center"/>
              <w:rPr>
                <w:b w:val="0"/>
                <w:bCs w:val="0"/>
                <w:spacing w:val="-2"/>
                <w:lang w:val="id-ID"/>
              </w:rPr>
            </w:pPr>
            <w:r>
              <w:rPr>
                <w:b w:val="0"/>
                <w:bCs w:val="0"/>
                <w:spacing w:val="-2"/>
                <w:lang w:val="id-ID"/>
              </w:rPr>
              <w:t>Rp. 208.000</w:t>
            </w:r>
          </w:p>
        </w:tc>
      </w:tr>
      <w:tr w:rsidR="001612D1" w:rsidTr="008355D8">
        <w:trPr>
          <w:trHeight w:val="548"/>
        </w:trPr>
        <w:tc>
          <w:tcPr>
            <w:tcW w:w="2320" w:type="dxa"/>
          </w:tcPr>
          <w:p w:rsidR="001612D1" w:rsidRPr="001612D1" w:rsidRDefault="001612D1" w:rsidP="0047518A">
            <w:pPr>
              <w:pStyle w:val="Heading1"/>
              <w:tabs>
                <w:tab w:val="left" w:pos="2835"/>
              </w:tabs>
              <w:spacing w:before="218" w:line="360" w:lineRule="auto"/>
              <w:ind w:left="0"/>
              <w:jc w:val="center"/>
              <w:rPr>
                <w:b w:val="0"/>
                <w:bCs w:val="0"/>
                <w:spacing w:val="-2"/>
                <w:lang w:val="id-ID"/>
              </w:rPr>
            </w:pPr>
            <w:r w:rsidRPr="001612D1">
              <w:rPr>
                <w:b w:val="0"/>
                <w:bCs w:val="0"/>
                <w:spacing w:val="-2"/>
                <w:lang w:val="id-ID"/>
              </w:rPr>
              <w:lastRenderedPageBreak/>
              <w:t xml:space="preserve">Telur </w:t>
            </w:r>
          </w:p>
        </w:tc>
        <w:tc>
          <w:tcPr>
            <w:tcW w:w="3268" w:type="dxa"/>
          </w:tcPr>
          <w:p w:rsidR="001612D1" w:rsidRPr="001612D1" w:rsidRDefault="001612D1" w:rsidP="001612D1">
            <w:pPr>
              <w:pStyle w:val="Heading1"/>
              <w:tabs>
                <w:tab w:val="left" w:pos="2835"/>
              </w:tabs>
              <w:spacing w:before="218" w:line="360" w:lineRule="auto"/>
              <w:ind w:left="0"/>
              <w:jc w:val="center"/>
              <w:rPr>
                <w:b w:val="0"/>
                <w:bCs w:val="0"/>
                <w:spacing w:val="-2"/>
                <w:lang w:val="id-ID"/>
              </w:rPr>
            </w:pPr>
            <w:r>
              <w:rPr>
                <w:b w:val="0"/>
                <w:bCs w:val="0"/>
                <w:spacing w:val="-2"/>
                <w:lang w:val="id-ID"/>
              </w:rPr>
              <w:t>2kg @ Rp. 14.000</w:t>
            </w:r>
          </w:p>
        </w:tc>
        <w:tc>
          <w:tcPr>
            <w:tcW w:w="3268" w:type="dxa"/>
          </w:tcPr>
          <w:p w:rsidR="001612D1" w:rsidRPr="001612D1" w:rsidRDefault="001612D1" w:rsidP="001612D1">
            <w:pPr>
              <w:pStyle w:val="Heading1"/>
              <w:tabs>
                <w:tab w:val="left" w:pos="2835"/>
              </w:tabs>
              <w:spacing w:before="218" w:line="360" w:lineRule="auto"/>
              <w:ind w:left="0"/>
              <w:jc w:val="center"/>
              <w:rPr>
                <w:b w:val="0"/>
                <w:bCs w:val="0"/>
                <w:spacing w:val="-2"/>
                <w:lang w:val="id-ID"/>
              </w:rPr>
            </w:pPr>
            <w:r>
              <w:rPr>
                <w:b w:val="0"/>
                <w:bCs w:val="0"/>
                <w:spacing w:val="-2"/>
                <w:lang w:val="id-ID"/>
              </w:rPr>
              <w:t>Rp. 112.000</w:t>
            </w:r>
          </w:p>
        </w:tc>
      </w:tr>
      <w:tr w:rsidR="001612D1" w:rsidTr="008355D8">
        <w:trPr>
          <w:trHeight w:val="548"/>
        </w:trPr>
        <w:tc>
          <w:tcPr>
            <w:tcW w:w="2320" w:type="dxa"/>
          </w:tcPr>
          <w:p w:rsidR="001612D1" w:rsidRPr="001612D1" w:rsidRDefault="001612D1" w:rsidP="0047518A">
            <w:pPr>
              <w:pStyle w:val="Heading1"/>
              <w:tabs>
                <w:tab w:val="left" w:pos="2835"/>
              </w:tabs>
              <w:spacing w:before="218" w:line="360" w:lineRule="auto"/>
              <w:ind w:left="0"/>
              <w:jc w:val="center"/>
              <w:rPr>
                <w:b w:val="0"/>
                <w:bCs w:val="0"/>
                <w:spacing w:val="-2"/>
                <w:lang w:val="id-ID"/>
              </w:rPr>
            </w:pPr>
            <w:r>
              <w:rPr>
                <w:b w:val="0"/>
                <w:bCs w:val="0"/>
                <w:spacing w:val="-2"/>
                <w:lang w:val="id-ID"/>
              </w:rPr>
              <w:t xml:space="preserve">Gula Pasir </w:t>
            </w:r>
          </w:p>
        </w:tc>
        <w:tc>
          <w:tcPr>
            <w:tcW w:w="3268" w:type="dxa"/>
          </w:tcPr>
          <w:p w:rsidR="001612D1" w:rsidRPr="001612D1" w:rsidRDefault="001612D1" w:rsidP="0047518A">
            <w:pPr>
              <w:pStyle w:val="Heading1"/>
              <w:tabs>
                <w:tab w:val="left" w:pos="2835"/>
              </w:tabs>
              <w:spacing w:before="218" w:line="360" w:lineRule="auto"/>
              <w:ind w:left="0"/>
              <w:jc w:val="center"/>
              <w:rPr>
                <w:b w:val="0"/>
                <w:bCs w:val="0"/>
                <w:spacing w:val="-2"/>
                <w:lang w:val="id-ID"/>
              </w:rPr>
            </w:pPr>
            <w:r>
              <w:rPr>
                <w:b w:val="0"/>
                <w:bCs w:val="0"/>
                <w:spacing w:val="-2"/>
                <w:lang w:val="id-ID"/>
              </w:rPr>
              <w:t>3kg @ Rp. 15.000</w:t>
            </w:r>
          </w:p>
        </w:tc>
        <w:tc>
          <w:tcPr>
            <w:tcW w:w="3268" w:type="dxa"/>
          </w:tcPr>
          <w:p w:rsidR="001612D1" w:rsidRPr="001612D1" w:rsidRDefault="001612D1" w:rsidP="001612D1">
            <w:pPr>
              <w:pStyle w:val="Heading1"/>
              <w:tabs>
                <w:tab w:val="left" w:pos="2835"/>
              </w:tabs>
              <w:spacing w:before="218" w:line="360" w:lineRule="auto"/>
              <w:ind w:left="0"/>
              <w:jc w:val="center"/>
              <w:rPr>
                <w:b w:val="0"/>
                <w:bCs w:val="0"/>
                <w:spacing w:val="-2"/>
                <w:lang w:val="id-ID"/>
              </w:rPr>
            </w:pPr>
            <w:r>
              <w:rPr>
                <w:b w:val="0"/>
                <w:bCs w:val="0"/>
                <w:spacing w:val="-2"/>
                <w:lang w:val="id-ID"/>
              </w:rPr>
              <w:t>Rp. 180.000</w:t>
            </w:r>
          </w:p>
        </w:tc>
      </w:tr>
      <w:tr w:rsidR="001612D1" w:rsidTr="008355D8">
        <w:trPr>
          <w:trHeight w:val="548"/>
        </w:trPr>
        <w:tc>
          <w:tcPr>
            <w:tcW w:w="2320" w:type="dxa"/>
          </w:tcPr>
          <w:p w:rsidR="001612D1" w:rsidRPr="001612D1" w:rsidRDefault="001612D1" w:rsidP="0047518A">
            <w:pPr>
              <w:pStyle w:val="Heading1"/>
              <w:tabs>
                <w:tab w:val="left" w:pos="2835"/>
              </w:tabs>
              <w:spacing w:before="218" w:line="360" w:lineRule="auto"/>
              <w:ind w:left="0"/>
              <w:jc w:val="center"/>
              <w:rPr>
                <w:b w:val="0"/>
                <w:bCs w:val="0"/>
                <w:spacing w:val="-2"/>
                <w:lang w:val="id-ID"/>
              </w:rPr>
            </w:pPr>
            <w:r>
              <w:rPr>
                <w:b w:val="0"/>
                <w:bCs w:val="0"/>
                <w:spacing w:val="-2"/>
                <w:lang w:val="id-ID"/>
              </w:rPr>
              <w:t xml:space="preserve">BlueBand </w:t>
            </w:r>
          </w:p>
        </w:tc>
        <w:tc>
          <w:tcPr>
            <w:tcW w:w="3268" w:type="dxa"/>
            <w:tcBorders>
              <w:bottom w:val="single" w:sz="4" w:space="0" w:color="auto"/>
            </w:tcBorders>
          </w:tcPr>
          <w:p w:rsidR="001612D1" w:rsidRPr="001612D1" w:rsidRDefault="001612D1" w:rsidP="0047518A">
            <w:pPr>
              <w:pStyle w:val="Heading1"/>
              <w:tabs>
                <w:tab w:val="left" w:pos="2835"/>
              </w:tabs>
              <w:spacing w:before="218" w:line="360" w:lineRule="auto"/>
              <w:ind w:left="0"/>
              <w:jc w:val="center"/>
              <w:rPr>
                <w:b w:val="0"/>
                <w:bCs w:val="0"/>
                <w:spacing w:val="-2"/>
                <w:lang w:val="id-ID"/>
              </w:rPr>
            </w:pPr>
            <w:r>
              <w:rPr>
                <w:b w:val="0"/>
                <w:bCs w:val="0"/>
                <w:spacing w:val="-2"/>
                <w:lang w:val="id-ID"/>
              </w:rPr>
              <w:t>1kg @ Rp. 40.000</w:t>
            </w:r>
          </w:p>
        </w:tc>
        <w:tc>
          <w:tcPr>
            <w:tcW w:w="3268" w:type="dxa"/>
            <w:tcBorders>
              <w:bottom w:val="single" w:sz="4" w:space="0" w:color="auto"/>
            </w:tcBorders>
          </w:tcPr>
          <w:p w:rsidR="001612D1" w:rsidRPr="001612D1" w:rsidRDefault="001612D1" w:rsidP="001612D1">
            <w:pPr>
              <w:pStyle w:val="Heading1"/>
              <w:tabs>
                <w:tab w:val="left" w:pos="2835"/>
              </w:tabs>
              <w:spacing w:before="218" w:line="360" w:lineRule="auto"/>
              <w:ind w:left="0"/>
              <w:jc w:val="center"/>
              <w:rPr>
                <w:b w:val="0"/>
                <w:bCs w:val="0"/>
                <w:spacing w:val="-2"/>
                <w:lang w:val="id-ID"/>
              </w:rPr>
            </w:pPr>
            <w:r>
              <w:rPr>
                <w:b w:val="0"/>
                <w:bCs w:val="0"/>
                <w:spacing w:val="-2"/>
                <w:lang w:val="id-ID"/>
              </w:rPr>
              <w:t>Rp. 96.000</w:t>
            </w:r>
          </w:p>
        </w:tc>
      </w:tr>
      <w:tr w:rsidR="001612D1" w:rsidTr="008355D8">
        <w:trPr>
          <w:trHeight w:val="535"/>
        </w:trPr>
        <w:tc>
          <w:tcPr>
            <w:tcW w:w="2320" w:type="dxa"/>
            <w:tcBorders>
              <w:right w:val="single" w:sz="4" w:space="0" w:color="auto"/>
            </w:tcBorders>
          </w:tcPr>
          <w:p w:rsidR="001612D1" w:rsidRPr="001612D1" w:rsidRDefault="001612D1" w:rsidP="0047518A">
            <w:pPr>
              <w:pStyle w:val="Heading1"/>
              <w:tabs>
                <w:tab w:val="left" w:pos="2835"/>
              </w:tabs>
              <w:spacing w:before="218" w:line="360" w:lineRule="auto"/>
              <w:ind w:left="0"/>
              <w:jc w:val="center"/>
              <w:rPr>
                <w:spacing w:val="-2"/>
                <w:lang w:val="id-ID"/>
              </w:rPr>
            </w:pPr>
            <w:r w:rsidRPr="001612D1">
              <w:rPr>
                <w:spacing w:val="-2"/>
                <w:lang w:val="id-ID"/>
              </w:rPr>
              <w:t xml:space="preserve">Total </w:t>
            </w:r>
          </w:p>
        </w:tc>
        <w:tc>
          <w:tcPr>
            <w:tcW w:w="3268" w:type="dxa"/>
            <w:tcBorders>
              <w:top w:val="single" w:sz="4" w:space="0" w:color="auto"/>
              <w:left w:val="single" w:sz="4" w:space="0" w:color="auto"/>
              <w:bottom w:val="single" w:sz="4" w:space="0" w:color="auto"/>
              <w:right w:val="nil"/>
            </w:tcBorders>
            <w:vAlign w:val="center"/>
          </w:tcPr>
          <w:p w:rsidR="001612D1" w:rsidRPr="001612D1" w:rsidRDefault="001612D1" w:rsidP="001612D1">
            <w:pPr>
              <w:pStyle w:val="Heading1"/>
              <w:tabs>
                <w:tab w:val="left" w:pos="2835"/>
              </w:tabs>
              <w:spacing w:before="218" w:line="360" w:lineRule="auto"/>
              <w:ind w:left="0"/>
              <w:jc w:val="right"/>
              <w:rPr>
                <w:spacing w:val="-2"/>
                <w:lang w:val="id-ID"/>
              </w:rPr>
            </w:pPr>
            <w:r w:rsidRPr="001612D1">
              <w:rPr>
                <w:spacing w:val="-2"/>
                <w:lang w:val="id-ID"/>
              </w:rPr>
              <w:t>Rp. 567.000</w:t>
            </w:r>
          </w:p>
        </w:tc>
        <w:tc>
          <w:tcPr>
            <w:tcW w:w="3268" w:type="dxa"/>
            <w:tcBorders>
              <w:top w:val="single" w:sz="4" w:space="0" w:color="auto"/>
              <w:left w:val="nil"/>
              <w:bottom w:val="single" w:sz="4" w:space="0" w:color="auto"/>
              <w:right w:val="single" w:sz="4" w:space="0" w:color="auto"/>
            </w:tcBorders>
            <w:vAlign w:val="center"/>
          </w:tcPr>
          <w:p w:rsidR="001612D1" w:rsidRPr="001612D1" w:rsidRDefault="001612D1" w:rsidP="001612D1">
            <w:pPr>
              <w:pStyle w:val="Heading1"/>
              <w:tabs>
                <w:tab w:val="left" w:pos="2835"/>
              </w:tabs>
              <w:spacing w:before="218" w:line="360" w:lineRule="auto"/>
              <w:ind w:left="0"/>
              <w:jc w:val="right"/>
              <w:rPr>
                <w:b w:val="0"/>
                <w:bCs w:val="0"/>
                <w:spacing w:val="-2"/>
                <w:lang w:val="id-ID"/>
              </w:rPr>
            </w:pPr>
          </w:p>
        </w:tc>
      </w:tr>
    </w:tbl>
    <w:p w:rsidR="007B172F" w:rsidRPr="007B172F" w:rsidRDefault="007B172F" w:rsidP="007B172F">
      <w:pPr>
        <w:pStyle w:val="Heading1"/>
        <w:spacing w:line="240" w:lineRule="auto"/>
        <w:ind w:firstLine="944"/>
        <w:jc w:val="both"/>
        <w:rPr>
          <w:sz w:val="22"/>
          <w:szCs w:val="22"/>
          <w:lang w:val="id-ID"/>
        </w:rPr>
      </w:pPr>
      <w:r w:rsidRPr="007B172F">
        <w:rPr>
          <w:sz w:val="22"/>
          <w:szCs w:val="22"/>
          <w:lang w:val="id-ID"/>
        </w:rPr>
        <w:t>Sumber : Data diolah (2024)</w:t>
      </w:r>
    </w:p>
    <w:p w:rsidR="00FA095A" w:rsidRPr="001612D1" w:rsidRDefault="00070560" w:rsidP="007B172F">
      <w:pPr>
        <w:pStyle w:val="Heading1"/>
        <w:spacing w:line="360" w:lineRule="auto"/>
        <w:ind w:firstLine="377"/>
        <w:jc w:val="both"/>
        <w:rPr>
          <w:b w:val="0"/>
          <w:bCs w:val="0"/>
          <w:lang w:val="id-ID"/>
        </w:rPr>
      </w:pPr>
      <w:r>
        <w:rPr>
          <w:b w:val="0"/>
          <w:bCs w:val="0"/>
          <w:lang w:val="id-ID"/>
        </w:rPr>
        <w:tab/>
      </w:r>
      <w:r w:rsidR="004A318B">
        <w:rPr>
          <w:b w:val="0"/>
          <w:bCs w:val="0"/>
          <w:lang w:val="id-ID"/>
        </w:rPr>
        <w:t>Berdasarkan tab</w:t>
      </w:r>
      <w:r w:rsidR="00CC323C">
        <w:rPr>
          <w:b w:val="0"/>
          <w:bCs w:val="0"/>
          <w:lang w:val="id-ID"/>
        </w:rPr>
        <w:t>el diatas, maka dapat dihitung bahan baku tepung (2kg x Rp. 13.000</w:t>
      </w:r>
      <w:r w:rsidR="00867F70">
        <w:rPr>
          <w:b w:val="0"/>
          <w:bCs w:val="0"/>
          <w:lang w:val="id-ID"/>
        </w:rPr>
        <w:t xml:space="preserve"> x 4</w:t>
      </w:r>
      <w:r w:rsidR="00CC323C">
        <w:rPr>
          <w:b w:val="0"/>
          <w:bCs w:val="0"/>
          <w:lang w:val="id-ID"/>
        </w:rPr>
        <w:t xml:space="preserve"> = Rp</w:t>
      </w:r>
      <w:r w:rsidR="00867F70">
        <w:rPr>
          <w:b w:val="0"/>
          <w:bCs w:val="0"/>
          <w:lang w:val="id-ID"/>
        </w:rPr>
        <w:t>. 208.000) , telur (2kg x Rp. 14.000 x 4 = Rp. 112</w:t>
      </w:r>
      <w:r w:rsidR="00CC323C">
        <w:rPr>
          <w:b w:val="0"/>
          <w:bCs w:val="0"/>
          <w:lang w:val="id-ID"/>
        </w:rPr>
        <w:t xml:space="preserve">.000), </w:t>
      </w:r>
      <w:r>
        <w:rPr>
          <w:b w:val="0"/>
          <w:bCs w:val="0"/>
          <w:lang w:val="id-ID"/>
        </w:rPr>
        <w:t xml:space="preserve">Gula pasir (3kg x Rp. </w:t>
      </w:r>
      <w:r w:rsidR="00867F70">
        <w:rPr>
          <w:b w:val="0"/>
          <w:bCs w:val="0"/>
          <w:lang w:val="id-ID"/>
        </w:rPr>
        <w:t>15.000 x 4= Rp. 180</w:t>
      </w:r>
      <w:r>
        <w:rPr>
          <w:b w:val="0"/>
          <w:bCs w:val="0"/>
          <w:lang w:val="id-ID"/>
        </w:rPr>
        <w:t>.000), bluebend (1kg x Rp. 40.000</w:t>
      </w:r>
      <w:r w:rsidR="00867F70">
        <w:rPr>
          <w:b w:val="0"/>
          <w:bCs w:val="0"/>
          <w:lang w:val="id-ID"/>
        </w:rPr>
        <w:t xml:space="preserve"> x 4 = 180.000</w:t>
      </w:r>
      <w:r>
        <w:rPr>
          <w:b w:val="0"/>
          <w:bCs w:val="0"/>
          <w:lang w:val="id-ID"/>
        </w:rPr>
        <w:t>) dari perhitungan tabel diatas didapat total biaya baha</w:t>
      </w:r>
      <w:r w:rsidR="00867F70">
        <w:rPr>
          <w:b w:val="0"/>
          <w:bCs w:val="0"/>
          <w:lang w:val="id-ID"/>
        </w:rPr>
        <w:t>n langsung dengan total Rp. 567.000</w:t>
      </w:r>
      <w:r>
        <w:rPr>
          <w:b w:val="0"/>
          <w:bCs w:val="0"/>
          <w:lang w:val="id-ID"/>
        </w:rPr>
        <w:t xml:space="preserve"> perhi</w:t>
      </w:r>
      <w:r w:rsidR="00867F70">
        <w:rPr>
          <w:b w:val="0"/>
          <w:bCs w:val="0"/>
          <w:lang w:val="id-ID"/>
        </w:rPr>
        <w:t xml:space="preserve">tungan selama satu bulan dengan produksi 4 kali. </w:t>
      </w:r>
    </w:p>
    <w:p w:rsidR="00070560" w:rsidRPr="001612D1" w:rsidRDefault="00070560" w:rsidP="00250E99">
      <w:pPr>
        <w:pStyle w:val="Heading1"/>
        <w:numPr>
          <w:ilvl w:val="0"/>
          <w:numId w:val="5"/>
        </w:numPr>
        <w:spacing w:line="360" w:lineRule="auto"/>
        <w:jc w:val="both"/>
        <w:rPr>
          <w:lang w:val="id-ID"/>
        </w:rPr>
      </w:pPr>
      <w:r w:rsidRPr="001612D1">
        <w:rPr>
          <w:lang w:val="id-ID"/>
        </w:rPr>
        <w:t xml:space="preserve"> Biaya tenaga kerja langsung</w:t>
      </w:r>
    </w:p>
    <w:p w:rsidR="008F5F2E" w:rsidRDefault="00070560" w:rsidP="0047518A">
      <w:pPr>
        <w:pStyle w:val="Heading1"/>
        <w:spacing w:line="360" w:lineRule="auto"/>
        <w:ind w:left="692"/>
        <w:jc w:val="center"/>
        <w:rPr>
          <w:lang w:val="id-ID"/>
        </w:rPr>
      </w:pPr>
      <w:r w:rsidRPr="00070560">
        <w:rPr>
          <w:lang w:val="id-ID"/>
        </w:rPr>
        <w:t xml:space="preserve">Tabel 2. Biaya Tenaga Kerja Langsung Perbulan Di Perusahan </w:t>
      </w:r>
      <w:r w:rsidRPr="00070560">
        <w:rPr>
          <w:spacing w:val="-2"/>
          <w:lang w:val="id-ID"/>
        </w:rPr>
        <w:t xml:space="preserve">Cookies </w:t>
      </w:r>
      <w:r w:rsidR="001D2C0B">
        <w:rPr>
          <w:spacing w:val="-2"/>
          <w:lang w:val="id-ID"/>
        </w:rPr>
        <w:t>CookieK</w:t>
      </w:r>
      <w:r w:rsidRPr="00070560">
        <w:rPr>
          <w:spacing w:val="-2"/>
          <w:lang w:val="id-ID"/>
        </w:rPr>
        <w:t>u</w:t>
      </w:r>
    </w:p>
    <w:tbl>
      <w:tblPr>
        <w:tblStyle w:val="TableGrid"/>
        <w:tblW w:w="0" w:type="auto"/>
        <w:tblInd w:w="1271" w:type="dxa"/>
        <w:tblLook w:val="04A0" w:firstRow="1" w:lastRow="0" w:firstColumn="1" w:lastColumn="0" w:noHBand="0" w:noVBand="1"/>
      </w:tblPr>
      <w:tblGrid>
        <w:gridCol w:w="4162"/>
        <w:gridCol w:w="4627"/>
      </w:tblGrid>
      <w:tr w:rsidR="008F5F2E" w:rsidTr="00FC0F1F">
        <w:trPr>
          <w:trHeight w:val="397"/>
        </w:trPr>
        <w:tc>
          <w:tcPr>
            <w:tcW w:w="4162" w:type="dxa"/>
            <w:vAlign w:val="center"/>
          </w:tcPr>
          <w:p w:rsidR="008F5F2E" w:rsidRDefault="008F5F2E" w:rsidP="00250E99">
            <w:pPr>
              <w:pStyle w:val="BodyText"/>
              <w:tabs>
                <w:tab w:val="left" w:pos="2835"/>
              </w:tabs>
              <w:spacing w:before="5" w:line="360" w:lineRule="auto"/>
              <w:ind w:right="111"/>
              <w:jc w:val="center"/>
              <w:rPr>
                <w:lang w:val="id-ID"/>
              </w:rPr>
            </w:pPr>
            <w:r>
              <w:rPr>
                <w:lang w:val="id-ID"/>
              </w:rPr>
              <w:t>Gaji Karyawan @ (2)</w:t>
            </w:r>
          </w:p>
        </w:tc>
        <w:tc>
          <w:tcPr>
            <w:tcW w:w="4627" w:type="dxa"/>
            <w:vAlign w:val="center"/>
          </w:tcPr>
          <w:p w:rsidR="008F5F2E" w:rsidRDefault="003A3FE1" w:rsidP="00250E99">
            <w:pPr>
              <w:pStyle w:val="BodyText"/>
              <w:tabs>
                <w:tab w:val="left" w:pos="2835"/>
              </w:tabs>
              <w:spacing w:before="5" w:line="360" w:lineRule="auto"/>
              <w:ind w:right="111"/>
              <w:jc w:val="center"/>
              <w:rPr>
                <w:lang w:val="id-ID"/>
              </w:rPr>
            </w:pPr>
            <w:r>
              <w:rPr>
                <w:lang w:val="id-ID"/>
              </w:rPr>
              <w:t>Rp. 560</w:t>
            </w:r>
            <w:r w:rsidR="008F5F2E">
              <w:rPr>
                <w:lang w:val="id-ID"/>
              </w:rPr>
              <w:t>.000</w:t>
            </w:r>
          </w:p>
        </w:tc>
      </w:tr>
    </w:tbl>
    <w:p w:rsidR="008F5F2E" w:rsidRDefault="008F5F2E" w:rsidP="00250E99">
      <w:pPr>
        <w:pStyle w:val="BodyText"/>
        <w:tabs>
          <w:tab w:val="left" w:pos="2835"/>
        </w:tabs>
        <w:spacing w:before="5" w:line="360" w:lineRule="auto"/>
        <w:ind w:left="332" w:right="111"/>
        <w:jc w:val="center"/>
        <w:rPr>
          <w:lang w:val="id-ID"/>
        </w:rPr>
      </w:pPr>
    </w:p>
    <w:p w:rsidR="001612D1" w:rsidRDefault="00FA095A" w:rsidP="001612D1">
      <w:pPr>
        <w:pStyle w:val="BodyText"/>
        <w:tabs>
          <w:tab w:val="left" w:pos="2835"/>
        </w:tabs>
        <w:spacing w:before="5" w:line="360" w:lineRule="auto"/>
        <w:ind w:left="332" w:right="111" w:firstLine="377"/>
        <w:jc w:val="both"/>
        <w:rPr>
          <w:lang w:val="id-ID"/>
        </w:rPr>
      </w:pPr>
      <w:r>
        <w:rPr>
          <w:lang w:val="id-ID"/>
        </w:rPr>
        <w:t>Pada tabel diatas pembayaran biaya tenaga langsung selama satu bulan pembayaran satu orang yaitu (Rp. 70.000) maka ( 2orang x Rp. 70.000 x 4 kali produksi = 560.000) dalam perusahaan tersebut sebulan melakukan 4 kali produksi. Tenaga kerja tersebut mulai ikut dari proses awal pembuatan sampai pengemasan, jadi termasuk tenaga kerja langsung.</w:t>
      </w:r>
    </w:p>
    <w:p w:rsidR="001612D1" w:rsidRDefault="001612D1" w:rsidP="001612D1">
      <w:pPr>
        <w:pStyle w:val="BodyText"/>
        <w:tabs>
          <w:tab w:val="left" w:pos="2835"/>
        </w:tabs>
        <w:spacing w:before="5" w:line="360" w:lineRule="auto"/>
        <w:ind w:left="332" w:right="111" w:firstLine="377"/>
        <w:jc w:val="both"/>
        <w:rPr>
          <w:lang w:val="id-ID"/>
        </w:rPr>
      </w:pPr>
    </w:p>
    <w:p w:rsidR="008F5F2E" w:rsidRPr="001612D1" w:rsidRDefault="00FA095A" w:rsidP="0047518A">
      <w:pPr>
        <w:pStyle w:val="BodyText"/>
        <w:numPr>
          <w:ilvl w:val="0"/>
          <w:numId w:val="5"/>
        </w:numPr>
        <w:tabs>
          <w:tab w:val="left" w:pos="2835"/>
        </w:tabs>
        <w:spacing w:before="5" w:line="360" w:lineRule="auto"/>
        <w:ind w:right="111"/>
        <w:jc w:val="both"/>
        <w:rPr>
          <w:b/>
          <w:bCs/>
          <w:lang w:val="id-ID"/>
        </w:rPr>
      </w:pPr>
      <w:r w:rsidRPr="001612D1">
        <w:rPr>
          <w:b/>
          <w:bCs/>
          <w:lang w:val="id-ID"/>
        </w:rPr>
        <w:t>Biaya Overhead Pabrik (BOP)</w:t>
      </w:r>
    </w:p>
    <w:p w:rsidR="00867F70" w:rsidRDefault="00FA095A" w:rsidP="00250E99">
      <w:pPr>
        <w:pStyle w:val="BodyText"/>
        <w:tabs>
          <w:tab w:val="left" w:pos="2835"/>
        </w:tabs>
        <w:spacing w:before="5" w:line="360" w:lineRule="auto"/>
        <w:ind w:left="692" w:right="111"/>
        <w:jc w:val="center"/>
        <w:rPr>
          <w:b/>
          <w:bCs/>
          <w:lang w:val="id-ID"/>
        </w:rPr>
      </w:pPr>
      <w:r w:rsidRPr="00FA095A">
        <w:rPr>
          <w:b/>
          <w:bCs/>
          <w:lang w:val="id-ID"/>
        </w:rPr>
        <w:t>Tabel 3.</w:t>
      </w:r>
      <w:r w:rsidR="00B44573">
        <w:rPr>
          <w:b/>
          <w:bCs/>
          <w:lang w:val="id-ID"/>
        </w:rPr>
        <w:t>1</w:t>
      </w:r>
      <w:r w:rsidRPr="00FA095A">
        <w:rPr>
          <w:b/>
          <w:bCs/>
          <w:lang w:val="id-ID"/>
        </w:rPr>
        <w:t xml:space="preserve"> Biaya Overhead </w:t>
      </w:r>
      <w:r w:rsidR="00867F70">
        <w:rPr>
          <w:b/>
          <w:bCs/>
          <w:lang w:val="id-ID"/>
        </w:rPr>
        <w:t xml:space="preserve">Bahan Penolong </w:t>
      </w:r>
      <w:r w:rsidRPr="00FA095A">
        <w:rPr>
          <w:b/>
          <w:bCs/>
          <w:lang w:val="id-ID"/>
        </w:rPr>
        <w:t xml:space="preserve">Pabrik Perbulan Di Perusahaan </w:t>
      </w:r>
    </w:p>
    <w:p w:rsidR="008F5F2E" w:rsidRPr="0047518A" w:rsidRDefault="00FA095A" w:rsidP="0047518A">
      <w:pPr>
        <w:pStyle w:val="BodyText"/>
        <w:tabs>
          <w:tab w:val="left" w:pos="2835"/>
        </w:tabs>
        <w:spacing w:before="5" w:line="360" w:lineRule="auto"/>
        <w:ind w:left="692" w:right="111"/>
        <w:jc w:val="center"/>
        <w:rPr>
          <w:b/>
          <w:bCs/>
          <w:lang w:val="id-ID"/>
        </w:rPr>
      </w:pPr>
      <w:r w:rsidRPr="00FA095A">
        <w:rPr>
          <w:b/>
          <w:bCs/>
          <w:lang w:val="id-ID"/>
        </w:rPr>
        <w:t>Cookies CookieKu</w:t>
      </w:r>
    </w:p>
    <w:tbl>
      <w:tblPr>
        <w:tblStyle w:val="TableGrid"/>
        <w:tblW w:w="0" w:type="auto"/>
        <w:tblInd w:w="1271" w:type="dxa"/>
        <w:tblLook w:val="04A0" w:firstRow="1" w:lastRow="0" w:firstColumn="1" w:lastColumn="0" w:noHBand="0" w:noVBand="1"/>
      </w:tblPr>
      <w:tblGrid>
        <w:gridCol w:w="4097"/>
        <w:gridCol w:w="4687"/>
      </w:tblGrid>
      <w:tr w:rsidR="0017371E" w:rsidTr="00B56FB8">
        <w:trPr>
          <w:trHeight w:val="490"/>
        </w:trPr>
        <w:tc>
          <w:tcPr>
            <w:tcW w:w="4097" w:type="dxa"/>
            <w:vAlign w:val="center"/>
          </w:tcPr>
          <w:p w:rsidR="0017371E" w:rsidRPr="0017371E" w:rsidRDefault="00F46274" w:rsidP="00250E99">
            <w:pPr>
              <w:pStyle w:val="BodyText"/>
              <w:tabs>
                <w:tab w:val="left" w:pos="2835"/>
              </w:tabs>
              <w:spacing w:before="5" w:line="360" w:lineRule="auto"/>
              <w:ind w:right="111"/>
              <w:jc w:val="center"/>
              <w:rPr>
                <w:b/>
                <w:bCs/>
                <w:lang w:val="id-ID"/>
              </w:rPr>
            </w:pPr>
            <w:r w:rsidRPr="0017371E">
              <w:rPr>
                <w:b/>
                <w:bCs/>
                <w:lang w:val="id-ID"/>
              </w:rPr>
              <w:t>Biaya Bahan Penolong</w:t>
            </w:r>
          </w:p>
        </w:tc>
        <w:tc>
          <w:tcPr>
            <w:tcW w:w="4687" w:type="dxa"/>
            <w:vAlign w:val="center"/>
          </w:tcPr>
          <w:p w:rsidR="0017371E" w:rsidRPr="0017371E" w:rsidRDefault="00F46274" w:rsidP="00250E99">
            <w:pPr>
              <w:pStyle w:val="BodyText"/>
              <w:tabs>
                <w:tab w:val="left" w:pos="2835"/>
              </w:tabs>
              <w:spacing w:before="5" w:line="360" w:lineRule="auto"/>
              <w:ind w:right="111"/>
              <w:jc w:val="center"/>
              <w:rPr>
                <w:b/>
                <w:bCs/>
                <w:lang w:val="id-ID"/>
              </w:rPr>
            </w:pPr>
            <w:r w:rsidRPr="0017371E">
              <w:rPr>
                <w:b/>
                <w:bCs/>
                <w:lang w:val="id-ID"/>
              </w:rPr>
              <w:t>Jumlah</w:t>
            </w:r>
          </w:p>
        </w:tc>
      </w:tr>
      <w:tr w:rsidR="0017371E" w:rsidTr="00B56FB8">
        <w:trPr>
          <w:trHeight w:val="418"/>
        </w:trPr>
        <w:tc>
          <w:tcPr>
            <w:tcW w:w="409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Gula Plam</w:t>
            </w:r>
          </w:p>
        </w:tc>
        <w:tc>
          <w:tcPr>
            <w:tcW w:w="468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Rp. 144.000</w:t>
            </w:r>
          </w:p>
        </w:tc>
      </w:tr>
      <w:tr w:rsidR="0017371E" w:rsidTr="00B56FB8">
        <w:trPr>
          <w:trHeight w:val="418"/>
        </w:trPr>
        <w:tc>
          <w:tcPr>
            <w:tcW w:w="409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Vanillia</w:t>
            </w:r>
          </w:p>
        </w:tc>
        <w:tc>
          <w:tcPr>
            <w:tcW w:w="468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Rp. 80.000</w:t>
            </w:r>
          </w:p>
        </w:tc>
      </w:tr>
      <w:tr w:rsidR="0017371E" w:rsidTr="00B56FB8">
        <w:trPr>
          <w:trHeight w:val="418"/>
        </w:trPr>
        <w:tc>
          <w:tcPr>
            <w:tcW w:w="409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Perisa Makanan</w:t>
            </w:r>
          </w:p>
        </w:tc>
        <w:tc>
          <w:tcPr>
            <w:tcW w:w="468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Rp. 100.000</w:t>
            </w:r>
          </w:p>
        </w:tc>
      </w:tr>
      <w:tr w:rsidR="0017371E" w:rsidTr="00B56FB8">
        <w:trPr>
          <w:trHeight w:val="418"/>
        </w:trPr>
        <w:tc>
          <w:tcPr>
            <w:tcW w:w="409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Chocochip</w:t>
            </w:r>
          </w:p>
        </w:tc>
        <w:tc>
          <w:tcPr>
            <w:tcW w:w="468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Rp. 140.000</w:t>
            </w:r>
          </w:p>
        </w:tc>
      </w:tr>
      <w:tr w:rsidR="0017371E" w:rsidTr="00B56FB8">
        <w:trPr>
          <w:trHeight w:val="418"/>
        </w:trPr>
        <w:tc>
          <w:tcPr>
            <w:tcW w:w="409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Coklat</w:t>
            </w:r>
          </w:p>
        </w:tc>
        <w:tc>
          <w:tcPr>
            <w:tcW w:w="4687" w:type="dxa"/>
            <w:vAlign w:val="center"/>
          </w:tcPr>
          <w:p w:rsidR="0017371E" w:rsidRDefault="00F46274" w:rsidP="00250E99">
            <w:pPr>
              <w:pStyle w:val="BodyText"/>
              <w:tabs>
                <w:tab w:val="left" w:pos="1860"/>
                <w:tab w:val="center" w:pos="2380"/>
                <w:tab w:val="left" w:pos="2835"/>
              </w:tabs>
              <w:spacing w:before="5" w:line="360" w:lineRule="auto"/>
              <w:ind w:right="111"/>
              <w:jc w:val="center"/>
              <w:rPr>
                <w:lang w:val="id-ID"/>
              </w:rPr>
            </w:pPr>
            <w:r>
              <w:rPr>
                <w:lang w:val="id-ID"/>
              </w:rPr>
              <w:t>Rp.80.000</w:t>
            </w:r>
          </w:p>
        </w:tc>
      </w:tr>
      <w:tr w:rsidR="008F5F2E" w:rsidTr="00B56FB8">
        <w:trPr>
          <w:trHeight w:val="418"/>
        </w:trPr>
        <w:tc>
          <w:tcPr>
            <w:tcW w:w="4097" w:type="dxa"/>
            <w:vAlign w:val="center"/>
          </w:tcPr>
          <w:p w:rsidR="008F5F2E" w:rsidRDefault="008F5F2E" w:rsidP="00250E99">
            <w:pPr>
              <w:pStyle w:val="BodyText"/>
              <w:tabs>
                <w:tab w:val="left" w:pos="2835"/>
              </w:tabs>
              <w:spacing w:before="5" w:line="360" w:lineRule="auto"/>
              <w:ind w:right="111"/>
              <w:jc w:val="center"/>
              <w:rPr>
                <w:lang w:val="id-ID"/>
              </w:rPr>
            </w:pPr>
            <w:r>
              <w:rPr>
                <w:lang w:val="id-ID"/>
              </w:rPr>
              <w:t>Baking Soda</w:t>
            </w:r>
          </w:p>
        </w:tc>
        <w:tc>
          <w:tcPr>
            <w:tcW w:w="4687" w:type="dxa"/>
            <w:vAlign w:val="center"/>
          </w:tcPr>
          <w:p w:rsidR="008F5F2E" w:rsidRDefault="00CF431E" w:rsidP="00250E99">
            <w:pPr>
              <w:pStyle w:val="BodyText"/>
              <w:tabs>
                <w:tab w:val="left" w:pos="1860"/>
                <w:tab w:val="center" w:pos="2380"/>
                <w:tab w:val="left" w:pos="2835"/>
              </w:tabs>
              <w:spacing w:before="5" w:line="360" w:lineRule="auto"/>
              <w:ind w:right="111"/>
              <w:jc w:val="center"/>
              <w:rPr>
                <w:lang w:val="id-ID"/>
              </w:rPr>
            </w:pPr>
            <w:r>
              <w:rPr>
                <w:lang w:val="id-ID"/>
              </w:rPr>
              <w:t xml:space="preserve">Rp. 96. </w:t>
            </w:r>
            <w:r w:rsidR="008F5F2E">
              <w:rPr>
                <w:lang w:val="id-ID"/>
              </w:rPr>
              <w:t>000</w:t>
            </w:r>
          </w:p>
        </w:tc>
      </w:tr>
      <w:tr w:rsidR="0017371E" w:rsidTr="00B56FB8">
        <w:trPr>
          <w:trHeight w:val="418"/>
        </w:trPr>
        <w:tc>
          <w:tcPr>
            <w:tcW w:w="4097" w:type="dxa"/>
            <w:vAlign w:val="center"/>
          </w:tcPr>
          <w:p w:rsidR="0017371E" w:rsidRDefault="000618CE" w:rsidP="00250E99">
            <w:pPr>
              <w:pStyle w:val="BodyText"/>
              <w:tabs>
                <w:tab w:val="left" w:pos="2835"/>
              </w:tabs>
              <w:spacing w:before="5" w:line="360" w:lineRule="auto"/>
              <w:ind w:right="111"/>
              <w:jc w:val="center"/>
              <w:rPr>
                <w:lang w:val="id-ID"/>
              </w:rPr>
            </w:pPr>
            <w:r>
              <w:rPr>
                <w:lang w:val="id-ID"/>
              </w:rPr>
              <w:t>Plastik &amp; Sticker</w:t>
            </w:r>
          </w:p>
        </w:tc>
        <w:tc>
          <w:tcPr>
            <w:tcW w:w="4687" w:type="dxa"/>
            <w:vAlign w:val="center"/>
          </w:tcPr>
          <w:p w:rsidR="0017371E" w:rsidRDefault="00F46274" w:rsidP="00250E99">
            <w:pPr>
              <w:pStyle w:val="BodyText"/>
              <w:tabs>
                <w:tab w:val="left" w:pos="2835"/>
              </w:tabs>
              <w:spacing w:before="5" w:line="360" w:lineRule="auto"/>
              <w:ind w:right="111"/>
              <w:jc w:val="center"/>
              <w:rPr>
                <w:lang w:val="id-ID"/>
              </w:rPr>
            </w:pPr>
            <w:r>
              <w:rPr>
                <w:lang w:val="id-ID"/>
              </w:rPr>
              <w:t>Rp.100.000</w:t>
            </w:r>
          </w:p>
        </w:tc>
      </w:tr>
      <w:tr w:rsidR="000618CE" w:rsidTr="00B56FB8">
        <w:trPr>
          <w:trHeight w:val="418"/>
        </w:trPr>
        <w:tc>
          <w:tcPr>
            <w:tcW w:w="4097" w:type="dxa"/>
            <w:vAlign w:val="center"/>
          </w:tcPr>
          <w:p w:rsidR="000618CE" w:rsidRPr="000618CE" w:rsidRDefault="000618CE" w:rsidP="00250E99">
            <w:pPr>
              <w:pStyle w:val="BodyText"/>
              <w:tabs>
                <w:tab w:val="left" w:pos="2835"/>
              </w:tabs>
              <w:spacing w:before="5" w:line="360" w:lineRule="auto"/>
              <w:ind w:right="111"/>
              <w:jc w:val="center"/>
              <w:rPr>
                <w:b/>
                <w:bCs/>
                <w:lang w:val="id-ID"/>
              </w:rPr>
            </w:pPr>
            <w:r w:rsidRPr="000618CE">
              <w:rPr>
                <w:b/>
                <w:bCs/>
                <w:lang w:val="id-ID"/>
              </w:rPr>
              <w:t>Total</w:t>
            </w:r>
          </w:p>
        </w:tc>
        <w:tc>
          <w:tcPr>
            <w:tcW w:w="4687" w:type="dxa"/>
            <w:vAlign w:val="center"/>
          </w:tcPr>
          <w:p w:rsidR="000618CE" w:rsidRPr="000618CE" w:rsidRDefault="000618CE" w:rsidP="00250E99">
            <w:pPr>
              <w:pStyle w:val="BodyText"/>
              <w:tabs>
                <w:tab w:val="left" w:pos="2835"/>
              </w:tabs>
              <w:spacing w:before="5" w:line="360" w:lineRule="auto"/>
              <w:ind w:right="111"/>
              <w:jc w:val="center"/>
              <w:rPr>
                <w:b/>
                <w:bCs/>
                <w:lang w:val="id-ID"/>
              </w:rPr>
            </w:pPr>
            <w:r w:rsidRPr="000618CE">
              <w:rPr>
                <w:b/>
                <w:bCs/>
                <w:lang w:val="id-ID"/>
              </w:rPr>
              <w:t>Rp. 740.000</w:t>
            </w:r>
          </w:p>
        </w:tc>
      </w:tr>
    </w:tbl>
    <w:p w:rsidR="00FA095A" w:rsidRDefault="00B56FB8" w:rsidP="00250E99">
      <w:pPr>
        <w:pStyle w:val="BodyText"/>
        <w:spacing w:before="5" w:line="360" w:lineRule="auto"/>
        <w:ind w:left="332" w:right="111"/>
        <w:jc w:val="both"/>
        <w:rPr>
          <w:lang w:val="id-ID"/>
        </w:rPr>
      </w:pPr>
      <w:r>
        <w:tab/>
      </w:r>
      <w:r w:rsidR="00FA095A">
        <w:rPr>
          <w:lang w:val="id-ID"/>
        </w:rPr>
        <w:t xml:space="preserve">Dari tabel diatas didapat perhitungan biaya </w:t>
      </w:r>
      <w:r w:rsidR="000618CE">
        <w:rPr>
          <w:lang w:val="id-ID"/>
        </w:rPr>
        <w:t xml:space="preserve">bahan penolong </w:t>
      </w:r>
      <w:r w:rsidR="00FA095A">
        <w:rPr>
          <w:lang w:val="id-ID"/>
        </w:rPr>
        <w:t>gula plam (</w:t>
      </w:r>
      <w:r w:rsidR="00867F70">
        <w:rPr>
          <w:lang w:val="id-ID"/>
        </w:rPr>
        <w:t>Rp. 36.00</w:t>
      </w:r>
      <w:r w:rsidR="000618CE">
        <w:rPr>
          <w:lang w:val="id-ID"/>
        </w:rPr>
        <w:t>0 x 4 = Rp. 144.000), v</w:t>
      </w:r>
      <w:r w:rsidR="00867F70">
        <w:rPr>
          <w:lang w:val="id-ID"/>
        </w:rPr>
        <w:t>anilla (Rp.20.000 x 4 = Rp. 80.000)</w:t>
      </w:r>
      <w:r w:rsidR="000618CE">
        <w:rPr>
          <w:lang w:val="id-ID"/>
        </w:rPr>
        <w:t>, perisa m</w:t>
      </w:r>
      <w:r w:rsidR="00867F70">
        <w:rPr>
          <w:lang w:val="id-ID"/>
        </w:rPr>
        <w:t xml:space="preserve">akanan ( Rp. 25.000 x 4 = Rp. 100.000), </w:t>
      </w:r>
      <w:r w:rsidR="000618CE">
        <w:rPr>
          <w:lang w:val="id-ID"/>
        </w:rPr>
        <w:t>c</w:t>
      </w:r>
      <w:r w:rsidR="00CF431E">
        <w:rPr>
          <w:lang w:val="id-ID"/>
        </w:rPr>
        <w:t>hocochip (Rp. 35.000 x 4 = Rp. 140.000</w:t>
      </w:r>
      <w:r w:rsidR="000618CE">
        <w:rPr>
          <w:lang w:val="id-ID"/>
        </w:rPr>
        <w:t xml:space="preserve"> ) , c</w:t>
      </w:r>
      <w:r w:rsidR="00CF431E">
        <w:rPr>
          <w:lang w:val="id-ID"/>
        </w:rPr>
        <w:t>oklat ( Rp. 20.000 x 4 = Rp. 80.000</w:t>
      </w:r>
      <w:r w:rsidR="000618CE">
        <w:rPr>
          <w:lang w:val="id-ID"/>
        </w:rPr>
        <w:t>) , baking s</w:t>
      </w:r>
      <w:r w:rsidR="00CF431E">
        <w:rPr>
          <w:lang w:val="id-ID"/>
        </w:rPr>
        <w:t xml:space="preserve">oda </w:t>
      </w:r>
      <w:r w:rsidR="000618CE">
        <w:rPr>
          <w:lang w:val="id-ID"/>
        </w:rPr>
        <w:t>(</w:t>
      </w:r>
      <w:r w:rsidR="00CF431E">
        <w:rPr>
          <w:lang w:val="id-ID"/>
        </w:rPr>
        <w:t>Rp. 24.000 x 4 = 96.000</w:t>
      </w:r>
      <w:r w:rsidR="000618CE">
        <w:rPr>
          <w:lang w:val="id-ID"/>
        </w:rPr>
        <w:t>)</w:t>
      </w:r>
    </w:p>
    <w:p w:rsidR="001612D1" w:rsidRDefault="000618CE" w:rsidP="00B56FB8">
      <w:pPr>
        <w:pStyle w:val="BodyText"/>
        <w:spacing w:before="5" w:line="360" w:lineRule="auto"/>
        <w:ind w:left="332" w:right="111"/>
        <w:jc w:val="both"/>
        <w:rPr>
          <w:lang w:val="id-ID"/>
        </w:rPr>
      </w:pPr>
      <w:r>
        <w:rPr>
          <w:lang w:val="id-ID"/>
        </w:rPr>
        <w:lastRenderedPageBreak/>
        <w:t>p</w:t>
      </w:r>
      <w:r w:rsidR="00CF431E">
        <w:rPr>
          <w:lang w:val="id-ID"/>
        </w:rPr>
        <w:t>lasti</w:t>
      </w:r>
      <w:r>
        <w:rPr>
          <w:lang w:val="id-ID"/>
        </w:rPr>
        <w:t>k &amp;  sticker</w:t>
      </w:r>
      <w:r w:rsidR="00CF431E">
        <w:rPr>
          <w:lang w:val="id-ID"/>
        </w:rPr>
        <w:t xml:space="preserve"> </w:t>
      </w:r>
      <w:r>
        <w:rPr>
          <w:lang w:val="id-ID"/>
        </w:rPr>
        <w:t xml:space="preserve">(Rp. 25.000 x 4  = Rp. 100.000) jadi biaya total bahan penolong dalam satu bulan dengan 4 kali produksi yaitu Rp. 740.000. </w:t>
      </w:r>
    </w:p>
    <w:p w:rsidR="00B56FB8" w:rsidRDefault="00B56FB8" w:rsidP="00B56FB8">
      <w:pPr>
        <w:pStyle w:val="BodyText"/>
        <w:spacing w:before="5" w:line="360" w:lineRule="auto"/>
        <w:ind w:left="332" w:right="111"/>
        <w:jc w:val="both"/>
        <w:rPr>
          <w:lang w:val="id-ID"/>
        </w:rPr>
      </w:pPr>
    </w:p>
    <w:p w:rsidR="008F5F2E" w:rsidRPr="001D2C0B" w:rsidRDefault="000618CE" w:rsidP="0047518A">
      <w:pPr>
        <w:pStyle w:val="BodyText"/>
        <w:spacing w:before="5" w:line="360" w:lineRule="auto"/>
        <w:ind w:left="332" w:right="111"/>
        <w:jc w:val="center"/>
        <w:rPr>
          <w:b/>
          <w:bCs/>
          <w:lang w:val="id-ID"/>
        </w:rPr>
      </w:pPr>
      <w:r w:rsidRPr="000618CE">
        <w:rPr>
          <w:b/>
          <w:bCs/>
          <w:lang w:val="id-ID"/>
        </w:rPr>
        <w:t>Tabel 3.</w:t>
      </w:r>
      <w:r w:rsidR="00B44573">
        <w:rPr>
          <w:b/>
          <w:bCs/>
          <w:lang w:val="id-ID"/>
        </w:rPr>
        <w:t>2</w:t>
      </w:r>
      <w:r w:rsidRPr="000618CE">
        <w:rPr>
          <w:b/>
          <w:bCs/>
          <w:lang w:val="id-ID"/>
        </w:rPr>
        <w:t xml:space="preserve"> Biaya Tenaga Kerja Tidak Langsung</w:t>
      </w:r>
      <w:r w:rsidR="001D2C0B">
        <w:rPr>
          <w:b/>
          <w:bCs/>
          <w:lang w:val="id-ID"/>
        </w:rPr>
        <w:t xml:space="preserve"> </w:t>
      </w:r>
    </w:p>
    <w:tbl>
      <w:tblPr>
        <w:tblStyle w:val="TableGrid"/>
        <w:tblW w:w="0" w:type="auto"/>
        <w:tblInd w:w="1271" w:type="dxa"/>
        <w:tblLook w:val="04A0" w:firstRow="1" w:lastRow="0" w:firstColumn="1" w:lastColumn="0" w:noHBand="0" w:noVBand="1"/>
      </w:tblPr>
      <w:tblGrid>
        <w:gridCol w:w="4183"/>
        <w:gridCol w:w="4639"/>
      </w:tblGrid>
      <w:tr w:rsidR="008F5F2E" w:rsidTr="008355D8">
        <w:trPr>
          <w:trHeight w:val="182"/>
        </w:trPr>
        <w:tc>
          <w:tcPr>
            <w:tcW w:w="4183" w:type="dxa"/>
            <w:vAlign w:val="center"/>
          </w:tcPr>
          <w:p w:rsidR="008F5F2E" w:rsidRDefault="008F5F2E" w:rsidP="00250E99">
            <w:pPr>
              <w:pStyle w:val="BodyText"/>
              <w:spacing w:before="5" w:line="360" w:lineRule="auto"/>
              <w:ind w:right="111"/>
              <w:jc w:val="center"/>
              <w:rPr>
                <w:lang w:val="id-ID"/>
              </w:rPr>
            </w:pPr>
            <w:r>
              <w:rPr>
                <w:lang w:val="id-ID"/>
              </w:rPr>
              <w:t>Biaya Tenaga Kerja Tidak Langsung (BTKL)</w:t>
            </w:r>
          </w:p>
        </w:tc>
        <w:tc>
          <w:tcPr>
            <w:tcW w:w="4639" w:type="dxa"/>
            <w:vAlign w:val="center"/>
          </w:tcPr>
          <w:p w:rsidR="008F5F2E" w:rsidRDefault="008F5F2E" w:rsidP="00250E99">
            <w:pPr>
              <w:pStyle w:val="BodyText"/>
              <w:spacing w:before="5" w:line="360" w:lineRule="auto"/>
              <w:ind w:right="111"/>
              <w:jc w:val="center"/>
              <w:rPr>
                <w:lang w:val="id-ID"/>
              </w:rPr>
            </w:pPr>
            <w:r>
              <w:rPr>
                <w:lang w:val="id-ID"/>
              </w:rPr>
              <w:t>Rp. 0</w:t>
            </w:r>
          </w:p>
        </w:tc>
      </w:tr>
    </w:tbl>
    <w:p w:rsidR="008F5F2E" w:rsidRDefault="008F5F2E" w:rsidP="00250E99">
      <w:pPr>
        <w:pStyle w:val="BodyText"/>
        <w:spacing w:before="5" w:line="360" w:lineRule="auto"/>
        <w:ind w:left="332" w:right="111"/>
        <w:jc w:val="both"/>
        <w:rPr>
          <w:lang w:val="id-ID"/>
        </w:rPr>
      </w:pPr>
    </w:p>
    <w:p w:rsidR="00B44573" w:rsidRDefault="006B18EC" w:rsidP="0047518A">
      <w:pPr>
        <w:pStyle w:val="BodyText"/>
        <w:spacing w:before="5" w:line="360" w:lineRule="auto"/>
        <w:ind w:left="332" w:right="111"/>
        <w:jc w:val="both"/>
        <w:rPr>
          <w:lang w:val="id-ID"/>
        </w:rPr>
      </w:pPr>
      <w:r>
        <w:rPr>
          <w:lang w:val="id-ID"/>
        </w:rPr>
        <w:tab/>
      </w:r>
      <w:r w:rsidR="000618CE">
        <w:rPr>
          <w:lang w:val="id-ID"/>
        </w:rPr>
        <w:t xml:space="preserve">Dari tabel diatas biaya tenaga kerja tidak langsung Rp. 0 , karena tenaga kerja tidak langsungnya tidak ada. </w:t>
      </w:r>
      <w:r>
        <w:rPr>
          <w:lang w:val="id-ID"/>
        </w:rPr>
        <w:t xml:space="preserve">Tenaga kerjanya ikut dari proses pembuatan sampai dengan pengemasan maka tenaga kerjanya ikut dalam tenaga kerja langsung. </w:t>
      </w:r>
    </w:p>
    <w:p w:rsidR="001612D1" w:rsidRDefault="001612D1" w:rsidP="0047518A">
      <w:pPr>
        <w:pStyle w:val="BodyText"/>
        <w:spacing w:before="5" w:line="360" w:lineRule="auto"/>
        <w:ind w:left="332" w:right="111"/>
        <w:jc w:val="both"/>
        <w:rPr>
          <w:lang w:val="id-ID"/>
        </w:rPr>
      </w:pPr>
    </w:p>
    <w:p w:rsidR="006B18EC" w:rsidRPr="0047518A" w:rsidRDefault="00B44573" w:rsidP="0047518A">
      <w:pPr>
        <w:pStyle w:val="BodyText"/>
        <w:spacing w:before="5" w:line="360" w:lineRule="auto"/>
        <w:ind w:left="332" w:right="111"/>
        <w:jc w:val="center"/>
        <w:rPr>
          <w:b/>
          <w:bCs/>
          <w:lang w:val="id-ID"/>
        </w:rPr>
      </w:pPr>
      <w:r>
        <w:rPr>
          <w:b/>
          <w:bCs/>
          <w:lang w:val="id-ID"/>
        </w:rPr>
        <w:t xml:space="preserve">Tabel 3.3 </w:t>
      </w:r>
      <w:r w:rsidR="006B18EC" w:rsidRPr="006B18EC">
        <w:rPr>
          <w:b/>
          <w:bCs/>
          <w:lang w:val="id-ID"/>
        </w:rPr>
        <w:t>Biaya-Biaya Lainnya</w:t>
      </w:r>
      <w:r w:rsidR="001D2C0B">
        <w:rPr>
          <w:b/>
          <w:bCs/>
          <w:lang w:val="id-ID"/>
        </w:rPr>
        <w:t xml:space="preserve"> </w:t>
      </w:r>
      <w:r w:rsidR="001D2C0B" w:rsidRPr="001D2C0B">
        <w:rPr>
          <w:b/>
          <w:bCs/>
          <w:spacing w:val="-2"/>
          <w:lang w:val="id-ID"/>
        </w:rPr>
        <w:t>Di Perusahaan Cookies CookieKu</w:t>
      </w:r>
    </w:p>
    <w:tbl>
      <w:tblPr>
        <w:tblStyle w:val="TableGrid"/>
        <w:tblW w:w="0" w:type="auto"/>
        <w:tblInd w:w="1271" w:type="dxa"/>
        <w:tblLook w:val="04A0" w:firstRow="1" w:lastRow="0" w:firstColumn="1" w:lastColumn="0" w:noHBand="0" w:noVBand="1"/>
      </w:tblPr>
      <w:tblGrid>
        <w:gridCol w:w="4175"/>
        <w:gridCol w:w="4612"/>
      </w:tblGrid>
      <w:tr w:rsidR="006B18EC" w:rsidTr="00D90548">
        <w:trPr>
          <w:trHeight w:val="620"/>
        </w:trPr>
        <w:tc>
          <w:tcPr>
            <w:tcW w:w="4175" w:type="dxa"/>
            <w:vAlign w:val="center"/>
          </w:tcPr>
          <w:p w:rsidR="006B18EC" w:rsidRPr="006B18EC" w:rsidRDefault="006B18EC" w:rsidP="00250E99">
            <w:pPr>
              <w:pStyle w:val="BodyText"/>
              <w:spacing w:before="5" w:line="360" w:lineRule="auto"/>
              <w:ind w:right="111"/>
              <w:jc w:val="center"/>
              <w:rPr>
                <w:b/>
                <w:bCs/>
                <w:lang w:val="id-ID"/>
              </w:rPr>
            </w:pPr>
            <w:r w:rsidRPr="006B18EC">
              <w:rPr>
                <w:b/>
                <w:bCs/>
                <w:lang w:val="id-ID"/>
              </w:rPr>
              <w:t>Biaya lain-lain</w:t>
            </w:r>
          </w:p>
        </w:tc>
        <w:tc>
          <w:tcPr>
            <w:tcW w:w="4612" w:type="dxa"/>
            <w:vAlign w:val="center"/>
          </w:tcPr>
          <w:p w:rsidR="006B18EC" w:rsidRPr="006B18EC" w:rsidRDefault="006B18EC" w:rsidP="00250E99">
            <w:pPr>
              <w:pStyle w:val="BodyText"/>
              <w:spacing w:before="5" w:line="360" w:lineRule="auto"/>
              <w:ind w:right="111"/>
              <w:jc w:val="center"/>
              <w:rPr>
                <w:b/>
                <w:bCs/>
                <w:lang w:val="id-ID"/>
              </w:rPr>
            </w:pPr>
            <w:r w:rsidRPr="006B18EC">
              <w:rPr>
                <w:b/>
                <w:bCs/>
                <w:lang w:val="id-ID"/>
              </w:rPr>
              <w:t xml:space="preserve">Jumlah </w:t>
            </w:r>
          </w:p>
        </w:tc>
      </w:tr>
      <w:tr w:rsidR="008F5F2E" w:rsidTr="00D90548">
        <w:trPr>
          <w:trHeight w:val="620"/>
        </w:trPr>
        <w:tc>
          <w:tcPr>
            <w:tcW w:w="4175" w:type="dxa"/>
            <w:vAlign w:val="center"/>
          </w:tcPr>
          <w:p w:rsidR="00F46274" w:rsidRDefault="006B18EC" w:rsidP="00250E99">
            <w:pPr>
              <w:pStyle w:val="BodyText"/>
              <w:spacing w:before="5" w:line="360" w:lineRule="auto"/>
              <w:ind w:right="111"/>
              <w:jc w:val="center"/>
              <w:rPr>
                <w:lang w:val="id-ID"/>
              </w:rPr>
            </w:pPr>
            <w:r>
              <w:rPr>
                <w:lang w:val="id-ID"/>
              </w:rPr>
              <w:t xml:space="preserve">Biaya Penyusutan alat </w:t>
            </w:r>
          </w:p>
          <w:p w:rsidR="006B18EC" w:rsidRDefault="006B18EC" w:rsidP="00250E99">
            <w:pPr>
              <w:pStyle w:val="BodyText"/>
              <w:spacing w:before="5" w:line="360" w:lineRule="auto"/>
              <w:ind w:right="111"/>
              <w:jc w:val="center"/>
              <w:rPr>
                <w:lang w:val="id-ID"/>
              </w:rPr>
            </w:pPr>
            <w:r>
              <w:rPr>
                <w:lang w:val="id-ID"/>
              </w:rPr>
              <w:t>(oven, loyang, mixer, dan spatula)</w:t>
            </w:r>
          </w:p>
        </w:tc>
        <w:tc>
          <w:tcPr>
            <w:tcW w:w="4612" w:type="dxa"/>
            <w:vAlign w:val="center"/>
          </w:tcPr>
          <w:p w:rsidR="00F46274" w:rsidRDefault="00F46274" w:rsidP="00250E99">
            <w:pPr>
              <w:pStyle w:val="BodyText"/>
              <w:spacing w:before="5" w:line="360" w:lineRule="auto"/>
              <w:ind w:right="111"/>
              <w:jc w:val="center"/>
              <w:rPr>
                <w:lang w:val="id-ID"/>
              </w:rPr>
            </w:pPr>
            <w:r>
              <w:rPr>
                <w:lang w:val="id-ID"/>
              </w:rPr>
              <w:t>Rp. 100.000/ Bulan</w:t>
            </w:r>
          </w:p>
        </w:tc>
      </w:tr>
      <w:tr w:rsidR="008F5F2E" w:rsidTr="00D90548">
        <w:trPr>
          <w:trHeight w:val="620"/>
        </w:trPr>
        <w:tc>
          <w:tcPr>
            <w:tcW w:w="4175" w:type="dxa"/>
            <w:vAlign w:val="center"/>
          </w:tcPr>
          <w:p w:rsidR="00F46274" w:rsidRDefault="00F46274" w:rsidP="00250E99">
            <w:pPr>
              <w:pStyle w:val="BodyText"/>
              <w:spacing w:before="5" w:line="360" w:lineRule="auto"/>
              <w:ind w:right="111"/>
              <w:jc w:val="center"/>
              <w:rPr>
                <w:lang w:val="id-ID"/>
              </w:rPr>
            </w:pPr>
            <w:r>
              <w:rPr>
                <w:lang w:val="id-ID"/>
              </w:rPr>
              <w:t>Biaya Pemeliharaan Kendaraan</w:t>
            </w:r>
          </w:p>
        </w:tc>
        <w:tc>
          <w:tcPr>
            <w:tcW w:w="4612" w:type="dxa"/>
            <w:vAlign w:val="center"/>
          </w:tcPr>
          <w:p w:rsidR="00F46274" w:rsidRDefault="00F46274" w:rsidP="00250E99">
            <w:pPr>
              <w:pStyle w:val="BodyText"/>
              <w:spacing w:before="5" w:line="360" w:lineRule="auto"/>
              <w:ind w:right="111"/>
              <w:jc w:val="center"/>
              <w:rPr>
                <w:lang w:val="id-ID"/>
              </w:rPr>
            </w:pPr>
            <w:r>
              <w:rPr>
                <w:lang w:val="id-ID"/>
              </w:rPr>
              <w:t>Rp. 50.000 / Bulan</w:t>
            </w:r>
          </w:p>
        </w:tc>
      </w:tr>
      <w:tr w:rsidR="008F5F2E" w:rsidTr="00B44573">
        <w:trPr>
          <w:trHeight w:val="523"/>
        </w:trPr>
        <w:tc>
          <w:tcPr>
            <w:tcW w:w="4175" w:type="dxa"/>
            <w:vAlign w:val="center"/>
          </w:tcPr>
          <w:p w:rsidR="00F46274" w:rsidRDefault="00F46274" w:rsidP="00250E99">
            <w:pPr>
              <w:pStyle w:val="BodyText"/>
              <w:spacing w:before="5" w:line="360" w:lineRule="auto"/>
              <w:ind w:right="111"/>
              <w:jc w:val="center"/>
              <w:rPr>
                <w:lang w:val="id-ID"/>
              </w:rPr>
            </w:pPr>
            <w:r>
              <w:rPr>
                <w:lang w:val="id-ID"/>
              </w:rPr>
              <w:t>Biaya Transportasi</w:t>
            </w:r>
          </w:p>
        </w:tc>
        <w:tc>
          <w:tcPr>
            <w:tcW w:w="4612" w:type="dxa"/>
            <w:vAlign w:val="center"/>
          </w:tcPr>
          <w:p w:rsidR="00F46274" w:rsidRDefault="00F46274" w:rsidP="00250E99">
            <w:pPr>
              <w:pStyle w:val="BodyText"/>
              <w:spacing w:before="5" w:line="360" w:lineRule="auto"/>
              <w:ind w:right="111"/>
              <w:jc w:val="center"/>
              <w:rPr>
                <w:lang w:val="id-ID"/>
              </w:rPr>
            </w:pPr>
            <w:r>
              <w:rPr>
                <w:lang w:val="id-ID"/>
              </w:rPr>
              <w:t>Rp. 80.000/ Bulan</w:t>
            </w:r>
          </w:p>
        </w:tc>
      </w:tr>
      <w:tr w:rsidR="008F5F2E" w:rsidTr="00B44573">
        <w:trPr>
          <w:trHeight w:val="417"/>
        </w:trPr>
        <w:tc>
          <w:tcPr>
            <w:tcW w:w="4175" w:type="dxa"/>
            <w:vAlign w:val="center"/>
          </w:tcPr>
          <w:p w:rsidR="00F46274" w:rsidRDefault="00F46274" w:rsidP="00250E99">
            <w:pPr>
              <w:pStyle w:val="BodyText"/>
              <w:spacing w:before="5" w:line="360" w:lineRule="auto"/>
              <w:ind w:right="111"/>
              <w:jc w:val="center"/>
              <w:rPr>
                <w:lang w:val="id-ID"/>
              </w:rPr>
            </w:pPr>
            <w:r>
              <w:rPr>
                <w:lang w:val="id-ID"/>
              </w:rPr>
              <w:t>Biaya Listrik &amp; Air</w:t>
            </w:r>
          </w:p>
        </w:tc>
        <w:tc>
          <w:tcPr>
            <w:tcW w:w="4612" w:type="dxa"/>
            <w:vAlign w:val="center"/>
          </w:tcPr>
          <w:p w:rsidR="00F46274" w:rsidRDefault="00F46274" w:rsidP="00250E99">
            <w:pPr>
              <w:pStyle w:val="BodyText"/>
              <w:spacing w:before="5" w:line="360" w:lineRule="auto"/>
              <w:ind w:right="111"/>
              <w:jc w:val="center"/>
              <w:rPr>
                <w:lang w:val="id-ID"/>
              </w:rPr>
            </w:pPr>
            <w:r>
              <w:rPr>
                <w:lang w:val="id-ID"/>
              </w:rPr>
              <w:t>Rp. 20</w:t>
            </w:r>
            <w:r w:rsidR="001F2E28">
              <w:rPr>
                <w:lang w:val="id-ID"/>
              </w:rPr>
              <w:t>0</w:t>
            </w:r>
            <w:r>
              <w:rPr>
                <w:lang w:val="id-ID"/>
              </w:rPr>
              <w:t>.000/ Bulan</w:t>
            </w:r>
          </w:p>
        </w:tc>
      </w:tr>
      <w:tr w:rsidR="006B18EC" w:rsidTr="00B44573">
        <w:trPr>
          <w:trHeight w:val="534"/>
        </w:trPr>
        <w:tc>
          <w:tcPr>
            <w:tcW w:w="4175" w:type="dxa"/>
            <w:vAlign w:val="center"/>
          </w:tcPr>
          <w:p w:rsidR="006B18EC" w:rsidRPr="006B18EC" w:rsidRDefault="006B18EC" w:rsidP="00250E99">
            <w:pPr>
              <w:pStyle w:val="BodyText"/>
              <w:spacing w:before="5" w:line="360" w:lineRule="auto"/>
              <w:ind w:right="111"/>
              <w:jc w:val="center"/>
              <w:rPr>
                <w:b/>
                <w:bCs/>
                <w:lang w:val="id-ID"/>
              </w:rPr>
            </w:pPr>
            <w:r w:rsidRPr="006B18EC">
              <w:rPr>
                <w:b/>
                <w:bCs/>
                <w:lang w:val="id-ID"/>
              </w:rPr>
              <w:t xml:space="preserve">Total </w:t>
            </w:r>
          </w:p>
        </w:tc>
        <w:tc>
          <w:tcPr>
            <w:tcW w:w="4612" w:type="dxa"/>
            <w:vAlign w:val="center"/>
          </w:tcPr>
          <w:p w:rsidR="006B18EC" w:rsidRPr="006B18EC" w:rsidRDefault="001F2E28" w:rsidP="00250E99">
            <w:pPr>
              <w:pStyle w:val="BodyText"/>
              <w:spacing w:before="5" w:line="360" w:lineRule="auto"/>
              <w:ind w:right="111"/>
              <w:jc w:val="center"/>
              <w:rPr>
                <w:b/>
                <w:bCs/>
                <w:lang w:val="id-ID"/>
              </w:rPr>
            </w:pPr>
            <w:r>
              <w:rPr>
                <w:b/>
                <w:bCs/>
                <w:lang w:val="id-ID"/>
              </w:rPr>
              <w:t>Rp. 430</w:t>
            </w:r>
            <w:r w:rsidR="006B18EC" w:rsidRPr="006B18EC">
              <w:rPr>
                <w:b/>
                <w:bCs/>
                <w:lang w:val="id-ID"/>
              </w:rPr>
              <w:t xml:space="preserve">.000 </w:t>
            </w:r>
          </w:p>
        </w:tc>
      </w:tr>
    </w:tbl>
    <w:p w:rsidR="0073469E" w:rsidRDefault="0073469E" w:rsidP="00250E99">
      <w:pPr>
        <w:pStyle w:val="BodyText"/>
        <w:spacing w:before="5" w:line="360" w:lineRule="auto"/>
        <w:ind w:left="332" w:right="111"/>
        <w:jc w:val="both"/>
        <w:rPr>
          <w:lang w:val="id-ID"/>
        </w:rPr>
      </w:pPr>
    </w:p>
    <w:p w:rsidR="001F2E28" w:rsidRDefault="001F2E28" w:rsidP="0047518A">
      <w:pPr>
        <w:pStyle w:val="BodyText"/>
        <w:spacing w:before="5" w:line="360" w:lineRule="auto"/>
        <w:ind w:left="332" w:right="111"/>
        <w:jc w:val="both"/>
        <w:rPr>
          <w:lang w:val="id-ID"/>
        </w:rPr>
      </w:pPr>
      <w:r>
        <w:rPr>
          <w:lang w:val="id-ID"/>
        </w:rPr>
        <w:tab/>
      </w:r>
      <w:r w:rsidR="006B18EC">
        <w:rPr>
          <w:lang w:val="id-ID"/>
        </w:rPr>
        <w:t>Penjelasan biaya-biaya lainnya biaya penyusutan alat seperti oven, loyang, mixer, dan spatula (Rp. 25.000 x 4 = Rp. 100.000) , biaya pemeliharaan kendaraan (12.500 x 4 = Rp. 50.000), biaya transportasi (Rp. 20.000 x 4 = Rp. 80.000), dan biaya listrik</w:t>
      </w:r>
      <w:r>
        <w:rPr>
          <w:lang w:val="id-ID"/>
        </w:rPr>
        <w:t xml:space="preserve"> &amp; air (Rp. 50.000 x 4 = Rp. 200.000) . Jadi total biaya-biaya lainnya selama sebulan yaitu Rp. 430.000. </w:t>
      </w:r>
    </w:p>
    <w:p w:rsidR="001612D1" w:rsidRDefault="001612D1" w:rsidP="0047518A">
      <w:pPr>
        <w:pStyle w:val="BodyText"/>
        <w:spacing w:before="5" w:line="360" w:lineRule="auto"/>
        <w:ind w:left="332" w:right="111"/>
        <w:jc w:val="both"/>
        <w:rPr>
          <w:lang w:val="id-ID"/>
        </w:rPr>
      </w:pPr>
    </w:p>
    <w:p w:rsidR="001D2C0B" w:rsidRDefault="00B44573" w:rsidP="00250E99">
      <w:pPr>
        <w:pStyle w:val="BodyText"/>
        <w:spacing w:before="5" w:line="360" w:lineRule="auto"/>
        <w:ind w:left="332" w:right="111"/>
        <w:jc w:val="center"/>
        <w:rPr>
          <w:b/>
          <w:bCs/>
          <w:spacing w:val="-2"/>
          <w:lang w:val="id-ID"/>
        </w:rPr>
      </w:pPr>
      <w:r>
        <w:rPr>
          <w:b/>
          <w:bCs/>
          <w:lang w:val="id-ID"/>
        </w:rPr>
        <w:t>Tabel 3.4</w:t>
      </w:r>
      <w:r w:rsidR="001F2E28" w:rsidRPr="001F2E28">
        <w:rPr>
          <w:b/>
          <w:bCs/>
          <w:lang w:val="id-ID"/>
        </w:rPr>
        <w:t xml:space="preserve"> Total Biaya Overhead Pabrik (BOP)</w:t>
      </w:r>
      <w:r w:rsidR="001D2C0B">
        <w:rPr>
          <w:b/>
          <w:bCs/>
          <w:lang w:val="id-ID"/>
        </w:rPr>
        <w:t xml:space="preserve"> </w:t>
      </w:r>
      <w:r w:rsidR="001D2C0B" w:rsidRPr="001D2C0B">
        <w:rPr>
          <w:b/>
          <w:bCs/>
          <w:spacing w:val="-2"/>
          <w:lang w:val="id-ID"/>
        </w:rPr>
        <w:t>Di Perusahaan</w:t>
      </w:r>
    </w:p>
    <w:p w:rsidR="001F2E28" w:rsidRDefault="001D2C0B" w:rsidP="0047518A">
      <w:pPr>
        <w:pStyle w:val="BodyText"/>
        <w:spacing w:before="5" w:line="360" w:lineRule="auto"/>
        <w:ind w:left="332" w:right="111"/>
        <w:jc w:val="center"/>
        <w:rPr>
          <w:b/>
          <w:bCs/>
          <w:lang w:val="id-ID"/>
        </w:rPr>
      </w:pPr>
      <w:r w:rsidRPr="001D2C0B">
        <w:rPr>
          <w:b/>
          <w:bCs/>
          <w:spacing w:val="-2"/>
          <w:lang w:val="id-ID"/>
        </w:rPr>
        <w:t xml:space="preserve"> Cookies CookieKu</w:t>
      </w:r>
    </w:p>
    <w:tbl>
      <w:tblPr>
        <w:tblStyle w:val="TableGrid"/>
        <w:tblW w:w="8775" w:type="dxa"/>
        <w:tblInd w:w="1261" w:type="dxa"/>
        <w:tblLook w:val="04A0" w:firstRow="1" w:lastRow="0" w:firstColumn="1" w:lastColumn="0" w:noHBand="0" w:noVBand="1"/>
      </w:tblPr>
      <w:tblGrid>
        <w:gridCol w:w="4248"/>
        <w:gridCol w:w="4527"/>
      </w:tblGrid>
      <w:tr w:rsidR="001F2E28" w:rsidTr="00D90548">
        <w:trPr>
          <w:trHeight w:val="446"/>
        </w:trPr>
        <w:tc>
          <w:tcPr>
            <w:tcW w:w="4248" w:type="dxa"/>
            <w:vAlign w:val="center"/>
          </w:tcPr>
          <w:p w:rsidR="001F2E28" w:rsidRDefault="001F2E28" w:rsidP="00250E99">
            <w:pPr>
              <w:pStyle w:val="BodyText"/>
              <w:spacing w:before="5" w:line="360" w:lineRule="auto"/>
              <w:ind w:right="111"/>
              <w:jc w:val="center"/>
              <w:rPr>
                <w:b/>
                <w:bCs/>
                <w:lang w:val="id-ID"/>
              </w:rPr>
            </w:pPr>
            <w:r>
              <w:rPr>
                <w:b/>
                <w:bCs/>
                <w:lang w:val="id-ID"/>
              </w:rPr>
              <w:t>Biaya Overhead Pabrik</w:t>
            </w:r>
          </w:p>
        </w:tc>
        <w:tc>
          <w:tcPr>
            <w:tcW w:w="4527" w:type="dxa"/>
            <w:vAlign w:val="center"/>
          </w:tcPr>
          <w:p w:rsidR="001F2E28" w:rsidRDefault="001F2E28" w:rsidP="00250E99">
            <w:pPr>
              <w:pStyle w:val="BodyText"/>
              <w:spacing w:before="5" w:line="360" w:lineRule="auto"/>
              <w:ind w:right="111"/>
              <w:jc w:val="center"/>
              <w:rPr>
                <w:b/>
                <w:bCs/>
                <w:lang w:val="id-ID"/>
              </w:rPr>
            </w:pPr>
            <w:r>
              <w:rPr>
                <w:b/>
                <w:bCs/>
                <w:lang w:val="id-ID"/>
              </w:rPr>
              <w:t>Jumlah</w:t>
            </w:r>
          </w:p>
        </w:tc>
      </w:tr>
      <w:tr w:rsidR="001F2E28" w:rsidTr="00D90548">
        <w:trPr>
          <w:trHeight w:val="418"/>
        </w:trPr>
        <w:tc>
          <w:tcPr>
            <w:tcW w:w="4248" w:type="dxa"/>
            <w:vAlign w:val="center"/>
          </w:tcPr>
          <w:p w:rsidR="001F2E28" w:rsidRPr="001F2E28" w:rsidRDefault="001F2E28" w:rsidP="00250E99">
            <w:pPr>
              <w:pStyle w:val="BodyText"/>
              <w:spacing w:before="5" w:line="360" w:lineRule="auto"/>
              <w:ind w:right="111"/>
              <w:jc w:val="center"/>
              <w:rPr>
                <w:lang w:val="id-ID"/>
              </w:rPr>
            </w:pPr>
            <w:r>
              <w:rPr>
                <w:lang w:val="id-ID"/>
              </w:rPr>
              <w:t>Biaya Penolong</w:t>
            </w:r>
          </w:p>
        </w:tc>
        <w:tc>
          <w:tcPr>
            <w:tcW w:w="4527" w:type="dxa"/>
            <w:vAlign w:val="center"/>
          </w:tcPr>
          <w:p w:rsidR="001F2E28" w:rsidRPr="001F2E28" w:rsidRDefault="001F2E28" w:rsidP="00250E99">
            <w:pPr>
              <w:pStyle w:val="BodyText"/>
              <w:spacing w:before="5" w:line="360" w:lineRule="auto"/>
              <w:ind w:right="111"/>
              <w:jc w:val="center"/>
              <w:rPr>
                <w:lang w:val="id-ID"/>
              </w:rPr>
            </w:pPr>
            <w:r>
              <w:rPr>
                <w:lang w:val="id-ID"/>
              </w:rPr>
              <w:t>Rp. 740.000</w:t>
            </w:r>
          </w:p>
        </w:tc>
      </w:tr>
      <w:tr w:rsidR="001F2E28" w:rsidTr="00D90548">
        <w:trPr>
          <w:trHeight w:val="396"/>
        </w:trPr>
        <w:tc>
          <w:tcPr>
            <w:tcW w:w="4248" w:type="dxa"/>
            <w:vAlign w:val="center"/>
          </w:tcPr>
          <w:p w:rsidR="001F2E28" w:rsidRPr="001F2E28" w:rsidRDefault="001F2E28" w:rsidP="00250E99">
            <w:pPr>
              <w:pStyle w:val="BodyText"/>
              <w:spacing w:before="5" w:line="360" w:lineRule="auto"/>
              <w:ind w:right="111"/>
              <w:jc w:val="center"/>
              <w:rPr>
                <w:lang w:val="id-ID"/>
              </w:rPr>
            </w:pPr>
            <w:r>
              <w:rPr>
                <w:lang w:val="id-ID"/>
              </w:rPr>
              <w:t>Biaya Tenaga Kerja Tidak Langsung</w:t>
            </w:r>
          </w:p>
        </w:tc>
        <w:tc>
          <w:tcPr>
            <w:tcW w:w="4527" w:type="dxa"/>
            <w:vAlign w:val="center"/>
          </w:tcPr>
          <w:p w:rsidR="001F2E28" w:rsidRPr="001F2E28" w:rsidRDefault="001F2E28" w:rsidP="00250E99">
            <w:pPr>
              <w:pStyle w:val="BodyText"/>
              <w:spacing w:before="5" w:line="360" w:lineRule="auto"/>
              <w:ind w:right="111" w:hanging="679"/>
              <w:jc w:val="center"/>
              <w:rPr>
                <w:lang w:val="id-ID"/>
              </w:rPr>
            </w:pPr>
            <w:r>
              <w:rPr>
                <w:lang w:val="id-ID"/>
              </w:rPr>
              <w:t>Rp. 0</w:t>
            </w:r>
          </w:p>
        </w:tc>
      </w:tr>
      <w:tr w:rsidR="001F2E28" w:rsidTr="00D90548">
        <w:trPr>
          <w:trHeight w:val="473"/>
        </w:trPr>
        <w:tc>
          <w:tcPr>
            <w:tcW w:w="4248" w:type="dxa"/>
            <w:vAlign w:val="center"/>
          </w:tcPr>
          <w:p w:rsidR="001F2E28" w:rsidRPr="001F2E28" w:rsidRDefault="001F2E28" w:rsidP="00250E99">
            <w:pPr>
              <w:pStyle w:val="BodyText"/>
              <w:spacing w:before="5" w:line="360" w:lineRule="auto"/>
              <w:ind w:right="111"/>
              <w:jc w:val="center"/>
              <w:rPr>
                <w:lang w:val="id-ID"/>
              </w:rPr>
            </w:pPr>
            <w:r>
              <w:rPr>
                <w:lang w:val="id-ID"/>
              </w:rPr>
              <w:t>Biaya lain-lainnya</w:t>
            </w:r>
          </w:p>
        </w:tc>
        <w:tc>
          <w:tcPr>
            <w:tcW w:w="4527" w:type="dxa"/>
            <w:vAlign w:val="center"/>
          </w:tcPr>
          <w:p w:rsidR="001F2E28" w:rsidRPr="001D2C0B" w:rsidRDefault="001D2C0B" w:rsidP="00250E99">
            <w:pPr>
              <w:pStyle w:val="BodyText"/>
              <w:spacing w:before="5" w:line="360" w:lineRule="auto"/>
              <w:ind w:right="111"/>
              <w:jc w:val="center"/>
              <w:rPr>
                <w:lang w:val="id-ID"/>
              </w:rPr>
            </w:pPr>
            <w:r>
              <w:rPr>
                <w:lang w:val="id-ID"/>
              </w:rPr>
              <w:t>Rp. 430.000</w:t>
            </w:r>
          </w:p>
        </w:tc>
      </w:tr>
      <w:tr w:rsidR="001D2C0B" w:rsidTr="00D90548">
        <w:trPr>
          <w:trHeight w:val="406"/>
        </w:trPr>
        <w:tc>
          <w:tcPr>
            <w:tcW w:w="4248" w:type="dxa"/>
            <w:tcBorders>
              <w:left w:val="nil"/>
              <w:bottom w:val="nil"/>
            </w:tcBorders>
            <w:vAlign w:val="center"/>
          </w:tcPr>
          <w:p w:rsidR="001D2C0B" w:rsidRDefault="001D2C0B" w:rsidP="00250E99">
            <w:pPr>
              <w:pStyle w:val="BodyText"/>
              <w:spacing w:before="5" w:line="360" w:lineRule="auto"/>
              <w:ind w:right="111"/>
              <w:jc w:val="center"/>
              <w:rPr>
                <w:lang w:val="id-ID"/>
              </w:rPr>
            </w:pPr>
          </w:p>
        </w:tc>
        <w:tc>
          <w:tcPr>
            <w:tcW w:w="4527" w:type="dxa"/>
            <w:vAlign w:val="center"/>
          </w:tcPr>
          <w:p w:rsidR="001D2C0B" w:rsidRPr="001D2C0B" w:rsidRDefault="001D2C0B" w:rsidP="00250E99">
            <w:pPr>
              <w:pStyle w:val="BodyText"/>
              <w:spacing w:before="5" w:line="360" w:lineRule="auto"/>
              <w:ind w:right="111"/>
              <w:jc w:val="center"/>
              <w:rPr>
                <w:b/>
                <w:bCs/>
                <w:lang w:val="id-ID"/>
              </w:rPr>
            </w:pPr>
            <w:r w:rsidRPr="001D2C0B">
              <w:rPr>
                <w:b/>
                <w:bCs/>
                <w:lang w:val="id-ID"/>
              </w:rPr>
              <w:t>Rp</w:t>
            </w:r>
            <w:r>
              <w:rPr>
                <w:b/>
                <w:bCs/>
                <w:lang w:val="id-ID"/>
              </w:rPr>
              <w:t>.</w:t>
            </w:r>
            <w:r w:rsidRPr="001D2C0B">
              <w:rPr>
                <w:b/>
                <w:bCs/>
                <w:lang w:val="id-ID"/>
              </w:rPr>
              <w:t xml:space="preserve"> 1.170.000</w:t>
            </w:r>
          </w:p>
        </w:tc>
      </w:tr>
    </w:tbl>
    <w:p w:rsidR="001F2E28" w:rsidRPr="001F2E28" w:rsidRDefault="001F2E28" w:rsidP="00250E99">
      <w:pPr>
        <w:pStyle w:val="BodyText"/>
        <w:spacing w:before="5" w:line="360" w:lineRule="auto"/>
        <w:ind w:left="332" w:right="111"/>
        <w:jc w:val="center"/>
        <w:rPr>
          <w:b/>
          <w:bCs/>
          <w:lang w:val="id-ID"/>
        </w:rPr>
      </w:pPr>
    </w:p>
    <w:p w:rsidR="001F2E28" w:rsidRDefault="001D2C0B" w:rsidP="00250E99">
      <w:pPr>
        <w:pStyle w:val="BodyText"/>
        <w:spacing w:before="5" w:line="360" w:lineRule="auto"/>
        <w:ind w:left="332" w:right="111"/>
        <w:jc w:val="both"/>
        <w:rPr>
          <w:lang w:val="id-ID"/>
        </w:rPr>
      </w:pPr>
      <w:r>
        <w:rPr>
          <w:lang w:val="id-ID"/>
        </w:rPr>
        <w:tab/>
        <w:t>Jadi rincian biaya overhead pabrik biaya penolong Rp. 740.000, biaya tenaga kerja tidak langsung Rp. 0, dan biaya lain-lain Rp. 430.000 . Jadi, total biaya overhead pabrik Rp. 1.170.000 perhitungan selama satu bulan.</w:t>
      </w:r>
    </w:p>
    <w:p w:rsidR="00250E99" w:rsidRDefault="00FC0F1F" w:rsidP="0047518A">
      <w:pPr>
        <w:pStyle w:val="BodyText"/>
        <w:spacing w:before="5" w:line="360" w:lineRule="auto"/>
        <w:ind w:left="332" w:right="111"/>
        <w:jc w:val="both"/>
        <w:rPr>
          <w:lang w:val="id-ID"/>
        </w:rPr>
      </w:pPr>
      <w:r>
        <w:rPr>
          <w:lang w:val="id-ID"/>
        </w:rPr>
        <w:lastRenderedPageBreak/>
        <w:tab/>
      </w:r>
      <w:r w:rsidR="00B17594">
        <w:rPr>
          <w:lang w:val="id-ID"/>
        </w:rPr>
        <w:t xml:space="preserve">Biaya Overhead Pabrik (BOP) dibagi menjadi 2 yaitu </w:t>
      </w:r>
      <w:r w:rsidR="00D90548">
        <w:rPr>
          <w:lang w:val="id-ID"/>
        </w:rPr>
        <w:t>b</w:t>
      </w:r>
      <w:r w:rsidR="00B17594">
        <w:rPr>
          <w:lang w:val="id-ID"/>
        </w:rPr>
        <w:t>iaya overhead pabrik tetap adalah</w:t>
      </w:r>
      <w:r w:rsidR="00D90548">
        <w:rPr>
          <w:lang w:val="id-ID"/>
        </w:rPr>
        <w:t xml:space="preserve"> biaya produksi yang tidak berubah-berubah meskipun jumlah produksinya banyak atau sedikit, dan biaya overhead pabrik variabel adalah biaya produksi yang tidak dapat diperkirakan dapat mengalami perubahan sewaktu-waktu juga jumlah produksi mempengaruhi biaya overhead pabrik variabel tersebut.</w:t>
      </w:r>
      <w:r w:rsidR="00B17594">
        <w:rPr>
          <w:lang w:val="id-ID"/>
        </w:rPr>
        <w:t xml:space="preserve">  Keduanya sangat dibutuhkan dalam pembantu proses produksi</w:t>
      </w:r>
      <w:r>
        <w:rPr>
          <w:lang w:val="id-ID"/>
        </w:rPr>
        <w:t>, jika salah satu tidak ada maka produksi tidak sempurna. Berikut pengolongan antara biaya overhead pabrik tetap dan biaya overhead pabrik variabel, sebagai berikut :</w:t>
      </w:r>
    </w:p>
    <w:p w:rsidR="00FC0F1F" w:rsidRPr="0047518A" w:rsidRDefault="00250E99" w:rsidP="0047518A">
      <w:pPr>
        <w:pStyle w:val="BodyText"/>
        <w:spacing w:before="5" w:line="360" w:lineRule="auto"/>
        <w:ind w:left="332" w:right="111"/>
        <w:jc w:val="center"/>
        <w:rPr>
          <w:b/>
          <w:bCs/>
          <w:lang w:val="id-ID"/>
        </w:rPr>
      </w:pPr>
      <w:r>
        <w:rPr>
          <w:b/>
          <w:bCs/>
          <w:lang w:val="id-ID"/>
        </w:rPr>
        <w:t>Tabel 3.5</w:t>
      </w:r>
      <w:r w:rsidR="00B44573" w:rsidRPr="00B44573">
        <w:rPr>
          <w:b/>
          <w:bCs/>
          <w:lang w:val="id-ID"/>
        </w:rPr>
        <w:t xml:space="preserve"> Biaya Overhead Pabrik Tetap dan Variabel</w:t>
      </w:r>
    </w:p>
    <w:tbl>
      <w:tblPr>
        <w:tblStyle w:val="TableGrid"/>
        <w:tblW w:w="0" w:type="auto"/>
        <w:tblInd w:w="1256" w:type="dxa"/>
        <w:tblLook w:val="04A0" w:firstRow="1" w:lastRow="0" w:firstColumn="1" w:lastColumn="0" w:noHBand="0" w:noVBand="1"/>
      </w:tblPr>
      <w:tblGrid>
        <w:gridCol w:w="4103"/>
        <w:gridCol w:w="4576"/>
      </w:tblGrid>
      <w:tr w:rsidR="00FC0F1F" w:rsidTr="00FB49AA">
        <w:trPr>
          <w:trHeight w:val="418"/>
        </w:trPr>
        <w:tc>
          <w:tcPr>
            <w:tcW w:w="4103" w:type="dxa"/>
          </w:tcPr>
          <w:p w:rsidR="00FC0F1F" w:rsidRPr="00FB49AA" w:rsidRDefault="00D90548" w:rsidP="00250E99">
            <w:pPr>
              <w:pStyle w:val="BodyText"/>
              <w:spacing w:before="5" w:line="360" w:lineRule="auto"/>
              <w:ind w:right="111"/>
              <w:jc w:val="both"/>
              <w:rPr>
                <w:b/>
                <w:bCs/>
                <w:lang w:val="id-ID"/>
              </w:rPr>
            </w:pPr>
            <w:r w:rsidRPr="00FB49AA">
              <w:rPr>
                <w:b/>
                <w:bCs/>
                <w:lang w:val="id-ID"/>
              </w:rPr>
              <w:t>Biaya Overhead Pabrik Tetap</w:t>
            </w:r>
          </w:p>
        </w:tc>
        <w:tc>
          <w:tcPr>
            <w:tcW w:w="4576" w:type="dxa"/>
          </w:tcPr>
          <w:p w:rsidR="00FC0F1F" w:rsidRPr="00FB49AA" w:rsidRDefault="00D90548" w:rsidP="00250E99">
            <w:pPr>
              <w:pStyle w:val="BodyText"/>
              <w:spacing w:before="5" w:line="360" w:lineRule="auto"/>
              <w:ind w:right="111"/>
              <w:jc w:val="both"/>
              <w:rPr>
                <w:b/>
                <w:bCs/>
                <w:lang w:val="id-ID"/>
              </w:rPr>
            </w:pPr>
            <w:r w:rsidRPr="00FB49AA">
              <w:rPr>
                <w:b/>
                <w:bCs/>
                <w:lang w:val="id-ID"/>
              </w:rPr>
              <w:t>Biaya Overhead Pabrik Variabel</w:t>
            </w:r>
          </w:p>
        </w:tc>
      </w:tr>
      <w:tr w:rsidR="00FC0F1F" w:rsidTr="00FB49AA">
        <w:trPr>
          <w:trHeight w:val="732"/>
        </w:trPr>
        <w:tc>
          <w:tcPr>
            <w:tcW w:w="4103" w:type="dxa"/>
          </w:tcPr>
          <w:p w:rsidR="00FC0F1F" w:rsidRDefault="00D90548" w:rsidP="00250E99">
            <w:pPr>
              <w:pStyle w:val="BodyText"/>
              <w:spacing w:before="5" w:line="360" w:lineRule="auto"/>
              <w:ind w:right="111"/>
              <w:jc w:val="both"/>
              <w:rPr>
                <w:lang w:val="id-ID"/>
              </w:rPr>
            </w:pPr>
            <w:r>
              <w:rPr>
                <w:lang w:val="id-ID"/>
              </w:rPr>
              <w:t xml:space="preserve">Biaya penyusutan alat </w:t>
            </w:r>
          </w:p>
          <w:p w:rsidR="00B44573" w:rsidRDefault="00B44573" w:rsidP="00250E99">
            <w:pPr>
              <w:pStyle w:val="BodyText"/>
              <w:spacing w:before="5" w:line="360" w:lineRule="auto"/>
              <w:ind w:right="111"/>
              <w:jc w:val="both"/>
              <w:rPr>
                <w:lang w:val="id-ID"/>
              </w:rPr>
            </w:pPr>
            <w:r>
              <w:rPr>
                <w:lang w:val="id-ID"/>
              </w:rPr>
              <w:t>(oven, loyang, mixer, dan spatula)</w:t>
            </w:r>
          </w:p>
        </w:tc>
        <w:tc>
          <w:tcPr>
            <w:tcW w:w="4576" w:type="dxa"/>
          </w:tcPr>
          <w:p w:rsidR="00FC0F1F" w:rsidRDefault="00B44573" w:rsidP="00250E99">
            <w:pPr>
              <w:pStyle w:val="BodyText"/>
              <w:spacing w:before="5" w:line="360" w:lineRule="auto"/>
              <w:ind w:right="111"/>
              <w:jc w:val="both"/>
              <w:rPr>
                <w:lang w:val="id-ID"/>
              </w:rPr>
            </w:pPr>
            <w:r>
              <w:rPr>
                <w:lang w:val="id-ID"/>
              </w:rPr>
              <w:t xml:space="preserve">Gula palm </w:t>
            </w:r>
          </w:p>
        </w:tc>
      </w:tr>
      <w:tr w:rsidR="00FC0F1F" w:rsidTr="00FB49AA">
        <w:trPr>
          <w:trHeight w:val="371"/>
        </w:trPr>
        <w:tc>
          <w:tcPr>
            <w:tcW w:w="4103" w:type="dxa"/>
          </w:tcPr>
          <w:p w:rsidR="00FC0F1F" w:rsidRDefault="00B44573" w:rsidP="00250E99">
            <w:pPr>
              <w:pStyle w:val="BodyText"/>
              <w:spacing w:before="5" w:line="360" w:lineRule="auto"/>
              <w:ind w:right="111"/>
              <w:jc w:val="both"/>
              <w:rPr>
                <w:lang w:val="id-ID"/>
              </w:rPr>
            </w:pPr>
            <w:r>
              <w:rPr>
                <w:lang w:val="id-ID"/>
              </w:rPr>
              <w:t xml:space="preserve">Biaya pemeriharaan kendaraan </w:t>
            </w:r>
          </w:p>
        </w:tc>
        <w:tc>
          <w:tcPr>
            <w:tcW w:w="4576" w:type="dxa"/>
          </w:tcPr>
          <w:p w:rsidR="00FC0F1F" w:rsidRDefault="00B44573" w:rsidP="00250E99">
            <w:pPr>
              <w:pStyle w:val="BodyText"/>
              <w:spacing w:before="5" w:line="360" w:lineRule="auto"/>
              <w:ind w:right="111"/>
              <w:jc w:val="both"/>
              <w:rPr>
                <w:lang w:val="id-ID"/>
              </w:rPr>
            </w:pPr>
            <w:r>
              <w:rPr>
                <w:lang w:val="id-ID"/>
              </w:rPr>
              <w:t>Vanilla dan Perisa makanan</w:t>
            </w:r>
          </w:p>
        </w:tc>
      </w:tr>
      <w:tr w:rsidR="00D90548" w:rsidTr="00FB49AA">
        <w:trPr>
          <w:trHeight w:val="359"/>
        </w:trPr>
        <w:tc>
          <w:tcPr>
            <w:tcW w:w="4103" w:type="dxa"/>
          </w:tcPr>
          <w:p w:rsidR="00D90548" w:rsidRDefault="00B44573" w:rsidP="00250E99">
            <w:pPr>
              <w:pStyle w:val="BodyText"/>
              <w:spacing w:before="5" w:line="360" w:lineRule="auto"/>
              <w:ind w:right="111"/>
              <w:jc w:val="both"/>
              <w:rPr>
                <w:lang w:val="id-ID"/>
              </w:rPr>
            </w:pPr>
            <w:r>
              <w:rPr>
                <w:lang w:val="id-ID"/>
              </w:rPr>
              <w:t xml:space="preserve">Biaya Transportasi </w:t>
            </w:r>
          </w:p>
        </w:tc>
        <w:tc>
          <w:tcPr>
            <w:tcW w:w="4576" w:type="dxa"/>
          </w:tcPr>
          <w:p w:rsidR="00D90548" w:rsidRDefault="00B44573" w:rsidP="00250E99">
            <w:pPr>
              <w:pStyle w:val="BodyText"/>
              <w:spacing w:before="5" w:line="360" w:lineRule="auto"/>
              <w:ind w:right="111"/>
              <w:jc w:val="both"/>
              <w:rPr>
                <w:lang w:val="id-ID"/>
              </w:rPr>
            </w:pPr>
            <w:r>
              <w:rPr>
                <w:lang w:val="id-ID"/>
              </w:rPr>
              <w:t xml:space="preserve">Baking soda </w:t>
            </w:r>
          </w:p>
        </w:tc>
      </w:tr>
      <w:tr w:rsidR="00FC0F1F" w:rsidTr="00FB49AA">
        <w:trPr>
          <w:trHeight w:val="371"/>
        </w:trPr>
        <w:tc>
          <w:tcPr>
            <w:tcW w:w="4103" w:type="dxa"/>
          </w:tcPr>
          <w:p w:rsidR="00FC0F1F" w:rsidRDefault="00B44573" w:rsidP="00250E99">
            <w:pPr>
              <w:pStyle w:val="BodyText"/>
              <w:spacing w:before="5" w:line="360" w:lineRule="auto"/>
              <w:ind w:right="111"/>
              <w:jc w:val="both"/>
              <w:rPr>
                <w:lang w:val="id-ID"/>
              </w:rPr>
            </w:pPr>
            <w:r>
              <w:rPr>
                <w:lang w:val="id-ID"/>
              </w:rPr>
              <w:t>Biaya Listrik dan Air</w:t>
            </w:r>
          </w:p>
        </w:tc>
        <w:tc>
          <w:tcPr>
            <w:tcW w:w="4576" w:type="dxa"/>
          </w:tcPr>
          <w:p w:rsidR="00FC0F1F" w:rsidRDefault="00B44573" w:rsidP="00250E99">
            <w:pPr>
              <w:pStyle w:val="BodyText"/>
              <w:spacing w:before="5" w:line="360" w:lineRule="auto"/>
              <w:ind w:right="111"/>
              <w:jc w:val="both"/>
              <w:rPr>
                <w:lang w:val="id-ID"/>
              </w:rPr>
            </w:pPr>
            <w:r>
              <w:rPr>
                <w:lang w:val="id-ID"/>
              </w:rPr>
              <w:t xml:space="preserve">Chocochip dan coklat </w:t>
            </w:r>
          </w:p>
        </w:tc>
      </w:tr>
    </w:tbl>
    <w:p w:rsidR="00250E99" w:rsidRDefault="00250E99" w:rsidP="00250E99">
      <w:pPr>
        <w:pStyle w:val="BodyText"/>
        <w:spacing w:before="5" w:line="360" w:lineRule="auto"/>
        <w:ind w:left="332" w:right="111"/>
        <w:jc w:val="both"/>
        <w:rPr>
          <w:lang w:val="id-ID"/>
        </w:rPr>
      </w:pPr>
    </w:p>
    <w:p w:rsidR="001D2C0B" w:rsidRPr="007B172F" w:rsidRDefault="001D2C0B" w:rsidP="007B172F">
      <w:pPr>
        <w:pStyle w:val="BodyText"/>
        <w:numPr>
          <w:ilvl w:val="0"/>
          <w:numId w:val="5"/>
        </w:numPr>
        <w:spacing w:before="5" w:line="360" w:lineRule="auto"/>
        <w:ind w:right="111"/>
        <w:jc w:val="both"/>
        <w:rPr>
          <w:lang w:val="id-ID"/>
        </w:rPr>
      </w:pPr>
      <w:r>
        <w:rPr>
          <w:lang w:val="id-ID"/>
        </w:rPr>
        <w:t xml:space="preserve">Total Biaya Produksi </w:t>
      </w:r>
    </w:p>
    <w:p w:rsidR="001D2C0B" w:rsidRPr="001D2C0B" w:rsidRDefault="00B44573" w:rsidP="001612D1">
      <w:pPr>
        <w:pStyle w:val="BodyText"/>
        <w:spacing w:before="5" w:line="360" w:lineRule="auto"/>
        <w:ind w:left="692" w:right="111"/>
        <w:jc w:val="center"/>
        <w:rPr>
          <w:b/>
          <w:bCs/>
          <w:lang w:val="id-ID"/>
        </w:rPr>
      </w:pPr>
      <w:r>
        <w:rPr>
          <w:b/>
          <w:bCs/>
          <w:lang w:val="id-ID"/>
        </w:rPr>
        <w:t>Tabel 4</w:t>
      </w:r>
      <w:r w:rsidR="001D2C0B" w:rsidRPr="001D2C0B">
        <w:rPr>
          <w:b/>
          <w:bCs/>
          <w:lang w:val="id-ID"/>
        </w:rPr>
        <w:t xml:space="preserve">. Total Biaya Produksi </w:t>
      </w:r>
      <w:r w:rsidR="001D2C0B" w:rsidRPr="001D2C0B">
        <w:rPr>
          <w:b/>
          <w:bCs/>
          <w:spacing w:val="-2"/>
          <w:lang w:val="id-ID"/>
        </w:rPr>
        <w:t>Di Perusahaan Cookies CookieKu</w:t>
      </w:r>
    </w:p>
    <w:tbl>
      <w:tblPr>
        <w:tblStyle w:val="TableGrid"/>
        <w:tblW w:w="8760" w:type="dxa"/>
        <w:tblInd w:w="1271" w:type="dxa"/>
        <w:tblLook w:val="04A0" w:firstRow="1" w:lastRow="0" w:firstColumn="1" w:lastColumn="0" w:noHBand="0" w:noVBand="1"/>
      </w:tblPr>
      <w:tblGrid>
        <w:gridCol w:w="4338"/>
        <w:gridCol w:w="4422"/>
      </w:tblGrid>
      <w:tr w:rsidR="001D2C0B" w:rsidTr="00FB49AA">
        <w:trPr>
          <w:trHeight w:val="421"/>
        </w:trPr>
        <w:tc>
          <w:tcPr>
            <w:tcW w:w="4338" w:type="dxa"/>
            <w:vAlign w:val="center"/>
          </w:tcPr>
          <w:p w:rsidR="001D2C0B" w:rsidRPr="004B2074" w:rsidRDefault="004B2074" w:rsidP="00250E99">
            <w:pPr>
              <w:pStyle w:val="BodyText"/>
              <w:spacing w:before="5" w:line="360" w:lineRule="auto"/>
              <w:ind w:right="111"/>
              <w:jc w:val="center"/>
              <w:rPr>
                <w:b/>
                <w:bCs/>
                <w:lang w:val="id-ID"/>
              </w:rPr>
            </w:pPr>
            <w:r w:rsidRPr="004B2074">
              <w:rPr>
                <w:b/>
                <w:bCs/>
                <w:lang w:val="id-ID"/>
              </w:rPr>
              <w:t>Biaya</w:t>
            </w:r>
          </w:p>
        </w:tc>
        <w:tc>
          <w:tcPr>
            <w:tcW w:w="4422" w:type="dxa"/>
            <w:vAlign w:val="center"/>
          </w:tcPr>
          <w:p w:rsidR="001D2C0B" w:rsidRPr="004B2074" w:rsidRDefault="004B2074" w:rsidP="00250E99">
            <w:pPr>
              <w:pStyle w:val="BodyText"/>
              <w:spacing w:before="5" w:line="360" w:lineRule="auto"/>
              <w:ind w:right="111"/>
              <w:jc w:val="center"/>
              <w:rPr>
                <w:b/>
                <w:bCs/>
                <w:lang w:val="id-ID"/>
              </w:rPr>
            </w:pPr>
            <w:r w:rsidRPr="004B2074">
              <w:rPr>
                <w:b/>
                <w:bCs/>
                <w:lang w:val="id-ID"/>
              </w:rPr>
              <w:t>Jumlah</w:t>
            </w:r>
          </w:p>
        </w:tc>
      </w:tr>
      <w:tr w:rsidR="001D2C0B" w:rsidTr="00FB49AA">
        <w:trPr>
          <w:trHeight w:val="445"/>
        </w:trPr>
        <w:tc>
          <w:tcPr>
            <w:tcW w:w="4338" w:type="dxa"/>
            <w:vAlign w:val="center"/>
          </w:tcPr>
          <w:p w:rsidR="001D2C0B" w:rsidRDefault="004B2074" w:rsidP="00250E99">
            <w:pPr>
              <w:pStyle w:val="BodyText"/>
              <w:spacing w:before="5" w:line="360" w:lineRule="auto"/>
              <w:ind w:right="111"/>
              <w:jc w:val="center"/>
              <w:rPr>
                <w:lang w:val="id-ID"/>
              </w:rPr>
            </w:pPr>
            <w:r>
              <w:rPr>
                <w:lang w:val="id-ID"/>
              </w:rPr>
              <w:t>Biaya Bahan Baku Langsung</w:t>
            </w:r>
          </w:p>
        </w:tc>
        <w:tc>
          <w:tcPr>
            <w:tcW w:w="4422" w:type="dxa"/>
            <w:vAlign w:val="center"/>
          </w:tcPr>
          <w:p w:rsidR="001D2C0B" w:rsidRDefault="004B2074" w:rsidP="00250E99">
            <w:pPr>
              <w:pStyle w:val="BodyText"/>
              <w:spacing w:before="5" w:line="360" w:lineRule="auto"/>
              <w:ind w:right="111"/>
              <w:jc w:val="center"/>
              <w:rPr>
                <w:lang w:val="id-ID"/>
              </w:rPr>
            </w:pPr>
            <w:r>
              <w:rPr>
                <w:lang w:val="id-ID"/>
              </w:rPr>
              <w:t>Rp. 567.000</w:t>
            </w:r>
          </w:p>
        </w:tc>
      </w:tr>
      <w:tr w:rsidR="001D2C0B" w:rsidTr="00FB49AA">
        <w:trPr>
          <w:trHeight w:val="421"/>
        </w:trPr>
        <w:tc>
          <w:tcPr>
            <w:tcW w:w="4338" w:type="dxa"/>
            <w:vAlign w:val="center"/>
          </w:tcPr>
          <w:p w:rsidR="001D2C0B" w:rsidRDefault="004B2074" w:rsidP="00250E99">
            <w:pPr>
              <w:pStyle w:val="BodyText"/>
              <w:spacing w:before="5" w:line="360" w:lineRule="auto"/>
              <w:ind w:right="111"/>
              <w:jc w:val="center"/>
              <w:rPr>
                <w:lang w:val="id-ID"/>
              </w:rPr>
            </w:pPr>
            <w:r>
              <w:rPr>
                <w:lang w:val="id-ID"/>
              </w:rPr>
              <w:t>Biaya Tenaga Kerja Langsung</w:t>
            </w:r>
          </w:p>
        </w:tc>
        <w:tc>
          <w:tcPr>
            <w:tcW w:w="4422" w:type="dxa"/>
            <w:vAlign w:val="center"/>
          </w:tcPr>
          <w:p w:rsidR="001D2C0B" w:rsidRDefault="004B2074" w:rsidP="00250E99">
            <w:pPr>
              <w:pStyle w:val="BodyText"/>
              <w:spacing w:before="5" w:line="360" w:lineRule="auto"/>
              <w:ind w:right="111"/>
              <w:jc w:val="center"/>
              <w:rPr>
                <w:lang w:val="id-ID"/>
              </w:rPr>
            </w:pPr>
            <w:r>
              <w:rPr>
                <w:lang w:val="id-ID"/>
              </w:rPr>
              <w:t>Rp. 560.000</w:t>
            </w:r>
          </w:p>
        </w:tc>
      </w:tr>
      <w:tr w:rsidR="001D2C0B" w:rsidTr="00FB49AA">
        <w:trPr>
          <w:trHeight w:val="421"/>
        </w:trPr>
        <w:tc>
          <w:tcPr>
            <w:tcW w:w="4338" w:type="dxa"/>
            <w:vAlign w:val="center"/>
          </w:tcPr>
          <w:p w:rsidR="001D2C0B" w:rsidRDefault="004B2074" w:rsidP="00250E99">
            <w:pPr>
              <w:pStyle w:val="BodyText"/>
              <w:spacing w:before="5" w:line="360" w:lineRule="auto"/>
              <w:ind w:right="111"/>
              <w:jc w:val="center"/>
              <w:rPr>
                <w:lang w:val="id-ID"/>
              </w:rPr>
            </w:pPr>
            <w:r>
              <w:rPr>
                <w:lang w:val="id-ID"/>
              </w:rPr>
              <w:t>Biaya Overhead Pabrik</w:t>
            </w:r>
          </w:p>
        </w:tc>
        <w:tc>
          <w:tcPr>
            <w:tcW w:w="4422" w:type="dxa"/>
            <w:vAlign w:val="center"/>
          </w:tcPr>
          <w:p w:rsidR="001D2C0B" w:rsidRDefault="004B2074" w:rsidP="00250E99">
            <w:pPr>
              <w:pStyle w:val="BodyText"/>
              <w:spacing w:before="5" w:line="360" w:lineRule="auto"/>
              <w:ind w:right="111"/>
              <w:jc w:val="center"/>
              <w:rPr>
                <w:lang w:val="id-ID"/>
              </w:rPr>
            </w:pPr>
            <w:r>
              <w:rPr>
                <w:lang w:val="id-ID"/>
              </w:rPr>
              <w:t>Rp. 1.170.000</w:t>
            </w:r>
          </w:p>
        </w:tc>
      </w:tr>
      <w:tr w:rsidR="004B2074" w:rsidRPr="00EF4E62" w:rsidTr="00FB49AA">
        <w:trPr>
          <w:trHeight w:val="421"/>
        </w:trPr>
        <w:tc>
          <w:tcPr>
            <w:tcW w:w="4338" w:type="dxa"/>
            <w:vAlign w:val="center"/>
          </w:tcPr>
          <w:p w:rsidR="004B2074" w:rsidRPr="00EF4E62" w:rsidRDefault="004B2074" w:rsidP="00250E99">
            <w:pPr>
              <w:pStyle w:val="BodyText"/>
              <w:spacing w:before="5" w:line="360" w:lineRule="auto"/>
              <w:ind w:right="111"/>
              <w:jc w:val="center"/>
              <w:rPr>
                <w:b/>
                <w:bCs/>
                <w:lang w:val="id-ID"/>
              </w:rPr>
            </w:pPr>
            <w:r w:rsidRPr="00EF4E62">
              <w:rPr>
                <w:b/>
                <w:bCs/>
                <w:lang w:val="id-ID"/>
              </w:rPr>
              <w:t>Total</w:t>
            </w:r>
          </w:p>
        </w:tc>
        <w:tc>
          <w:tcPr>
            <w:tcW w:w="4422" w:type="dxa"/>
            <w:vAlign w:val="center"/>
          </w:tcPr>
          <w:p w:rsidR="004B2074" w:rsidRPr="00EF4E62" w:rsidRDefault="004B2074" w:rsidP="00250E99">
            <w:pPr>
              <w:pStyle w:val="BodyText"/>
              <w:spacing w:before="5" w:line="360" w:lineRule="auto"/>
              <w:ind w:right="111"/>
              <w:jc w:val="center"/>
              <w:rPr>
                <w:b/>
                <w:bCs/>
                <w:lang w:val="id-ID"/>
              </w:rPr>
            </w:pPr>
            <w:r w:rsidRPr="00EF4E62">
              <w:rPr>
                <w:b/>
                <w:bCs/>
                <w:lang w:val="id-ID"/>
              </w:rPr>
              <w:t xml:space="preserve">Rp. </w:t>
            </w:r>
            <w:r w:rsidR="00810655" w:rsidRPr="00EF4E62">
              <w:rPr>
                <w:b/>
                <w:bCs/>
                <w:lang w:val="id-ID"/>
              </w:rPr>
              <w:t xml:space="preserve"> </w:t>
            </w:r>
            <w:r w:rsidR="00EF4E62" w:rsidRPr="00EF4E62">
              <w:rPr>
                <w:b/>
                <w:bCs/>
                <w:lang w:val="id-ID"/>
              </w:rPr>
              <w:t>2.290.000</w:t>
            </w:r>
          </w:p>
        </w:tc>
      </w:tr>
    </w:tbl>
    <w:p w:rsidR="0083383F" w:rsidRDefault="0083383F" w:rsidP="00250E99">
      <w:pPr>
        <w:pStyle w:val="BodyText"/>
        <w:spacing w:before="5" w:line="360" w:lineRule="auto"/>
        <w:ind w:left="332" w:right="111"/>
        <w:jc w:val="both"/>
        <w:rPr>
          <w:lang w:val="id-ID"/>
        </w:rPr>
      </w:pPr>
    </w:p>
    <w:p w:rsidR="00B56FB8" w:rsidRDefault="00B17594" w:rsidP="00B56FB8">
      <w:pPr>
        <w:pStyle w:val="BodyText"/>
        <w:spacing w:before="5" w:line="360" w:lineRule="auto"/>
        <w:ind w:left="332" w:right="111"/>
        <w:jc w:val="both"/>
        <w:rPr>
          <w:lang w:val="id-ID"/>
        </w:rPr>
      </w:pPr>
      <w:r>
        <w:rPr>
          <w:lang w:val="id-ID"/>
        </w:rPr>
        <w:tab/>
      </w:r>
      <w:r w:rsidR="0083383F">
        <w:rPr>
          <w:lang w:val="id-ID"/>
        </w:rPr>
        <w:t>Diperoleh hasil perhitungan biaya prosuksi sebagai berikut, biaya bahan baku langsung sebesar Rp. 567.000, biaya tenaga kerja langsung Rp 560.000, dan biaya overhead pabrik Rp. 1.170.000. Dengan demikian total biaya produksi perusahaan Cookies CookieKu sebesar Rp. 2.290.000 yang di</w:t>
      </w:r>
      <w:r>
        <w:rPr>
          <w:lang w:val="id-ID"/>
        </w:rPr>
        <w:t>keluarkan setia</w:t>
      </w:r>
      <w:r w:rsidR="00B44573">
        <w:rPr>
          <w:lang w:val="id-ID"/>
        </w:rPr>
        <w:t>p bulannya dalam proses produksinya.</w:t>
      </w:r>
    </w:p>
    <w:p w:rsidR="00A94E96" w:rsidRDefault="00EF3E8D" w:rsidP="00A94E96">
      <w:pPr>
        <w:pStyle w:val="Heading1"/>
        <w:spacing w:line="360" w:lineRule="auto"/>
      </w:pPr>
      <w:r>
        <w:t>KESIMPULAN</w:t>
      </w:r>
      <w:r>
        <w:rPr>
          <w:spacing w:val="-2"/>
        </w:rPr>
        <w:t xml:space="preserve"> </w:t>
      </w:r>
    </w:p>
    <w:p w:rsidR="00B56FB8" w:rsidRPr="00B56FB8" w:rsidRDefault="00A94E96" w:rsidP="00B56FB8">
      <w:pPr>
        <w:pStyle w:val="Heading1"/>
        <w:spacing w:line="360" w:lineRule="auto"/>
        <w:jc w:val="both"/>
        <w:rPr>
          <w:b w:val="0"/>
          <w:bCs w:val="0"/>
          <w:lang w:val="id-ID"/>
        </w:rPr>
      </w:pPr>
      <w:r>
        <w:tab/>
      </w:r>
      <w:r w:rsidR="007B172F">
        <w:rPr>
          <w:b w:val="0"/>
          <w:bCs w:val="0"/>
          <w:lang w:val="id-ID"/>
        </w:rPr>
        <w:t xml:space="preserve">Dapat </w:t>
      </w:r>
      <w:r w:rsidR="00275208" w:rsidRPr="00275208">
        <w:rPr>
          <w:b w:val="0"/>
          <w:bCs w:val="0"/>
        </w:rPr>
        <w:t>diuraikan hasil analisis biaya produksi Cookies CokieKu</w:t>
      </w:r>
      <w:r w:rsidR="00250E99">
        <w:rPr>
          <w:b w:val="0"/>
          <w:bCs w:val="0"/>
          <w:lang w:val="id-ID"/>
        </w:rPr>
        <w:t xml:space="preserve"> sebagai berikut b</w:t>
      </w:r>
      <w:r w:rsidR="00275208">
        <w:rPr>
          <w:b w:val="0"/>
          <w:bCs w:val="0"/>
          <w:lang w:val="id-ID"/>
        </w:rPr>
        <w:t xml:space="preserve">iaya bahan baku langsung sebesar Rp. 567.000, </w:t>
      </w:r>
      <w:r w:rsidR="00250E99">
        <w:rPr>
          <w:b w:val="0"/>
          <w:bCs w:val="0"/>
          <w:lang w:val="id-ID"/>
        </w:rPr>
        <w:t>biaya tenaga kerja langsung Rp. 560</w:t>
      </w:r>
      <w:r w:rsidR="00B56FB8">
        <w:rPr>
          <w:b w:val="0"/>
          <w:bCs w:val="0"/>
          <w:lang w:val="id-ID"/>
        </w:rPr>
        <w:t xml:space="preserve">.000, biaya overhead pabrik Rp. </w:t>
      </w:r>
      <w:r w:rsidR="00250E99">
        <w:rPr>
          <w:b w:val="0"/>
          <w:bCs w:val="0"/>
          <w:lang w:val="id-ID"/>
        </w:rPr>
        <w:t xml:space="preserve">1.170.000, maka total biaya produksinya yaitu Rp. 2.290.000 yang dikeluarkan dalam sebulan untuk </w:t>
      </w:r>
      <w:r w:rsidR="00B56FB8">
        <w:rPr>
          <w:b w:val="0"/>
          <w:bCs w:val="0"/>
          <w:lang w:val="id-ID"/>
        </w:rPr>
        <w:t xml:space="preserve">proses </w:t>
      </w:r>
      <w:r w:rsidR="00250E99">
        <w:rPr>
          <w:b w:val="0"/>
          <w:bCs w:val="0"/>
          <w:lang w:val="id-ID"/>
        </w:rPr>
        <w:t>produksi</w:t>
      </w:r>
      <w:r w:rsidR="00275208" w:rsidRPr="00275208">
        <w:rPr>
          <w:b w:val="0"/>
          <w:bCs w:val="0"/>
        </w:rPr>
        <w:t xml:space="preserve">. Melalui analisis tersebut, strategi untuk meningkatkan efisiensi produksi dan keuntungan perusahaan telah dieksplorasi secara mendalam. Pendekatan yang meliputi pencarian alternatif bahan baku yang lebih ekonomis, optimalisasi penggunaan bahan baku, dan penentuan harga produksi yang efektif telah terbukti memberikan dampak positif bagi perusahaan. Hasil analisis ini tidak hanya memberikan manfaat bagi industri dalam memahami struktur biaya produksi, tetapi juga memberikan panduan praktis </w:t>
      </w:r>
      <w:r w:rsidR="00275208" w:rsidRPr="00275208">
        <w:rPr>
          <w:b w:val="0"/>
          <w:bCs w:val="0"/>
        </w:rPr>
        <w:lastRenderedPageBreak/>
        <w:t xml:space="preserve">bagi pengusaha kue dalam pengambilan keputusan yang lebih tepat terkait produksi Cookies CokieKu. Dengan demikian, </w:t>
      </w:r>
      <w:r w:rsidR="007B172F">
        <w:rPr>
          <w:b w:val="0"/>
          <w:bCs w:val="0"/>
          <w:lang w:val="id-ID"/>
        </w:rPr>
        <w:t xml:space="preserve">dapat </w:t>
      </w:r>
      <w:r w:rsidR="00275208" w:rsidRPr="00275208">
        <w:rPr>
          <w:b w:val="0"/>
          <w:bCs w:val="0"/>
        </w:rPr>
        <w:t xml:space="preserve">memberikan kontribusi yang berharga dalam pemahaman tentang analisis biaya produksi dan strategi pengelolaan biaya dalam industri makanan, khususnya pada produk homemade </w:t>
      </w:r>
      <w:r w:rsidR="00B56FB8" w:rsidRPr="00275208">
        <w:rPr>
          <w:b w:val="0"/>
          <w:bCs w:val="0"/>
        </w:rPr>
        <w:t>cookies seperti Cookies CokieKu</w:t>
      </w:r>
      <w:r w:rsidR="00B56FB8">
        <w:rPr>
          <w:b w:val="0"/>
          <w:bCs w:val="0"/>
          <w:lang w:val="id-ID"/>
        </w:rPr>
        <w:t>.</w:t>
      </w:r>
    </w:p>
    <w:p w:rsidR="00FB49AA" w:rsidRDefault="00B56FB8" w:rsidP="00FB49AA">
      <w:pPr>
        <w:pStyle w:val="Heading1"/>
        <w:spacing w:line="360" w:lineRule="auto"/>
        <w:jc w:val="both"/>
      </w:pPr>
      <w:r w:rsidRPr="00B56FB8">
        <w:rPr>
          <w:lang w:val="id-ID"/>
        </w:rPr>
        <w:t xml:space="preserve">DAFTAR PUSTAKA </w:t>
      </w:r>
    </w:p>
    <w:sdt>
      <w:sdtPr>
        <w:id w:val="-1752044762"/>
        <w:bibliography/>
      </w:sdtPr>
      <w:sdtEndPr>
        <w:rPr>
          <w:sz w:val="24"/>
          <w:szCs w:val="24"/>
        </w:rPr>
      </w:sdtEndPr>
      <w:sdtContent>
        <w:p w:rsidR="00FB49AA" w:rsidRPr="00B02D4D" w:rsidRDefault="00FB49AA" w:rsidP="00FB49AA">
          <w:pPr>
            <w:pStyle w:val="Bibliography"/>
            <w:spacing w:line="360" w:lineRule="auto"/>
            <w:ind w:left="720" w:hanging="294"/>
            <w:jc w:val="both"/>
            <w:rPr>
              <w:sz w:val="24"/>
              <w:szCs w:val="24"/>
            </w:rPr>
          </w:pPr>
          <w:r w:rsidRPr="00B02D4D">
            <w:rPr>
              <w:sz w:val="24"/>
              <w:szCs w:val="24"/>
            </w:rPr>
            <w:t xml:space="preserve">Apriyanti, Y., Lorita, E., &amp; Yusuarsono, Y. (2019). Kualitas Pelayanan Kesehatan Di Pusat Kesehatan Masyarakat Kembang Seri Kecamatan Talang Empat Kabupaten Bengkulu Tengah. </w:t>
          </w:r>
          <w:r w:rsidRPr="00B02D4D">
            <w:rPr>
              <w:i/>
              <w:iCs/>
              <w:sz w:val="24"/>
              <w:szCs w:val="24"/>
            </w:rPr>
            <w:t>Professional: Jurnal Komunikasi dan Administrasi Publik</w:t>
          </w:r>
          <w:r w:rsidRPr="00B02D4D">
            <w:rPr>
              <w:sz w:val="24"/>
              <w:szCs w:val="24"/>
            </w:rPr>
            <w:t xml:space="preserve">, </w:t>
          </w:r>
          <w:r w:rsidRPr="00B02D4D">
            <w:rPr>
              <w:i/>
              <w:iCs/>
              <w:sz w:val="24"/>
              <w:szCs w:val="24"/>
            </w:rPr>
            <w:t>6</w:t>
          </w:r>
          <w:r w:rsidRPr="00B02D4D">
            <w:rPr>
              <w:sz w:val="24"/>
              <w:szCs w:val="24"/>
            </w:rPr>
            <w:t>(1).</w:t>
          </w:r>
        </w:p>
        <w:p w:rsidR="00FB49AA" w:rsidRPr="009429E6" w:rsidRDefault="00FB49AA" w:rsidP="00FB49AA">
          <w:pPr>
            <w:pStyle w:val="Bibliography"/>
            <w:spacing w:line="360" w:lineRule="auto"/>
            <w:ind w:left="720" w:hanging="294"/>
            <w:jc w:val="both"/>
            <w:rPr>
              <w:noProof/>
              <w:sz w:val="24"/>
              <w:szCs w:val="24"/>
              <w:lang w:val="id-ID"/>
            </w:rPr>
          </w:pPr>
          <w:r w:rsidRPr="009429E6">
            <w:rPr>
              <w:sz w:val="24"/>
              <w:szCs w:val="24"/>
            </w:rPr>
            <w:fldChar w:fldCharType="begin"/>
          </w:r>
          <w:r w:rsidRPr="008355D8">
            <w:rPr>
              <w:sz w:val="24"/>
              <w:szCs w:val="24"/>
            </w:rPr>
            <w:instrText xml:space="preserve"> BIBLIOGRAPHY </w:instrText>
          </w:r>
          <w:r w:rsidRPr="009429E6">
            <w:rPr>
              <w:sz w:val="24"/>
              <w:szCs w:val="24"/>
            </w:rPr>
            <w:fldChar w:fldCharType="separate"/>
          </w:r>
          <w:r w:rsidRPr="009429E6">
            <w:rPr>
              <w:noProof/>
              <w:sz w:val="24"/>
              <w:szCs w:val="24"/>
              <w:lang w:val="id-ID"/>
            </w:rPr>
            <w:t xml:space="preserve">Harahap, B., &amp; Prima, A. P. (2019). PENGARUH BIAYA BAHAN BAKU,BIAYA TENAGA KERJA LANGSUNG DAN FACTORYOVERHEAD COST TERHADAP PENINGKATAN HASIL PRODUKSI PADA PERUSAHAAN KECIL INDUSTRI TAHU TEMPE DI KOTA BATAM. </w:t>
          </w:r>
          <w:r w:rsidRPr="009429E6">
            <w:rPr>
              <w:i/>
              <w:iCs/>
              <w:noProof/>
              <w:sz w:val="24"/>
              <w:szCs w:val="24"/>
              <w:lang w:val="id-ID"/>
            </w:rPr>
            <w:t>Jurnal Akuntansi Barelang , Vol. 4 No.1</w:t>
          </w:r>
          <w:r w:rsidRPr="009429E6">
            <w:rPr>
              <w:noProof/>
              <w:sz w:val="24"/>
              <w:szCs w:val="24"/>
              <w:lang w:val="id-ID"/>
            </w:rPr>
            <w:t>, 12-20.</w:t>
          </w:r>
        </w:p>
        <w:p w:rsidR="00FB49AA" w:rsidRPr="009429E6" w:rsidRDefault="00FB49AA" w:rsidP="00FB49AA">
          <w:pPr>
            <w:pStyle w:val="Bibliography"/>
            <w:spacing w:line="360" w:lineRule="auto"/>
            <w:ind w:left="720" w:hanging="294"/>
            <w:jc w:val="both"/>
            <w:rPr>
              <w:noProof/>
              <w:sz w:val="24"/>
              <w:szCs w:val="24"/>
              <w:lang w:val="id-ID"/>
            </w:rPr>
          </w:pPr>
          <w:r w:rsidRPr="009429E6">
            <w:rPr>
              <w:noProof/>
              <w:sz w:val="24"/>
              <w:szCs w:val="24"/>
              <w:lang w:val="id-ID"/>
            </w:rPr>
            <w:t xml:space="preserve">Harun, M. Z., Manossoh, H., &amp; Latjandu, L. D. (2023). ANALISIS BIAYA PRODUKSI DENGAN MENGGUNAKAN METODE VARIABLE COSTING DALAM MENENTUKAN HARGA POKOK PRODUKSI PER JENIS PRODUK PADA UB LYVIA NUSA BOGA. </w:t>
          </w:r>
          <w:r w:rsidRPr="009429E6">
            <w:rPr>
              <w:i/>
              <w:iCs/>
              <w:noProof/>
              <w:sz w:val="24"/>
              <w:szCs w:val="24"/>
              <w:lang w:val="id-ID"/>
            </w:rPr>
            <w:t>Jurnal Riset Akuntansi 18(2)</w:t>
          </w:r>
          <w:r w:rsidRPr="009429E6">
            <w:rPr>
              <w:noProof/>
              <w:sz w:val="24"/>
              <w:szCs w:val="24"/>
              <w:lang w:val="id-ID"/>
            </w:rPr>
            <w:t>, 78-87.</w:t>
          </w:r>
        </w:p>
        <w:p w:rsidR="00FB49AA" w:rsidRPr="009429E6" w:rsidRDefault="00FB49AA" w:rsidP="00FB49AA">
          <w:pPr>
            <w:pStyle w:val="Bibliography"/>
            <w:spacing w:line="360" w:lineRule="auto"/>
            <w:ind w:left="720" w:hanging="294"/>
            <w:jc w:val="both"/>
            <w:rPr>
              <w:noProof/>
              <w:sz w:val="24"/>
              <w:szCs w:val="24"/>
              <w:lang w:val="id-ID"/>
            </w:rPr>
          </w:pPr>
          <w:r w:rsidRPr="009429E6">
            <w:rPr>
              <w:noProof/>
              <w:sz w:val="24"/>
              <w:szCs w:val="24"/>
              <w:lang w:val="id-ID"/>
            </w:rPr>
            <w:t xml:space="preserve">Jannah, M. (2018). ANALISIS PENGARUH BIAYA PRODUKSI DAN TINGKAT PENJUALAN TERHADAP LABA KOTOR. </w:t>
          </w:r>
          <w:r w:rsidRPr="009429E6">
            <w:rPr>
              <w:i/>
              <w:iCs/>
              <w:noProof/>
              <w:sz w:val="24"/>
              <w:szCs w:val="24"/>
              <w:lang w:val="id-ID"/>
            </w:rPr>
            <w:t>Jurnal BanqueSyar'i Vol. 4 No. 1 Januari-Juni</w:t>
          </w:r>
          <w:r w:rsidRPr="009429E6">
            <w:rPr>
              <w:noProof/>
              <w:sz w:val="24"/>
              <w:szCs w:val="24"/>
              <w:lang w:val="id-ID"/>
            </w:rPr>
            <w:t>, 87-112.</w:t>
          </w:r>
        </w:p>
        <w:p w:rsidR="00FB49AA" w:rsidRPr="009429E6" w:rsidRDefault="00FB49AA" w:rsidP="00FB49AA">
          <w:pPr>
            <w:pStyle w:val="Bibliography"/>
            <w:spacing w:line="360" w:lineRule="auto"/>
            <w:ind w:left="720" w:hanging="294"/>
            <w:jc w:val="both"/>
            <w:rPr>
              <w:noProof/>
              <w:sz w:val="24"/>
              <w:szCs w:val="24"/>
              <w:lang w:val="id-ID"/>
            </w:rPr>
          </w:pPr>
          <w:r w:rsidRPr="009429E6">
            <w:rPr>
              <w:noProof/>
              <w:sz w:val="24"/>
              <w:szCs w:val="24"/>
              <w:lang w:val="id-ID"/>
            </w:rPr>
            <w:t xml:space="preserve">Nursanti, W., &amp; Setyorini, R. D. (2021). Pengaruh Biaya Bahan Baku Langsung dan Biaya Tenaga Kerja Langsung Terhadap Laba Usaha Pada PT. Mustika Ratu, Tbk. </w:t>
          </w:r>
          <w:r w:rsidRPr="009429E6">
            <w:rPr>
              <w:i/>
              <w:iCs/>
              <w:noProof/>
              <w:sz w:val="24"/>
              <w:szCs w:val="24"/>
              <w:lang w:val="id-ID"/>
            </w:rPr>
            <w:t>Jurnal Akuntansi FE-UB, Vol. 15 No. 1</w:t>
          </w:r>
          <w:r w:rsidRPr="009429E6">
            <w:rPr>
              <w:noProof/>
              <w:sz w:val="24"/>
              <w:szCs w:val="24"/>
              <w:lang w:val="id-ID"/>
            </w:rPr>
            <w:t>, 1-17.</w:t>
          </w:r>
        </w:p>
        <w:p w:rsidR="00FB49AA" w:rsidRPr="009429E6" w:rsidRDefault="00FB49AA" w:rsidP="00FB49AA">
          <w:pPr>
            <w:pStyle w:val="Bibliography"/>
            <w:spacing w:line="360" w:lineRule="auto"/>
            <w:ind w:left="720" w:hanging="294"/>
            <w:jc w:val="both"/>
            <w:rPr>
              <w:noProof/>
              <w:sz w:val="24"/>
              <w:szCs w:val="24"/>
              <w:lang w:val="id-ID"/>
            </w:rPr>
          </w:pPr>
          <w:r w:rsidRPr="009429E6">
            <w:rPr>
              <w:noProof/>
              <w:sz w:val="24"/>
              <w:szCs w:val="24"/>
              <w:lang w:val="id-ID"/>
            </w:rPr>
            <w:t xml:space="preserve">Oktariansyah, Emilda, &amp; Saputra, D. (2022). Pengaruh Biaya Bahan Baku, Biaya Overhead Pabrik dan Biaya Tenaga Kerja Langsung Terhadap Penjualan Pada Subsektor Rokok Yang Terdaftar Di Bursa Efek Indonesia. </w:t>
          </w:r>
          <w:r w:rsidRPr="009429E6">
            <w:rPr>
              <w:i/>
              <w:iCs/>
              <w:noProof/>
              <w:sz w:val="24"/>
              <w:szCs w:val="24"/>
              <w:lang w:val="id-ID"/>
            </w:rPr>
            <w:t>Jurnal Media Akuntansi, Vol. 5 No.1</w:t>
          </w:r>
          <w:r w:rsidRPr="009429E6">
            <w:rPr>
              <w:noProof/>
              <w:sz w:val="24"/>
              <w:szCs w:val="24"/>
              <w:lang w:val="id-ID"/>
            </w:rPr>
            <w:t>, 89-100.</w:t>
          </w:r>
        </w:p>
        <w:p w:rsidR="00FB49AA" w:rsidRPr="009429E6" w:rsidRDefault="00FB49AA" w:rsidP="00FB49AA">
          <w:pPr>
            <w:pStyle w:val="Bibliography"/>
            <w:spacing w:line="360" w:lineRule="auto"/>
            <w:ind w:left="720" w:hanging="294"/>
            <w:jc w:val="both"/>
            <w:rPr>
              <w:noProof/>
              <w:sz w:val="24"/>
              <w:szCs w:val="24"/>
              <w:lang w:val="id-ID"/>
            </w:rPr>
          </w:pPr>
          <w:r w:rsidRPr="009429E6">
            <w:rPr>
              <w:noProof/>
              <w:sz w:val="24"/>
              <w:szCs w:val="24"/>
              <w:lang w:val="id-ID"/>
            </w:rPr>
            <w:t xml:space="preserve">Permanasari , L., &amp; Virdayani , A. D. (2021). Analisis Biaya Produksi Sebagai Dasar Pengambilan Keputusan Produksi Kecambah Di Home Industri Kecambah Rama Hulaan Gresik. </w:t>
          </w:r>
          <w:r w:rsidRPr="009429E6">
            <w:rPr>
              <w:i/>
              <w:iCs/>
              <w:noProof/>
              <w:sz w:val="24"/>
              <w:szCs w:val="24"/>
              <w:lang w:val="id-ID"/>
            </w:rPr>
            <w:t>Al-Iqsishod Volume.9, No. 1</w:t>
          </w:r>
          <w:r w:rsidRPr="009429E6">
            <w:rPr>
              <w:noProof/>
              <w:sz w:val="24"/>
              <w:szCs w:val="24"/>
              <w:lang w:val="id-ID"/>
            </w:rPr>
            <w:t>, 73-92.</w:t>
          </w:r>
        </w:p>
        <w:p w:rsidR="00FB49AA" w:rsidRPr="009429E6" w:rsidRDefault="00FB49AA" w:rsidP="00FB49AA">
          <w:pPr>
            <w:pStyle w:val="Bibliography"/>
            <w:spacing w:line="360" w:lineRule="auto"/>
            <w:ind w:left="720" w:hanging="294"/>
            <w:jc w:val="both"/>
            <w:rPr>
              <w:noProof/>
              <w:sz w:val="24"/>
              <w:szCs w:val="24"/>
              <w:lang w:val="id-ID"/>
            </w:rPr>
          </w:pPr>
          <w:r w:rsidRPr="009429E6">
            <w:rPr>
              <w:noProof/>
              <w:sz w:val="24"/>
              <w:szCs w:val="24"/>
              <w:lang w:val="id-ID"/>
            </w:rPr>
            <w:t xml:space="preserve">Suharya, Y., Sutrisno, &amp; Nurmilah, R. (2021). PENGARUH BIAYA PRODUKSI DAN BIAYA PEMASARAN TERHADAP LABA BERSIH PADA CV. BERKAH JAYA GENERAH SUPPLIER SNACK FOOD. </w:t>
          </w:r>
          <w:r w:rsidRPr="009429E6">
            <w:rPr>
              <w:i/>
              <w:iCs/>
              <w:noProof/>
              <w:sz w:val="24"/>
              <w:szCs w:val="24"/>
              <w:lang w:val="id-ID"/>
            </w:rPr>
            <w:t>Jurnal Bina Akuntansi, Vol 8, No. 2</w:t>
          </w:r>
          <w:r w:rsidRPr="009429E6">
            <w:rPr>
              <w:noProof/>
              <w:sz w:val="24"/>
              <w:szCs w:val="24"/>
              <w:lang w:val="id-ID"/>
            </w:rPr>
            <w:t>, 145-166.</w:t>
          </w:r>
        </w:p>
        <w:p w:rsidR="00FB49AA" w:rsidRPr="009429E6" w:rsidRDefault="00FB49AA" w:rsidP="00125D03">
          <w:pPr>
            <w:pStyle w:val="Bibliography"/>
            <w:spacing w:line="360" w:lineRule="auto"/>
            <w:ind w:left="720" w:hanging="294"/>
            <w:jc w:val="both"/>
            <w:rPr>
              <w:noProof/>
              <w:sz w:val="24"/>
              <w:szCs w:val="24"/>
              <w:lang w:val="id-ID"/>
            </w:rPr>
          </w:pPr>
          <w:r>
            <w:rPr>
              <w:noProof/>
              <w:lang w:val="en-US"/>
            </w:rPr>
            <mc:AlternateContent>
              <mc:Choice Requires="wpg">
                <w:drawing>
                  <wp:anchor distT="0" distB="0" distL="0" distR="0" simplePos="0" relativeHeight="251659264" behindDoc="1" locked="0" layoutInCell="1" allowOverlap="1" wp14:anchorId="0D360CD5" wp14:editId="6D97039E">
                    <wp:simplePos x="0" y="0"/>
                    <wp:positionH relativeFrom="page">
                      <wp:posOffset>1002030</wp:posOffset>
                    </wp:positionH>
                    <wp:positionV relativeFrom="paragraph">
                      <wp:posOffset>885825</wp:posOffset>
                    </wp:positionV>
                    <wp:extent cx="6232525" cy="227330"/>
                    <wp:effectExtent l="0" t="0" r="0" b="127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2525" cy="227330"/>
                              <a:chOff x="1178" y="234"/>
                              <a:chExt cx="9815" cy="358"/>
                            </a:xfrm>
                          </wpg:grpSpPr>
                          <wps:wsp>
                            <wps:cNvPr id="2" name="Freeform 5"/>
                            <wps:cNvSpPr>
                              <a:spLocks/>
                            </wps:cNvSpPr>
                            <wps:spPr bwMode="auto">
                              <a:xfrm>
                                <a:off x="1178" y="234"/>
                                <a:ext cx="9815" cy="358"/>
                              </a:xfrm>
                              <a:custGeom>
                                <a:avLst/>
                                <a:gdLst>
                                  <a:gd name="T0" fmla="+- 0 10993 1179"/>
                                  <a:gd name="T1" fmla="*/ T0 w 9815"/>
                                  <a:gd name="T2" fmla="+- 0 234 234"/>
                                  <a:gd name="T3" fmla="*/ 234 h 358"/>
                                  <a:gd name="T4" fmla="+- 0 10977 1179"/>
                                  <a:gd name="T5" fmla="*/ T4 w 9815"/>
                                  <a:gd name="T6" fmla="+- 0 234 234"/>
                                  <a:gd name="T7" fmla="*/ 234 h 358"/>
                                  <a:gd name="T8" fmla="+- 0 10977 1179"/>
                                  <a:gd name="T9" fmla="*/ T8 w 9815"/>
                                  <a:gd name="T10" fmla="+- 0 251 234"/>
                                  <a:gd name="T11" fmla="*/ 251 h 358"/>
                                  <a:gd name="T12" fmla="+- 0 10977 1179"/>
                                  <a:gd name="T13" fmla="*/ T12 w 9815"/>
                                  <a:gd name="T14" fmla="+- 0 576 234"/>
                                  <a:gd name="T15" fmla="*/ 576 h 358"/>
                                  <a:gd name="T16" fmla="+- 0 10215 1179"/>
                                  <a:gd name="T17" fmla="*/ T16 w 9815"/>
                                  <a:gd name="T18" fmla="+- 0 576 234"/>
                                  <a:gd name="T19" fmla="*/ 576 h 358"/>
                                  <a:gd name="T20" fmla="+- 0 10215 1179"/>
                                  <a:gd name="T21" fmla="*/ T20 w 9815"/>
                                  <a:gd name="T22" fmla="+- 0 251 234"/>
                                  <a:gd name="T23" fmla="*/ 251 h 358"/>
                                  <a:gd name="T24" fmla="+- 0 10977 1179"/>
                                  <a:gd name="T25" fmla="*/ T24 w 9815"/>
                                  <a:gd name="T26" fmla="+- 0 251 234"/>
                                  <a:gd name="T27" fmla="*/ 251 h 358"/>
                                  <a:gd name="T28" fmla="+- 0 10977 1179"/>
                                  <a:gd name="T29" fmla="*/ T28 w 9815"/>
                                  <a:gd name="T30" fmla="+- 0 234 234"/>
                                  <a:gd name="T31" fmla="*/ 234 h 358"/>
                                  <a:gd name="T32" fmla="+- 0 10215 1179"/>
                                  <a:gd name="T33" fmla="*/ T32 w 9815"/>
                                  <a:gd name="T34" fmla="+- 0 234 234"/>
                                  <a:gd name="T35" fmla="*/ 234 h 358"/>
                                  <a:gd name="T36" fmla="+- 0 10209 1179"/>
                                  <a:gd name="T37" fmla="*/ T36 w 9815"/>
                                  <a:gd name="T38" fmla="+- 0 234 234"/>
                                  <a:gd name="T39" fmla="*/ 234 h 358"/>
                                  <a:gd name="T40" fmla="+- 0 10199 1179"/>
                                  <a:gd name="T41" fmla="*/ T40 w 9815"/>
                                  <a:gd name="T42" fmla="+- 0 234 234"/>
                                  <a:gd name="T43" fmla="*/ 234 h 358"/>
                                  <a:gd name="T44" fmla="+- 0 10193 1179"/>
                                  <a:gd name="T45" fmla="*/ T44 w 9815"/>
                                  <a:gd name="T46" fmla="+- 0 234 234"/>
                                  <a:gd name="T47" fmla="*/ 234 h 358"/>
                                  <a:gd name="T48" fmla="+- 0 10193 1179"/>
                                  <a:gd name="T49" fmla="*/ T48 w 9815"/>
                                  <a:gd name="T50" fmla="+- 0 251 234"/>
                                  <a:gd name="T51" fmla="*/ 251 h 358"/>
                                  <a:gd name="T52" fmla="+- 0 10193 1179"/>
                                  <a:gd name="T53" fmla="*/ T52 w 9815"/>
                                  <a:gd name="T54" fmla="+- 0 576 234"/>
                                  <a:gd name="T55" fmla="*/ 576 h 358"/>
                                  <a:gd name="T56" fmla="+- 0 1195 1179"/>
                                  <a:gd name="T57" fmla="*/ T56 w 9815"/>
                                  <a:gd name="T58" fmla="+- 0 576 234"/>
                                  <a:gd name="T59" fmla="*/ 576 h 358"/>
                                  <a:gd name="T60" fmla="+- 0 1195 1179"/>
                                  <a:gd name="T61" fmla="*/ T60 w 9815"/>
                                  <a:gd name="T62" fmla="+- 0 251 234"/>
                                  <a:gd name="T63" fmla="*/ 251 h 358"/>
                                  <a:gd name="T64" fmla="+- 0 10193 1179"/>
                                  <a:gd name="T65" fmla="*/ T64 w 9815"/>
                                  <a:gd name="T66" fmla="+- 0 251 234"/>
                                  <a:gd name="T67" fmla="*/ 251 h 358"/>
                                  <a:gd name="T68" fmla="+- 0 10193 1179"/>
                                  <a:gd name="T69" fmla="*/ T68 w 9815"/>
                                  <a:gd name="T70" fmla="+- 0 234 234"/>
                                  <a:gd name="T71" fmla="*/ 234 h 358"/>
                                  <a:gd name="T72" fmla="+- 0 1195 1179"/>
                                  <a:gd name="T73" fmla="*/ T72 w 9815"/>
                                  <a:gd name="T74" fmla="+- 0 234 234"/>
                                  <a:gd name="T75" fmla="*/ 234 h 358"/>
                                  <a:gd name="T76" fmla="+- 0 1179 1179"/>
                                  <a:gd name="T77" fmla="*/ T76 w 9815"/>
                                  <a:gd name="T78" fmla="+- 0 234 234"/>
                                  <a:gd name="T79" fmla="*/ 234 h 358"/>
                                  <a:gd name="T80" fmla="+- 0 1179 1179"/>
                                  <a:gd name="T81" fmla="*/ T80 w 9815"/>
                                  <a:gd name="T82" fmla="+- 0 251 234"/>
                                  <a:gd name="T83" fmla="*/ 251 h 358"/>
                                  <a:gd name="T84" fmla="+- 0 1179 1179"/>
                                  <a:gd name="T85" fmla="*/ T84 w 9815"/>
                                  <a:gd name="T86" fmla="+- 0 576 234"/>
                                  <a:gd name="T87" fmla="*/ 576 h 358"/>
                                  <a:gd name="T88" fmla="+- 0 1179 1179"/>
                                  <a:gd name="T89" fmla="*/ T88 w 9815"/>
                                  <a:gd name="T90" fmla="+- 0 592 234"/>
                                  <a:gd name="T91" fmla="*/ 592 h 358"/>
                                  <a:gd name="T92" fmla="+- 0 1195 1179"/>
                                  <a:gd name="T93" fmla="*/ T92 w 9815"/>
                                  <a:gd name="T94" fmla="+- 0 592 234"/>
                                  <a:gd name="T95" fmla="*/ 592 h 358"/>
                                  <a:gd name="T96" fmla="+- 0 10993 1179"/>
                                  <a:gd name="T97" fmla="*/ T96 w 9815"/>
                                  <a:gd name="T98" fmla="+- 0 592 234"/>
                                  <a:gd name="T99" fmla="*/ 592 h 358"/>
                                  <a:gd name="T100" fmla="+- 0 10993 1179"/>
                                  <a:gd name="T101" fmla="*/ T100 w 9815"/>
                                  <a:gd name="T102" fmla="+- 0 576 234"/>
                                  <a:gd name="T103" fmla="*/ 576 h 358"/>
                                  <a:gd name="T104" fmla="+- 0 10993 1179"/>
                                  <a:gd name="T105" fmla="*/ T104 w 9815"/>
                                  <a:gd name="T106" fmla="+- 0 251 234"/>
                                  <a:gd name="T107" fmla="*/ 251 h 358"/>
                                  <a:gd name="T108" fmla="+- 0 10993 1179"/>
                                  <a:gd name="T109" fmla="*/ T108 w 9815"/>
                                  <a:gd name="T110" fmla="+- 0 234 234"/>
                                  <a:gd name="T111" fmla="*/ 234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815" h="358">
                                    <a:moveTo>
                                      <a:pt x="9814" y="0"/>
                                    </a:moveTo>
                                    <a:lnTo>
                                      <a:pt x="9798" y="0"/>
                                    </a:lnTo>
                                    <a:lnTo>
                                      <a:pt x="9798" y="17"/>
                                    </a:lnTo>
                                    <a:lnTo>
                                      <a:pt x="9798" y="342"/>
                                    </a:lnTo>
                                    <a:lnTo>
                                      <a:pt x="9036" y="342"/>
                                    </a:lnTo>
                                    <a:lnTo>
                                      <a:pt x="9036" y="17"/>
                                    </a:lnTo>
                                    <a:lnTo>
                                      <a:pt x="9798" y="17"/>
                                    </a:lnTo>
                                    <a:lnTo>
                                      <a:pt x="9798" y="0"/>
                                    </a:lnTo>
                                    <a:lnTo>
                                      <a:pt x="9036" y="0"/>
                                    </a:lnTo>
                                    <a:lnTo>
                                      <a:pt x="9030" y="0"/>
                                    </a:lnTo>
                                    <a:lnTo>
                                      <a:pt x="9020" y="0"/>
                                    </a:lnTo>
                                    <a:lnTo>
                                      <a:pt x="9014" y="0"/>
                                    </a:lnTo>
                                    <a:lnTo>
                                      <a:pt x="9014" y="17"/>
                                    </a:lnTo>
                                    <a:lnTo>
                                      <a:pt x="9014" y="342"/>
                                    </a:lnTo>
                                    <a:lnTo>
                                      <a:pt x="16" y="342"/>
                                    </a:lnTo>
                                    <a:lnTo>
                                      <a:pt x="16" y="17"/>
                                    </a:lnTo>
                                    <a:lnTo>
                                      <a:pt x="9014" y="17"/>
                                    </a:lnTo>
                                    <a:lnTo>
                                      <a:pt x="9014" y="0"/>
                                    </a:lnTo>
                                    <a:lnTo>
                                      <a:pt x="16" y="0"/>
                                    </a:lnTo>
                                    <a:lnTo>
                                      <a:pt x="0" y="0"/>
                                    </a:lnTo>
                                    <a:lnTo>
                                      <a:pt x="0" y="17"/>
                                    </a:lnTo>
                                    <a:lnTo>
                                      <a:pt x="0" y="342"/>
                                    </a:lnTo>
                                    <a:lnTo>
                                      <a:pt x="0" y="358"/>
                                    </a:lnTo>
                                    <a:lnTo>
                                      <a:pt x="16" y="358"/>
                                    </a:lnTo>
                                    <a:lnTo>
                                      <a:pt x="9814" y="358"/>
                                    </a:lnTo>
                                    <a:lnTo>
                                      <a:pt x="9814" y="342"/>
                                    </a:lnTo>
                                    <a:lnTo>
                                      <a:pt x="9814" y="17"/>
                                    </a:lnTo>
                                    <a:lnTo>
                                      <a:pt x="9814"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Text Box 4"/>
                            <wps:cNvSpPr txBox="1">
                              <a:spLocks noChangeArrowheads="1"/>
                            </wps:cNvSpPr>
                            <wps:spPr bwMode="auto">
                              <a:xfrm>
                                <a:off x="10214" y="250"/>
                                <a:ext cx="763"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595D" w:rsidRDefault="00A8595D">
                                  <w:pPr>
                                    <w:spacing w:line="262" w:lineRule="exact"/>
                                    <w:ind w:right="107"/>
                                    <w:jc w:val="right"/>
                                    <w:rPr>
                                      <w:rFonts w:ascii="Palatino Linotype"/>
                                      <w:sz w:val="25"/>
                                    </w:rPr>
                                  </w:pPr>
                                  <w:r>
                                    <w:rPr>
                                      <w:rFonts w:ascii="Palatino Linotype"/>
                                      <w:w w:val="69"/>
                                      <w:sz w:val="25"/>
                                    </w:rPr>
                                    <w:t>1</w:t>
                                  </w:r>
                                </w:p>
                              </w:txbxContent>
                            </wps:txbx>
                            <wps:bodyPr rot="0" vert="horz" wrap="square" lIns="0" tIns="0" rIns="0" bIns="0" anchor="t" anchorCtr="0" upright="1">
                              <a:noAutofit/>
                            </wps:bodyPr>
                          </wps:wsp>
                          <wps:wsp>
                            <wps:cNvPr id="4" name="Text Box 3"/>
                            <wps:cNvSpPr txBox="1">
                              <a:spLocks noChangeArrowheads="1"/>
                            </wps:cNvSpPr>
                            <wps:spPr bwMode="auto">
                              <a:xfrm>
                                <a:off x="1178" y="234"/>
                                <a:ext cx="8999"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595D" w:rsidRDefault="00A8595D">
                                  <w:pPr>
                                    <w:spacing w:line="310" w:lineRule="exact"/>
                                    <w:ind w:left="4786"/>
                                    <w:rPr>
                                      <w:rFonts w:ascii="Palatino Linotype"/>
                                      <w:sz w:val="25"/>
                                    </w:rPr>
                                  </w:pPr>
                                  <w:r>
                                    <w:rPr>
                                      <w:rFonts w:ascii="Palatino Linotype"/>
                                      <w:spacing w:val="11"/>
                                      <w:sz w:val="25"/>
                                    </w:rPr>
                                    <w:t>WORKSHEET:</w:t>
                                  </w:r>
                                  <w:r>
                                    <w:rPr>
                                      <w:rFonts w:ascii="Palatino Linotype"/>
                                      <w:spacing w:val="68"/>
                                      <w:sz w:val="25"/>
                                    </w:rPr>
                                    <w:t xml:space="preserve"> </w:t>
                                  </w:r>
                                  <w:r>
                                    <w:rPr>
                                      <w:rFonts w:ascii="Palatino Linotype"/>
                                      <w:spacing w:val="13"/>
                                      <w:sz w:val="25"/>
                                    </w:rPr>
                                    <w:t>Jurnal</w:t>
                                  </w:r>
                                  <w:r>
                                    <w:rPr>
                                      <w:rFonts w:ascii="Palatino Linotype"/>
                                      <w:spacing w:val="68"/>
                                      <w:sz w:val="25"/>
                                    </w:rPr>
                                    <w:t xml:space="preserve"> </w:t>
                                  </w:r>
                                  <w:r>
                                    <w:rPr>
                                      <w:rFonts w:ascii="Palatino Linotype"/>
                                      <w:spacing w:val="13"/>
                                      <w:sz w:val="25"/>
                                    </w:rPr>
                                    <w:t>Akuntansi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60CD5" id="Group 2" o:spid="_x0000_s1026" style="position:absolute;left:0;text-align:left;margin-left:78.9pt;margin-top:69.75pt;width:490.75pt;height:17.9pt;z-index:-251657216;mso-wrap-distance-left:0;mso-wrap-distance-right:0;mso-position-horizontal-relative:page" coordorigin="1178,234" coordsize="9815,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">
                    <v:shape id="Freeform 5" o:spid="_x0000_s1027" style="position:absolute;left:1178;top:234;width:9815;height:358;visibility:visible;mso-wrap-style:square;v-text-anchor:top" coordsize="9815,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jXucEA&#10;AADaAAAADwAAAGRycy9kb3ducmV2LnhtbESPQYvCMBSE74L/ITzBi6ypLqy1GkUUwYOXrfsDHs2z&#10;LTYvNYla/71ZEDwOM/MNs1x3phF3cr62rGAyTkAQF1bXXCr4O+2/UhA+IGtsLJOCJ3lYr/q9JWba&#10;PviX7nkoRYSwz1BBFUKbSemLigz6sW2Jo3e2zmCI0pVSO3xEuGnkNEl+pMGa40KFLW0rKi75zShI&#10;3f4bn6M0P22OxXU2m+tudwxKDQfdZgEiUBc+4Xf7oBVM4f9Kv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I17nBAAAA2gAAAA8AAAAAAAAAAAAAAAAAmAIAAGRycy9kb3du&#10;cmV2LnhtbFBLBQYAAAAABAAEAPUAAACGAwAAAAA=&#10;" path="m9814,r-16,l9798,17r,325l9036,342r,-325l9798,17r,-17l9036,r-6,l9020,r-6,l9014,17r,325l16,342,16,17r8998,l9014,,16,,,,,17,,342r,16l16,358r9798,l9814,342r,-325l9814,xe" fillcolor="#bfbfbf" stroked="f">
                      <v:path arrowok="t" o:connecttype="custom" o:connectlocs="9814,234;9798,234;9798,251;9798,576;9036,576;9036,251;9798,251;9798,234;9036,234;9030,234;9020,234;9014,234;9014,251;9014,576;16,576;16,251;9014,251;9014,234;16,234;0,234;0,251;0,576;0,592;16,592;9814,592;9814,576;9814,251;9814,234" o:connectangles="0,0,0,0,0,0,0,0,0,0,0,0,0,0,0,0,0,0,0,0,0,0,0,0,0,0,0,0"/>
                    </v:shape>
                    <v:shapetype id="_x0000_t202" coordsize="21600,21600" o:spt="202" path="m,l,21600r21600,l21600,xe">
                      <v:stroke joinstyle="miter"/>
                      <v:path gradientshapeok="t" o:connecttype="rect"/>
                    </v:shapetype>
                    <v:shape id="Text Box 4" o:spid="_x0000_s1028" type="#_x0000_t202" style="position:absolute;left:10214;top:250;width:763;height: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rsidR="00A8595D" w:rsidRDefault="00A8595D">
                            <w:pPr>
                              <w:spacing w:line="262" w:lineRule="exact"/>
                              <w:ind w:right="107"/>
                              <w:jc w:val="right"/>
                              <w:rPr>
                                <w:rFonts w:ascii="Palatino Linotype"/>
                                <w:sz w:val="25"/>
                              </w:rPr>
                            </w:pPr>
                            <w:r>
                              <w:rPr>
                                <w:rFonts w:ascii="Palatino Linotype"/>
                                <w:w w:val="69"/>
                                <w:sz w:val="25"/>
                              </w:rPr>
                              <w:t>1</w:t>
                            </w:r>
                          </w:p>
                        </w:txbxContent>
                      </v:textbox>
                    </v:shape>
                    <v:shape id="Text Box 3" o:spid="_x0000_s1029" type="#_x0000_t202" style="position:absolute;left:1178;top:234;width:8999;height: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A8595D" w:rsidRDefault="00A8595D">
                            <w:pPr>
                              <w:spacing w:line="310" w:lineRule="exact"/>
                              <w:ind w:left="4786"/>
                              <w:rPr>
                                <w:rFonts w:ascii="Palatino Linotype"/>
                                <w:sz w:val="25"/>
                              </w:rPr>
                            </w:pPr>
                            <w:r>
                              <w:rPr>
                                <w:rFonts w:ascii="Palatino Linotype"/>
                                <w:spacing w:val="11"/>
                                <w:sz w:val="25"/>
                              </w:rPr>
                              <w:t>WORKSHEET:</w:t>
                            </w:r>
                            <w:r>
                              <w:rPr>
                                <w:rFonts w:ascii="Palatino Linotype"/>
                                <w:spacing w:val="68"/>
                                <w:sz w:val="25"/>
                              </w:rPr>
                              <w:t xml:space="preserve"> </w:t>
                            </w:r>
                            <w:r>
                              <w:rPr>
                                <w:rFonts w:ascii="Palatino Linotype"/>
                                <w:spacing w:val="13"/>
                                <w:sz w:val="25"/>
                              </w:rPr>
                              <w:t>Jurnal</w:t>
                            </w:r>
                            <w:r>
                              <w:rPr>
                                <w:rFonts w:ascii="Palatino Linotype"/>
                                <w:spacing w:val="68"/>
                                <w:sz w:val="25"/>
                              </w:rPr>
                              <w:t xml:space="preserve"> </w:t>
                            </w:r>
                            <w:r>
                              <w:rPr>
                                <w:rFonts w:ascii="Palatino Linotype"/>
                                <w:spacing w:val="13"/>
                                <w:sz w:val="25"/>
                              </w:rPr>
                              <w:t>Akuntansi</w:t>
                            </w:r>
                          </w:p>
                        </w:txbxContent>
                      </v:textbox>
                    </v:shape>
                    <w10:wrap type="topAndBottom" anchorx="page"/>
                  </v:group>
                </w:pict>
              </mc:Fallback>
            </mc:AlternateContent>
          </w:r>
          <w:r w:rsidRPr="009429E6">
            <w:rPr>
              <w:noProof/>
              <w:sz w:val="24"/>
              <w:szCs w:val="24"/>
              <w:lang w:val="id-ID"/>
            </w:rPr>
            <w:t xml:space="preserve">Syafitri, Y., &amp; Putra, M. S. (2018). PENGEMBANGAN APLIKASI AKUNTANSI BIAYA TENAGA KERJA LANGSUNG PADA LPP TVRI STASIUN LAMPUNG. </w:t>
          </w:r>
          <w:r w:rsidRPr="009429E6">
            <w:rPr>
              <w:i/>
              <w:iCs/>
              <w:noProof/>
              <w:sz w:val="24"/>
              <w:szCs w:val="24"/>
              <w:lang w:val="id-ID"/>
            </w:rPr>
            <w:t>Jurna</w:t>
          </w:r>
          <w:r w:rsidR="008355D8">
            <w:rPr>
              <w:i/>
              <w:iCs/>
              <w:noProof/>
              <w:sz w:val="24"/>
              <w:szCs w:val="24"/>
              <w:lang w:val="id-ID"/>
            </w:rPr>
            <w:t>l</w:t>
          </w:r>
          <w:r w:rsidRPr="009429E6">
            <w:rPr>
              <w:i/>
              <w:iCs/>
              <w:noProof/>
              <w:sz w:val="24"/>
              <w:szCs w:val="24"/>
              <w:lang w:val="id-ID"/>
            </w:rPr>
            <w:t xml:space="preserve"> Sistem Informasi Akuntansi, 1(1)</w:t>
          </w:r>
          <w:r w:rsidRPr="009429E6">
            <w:rPr>
              <w:noProof/>
              <w:sz w:val="24"/>
              <w:szCs w:val="24"/>
              <w:lang w:val="id-ID"/>
            </w:rPr>
            <w:t>, 50-55.</w:t>
          </w:r>
        </w:p>
        <w:p w:rsidR="008355D8" w:rsidRPr="008355D8" w:rsidRDefault="00FB49AA" w:rsidP="008355D8">
          <w:pPr>
            <w:tabs>
              <w:tab w:val="left" w:pos="2925"/>
            </w:tabs>
            <w:ind w:hanging="294"/>
            <w:rPr>
              <w:sz w:val="24"/>
              <w:szCs w:val="24"/>
            </w:rPr>
          </w:pPr>
          <w:r w:rsidRPr="009429E6">
            <w:rPr>
              <w:b/>
              <w:bCs/>
              <w:noProof/>
              <w:sz w:val="24"/>
              <w:szCs w:val="24"/>
            </w:rPr>
            <w:fldChar w:fldCharType="end"/>
          </w:r>
          <w:r w:rsidR="008355D8">
            <w:rPr>
              <w:b/>
              <w:bCs/>
              <w:noProof/>
              <w:sz w:val="24"/>
              <w:szCs w:val="24"/>
            </w:rPr>
            <w:tab/>
          </w:r>
          <w:r w:rsidR="008355D8">
            <w:rPr>
              <w:b/>
              <w:bCs/>
              <w:noProof/>
              <w:sz w:val="24"/>
              <w:szCs w:val="24"/>
            </w:rPr>
            <w:tab/>
          </w:r>
        </w:p>
      </w:sdtContent>
    </w:sdt>
    <w:sectPr w:rsidR="008355D8" w:rsidRPr="008355D8">
      <w:pgSz w:w="11910" w:h="16840"/>
      <w:pgMar w:top="740" w:right="800" w:bottom="280" w:left="5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7B3" w:rsidRDefault="009D07B3" w:rsidP="004D4784">
      <w:r>
        <w:separator/>
      </w:r>
    </w:p>
  </w:endnote>
  <w:endnote w:type="continuationSeparator" w:id="0">
    <w:p w:rsidR="009D07B3" w:rsidRDefault="009D07B3" w:rsidP="004D4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7B3" w:rsidRDefault="009D07B3" w:rsidP="004D4784">
      <w:r>
        <w:separator/>
      </w:r>
    </w:p>
  </w:footnote>
  <w:footnote w:type="continuationSeparator" w:id="0">
    <w:p w:rsidR="009D07B3" w:rsidRDefault="009D07B3" w:rsidP="004D47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16961"/>
    <w:multiLevelType w:val="hybridMultilevel"/>
    <w:tmpl w:val="9EA46B5E"/>
    <w:lvl w:ilvl="0" w:tplc="E4B69708">
      <w:start w:val="1"/>
      <w:numFmt w:val="lowerLetter"/>
      <w:lvlText w:val="%1."/>
      <w:lvlJc w:val="left"/>
      <w:pPr>
        <w:ind w:left="692" w:hanging="360"/>
      </w:pPr>
      <w:rPr>
        <w:rFonts w:hint="default"/>
      </w:rPr>
    </w:lvl>
    <w:lvl w:ilvl="1" w:tplc="04090019" w:tentative="1">
      <w:start w:val="1"/>
      <w:numFmt w:val="lowerLetter"/>
      <w:lvlText w:val="%2."/>
      <w:lvlJc w:val="left"/>
      <w:pPr>
        <w:ind w:left="1412" w:hanging="360"/>
      </w:pPr>
    </w:lvl>
    <w:lvl w:ilvl="2" w:tplc="0409001B" w:tentative="1">
      <w:start w:val="1"/>
      <w:numFmt w:val="lowerRoman"/>
      <w:lvlText w:val="%3."/>
      <w:lvlJc w:val="right"/>
      <w:pPr>
        <w:ind w:left="2132" w:hanging="180"/>
      </w:pPr>
    </w:lvl>
    <w:lvl w:ilvl="3" w:tplc="0409000F" w:tentative="1">
      <w:start w:val="1"/>
      <w:numFmt w:val="decimal"/>
      <w:lvlText w:val="%4."/>
      <w:lvlJc w:val="left"/>
      <w:pPr>
        <w:ind w:left="2852" w:hanging="360"/>
      </w:pPr>
    </w:lvl>
    <w:lvl w:ilvl="4" w:tplc="04090019" w:tentative="1">
      <w:start w:val="1"/>
      <w:numFmt w:val="lowerLetter"/>
      <w:lvlText w:val="%5."/>
      <w:lvlJc w:val="left"/>
      <w:pPr>
        <w:ind w:left="3572" w:hanging="360"/>
      </w:pPr>
    </w:lvl>
    <w:lvl w:ilvl="5" w:tplc="0409001B" w:tentative="1">
      <w:start w:val="1"/>
      <w:numFmt w:val="lowerRoman"/>
      <w:lvlText w:val="%6."/>
      <w:lvlJc w:val="right"/>
      <w:pPr>
        <w:ind w:left="4292" w:hanging="180"/>
      </w:pPr>
    </w:lvl>
    <w:lvl w:ilvl="6" w:tplc="0409000F" w:tentative="1">
      <w:start w:val="1"/>
      <w:numFmt w:val="decimal"/>
      <w:lvlText w:val="%7."/>
      <w:lvlJc w:val="left"/>
      <w:pPr>
        <w:ind w:left="5012" w:hanging="360"/>
      </w:pPr>
    </w:lvl>
    <w:lvl w:ilvl="7" w:tplc="04090019" w:tentative="1">
      <w:start w:val="1"/>
      <w:numFmt w:val="lowerLetter"/>
      <w:lvlText w:val="%8."/>
      <w:lvlJc w:val="left"/>
      <w:pPr>
        <w:ind w:left="5732" w:hanging="360"/>
      </w:pPr>
    </w:lvl>
    <w:lvl w:ilvl="8" w:tplc="0409001B" w:tentative="1">
      <w:start w:val="1"/>
      <w:numFmt w:val="lowerRoman"/>
      <w:lvlText w:val="%9."/>
      <w:lvlJc w:val="right"/>
      <w:pPr>
        <w:ind w:left="6452" w:hanging="180"/>
      </w:pPr>
    </w:lvl>
  </w:abstractNum>
  <w:abstractNum w:abstractNumId="1">
    <w:nsid w:val="4E8B5DAE"/>
    <w:multiLevelType w:val="hybridMultilevel"/>
    <w:tmpl w:val="67BE57BE"/>
    <w:lvl w:ilvl="0" w:tplc="F7147E94">
      <w:start w:val="1"/>
      <w:numFmt w:val="lowerLetter"/>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2">
    <w:nsid w:val="61914F51"/>
    <w:multiLevelType w:val="hybridMultilevel"/>
    <w:tmpl w:val="59B256B4"/>
    <w:lvl w:ilvl="0" w:tplc="BB483F8A">
      <w:start w:val="1"/>
      <w:numFmt w:val="decimal"/>
      <w:lvlText w:val="%1)."/>
      <w:lvlJc w:val="left"/>
      <w:pPr>
        <w:ind w:left="3578" w:hanging="278"/>
      </w:pPr>
      <w:rPr>
        <w:rFonts w:ascii="Times New Roman" w:eastAsia="Times New Roman" w:hAnsi="Times New Roman" w:cs="Times New Roman" w:hint="default"/>
        <w:w w:val="99"/>
        <w:sz w:val="21"/>
        <w:szCs w:val="21"/>
        <w:lang w:val="id" w:eastAsia="en-US" w:bidi="ar-SA"/>
      </w:rPr>
    </w:lvl>
    <w:lvl w:ilvl="1" w:tplc="DFE4DF12">
      <w:numFmt w:val="bullet"/>
      <w:lvlText w:val="•"/>
      <w:lvlJc w:val="left"/>
      <w:pPr>
        <w:ind w:left="4274" w:hanging="278"/>
      </w:pPr>
      <w:rPr>
        <w:rFonts w:hint="default"/>
        <w:lang w:val="id" w:eastAsia="en-US" w:bidi="ar-SA"/>
      </w:rPr>
    </w:lvl>
    <w:lvl w:ilvl="2" w:tplc="667E8C68">
      <w:numFmt w:val="bullet"/>
      <w:lvlText w:val="•"/>
      <w:lvlJc w:val="left"/>
      <w:pPr>
        <w:ind w:left="4969" w:hanging="278"/>
      </w:pPr>
      <w:rPr>
        <w:rFonts w:hint="default"/>
        <w:lang w:val="id" w:eastAsia="en-US" w:bidi="ar-SA"/>
      </w:rPr>
    </w:lvl>
    <w:lvl w:ilvl="3" w:tplc="1D4689FA">
      <w:numFmt w:val="bullet"/>
      <w:lvlText w:val="•"/>
      <w:lvlJc w:val="left"/>
      <w:pPr>
        <w:ind w:left="5663" w:hanging="278"/>
      </w:pPr>
      <w:rPr>
        <w:rFonts w:hint="default"/>
        <w:lang w:val="id" w:eastAsia="en-US" w:bidi="ar-SA"/>
      </w:rPr>
    </w:lvl>
    <w:lvl w:ilvl="4" w:tplc="A6DA9934">
      <w:numFmt w:val="bullet"/>
      <w:lvlText w:val="•"/>
      <w:lvlJc w:val="left"/>
      <w:pPr>
        <w:ind w:left="6358" w:hanging="278"/>
      </w:pPr>
      <w:rPr>
        <w:rFonts w:hint="default"/>
        <w:lang w:val="id" w:eastAsia="en-US" w:bidi="ar-SA"/>
      </w:rPr>
    </w:lvl>
    <w:lvl w:ilvl="5" w:tplc="E1B6C49A">
      <w:numFmt w:val="bullet"/>
      <w:lvlText w:val="•"/>
      <w:lvlJc w:val="left"/>
      <w:pPr>
        <w:ind w:left="7052" w:hanging="278"/>
      </w:pPr>
      <w:rPr>
        <w:rFonts w:hint="default"/>
        <w:lang w:val="id" w:eastAsia="en-US" w:bidi="ar-SA"/>
      </w:rPr>
    </w:lvl>
    <w:lvl w:ilvl="6" w:tplc="DE609C16">
      <w:numFmt w:val="bullet"/>
      <w:lvlText w:val="•"/>
      <w:lvlJc w:val="left"/>
      <w:pPr>
        <w:ind w:left="7747" w:hanging="278"/>
      </w:pPr>
      <w:rPr>
        <w:rFonts w:hint="default"/>
        <w:lang w:val="id" w:eastAsia="en-US" w:bidi="ar-SA"/>
      </w:rPr>
    </w:lvl>
    <w:lvl w:ilvl="7" w:tplc="67524DB8">
      <w:numFmt w:val="bullet"/>
      <w:lvlText w:val="•"/>
      <w:lvlJc w:val="left"/>
      <w:pPr>
        <w:ind w:left="8441" w:hanging="278"/>
      </w:pPr>
      <w:rPr>
        <w:rFonts w:hint="default"/>
        <w:lang w:val="id" w:eastAsia="en-US" w:bidi="ar-SA"/>
      </w:rPr>
    </w:lvl>
    <w:lvl w:ilvl="8" w:tplc="0CAA1C72">
      <w:numFmt w:val="bullet"/>
      <w:lvlText w:val="•"/>
      <w:lvlJc w:val="left"/>
      <w:pPr>
        <w:ind w:left="9136" w:hanging="278"/>
      </w:pPr>
      <w:rPr>
        <w:rFonts w:hint="default"/>
        <w:lang w:val="id" w:eastAsia="en-US" w:bidi="ar-SA"/>
      </w:rPr>
    </w:lvl>
  </w:abstractNum>
  <w:abstractNum w:abstractNumId="3">
    <w:nsid w:val="657757EB"/>
    <w:multiLevelType w:val="hybridMultilevel"/>
    <w:tmpl w:val="91ECB102"/>
    <w:lvl w:ilvl="0" w:tplc="234A5650">
      <w:start w:val="1"/>
      <w:numFmt w:val="lowerLetter"/>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4">
    <w:nsid w:val="751B4D46"/>
    <w:multiLevelType w:val="hybridMultilevel"/>
    <w:tmpl w:val="F9587012"/>
    <w:lvl w:ilvl="0" w:tplc="63702154">
      <w:start w:val="1"/>
      <w:numFmt w:val="decimal"/>
      <w:lvlText w:val="%1."/>
      <w:lvlJc w:val="left"/>
      <w:pPr>
        <w:ind w:left="692" w:hanging="360"/>
      </w:pPr>
      <w:rPr>
        <w:rFonts w:hint="default"/>
      </w:rPr>
    </w:lvl>
    <w:lvl w:ilvl="1" w:tplc="04090019" w:tentative="1">
      <w:start w:val="1"/>
      <w:numFmt w:val="lowerLetter"/>
      <w:lvlText w:val="%2."/>
      <w:lvlJc w:val="left"/>
      <w:pPr>
        <w:ind w:left="1412" w:hanging="360"/>
      </w:pPr>
    </w:lvl>
    <w:lvl w:ilvl="2" w:tplc="0409001B" w:tentative="1">
      <w:start w:val="1"/>
      <w:numFmt w:val="lowerRoman"/>
      <w:lvlText w:val="%3."/>
      <w:lvlJc w:val="right"/>
      <w:pPr>
        <w:ind w:left="2132" w:hanging="180"/>
      </w:pPr>
    </w:lvl>
    <w:lvl w:ilvl="3" w:tplc="0409000F" w:tentative="1">
      <w:start w:val="1"/>
      <w:numFmt w:val="decimal"/>
      <w:lvlText w:val="%4."/>
      <w:lvlJc w:val="left"/>
      <w:pPr>
        <w:ind w:left="2852" w:hanging="360"/>
      </w:pPr>
    </w:lvl>
    <w:lvl w:ilvl="4" w:tplc="04090019" w:tentative="1">
      <w:start w:val="1"/>
      <w:numFmt w:val="lowerLetter"/>
      <w:lvlText w:val="%5."/>
      <w:lvlJc w:val="left"/>
      <w:pPr>
        <w:ind w:left="3572" w:hanging="360"/>
      </w:pPr>
    </w:lvl>
    <w:lvl w:ilvl="5" w:tplc="0409001B" w:tentative="1">
      <w:start w:val="1"/>
      <w:numFmt w:val="lowerRoman"/>
      <w:lvlText w:val="%6."/>
      <w:lvlJc w:val="right"/>
      <w:pPr>
        <w:ind w:left="4292" w:hanging="180"/>
      </w:pPr>
    </w:lvl>
    <w:lvl w:ilvl="6" w:tplc="0409000F" w:tentative="1">
      <w:start w:val="1"/>
      <w:numFmt w:val="decimal"/>
      <w:lvlText w:val="%7."/>
      <w:lvlJc w:val="left"/>
      <w:pPr>
        <w:ind w:left="5012" w:hanging="360"/>
      </w:pPr>
    </w:lvl>
    <w:lvl w:ilvl="7" w:tplc="04090019" w:tentative="1">
      <w:start w:val="1"/>
      <w:numFmt w:val="lowerLetter"/>
      <w:lvlText w:val="%8."/>
      <w:lvlJc w:val="left"/>
      <w:pPr>
        <w:ind w:left="5732" w:hanging="360"/>
      </w:pPr>
    </w:lvl>
    <w:lvl w:ilvl="8" w:tplc="0409001B" w:tentative="1">
      <w:start w:val="1"/>
      <w:numFmt w:val="lowerRoman"/>
      <w:lvlText w:val="%9."/>
      <w:lvlJc w:val="right"/>
      <w:pPr>
        <w:ind w:left="6452"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4DA"/>
    <w:rsid w:val="000003B6"/>
    <w:rsid w:val="000078B5"/>
    <w:rsid w:val="00012B54"/>
    <w:rsid w:val="000618CE"/>
    <w:rsid w:val="00070560"/>
    <w:rsid w:val="000909D5"/>
    <w:rsid w:val="00125D03"/>
    <w:rsid w:val="001612D1"/>
    <w:rsid w:val="0017371E"/>
    <w:rsid w:val="001D2C0B"/>
    <w:rsid w:val="001F2E28"/>
    <w:rsid w:val="00227626"/>
    <w:rsid w:val="00237128"/>
    <w:rsid w:val="00250E99"/>
    <w:rsid w:val="00275208"/>
    <w:rsid w:val="002803E0"/>
    <w:rsid w:val="00290F7F"/>
    <w:rsid w:val="00293C00"/>
    <w:rsid w:val="00302700"/>
    <w:rsid w:val="003A371C"/>
    <w:rsid w:val="003A3FE1"/>
    <w:rsid w:val="00403F80"/>
    <w:rsid w:val="00414F2C"/>
    <w:rsid w:val="0047518A"/>
    <w:rsid w:val="00485EE6"/>
    <w:rsid w:val="004A318B"/>
    <w:rsid w:val="004B2074"/>
    <w:rsid w:val="004D4784"/>
    <w:rsid w:val="005A2DE7"/>
    <w:rsid w:val="005F3E6F"/>
    <w:rsid w:val="006314CF"/>
    <w:rsid w:val="0068576C"/>
    <w:rsid w:val="00696B8E"/>
    <w:rsid w:val="006B18EC"/>
    <w:rsid w:val="006C10F0"/>
    <w:rsid w:val="0073469E"/>
    <w:rsid w:val="00786C89"/>
    <w:rsid w:val="007878A8"/>
    <w:rsid w:val="007B172F"/>
    <w:rsid w:val="00810655"/>
    <w:rsid w:val="0083383F"/>
    <w:rsid w:val="008355D8"/>
    <w:rsid w:val="00867F70"/>
    <w:rsid w:val="008715D4"/>
    <w:rsid w:val="00893714"/>
    <w:rsid w:val="008C3F63"/>
    <w:rsid w:val="008D74B6"/>
    <w:rsid w:val="008F5F2E"/>
    <w:rsid w:val="00900293"/>
    <w:rsid w:val="009429E6"/>
    <w:rsid w:val="00961083"/>
    <w:rsid w:val="009D07B3"/>
    <w:rsid w:val="009F6AF5"/>
    <w:rsid w:val="00A50014"/>
    <w:rsid w:val="00A53796"/>
    <w:rsid w:val="00A8595D"/>
    <w:rsid w:val="00A94E96"/>
    <w:rsid w:val="00AB5BCC"/>
    <w:rsid w:val="00B02D4D"/>
    <w:rsid w:val="00B17594"/>
    <w:rsid w:val="00B2549B"/>
    <w:rsid w:val="00B44573"/>
    <w:rsid w:val="00B56FB8"/>
    <w:rsid w:val="00BE6B05"/>
    <w:rsid w:val="00BF76EB"/>
    <w:rsid w:val="00C14A02"/>
    <w:rsid w:val="00CC323C"/>
    <w:rsid w:val="00CF2F4F"/>
    <w:rsid w:val="00CF431E"/>
    <w:rsid w:val="00D068FB"/>
    <w:rsid w:val="00D174DA"/>
    <w:rsid w:val="00D277A7"/>
    <w:rsid w:val="00D335FB"/>
    <w:rsid w:val="00D52133"/>
    <w:rsid w:val="00D74AA0"/>
    <w:rsid w:val="00D90548"/>
    <w:rsid w:val="00DB541D"/>
    <w:rsid w:val="00DE2DA0"/>
    <w:rsid w:val="00E972DB"/>
    <w:rsid w:val="00EC7D76"/>
    <w:rsid w:val="00EF3E8D"/>
    <w:rsid w:val="00EF4E62"/>
    <w:rsid w:val="00EF5DE2"/>
    <w:rsid w:val="00F46274"/>
    <w:rsid w:val="00FA095A"/>
    <w:rsid w:val="00FB49AA"/>
    <w:rsid w:val="00FC0F1F"/>
    <w:rsid w:val="00FF5C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BD1683-BBAB-4712-8553-EBF512BF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link w:val="Heading1Char"/>
    <w:uiPriority w:val="9"/>
    <w:qFormat/>
    <w:pPr>
      <w:spacing w:before="217" w:line="266" w:lineRule="exact"/>
      <w:ind w:left="332"/>
      <w:outlineLvl w:val="0"/>
    </w:pPr>
    <w:rPr>
      <w:b/>
      <w:bCs/>
      <w:sz w:val="24"/>
      <w:szCs w:val="24"/>
    </w:rPr>
  </w:style>
  <w:style w:type="paragraph" w:styleId="Heading2">
    <w:name w:val="heading 2"/>
    <w:basedOn w:val="Normal"/>
    <w:uiPriority w:val="1"/>
    <w:qFormat/>
    <w:pPr>
      <w:spacing w:before="1" w:line="266" w:lineRule="exact"/>
      <w:ind w:left="332"/>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118" w:line="477" w:lineRule="exact"/>
      <w:ind w:left="1662" w:right="1442"/>
      <w:jc w:val="center"/>
    </w:pPr>
    <w:rPr>
      <w:rFonts w:ascii="Cambria" w:eastAsia="Cambria" w:hAnsi="Cambria" w:cs="Cambria"/>
      <w:b/>
      <w:bCs/>
      <w:sz w:val="43"/>
      <w:szCs w:val="43"/>
    </w:rPr>
  </w:style>
  <w:style w:type="paragraph" w:styleId="ListParagraph">
    <w:name w:val="List Paragraph"/>
    <w:basedOn w:val="Normal"/>
    <w:uiPriority w:val="1"/>
    <w:qFormat/>
    <w:pPr>
      <w:ind w:left="3578" w:right="335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A2DE7"/>
    <w:rPr>
      <w:color w:val="0000FF" w:themeColor="hyperlink"/>
      <w:u w:val="single"/>
    </w:rPr>
  </w:style>
  <w:style w:type="character" w:customStyle="1" w:styleId="BodyTextChar">
    <w:name w:val="Body Text Char"/>
    <w:basedOn w:val="DefaultParagraphFont"/>
    <w:link w:val="BodyText"/>
    <w:uiPriority w:val="1"/>
    <w:rsid w:val="00227626"/>
    <w:rPr>
      <w:rFonts w:ascii="Times New Roman" w:eastAsia="Times New Roman" w:hAnsi="Times New Roman" w:cs="Times New Roman"/>
      <w:sz w:val="24"/>
      <w:szCs w:val="24"/>
      <w:lang w:val="id"/>
    </w:rPr>
  </w:style>
  <w:style w:type="paragraph" w:styleId="EndnoteText">
    <w:name w:val="endnote text"/>
    <w:basedOn w:val="Normal"/>
    <w:link w:val="EndnoteTextChar"/>
    <w:uiPriority w:val="99"/>
    <w:semiHidden/>
    <w:unhideWhenUsed/>
    <w:rsid w:val="004D4784"/>
    <w:rPr>
      <w:sz w:val="20"/>
      <w:szCs w:val="20"/>
    </w:rPr>
  </w:style>
  <w:style w:type="character" w:customStyle="1" w:styleId="EndnoteTextChar">
    <w:name w:val="Endnote Text Char"/>
    <w:basedOn w:val="DefaultParagraphFont"/>
    <w:link w:val="EndnoteText"/>
    <w:uiPriority w:val="99"/>
    <w:semiHidden/>
    <w:rsid w:val="004D4784"/>
    <w:rPr>
      <w:rFonts w:ascii="Times New Roman" w:eastAsia="Times New Roman" w:hAnsi="Times New Roman" w:cs="Times New Roman"/>
      <w:sz w:val="20"/>
      <w:szCs w:val="20"/>
      <w:lang w:val="id"/>
    </w:rPr>
  </w:style>
  <w:style w:type="character" w:styleId="EndnoteReference">
    <w:name w:val="endnote reference"/>
    <w:basedOn w:val="DefaultParagraphFont"/>
    <w:uiPriority w:val="99"/>
    <w:semiHidden/>
    <w:unhideWhenUsed/>
    <w:rsid w:val="004D4784"/>
    <w:rPr>
      <w:vertAlign w:val="superscript"/>
    </w:rPr>
  </w:style>
  <w:style w:type="table" w:styleId="TableGrid">
    <w:name w:val="Table Grid"/>
    <w:basedOn w:val="TableNormal"/>
    <w:uiPriority w:val="39"/>
    <w:rsid w:val="007346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429E6"/>
    <w:rPr>
      <w:rFonts w:ascii="Times New Roman" w:eastAsia="Times New Roman" w:hAnsi="Times New Roman" w:cs="Times New Roman"/>
      <w:b/>
      <w:bCs/>
      <w:sz w:val="24"/>
      <w:szCs w:val="24"/>
      <w:lang w:val="id"/>
    </w:rPr>
  </w:style>
  <w:style w:type="paragraph" w:styleId="Bibliography">
    <w:name w:val="Bibliography"/>
    <w:basedOn w:val="Normal"/>
    <w:next w:val="Normal"/>
    <w:uiPriority w:val="37"/>
    <w:unhideWhenUsed/>
    <w:rsid w:val="009429E6"/>
  </w:style>
  <w:style w:type="paragraph" w:styleId="Header">
    <w:name w:val="header"/>
    <w:basedOn w:val="Normal"/>
    <w:link w:val="HeaderChar"/>
    <w:uiPriority w:val="99"/>
    <w:unhideWhenUsed/>
    <w:rsid w:val="00B56FB8"/>
    <w:pPr>
      <w:tabs>
        <w:tab w:val="center" w:pos="4680"/>
        <w:tab w:val="right" w:pos="9360"/>
      </w:tabs>
    </w:pPr>
  </w:style>
  <w:style w:type="character" w:customStyle="1" w:styleId="HeaderChar">
    <w:name w:val="Header Char"/>
    <w:basedOn w:val="DefaultParagraphFont"/>
    <w:link w:val="Header"/>
    <w:uiPriority w:val="99"/>
    <w:rsid w:val="00B56FB8"/>
    <w:rPr>
      <w:rFonts w:ascii="Times New Roman" w:eastAsia="Times New Roman" w:hAnsi="Times New Roman" w:cs="Times New Roman"/>
      <w:lang w:val="id"/>
    </w:rPr>
  </w:style>
  <w:style w:type="paragraph" w:styleId="Footer">
    <w:name w:val="footer"/>
    <w:basedOn w:val="Normal"/>
    <w:link w:val="FooterChar"/>
    <w:uiPriority w:val="99"/>
    <w:unhideWhenUsed/>
    <w:rsid w:val="00B56FB8"/>
    <w:pPr>
      <w:tabs>
        <w:tab w:val="center" w:pos="4680"/>
        <w:tab w:val="right" w:pos="9360"/>
      </w:tabs>
    </w:pPr>
  </w:style>
  <w:style w:type="character" w:customStyle="1" w:styleId="FooterChar">
    <w:name w:val="Footer Char"/>
    <w:basedOn w:val="DefaultParagraphFont"/>
    <w:link w:val="Footer"/>
    <w:uiPriority w:val="99"/>
    <w:rsid w:val="00B56FB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709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hdanaillatulloh@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oorlaila.fitriana@gmail.com" TargetMode="External"/><Relationship Id="rId4" Type="http://schemas.openxmlformats.org/officeDocument/2006/relationships/settings" Target="settings.xml"/><Relationship Id="rId9" Type="http://schemas.openxmlformats.org/officeDocument/2006/relationships/hyperlink" Target="mailto:nitaanitaamiftakhu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Jan18</b:Tag>
    <b:SourceType>JournalArticle</b:SourceType>
    <b:Guid>{18453E0A-4D9D-44E3-BB04-2A1E63FE68D5}</b:Guid>
    <b:Title>ANALISIS PENGARUH BIAYA PRODUKSI DAN TINGKAT PENJUALAN TERHADAP LABA KOTOR</b:Title>
    <b:JournalName>Jurnal BanqueSyar'i Vol. 4 No. 1 Januari-Juni</b:JournalName>
    <b:Year>2018</b:Year>
    <b:Pages>87-112</b:Pages>
    <b:Author>
      <b:Author>
        <b:NameList>
          <b:Person>
            <b:Last>Jannah</b:Last>
            <b:First>Mukhlishotul</b:First>
          </b:Person>
        </b:NameList>
      </b:Author>
    </b:Author>
    <b:RefOrder>1</b:RefOrder>
  </b:Source>
  <b:Source>
    <b:Tag>Har23</b:Tag>
    <b:SourceType>JournalArticle</b:SourceType>
    <b:Guid>{3543C128-D7AB-4B52-9B8F-294081D31D4A}</b:Guid>
    <b:Title>ANALISIS BIAYA PRODUKSI DENGAN MENGGUNAKAN METODE VARIABLE COSTING DALAM MENENTUKAN HARGA POKOK PRODUKSI PER JENIS PRODUK PADA UB LYVIA NUSA BOGA</b:Title>
    <b:JournalName>Jurnal Riset Akuntansi 18(2)</b:JournalName>
    <b:Year>2023</b:Year>
    <b:Pages>78-87</b:Pages>
    <b:Author>
      <b:Author>
        <b:NameList>
          <b:Person>
            <b:Last>Harun</b:Last>
            <b:Middle>Zakia</b:Middle>
            <b:First>Miranti </b:First>
          </b:Person>
          <b:Person>
            <b:Last>Manossoh</b:Last>
            <b:First>Hendrik </b:First>
          </b:Person>
          <b:Person>
            <b:Last>Latjandu</b:Last>
            <b:Middle>Diana </b:Middle>
            <b:First>Lady</b:First>
          </b:Person>
        </b:NameList>
      </b:Author>
    </b:Author>
    <b:RefOrder>2</b:RefOrder>
  </b:Source>
  <b:Source>
    <b:Tag>Suh21</b:Tag>
    <b:SourceType>JournalArticle</b:SourceType>
    <b:Guid>{CBE2079C-F95E-4DF9-8ACA-D1EAAAE08AB6}</b:Guid>
    <b:Title>PENGARUH BIAYA PRODUKSI DAN BIAYA PEMASARAN TERHADAP LABA BERSIH PADA CV. BERKAH JAYA GENERAH SUPPLIER SNACK FOOD</b:Title>
    <b:JournalName>Jurnal Bina Akuntansi, Vol 8, No. 2</b:JournalName>
    <b:Year>2021</b:Year>
    <b:Pages>145-166</b:Pages>
    <b:Author>
      <b:Author>
        <b:NameList>
          <b:Person>
            <b:Last>Suharya</b:Last>
            <b:First>Yaya </b:First>
          </b:Person>
          <b:Person>
            <b:First>Sutrisno</b:First>
          </b:Person>
          <b:Person>
            <b:Last>Nurmilah</b:Last>
            <b:First>Risma </b:First>
          </b:Person>
        </b:NameList>
      </b:Author>
    </b:Author>
    <b:RefOrder>3</b:RefOrder>
  </b:Source>
  <b:Source>
    <b:Tag>Per21</b:Tag>
    <b:SourceType>JournalArticle</b:SourceType>
    <b:Guid>{B95B1332-6266-4F52-A1AF-43270C8E55C0}</b:Guid>
    <b:Title>Analisis Biaya Produksi Sebagai Dasar Pengambilan Keputusan Produksi Kecambah Di Home Industri Kecambah Rama Hulaan Gresik</b:Title>
    <b:JournalName>Al-Iqsishod Volume.9, No. 1</b:JournalName>
    <b:Year>2021</b:Year>
    <b:Pages>73-92</b:Pages>
    <b:Author>
      <b:Author>
        <b:NameList>
          <b:Person>
            <b:Last>Permanasari </b:Last>
            <b:First>Lukita </b:First>
          </b:Person>
          <b:Person>
            <b:Last>Virdayani </b:Last>
            <b:Middle>Dwi</b:Middle>
            <b:First>Ayu</b:First>
          </b:Person>
        </b:NameList>
      </b:Author>
    </b:Author>
    <b:RefOrder>4</b:RefOrder>
  </b:Source>
  <b:Source>
    <b:Tag>Ros20</b:Tag>
    <b:SourceType>JournalArticle</b:SourceType>
    <b:Guid>{89362F07-6AD8-4E76-90F1-00A1BCA76F3B}</b:Guid>
    <b:Title>KARAKTERISTIK COOKIES TEPUNG KIMPUL TERMODIDIKASI (Xanthosoma sagittifolium) DENGAN PENAMBAHAN TAPIOKA </b:Title>
    <b:JournalName>Agrointek Volume 14 No 1</b:JournalName>
    <b:Year>2020</b:Year>
    <b:Pages>45-56</b:Pages>
    <b:Author>
      <b:Author>
        <b:NameList>
          <b:Person>
            <b:Last>Rosida</b:Last>
            <b:Middle>Finatsiyatull</b:Middle>
            <b:First>Dedin</b:First>
          </b:Person>
          <b:Person>
            <b:Last>Putri</b:Last>
            <b:Middle>Aulia</b:Middle>
            <b:First>Nindya</b:First>
          </b:Person>
          <b:Person>
            <b:Last>Oktafiani</b:Last>
            <b:First>Maghfiroh</b:First>
          </b:Person>
        </b:NameList>
      </b:Author>
    </b:Author>
    <b:RefOrder>5</b:RefOrder>
  </b:Source>
  <b:Source>
    <b:Tag>Gho13</b:Tag>
    <b:SourceType>JournalArticle</b:SourceType>
    <b:Guid>{FC8CD020-8590-4D41-9AE7-A4C4FFB1BFBB}</b:Guid>
    <b:Title>SENYAWA FITOKIMIA PADA COOKIES JENGKOL (Pithecolobium jiringa)</b:Title>
    <b:JournalName>Jurnal Agroteknologi , 7 (20)</b:JournalName>
    <b:Year>2013</b:Year>
    <b:Pages>120-128</b:Pages>
    <b:Author>
      <b:Author>
        <b:NameList>
          <b:Person>
            <b:Last>Ghozali</b:Last>
            <b:First>Thomas </b:First>
          </b:Person>
          <b:Person>
            <b:Last>Efendi</b:Last>
            <b:First>Supli </b:First>
          </b:Person>
          <b:Person>
            <b:Last>Buchori</b:Last>
            <b:Middle>Abdul </b:Middle>
            <b:First>Hendra</b:First>
          </b:Person>
        </b:NameList>
      </b:Author>
    </b:Author>
    <b:RefOrder>6</b:RefOrder>
  </b:Source>
  <b:Source>
    <b:Tag>Har19</b:Tag>
    <b:SourceType>JournalArticle</b:SourceType>
    <b:Guid>{7812F05B-7F3A-4F74-961D-173822DE8197}</b:Guid>
    <b:Title>PENGARUH BIAYA BAHAN BAKU,BIAYA TENAGA KERJA LANGSUNG DAN FACTORYOVERHEAD COST TERHADAP PENINGKATAN HASIL PRODUKSI PADA PERUSAHAAN KECIL INDUSTRI TAHU TEMPE DI KOTA BATAM</b:Title>
    <b:JournalName>Jurnal Akuntansi Barelang , Vol. 4 No.1</b:JournalName>
    <b:Year>2019</b:Year>
    <b:Pages>12-20</b:Pages>
    <b:Author>
      <b:Author>
        <b:NameList>
          <b:Person>
            <b:Last>Harahap</b:Last>
            <b:First>Baru </b:First>
          </b:Person>
          <b:Person>
            <b:Last>Prima</b:Last>
            <b:Middle>Putra </b:Middle>
            <b:First>Argo </b:First>
          </b:Person>
        </b:NameList>
      </b:Author>
    </b:Author>
    <b:RefOrder>7</b:RefOrder>
  </b:Source>
  <b:Source>
    <b:Tag>Nur21</b:Tag>
    <b:SourceType>JournalArticle</b:SourceType>
    <b:Guid>{F77DE829-7101-4765-A70F-7355F70A4081}</b:Guid>
    <b:Title>Pengaruh Biaya Bahan Baku Langsung dan Biaya Tenaga Kerja Langsung Terhadap Laba Usaha Pada PT. Mustika Ratu, Tbk</b:Title>
    <b:JournalName>Jurnal Akuntansi FE-UB, Vol. 15 No. 1</b:JournalName>
    <b:Year>2021</b:Year>
    <b:Pages>1-17</b:Pages>
    <b:Author>
      <b:Author>
        <b:NameList>
          <b:Person>
            <b:Last>Nursanti</b:Last>
            <b:First>Wirda </b:First>
          </b:Person>
          <b:Person>
            <b:Last>Setyorini</b:Last>
            <b:Middle>Dinda Ayu</b:Middle>
            <b:First>Rosalina </b:First>
          </b:Person>
        </b:NameList>
      </b:Author>
    </b:Author>
    <b:RefOrder>8</b:RefOrder>
  </b:Source>
  <b:Source>
    <b:Tag>Sya18</b:Tag>
    <b:SourceType>JournalArticle</b:SourceType>
    <b:Guid>{17CA18F3-A78D-4096-9B6D-5896B313C2BD}</b:Guid>
    <b:Title>PENGEMBANGAN APLIKASI AKUNTANSI BIAYA TENAGA KERJA LANGSUNG PADA LPP TVRI STASIUN LAMPUNG</b:Title>
    <b:JournalName>Jurna Sistem Informasi Akuntansi, 1(1)</b:JournalName>
    <b:Year>2018</b:Year>
    <b:Pages>50-55</b:Pages>
    <b:Author>
      <b:Author>
        <b:NameList>
          <b:Person>
            <b:Last>Syafitri</b:Last>
            <b:First>Yuli </b:First>
          </b:Person>
          <b:Person>
            <b:Last>Putra</b:Last>
            <b:Middle>Syah</b:Middle>
            <b:First>M. Sebastian</b:First>
          </b:Person>
        </b:NameList>
      </b:Author>
    </b:Author>
    <b:RefOrder>9</b:RefOrder>
  </b:Source>
  <b:Source>
    <b:Tag>Okt22</b:Tag>
    <b:SourceType>JournalArticle</b:SourceType>
    <b:Guid>{A58B7FD2-291F-411E-990A-31FA8E395762}</b:Guid>
    <b:Title>Pengaruh Biaya Bahan Baku, Biaya Overhead Pabrik dan Biaya Tenaga Kerja Langsung Terhadap Penjualan Pada Subsektor Rokok Yang Terdaftar Di Bursa Efek Indonesia</b:Title>
    <b:JournalName>Jurnal Media Akuntansi, Vol. 5 No.1</b:JournalName>
    <b:Year>2022</b:Year>
    <b:Pages>89-100</b:Pages>
    <b:Author>
      <b:Author>
        <b:NameList>
          <b:Person>
            <b:First>Oktariansyah</b:First>
          </b:Person>
          <b:Person>
            <b:First>Emilda</b:First>
          </b:Person>
          <b:Person>
            <b:Last>Saputra</b:Last>
            <b:First>Deni </b:First>
          </b:Person>
        </b:NameList>
      </b:Author>
    </b:Author>
    <b:RefOrder>10</b:RefOrder>
  </b:Source>
  <b:Source>
    <b:Tag>Yul19</b:Tag>
    <b:SourceType>JournalArticle</b:SourceType>
    <b:Guid>{AEC4CA53-C622-4FDF-91BA-974C71C05170}</b:Guid>
    <b:Title>PENELITIAN PRODUK: INOVASI PEMBUATAN GELATO SECARA HOMEMADE DENGAN BAHAN KOMBINASI BUNGA DAN BUAH SEGAR</b:Title>
    <b:JournalName>Jurnal Ilmiah Skylandsea, Volume 3 No. 2</b:JournalName>
    <b:Year>2019</b:Year>
    <b:Pages>1-7</b:Pages>
    <b:Author>
      <b:Author>
        <b:NameList>
          <b:Person>
            <b:Last>Yuliantoro</b:Last>
            <b:First>Nonot </b:First>
          </b:Person>
        </b:NameList>
      </b:Author>
    </b:Author>
    <b:RefOrder>11</b:RefOrder>
  </b:Source>
</b:Sources>
</file>

<file path=customXml/itemProps1.xml><?xml version="1.0" encoding="utf-8"?>
<ds:datastoreItem xmlns:ds="http://schemas.openxmlformats.org/officeDocument/2006/customXml" ds:itemID="{043E771E-A9A9-4BD4-9406-2EA9CCFA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8</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Draft Template Workhsheet.docx</vt:lpstr>
    </vt:vector>
  </TitlesOfParts>
  <Company/>
  <LinksUpToDate>false</LinksUpToDate>
  <CharactersWithSpaces>18721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Workhsheet.docx</dc:title>
  <dc:creator>ASUS</dc:creator>
  <cp:lastModifiedBy>Microsoft account</cp:lastModifiedBy>
  <cp:revision>26</cp:revision>
  <dcterms:created xsi:type="dcterms:W3CDTF">2024-03-14T16:07:00Z</dcterms:created>
  <dcterms:modified xsi:type="dcterms:W3CDTF">2024-04-30T15:16:00Z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2024-03-14T00:00:00Z</vt:filetime>
  </property>
  <property fmtid="{D5CDD505-2E9C-101B-9397-08002B2CF9AE}" pid="3" name="Creator">
    <vt:lpwstr>Safari</vt:lpwstr>
  </property>
  <property fmtid="{D5CDD505-2E9C-101B-9397-08002B2CF9AE}" pid="4" name="LastSaved">
    <vt:filetime>2024-03-14T00:00:00Z</vt:filetime>
  </property>
  <property fmtid="{D5CDD505-2E9C-101B-9397-08002B2CF9AE}" pid="5" name="ZOTERO_PREF_1">
    <vt:lpwstr>&lt;data data-version="3" zotero-version="6.0.36"&gt;&lt;session id="VBh558BP"/&gt;&lt;style id="http://www.zotero.org/styles/chicago-note-bibliography" locale="id-ID" hasBibliography="1" bibliographyStyleHasBeenSet="0"/&gt;&lt;prefs&gt;&lt;pref name="fieldType" value="Field"/&gt;&lt;pre</vt:lpwstr>
  </property>
  <property fmtid="{D5CDD505-2E9C-101B-9397-08002B2CF9AE}" pid="6" name="ZOTERO_PREF_2">
    <vt:lpwstr>f name="automaticJournalAbbreviations" value="true"/&gt;&lt;pref name="noteType" value="2"/&gt;&lt;/prefs&gt;&lt;/data&gt;</vt:lpwstr>
  </property>
  <property fmtid="{D5CDD505-2E9C-101B-9397-08002B2CF9AE}" pid="7" name="Mendeley Document_1">
    <vt:lpwstr>True</vt:lpwstr>
  </property>
  <property fmtid="{D5CDD505-2E9C-101B-9397-08002B2CF9AE}" pid="8" name="Mendeley Unique User Id_1">
    <vt:lpwstr>bba1c03c-306e-34e1-95f2-7a054ade2b34</vt:lpwstr>
  </property>
  <property fmtid="{D5CDD505-2E9C-101B-9397-08002B2CF9AE}" pid="9" name="Mendeley Citation Style_1">
    <vt:lpwstr>http://www.zotero.org/styles/apa</vt:lpwstr>
  </property>
</Properties>
</file>