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0F0C784" w14:textId="77777777" w:rsidR="00B56C74" w:rsidRPr="0024229B" w:rsidRDefault="00B56C74" w:rsidP="00B56C74">
            <w:pPr>
              <w:pStyle w:val="Title"/>
              <w:spacing w:line="242" w:lineRule="auto"/>
              <w:jc w:val="left"/>
              <w:rPr>
                <w:rFonts w:ascii="Century Gothic" w:hAnsi="Century Gothic"/>
                <w:sz w:val="32"/>
                <w:szCs w:val="32"/>
              </w:rPr>
            </w:pPr>
            <w:r w:rsidRPr="0024229B">
              <w:rPr>
                <w:rFonts w:ascii="Century Gothic" w:hAnsi="Century Gothic"/>
                <w:sz w:val="32"/>
                <w:szCs w:val="32"/>
              </w:rPr>
              <w:t>MENINGKATKAN KEPERCAYAAN DIRI</w:t>
            </w:r>
            <w:r w:rsidRPr="0024229B">
              <w:rPr>
                <w:rFonts w:ascii="Century Gothic" w:hAnsi="Century Gothic"/>
                <w:spacing w:val="-6"/>
                <w:sz w:val="32"/>
                <w:szCs w:val="32"/>
              </w:rPr>
              <w:t xml:space="preserve"> MAHASISWA DALAM </w:t>
            </w:r>
            <w:r w:rsidRPr="0024229B">
              <w:rPr>
                <w:rFonts w:ascii="Century Gothic" w:hAnsi="Century Gothic"/>
                <w:sz w:val="32"/>
                <w:szCs w:val="32"/>
              </w:rPr>
              <w:t>BERBICARA</w:t>
            </w:r>
            <w:r w:rsidRPr="0024229B">
              <w:rPr>
                <w:rFonts w:ascii="Century Gothic" w:hAnsi="Century Gothic"/>
                <w:spacing w:val="-13"/>
                <w:sz w:val="32"/>
                <w:szCs w:val="32"/>
              </w:rPr>
              <w:t xml:space="preserve"> </w:t>
            </w:r>
            <w:r w:rsidRPr="0024229B">
              <w:rPr>
                <w:rFonts w:ascii="Century Gothic" w:hAnsi="Century Gothic"/>
                <w:sz w:val="32"/>
                <w:szCs w:val="32"/>
              </w:rPr>
              <w:t>BAHASA</w:t>
            </w:r>
            <w:r w:rsidRPr="0024229B">
              <w:rPr>
                <w:rFonts w:ascii="Century Gothic" w:hAnsi="Century Gothic"/>
                <w:spacing w:val="-13"/>
                <w:sz w:val="32"/>
                <w:szCs w:val="32"/>
              </w:rPr>
              <w:t xml:space="preserve"> </w:t>
            </w:r>
            <w:r w:rsidRPr="0024229B">
              <w:rPr>
                <w:rFonts w:ascii="Century Gothic" w:hAnsi="Century Gothic"/>
                <w:sz w:val="32"/>
                <w:szCs w:val="32"/>
              </w:rPr>
              <w:t>INGGRIS</w:t>
            </w:r>
            <w:r w:rsidRPr="0024229B">
              <w:rPr>
                <w:rFonts w:ascii="Century Gothic" w:hAnsi="Century Gothic"/>
                <w:spacing w:val="-75"/>
                <w:sz w:val="32"/>
                <w:szCs w:val="32"/>
              </w:rPr>
              <w:t xml:space="preserve"> </w:t>
            </w:r>
            <w:r w:rsidRPr="0024229B">
              <w:rPr>
                <w:rFonts w:ascii="Century Gothic" w:hAnsi="Century Gothic"/>
                <w:spacing w:val="-2"/>
                <w:sz w:val="32"/>
                <w:szCs w:val="32"/>
              </w:rPr>
              <w:t xml:space="preserve"> </w:t>
            </w:r>
            <w:r w:rsidRPr="0024229B">
              <w:rPr>
                <w:rFonts w:ascii="Century Gothic" w:hAnsi="Century Gothic"/>
                <w:sz w:val="32"/>
                <w:szCs w:val="32"/>
              </w:rPr>
              <w:t>MELALUI KEGIATAN</w:t>
            </w:r>
            <w:r w:rsidRPr="0024229B">
              <w:rPr>
                <w:rFonts w:ascii="Century Gothic" w:hAnsi="Century Gothic"/>
                <w:spacing w:val="4"/>
                <w:sz w:val="32"/>
                <w:szCs w:val="32"/>
              </w:rPr>
              <w:t xml:space="preserve"> </w:t>
            </w:r>
            <w:r w:rsidRPr="0024229B">
              <w:rPr>
                <w:rFonts w:ascii="Century Gothic" w:hAnsi="Century Gothic"/>
                <w:sz w:val="32"/>
                <w:szCs w:val="32"/>
              </w:rPr>
              <w:t>ENGLISH</w:t>
            </w:r>
            <w:r w:rsidRPr="0024229B">
              <w:rPr>
                <w:rFonts w:ascii="Century Gothic" w:hAnsi="Century Gothic"/>
                <w:spacing w:val="-2"/>
                <w:sz w:val="32"/>
                <w:szCs w:val="32"/>
              </w:rPr>
              <w:t xml:space="preserve"> </w:t>
            </w:r>
            <w:r w:rsidRPr="0024229B">
              <w:rPr>
                <w:rFonts w:ascii="Century Gothic" w:hAnsi="Century Gothic"/>
                <w:sz w:val="32"/>
                <w:szCs w:val="32"/>
              </w:rPr>
              <w:t>CAMP</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45406656" w:rsidR="00D42E85" w:rsidRPr="00D42E85" w:rsidRDefault="00551FF1" w:rsidP="007F77C1">
            <w:pPr>
              <w:rPr>
                <w:rFonts w:ascii="Century Gothic" w:hAnsi="Century Gothic"/>
                <w:sz w:val="20"/>
              </w:rPr>
            </w:pPr>
            <w:r>
              <w:rPr>
                <w:rFonts w:ascii="Century Gothic" w:hAnsi="Century Gothic"/>
                <w:b/>
                <w:bCs/>
                <w:sz w:val="20"/>
                <w:lang w:val="en-AU"/>
              </w:rPr>
              <w:t>Muhammad Yahrif</w:t>
            </w:r>
            <w:r w:rsidR="00D42E85" w:rsidRPr="00F2553F">
              <w:rPr>
                <w:rFonts w:ascii="Century Gothic" w:hAnsi="Century Gothic"/>
                <w:b/>
                <w:bCs/>
                <w:sz w:val="20"/>
                <w:vertAlign w:val="superscript"/>
                <w:lang w:val="id-ID"/>
              </w:rPr>
              <w:t>1</w:t>
            </w:r>
            <w:r>
              <w:rPr>
                <w:rFonts w:ascii="Century Gothic" w:hAnsi="Century Gothic"/>
                <w:b/>
                <w:bCs/>
                <w:sz w:val="20"/>
                <w:lang w:val="id-ID"/>
              </w:rPr>
              <w:t xml:space="preserve">, </w:t>
            </w:r>
            <w:r>
              <w:rPr>
                <w:rFonts w:ascii="Century Gothic" w:hAnsi="Century Gothic"/>
                <w:b/>
                <w:bCs/>
                <w:sz w:val="20"/>
                <w:lang w:val="en-AU"/>
              </w:rPr>
              <w:t>Suharti Sirajuddin</w:t>
            </w:r>
            <w:r w:rsidR="00D42E85" w:rsidRPr="00F2553F">
              <w:rPr>
                <w:rFonts w:ascii="Century Gothic" w:hAnsi="Century Gothic"/>
                <w:b/>
                <w:bCs/>
                <w:sz w:val="20"/>
                <w:vertAlign w:val="superscript"/>
                <w:lang w:val="id-ID"/>
              </w:rPr>
              <w:t>2</w:t>
            </w:r>
            <w:r w:rsidRPr="00551FF1">
              <w:rPr>
                <w:rFonts w:ascii="Century Gothic" w:hAnsi="Century Gothic"/>
                <w:b/>
                <w:bCs/>
                <w:sz w:val="20"/>
                <w:lang w:val="en-AU"/>
              </w:rPr>
              <w:t>,</w:t>
            </w:r>
            <w:r>
              <w:rPr>
                <w:rFonts w:ascii="Century Gothic" w:hAnsi="Century Gothic"/>
                <w:sz w:val="20"/>
              </w:rPr>
              <w:t xml:space="preserve"> </w:t>
            </w:r>
            <w:r w:rsidRPr="00551FF1">
              <w:rPr>
                <w:rFonts w:ascii="Century Gothic" w:hAnsi="Century Gothic"/>
                <w:b/>
                <w:sz w:val="20"/>
              </w:rPr>
              <w:t>Nurhikma Utami</w:t>
            </w:r>
            <w:r w:rsidRPr="00551FF1">
              <w:rPr>
                <w:rFonts w:ascii="Century Gothic" w:hAnsi="Century Gothic"/>
                <w:b/>
                <w:sz w:val="20"/>
                <w:vertAlign w:val="superscript"/>
              </w:rPr>
              <w:t>3</w:t>
            </w:r>
            <w:r w:rsidR="00D42E85" w:rsidRPr="00D42E85">
              <w:rPr>
                <w:rFonts w:ascii="Century Gothic" w:hAnsi="Century Gothic"/>
                <w:sz w:val="20"/>
              </w:rPr>
              <w:t xml:space="preserve"> </w:t>
            </w:r>
          </w:p>
          <w:p w14:paraId="658EB2B1" w14:textId="77777777" w:rsidR="00D42E85" w:rsidRPr="003A259F" w:rsidRDefault="00D42E85" w:rsidP="007F77C1">
            <w:pPr>
              <w:rPr>
                <w:rFonts w:ascii="Century Gothic" w:hAnsi="Century Gothic"/>
              </w:rPr>
            </w:pPr>
          </w:p>
          <w:p w14:paraId="2E6A2D22" w14:textId="2636A560"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551FF1">
              <w:rPr>
                <w:rFonts w:ascii="Century Gothic" w:hAnsi="Century Gothic"/>
                <w:sz w:val="18"/>
              </w:rPr>
              <w:t>Pendidikan Bahasa Inggris</w:t>
            </w:r>
            <w:r w:rsidRPr="00FB38E7">
              <w:rPr>
                <w:rFonts w:ascii="Century Gothic" w:hAnsi="Century Gothic"/>
                <w:sz w:val="18"/>
                <w:lang w:val="id-ID"/>
              </w:rPr>
              <w:t xml:space="preserve">, </w:t>
            </w:r>
            <w:r w:rsidR="00551FF1">
              <w:rPr>
                <w:rFonts w:ascii="Century Gothic" w:hAnsi="Century Gothic"/>
                <w:sz w:val="18"/>
              </w:rPr>
              <w:t>Universitas Megarezky</w:t>
            </w:r>
          </w:p>
          <w:p w14:paraId="3A523C5B" w14:textId="01BEAC08" w:rsidR="00D42E85" w:rsidRPr="00FB38E7"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551FF1">
              <w:rPr>
                <w:rFonts w:ascii="Century Gothic" w:hAnsi="Century Gothic"/>
                <w:sz w:val="18"/>
              </w:rPr>
              <w:t xml:space="preserve"> Pendidikan Bahasa Inggris</w:t>
            </w:r>
            <w:r w:rsidR="00F2553F" w:rsidRPr="00FB38E7">
              <w:rPr>
                <w:rFonts w:ascii="Century Gothic" w:hAnsi="Century Gothic"/>
                <w:sz w:val="18"/>
                <w:lang w:val="id-ID"/>
              </w:rPr>
              <w:t xml:space="preserve">, </w:t>
            </w:r>
            <w:r w:rsidR="00551FF1">
              <w:rPr>
                <w:rFonts w:ascii="Century Gothic" w:hAnsi="Century Gothic"/>
                <w:sz w:val="18"/>
              </w:rPr>
              <w:t>Universitas Megarezky</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19CC0EF0" w:rsidR="00D42E85" w:rsidRPr="00173FA9" w:rsidRDefault="00173FA9" w:rsidP="007F77C1">
            <w:pPr>
              <w:rPr>
                <w:rFonts w:ascii="Century Gothic" w:hAnsi="Century Gothic"/>
                <w:sz w:val="18"/>
                <w:lang w:val="en-AU"/>
              </w:rPr>
            </w:pPr>
            <w:r>
              <w:rPr>
                <w:rFonts w:ascii="Century Gothic" w:hAnsi="Century Gothic"/>
                <w:sz w:val="18"/>
                <w:lang w:val="en-AU"/>
              </w:rPr>
              <w:t>Muhammad Yahrif</w:t>
            </w:r>
          </w:p>
          <w:p w14:paraId="5A236C5D" w14:textId="5D07CC84" w:rsidR="00D42E85" w:rsidRPr="00173FA9" w:rsidRDefault="00173FA9" w:rsidP="007F77C1">
            <w:pPr>
              <w:rPr>
                <w:rFonts w:ascii="Century Gothic" w:hAnsi="Century Gothic"/>
                <w:sz w:val="18"/>
                <w:lang w:val="en-AU"/>
              </w:rPr>
            </w:pPr>
            <w:r>
              <w:rPr>
                <w:rFonts w:ascii="Century Gothic" w:hAnsi="Century Gothic"/>
                <w:sz w:val="18"/>
                <w:lang w:val="id-ID"/>
              </w:rPr>
              <w:t xml:space="preserve">Email : </w:t>
            </w:r>
            <w:r>
              <w:rPr>
                <w:rFonts w:ascii="Century Gothic" w:hAnsi="Century Gothic"/>
                <w:sz w:val="18"/>
                <w:lang w:val="en-AU"/>
              </w:rPr>
              <w:t>muhyahrif@gmail.com</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4960961A" w14:textId="77777777" w:rsidR="00B56C74" w:rsidRPr="0024229B" w:rsidRDefault="00B56C74" w:rsidP="00B56C74">
            <w:pPr>
              <w:ind w:left="5" w:right="132"/>
              <w:jc w:val="both"/>
              <w:rPr>
                <w:rFonts w:ascii="Century Gothic" w:hAnsi="Century Gothic"/>
                <w:color w:val="000000" w:themeColor="text1"/>
                <w:sz w:val="16"/>
                <w:szCs w:val="16"/>
              </w:rPr>
            </w:pPr>
            <w:proofErr w:type="gramStart"/>
            <w:r w:rsidRPr="0024229B">
              <w:rPr>
                <w:rFonts w:ascii="Century Gothic" w:hAnsi="Century Gothic"/>
                <w:color w:val="000000" w:themeColor="text1"/>
                <w:sz w:val="16"/>
                <w:szCs w:val="16"/>
              </w:rPr>
              <w:t>kegiatan</w:t>
            </w:r>
            <w:proofErr w:type="gramEnd"/>
            <w:r w:rsidRPr="0024229B">
              <w:rPr>
                <w:rFonts w:ascii="Century Gothic" w:hAnsi="Century Gothic"/>
                <w:color w:val="000000" w:themeColor="text1"/>
                <w:sz w:val="16"/>
                <w:szCs w:val="16"/>
              </w:rPr>
              <w:t xml:space="preserve"> English camp merupakan salah satu gagasan yang inovatif untuk meningkatkan kepercayaan diri mahasiswa dalam berkomunikasi bahasa Inggris. Pengabdian kepada masyarakat ini bertujuan untuk meningkatkan motivasi dan kepercayaan diri mahasiswa dan pengurus UKM English community of megarezky (E-COMER) Universitas Megarezky Makassar dalam berbicara bahasa Inggris melalui kegiatan English Camp. Kegiatan outdoor yang dilakukan sebagai kegiatan latihan berbicara di luar kelas dikenal dengan kegiatan English camp. Kegiatan pengabdian kepada masyarakat ini berlangsung selama 3 hari 3 malam. Setelah itu mahasiswa telah mempelajari teori dasar dalam berkomunikasi menggunakan bahasa Inggris. Metode yang digunakan dalam pengabdian ini adalah transfer ilmu, praktek/latihan berbicara, memotivasi, dan pemecahan masalah.  Temuan pengabdian kepada masyarakat ini menunjukkan bahwa kegiatan English Camp dapat membantu mahasiswa dan pengurus UKM English Community Of Megarezky dalam meningkatkan kepercayaan diri mereka dalam berbicara bahasa Inggris.</w:t>
            </w:r>
          </w:p>
          <w:p w14:paraId="6DA21962" w14:textId="76983CC7" w:rsidR="00F331E1" w:rsidRPr="00F331E1" w:rsidRDefault="00F331E1" w:rsidP="00F331E1">
            <w:pPr>
              <w:jc w:val="both"/>
              <w:rPr>
                <w:rFonts w:ascii="Century Gothic" w:hAnsi="Century Gothic" w:cs="Times"/>
                <w:sz w:val="16"/>
                <w:szCs w:val="16"/>
              </w:rPr>
            </w:pPr>
            <w:r w:rsidRPr="00F331E1">
              <w:rPr>
                <w:rFonts w:ascii="Century Gothic" w:hAnsi="Century Gothic" w:cs="Times"/>
                <w:sz w:val="16"/>
                <w:szCs w:val="16"/>
              </w:rPr>
              <w:t xml:space="preserve">  </w:t>
            </w:r>
          </w:p>
          <w:p w14:paraId="7EB4B178" w14:textId="77777777" w:rsidR="00F331E1" w:rsidRPr="00F331E1" w:rsidRDefault="00F331E1" w:rsidP="00F331E1">
            <w:pPr>
              <w:jc w:val="both"/>
              <w:rPr>
                <w:rFonts w:ascii="Century Gothic" w:hAnsi="Century Gothic" w:cs="Times"/>
                <w:sz w:val="16"/>
                <w:szCs w:val="16"/>
              </w:rPr>
            </w:pPr>
          </w:p>
          <w:p w14:paraId="799FA1BB" w14:textId="6A825776"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B56C74" w:rsidRPr="0024229B">
              <w:rPr>
                <w:rFonts w:ascii="Century Gothic" w:hAnsi="Century Gothic"/>
                <w:color w:val="000000" w:themeColor="text1"/>
                <w:sz w:val="16"/>
                <w:szCs w:val="16"/>
              </w:rPr>
              <w:t>Kepercayaan Diri, Bahasa Inggris, English Camp</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50DEB664" w14:textId="77777777" w:rsidR="00B56C74" w:rsidRPr="00737C47" w:rsidRDefault="00B56C74" w:rsidP="00B56C74">
            <w:pPr>
              <w:jc w:val="both"/>
              <w:rPr>
                <w:rFonts w:ascii="Century Gothic" w:hAnsi="Century Gothic"/>
                <w:sz w:val="16"/>
                <w:szCs w:val="16"/>
              </w:rPr>
            </w:pPr>
            <w:r w:rsidRPr="00737C47">
              <w:rPr>
                <w:rFonts w:ascii="Century Gothic" w:hAnsi="Century Gothic"/>
                <w:sz w:val="16"/>
                <w:szCs w:val="16"/>
              </w:rPr>
              <w:t>English camp activities are one of the innovative ideas to increase students' confidence in communicating English. This community service aims to increase the motivation and confidence of students and Committee of the UKM English community of Megarezky (E-COMER) of Megarezky Universitas in speaking English through English Camp activities. Outdoor activities that are carried out as speaking practice activities outside the classroom are known as English camp activities. This community service activity lasted for 3 days and 3 nights. After that, students have learned the basic theory in communicating using English. The methods used in this service were knowledge transfer, speaking practice/practice, motivating, and problem solving. The findings of this community service show that English Camp activities can help students and administrators of the English Community Of Megarezky UKM in increasing their confidence in speaking English.</w:t>
            </w:r>
          </w:p>
          <w:p w14:paraId="4B685963" w14:textId="59454115" w:rsidR="005013A9" w:rsidRPr="003A259F" w:rsidRDefault="005013A9" w:rsidP="005013A9">
            <w:pPr>
              <w:jc w:val="both"/>
              <w:rPr>
                <w:rFonts w:ascii="Century Gothic" w:hAnsi="Century Gothic" w:cs="Times"/>
                <w:sz w:val="16"/>
                <w:szCs w:val="16"/>
              </w:rPr>
            </w:pPr>
            <w:r w:rsidRPr="003A259F">
              <w:rPr>
                <w:rFonts w:ascii="Century Gothic" w:hAnsi="Century Gothic" w:cs="Times"/>
                <w:sz w:val="16"/>
                <w:szCs w:val="16"/>
              </w:rPr>
              <w:t xml:space="preserve">  </w:t>
            </w:r>
          </w:p>
          <w:p w14:paraId="7D3A0C25" w14:textId="77777777" w:rsidR="005013A9" w:rsidRPr="003A259F" w:rsidRDefault="005013A9" w:rsidP="005013A9">
            <w:pPr>
              <w:rPr>
                <w:rFonts w:ascii="Century Gothic" w:hAnsi="Century Gothic" w:cs="Times"/>
                <w:sz w:val="16"/>
                <w:szCs w:val="16"/>
              </w:rPr>
            </w:pPr>
          </w:p>
          <w:p w14:paraId="36F0D7D6" w14:textId="08CC0A01" w:rsidR="005013A9" w:rsidRPr="00551FF1" w:rsidRDefault="005013A9" w:rsidP="005013A9">
            <w:pPr>
              <w:jc w:val="both"/>
              <w:rPr>
                <w:rFonts w:ascii="Century Gothic" w:hAnsi="Century Gothic" w:cs="Times"/>
                <w:sz w:val="16"/>
                <w:szCs w:val="16"/>
                <w:lang w:val="id-ID"/>
              </w:rPr>
            </w:pPr>
            <w:r w:rsidRPr="00551FF1">
              <w:rPr>
                <w:rFonts w:ascii="Century Gothic" w:hAnsi="Century Gothic" w:cs="Times"/>
                <w:i/>
                <w:sz w:val="16"/>
                <w:szCs w:val="16"/>
              </w:rPr>
              <w:t>Keywords</w:t>
            </w:r>
            <w:r w:rsidRPr="00551FF1">
              <w:rPr>
                <w:rFonts w:ascii="Century Gothic" w:hAnsi="Century Gothic" w:cs="Times"/>
                <w:sz w:val="16"/>
                <w:szCs w:val="16"/>
              </w:rPr>
              <w:t xml:space="preserve">: </w:t>
            </w:r>
            <w:r w:rsidR="00551FF1" w:rsidRPr="00551FF1">
              <w:rPr>
                <w:rFonts w:ascii="Century Gothic" w:hAnsi="Century Gothic"/>
                <w:sz w:val="16"/>
                <w:szCs w:val="16"/>
              </w:rPr>
              <w:t>Confidence, English, English Camp</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19E9F944" w14:textId="77777777" w:rsidR="00CA4A69" w:rsidRPr="00737C47" w:rsidRDefault="00CA4A69" w:rsidP="00CA4A69">
      <w:pPr>
        <w:pStyle w:val="BodyText"/>
        <w:spacing w:after="0" w:line="276" w:lineRule="auto"/>
        <w:ind w:right="38" w:firstLine="569"/>
        <w:jc w:val="both"/>
        <w:rPr>
          <w:rFonts w:ascii="Century Gothic" w:hAnsi="Century Gothic"/>
          <w:sz w:val="18"/>
          <w:szCs w:val="18"/>
        </w:rPr>
      </w:pPr>
      <w:proofErr w:type="gramStart"/>
      <w:r w:rsidRPr="00737C47">
        <w:rPr>
          <w:rFonts w:ascii="Century Gothic" w:hAnsi="Century Gothic"/>
          <w:sz w:val="18"/>
          <w:szCs w:val="18"/>
        </w:rPr>
        <w:t>Mahasiswa harus dapat berkomunikasi dalam bahasa Inggris agar mereka berhasil di era mellenial saat ini.</w:t>
      </w:r>
      <w:proofErr w:type="gramEnd"/>
      <w:r w:rsidRPr="00737C47">
        <w:rPr>
          <w:rFonts w:ascii="Century Gothic" w:hAnsi="Century Gothic"/>
          <w:sz w:val="18"/>
          <w:szCs w:val="18"/>
        </w:rPr>
        <w:t xml:space="preserve"> Hal ini senada dengan Suharti Sirajuddin bahwa kita perlu mempersiapkan sumber daya manusia kita sesegera mungkin agar mereka berdaya saing tinggi dalam hal kecerdasan sikap, pengoperasian komputer, dan kemampuan bahasa Inggris dalam menghadapi masyarakat ekonomi ASEAN (MEA) </w:t>
      </w:r>
      <w:r w:rsidRPr="00737C47">
        <w:rPr>
          <w:rFonts w:ascii="Century Gothic" w:hAnsi="Century Gothic"/>
          <w:sz w:val="18"/>
          <w:szCs w:val="18"/>
        </w:rPr>
        <w:fldChar w:fldCharType="begin" w:fldLock="1"/>
      </w:r>
      <w:r w:rsidRPr="00737C47">
        <w:rPr>
          <w:rFonts w:ascii="Century Gothic" w:hAnsi="Century Gothic"/>
          <w:sz w:val="18"/>
          <w:szCs w:val="18"/>
        </w:rPr>
        <w:instrText>ADDIN CSL_CITATION {"citationItems":[{"id":"ITEM-1","itemData":{"DOI":"10.37289/megarezky","author":[{"dropping-particle":"","family":"Artikel","given":"Info","non-dropping-particle":"","parse-names":false,"suffix":""}],"id":"ITEM-1","issued":{"date-parts":[["2021"]]},"page":"67-75","title":"Pelatihan Listening Untuk TOEFL Test Bagi Mahasiswa Prodi Sarjana Pendidikan Bahasa Inggris","type":"article-journal","volume":"1"},"uris":["http://www.mendeley.com/documents/?uuid=45b44f04-dff5-4da6-a1ae-261e320c69d8"]}],"mendeley":{"formattedCitation":"(Artikel, 2021)","manualFormatting":"(Sirajuddin &amp; Yahrif, 2021)","plainTextFormattedCitation":"(Artikel, 2021)","previouslyFormattedCitation":"(Artikel, 2021)"},"properties":{"noteIndex":0},"schema":"https://github.com/citation-style-language/schema/raw/master/csl-citation.json"}</w:instrText>
      </w:r>
      <w:r w:rsidRPr="00737C47">
        <w:rPr>
          <w:rFonts w:ascii="Century Gothic" w:hAnsi="Century Gothic"/>
          <w:sz w:val="18"/>
          <w:szCs w:val="18"/>
        </w:rPr>
        <w:fldChar w:fldCharType="separate"/>
      </w:r>
      <w:r w:rsidRPr="00737C47">
        <w:rPr>
          <w:rFonts w:ascii="Century Gothic" w:hAnsi="Century Gothic"/>
          <w:noProof/>
          <w:sz w:val="18"/>
          <w:szCs w:val="18"/>
        </w:rPr>
        <w:t>(Sirajuddin &amp; Yahrif, 2021)</w:t>
      </w:r>
      <w:r w:rsidRPr="00737C47">
        <w:rPr>
          <w:rFonts w:ascii="Century Gothic" w:hAnsi="Century Gothic"/>
          <w:sz w:val="18"/>
          <w:szCs w:val="18"/>
        </w:rPr>
        <w:fldChar w:fldCharType="end"/>
      </w:r>
      <w:r w:rsidRPr="00737C47">
        <w:rPr>
          <w:rFonts w:ascii="Century Gothic" w:hAnsi="Century Gothic"/>
          <w:sz w:val="18"/>
          <w:szCs w:val="18"/>
        </w:rPr>
        <w:t xml:space="preserve">. </w:t>
      </w:r>
      <w:proofErr w:type="gramStart"/>
      <w:r w:rsidRPr="00737C47">
        <w:rPr>
          <w:rFonts w:ascii="Century Gothic" w:hAnsi="Century Gothic"/>
          <w:sz w:val="18"/>
          <w:szCs w:val="18"/>
        </w:rPr>
        <w:t xml:space="preserve">Universitas Megarezky Makassar melalui UKM English Community of Megarezky (E-COMER) menggagas kegiatan kreatif bernama </w:t>
      </w:r>
      <w:r w:rsidRPr="00737C47">
        <w:rPr>
          <w:rFonts w:ascii="Century Gothic" w:hAnsi="Century Gothic"/>
          <w:i/>
          <w:sz w:val="18"/>
          <w:szCs w:val="18"/>
        </w:rPr>
        <w:t xml:space="preserve">English Camp E-COMER </w:t>
      </w:r>
      <w:r w:rsidRPr="00737C47">
        <w:rPr>
          <w:rFonts w:ascii="Century Gothic" w:hAnsi="Century Gothic"/>
          <w:sz w:val="18"/>
          <w:szCs w:val="18"/>
        </w:rPr>
        <w:t>sebagai salah satu kampus yang peduli dengan pengembangan soft skills mahasiswa.</w:t>
      </w:r>
      <w:proofErr w:type="gramEnd"/>
      <w:r w:rsidRPr="00737C47">
        <w:rPr>
          <w:rFonts w:ascii="Century Gothic" w:hAnsi="Century Gothic"/>
          <w:sz w:val="18"/>
          <w:szCs w:val="18"/>
        </w:rPr>
        <w:t xml:space="preserve"> </w:t>
      </w:r>
      <w:proofErr w:type="gramStart"/>
      <w:r w:rsidRPr="00737C47">
        <w:rPr>
          <w:rFonts w:ascii="Century Gothic" w:hAnsi="Century Gothic"/>
          <w:sz w:val="18"/>
          <w:szCs w:val="18"/>
        </w:rPr>
        <w:t xml:space="preserve">Dengan konsep </w:t>
      </w:r>
      <w:r w:rsidRPr="00737C47">
        <w:rPr>
          <w:rFonts w:ascii="Century Gothic" w:hAnsi="Century Gothic"/>
          <w:i/>
          <w:sz w:val="18"/>
          <w:szCs w:val="18"/>
        </w:rPr>
        <w:t>studying while playing or playing while studying</w:t>
      </w:r>
      <w:r w:rsidRPr="00737C47">
        <w:rPr>
          <w:rFonts w:ascii="Century Gothic" w:hAnsi="Century Gothic"/>
          <w:sz w:val="18"/>
          <w:szCs w:val="18"/>
        </w:rPr>
        <w:t xml:space="preserve"> atau belajar sambil bermain atau bermain sambil belajar.</w:t>
      </w:r>
      <w:proofErr w:type="gramEnd"/>
      <w:r w:rsidRPr="00737C47">
        <w:rPr>
          <w:rFonts w:ascii="Century Gothic" w:hAnsi="Century Gothic"/>
          <w:sz w:val="18"/>
          <w:szCs w:val="18"/>
        </w:rPr>
        <w:t xml:space="preserve"> </w:t>
      </w:r>
      <w:proofErr w:type="gramStart"/>
      <w:r w:rsidRPr="00737C47">
        <w:rPr>
          <w:rFonts w:ascii="Century Gothic" w:hAnsi="Century Gothic"/>
          <w:sz w:val="18"/>
          <w:szCs w:val="18"/>
        </w:rPr>
        <w:t>Kegiatan ini merupakan inovasi baru dalam pembelajaran bahasa Inggris.</w:t>
      </w:r>
      <w:proofErr w:type="gramEnd"/>
      <w:r w:rsidRPr="00737C47">
        <w:rPr>
          <w:rFonts w:ascii="Century Gothic" w:hAnsi="Century Gothic"/>
          <w:sz w:val="18"/>
          <w:szCs w:val="18"/>
        </w:rPr>
        <w:t xml:space="preserve"> Senada dengan itu, Mustakim mengatakan bahwa English camp adalah strategi yang sangat baik untuk belajar bahasa Inggris. Ini memiliki dampak yang baik pada kemampuan berbicara mahasiswa </w:t>
      </w:r>
      <w:r w:rsidRPr="00737C47">
        <w:rPr>
          <w:rFonts w:ascii="Century Gothic" w:hAnsi="Century Gothic"/>
          <w:sz w:val="18"/>
          <w:szCs w:val="18"/>
        </w:rPr>
        <w:fldChar w:fldCharType="begin" w:fldLock="1"/>
      </w:r>
      <w:r w:rsidRPr="00737C47">
        <w:rPr>
          <w:rFonts w:ascii="Century Gothic" w:hAnsi="Century Gothic"/>
          <w:sz w:val="18"/>
          <w:szCs w:val="18"/>
        </w:rPr>
        <w:instrText>ADDIN CSL_CITATION {"citationItems":[{"id":"ITEM-1","itemData":{"DOI":"10.33487/edumaspul.v2i2.10","ISSN":"2548-8201","abstract":"The objective of the research is to improve speaking skill of English House Course students through English camp strategy. This was an pre-experimental research  using one group on pre-test and post-test design, the population of this research was the students of English House Course which has 80 students. Because the total number of the population was big enough, the researcher took 20 samples and applied random sampling technique; it means that one class of the population were taken as samples and the data was analyzed into percentage, mean score analyzes and the value of the t-test. The result of the data analyzes shows that the students’ achievement on the pre-test was 71,7 and post-test was 86,1. This shows that English camp is a good strategy in English learning process at the students of English House Course Maroangin. After analyzing the data by using the t-test formula, the result of the t-test value (11,86) was greater  than t-table value (2,093). This indicated that the hypothesis of research is accepted. There is a significant Influence of English camp program towards the students’ achievement in English learning process. The researcher does English camp in English House Course Maroangin Kabupaten Enrekang for five days and it gives positive effect of students’ skill in speaking. All item of learning achievement able to improve the students’ speaking skill.","author":[{"dropping-particle":"","family":"Mustakim","given":"Mustakim","non-dropping-particle":"","parse-names":false,"suffix":""},{"dropping-particle":"","family":"Ismail","given":"Ismail","non-dropping-particle":"","parse-names":false,"suffix":""}],"container-title":"Edumaspul - Jurnal Pendidikan","id":"ITEM-1","issue":"2","issued":{"date-parts":[["2018"]]},"page":"61-70","title":"The Influence of English Camp in Improving Speaking Skill of English House Course Students in Maroangin Kabupaten Enrekang","type":"article-journal","volume":"2"},"uris":["http://www.mendeley.com/documents/?uuid=4114d721-159a-4aea-bf45-c80f2a2fd236"]}],"mendeley":{"formattedCitation":"(Mustakim &amp; Ismail, 2018)","plainTextFormattedCitation":"(Mustakim &amp; Ismail, 2018)","previouslyFormattedCitation":"(Mustakim &amp; Ismail, 2018)"},"properties":{"noteIndex":0},"schema":"https://github.com/citation-style-language/schema/raw/master/csl-citation.json"}</w:instrText>
      </w:r>
      <w:r w:rsidRPr="00737C47">
        <w:rPr>
          <w:rFonts w:ascii="Century Gothic" w:hAnsi="Century Gothic"/>
          <w:sz w:val="18"/>
          <w:szCs w:val="18"/>
        </w:rPr>
        <w:fldChar w:fldCharType="separate"/>
      </w:r>
      <w:r w:rsidRPr="00737C47">
        <w:rPr>
          <w:rFonts w:ascii="Century Gothic" w:hAnsi="Century Gothic"/>
          <w:noProof/>
          <w:sz w:val="18"/>
          <w:szCs w:val="18"/>
        </w:rPr>
        <w:t>(Mustakim &amp; Ismail, 2018)</w:t>
      </w:r>
      <w:r w:rsidRPr="00737C47">
        <w:rPr>
          <w:rFonts w:ascii="Century Gothic" w:hAnsi="Century Gothic"/>
          <w:sz w:val="18"/>
          <w:szCs w:val="18"/>
        </w:rPr>
        <w:fldChar w:fldCharType="end"/>
      </w:r>
      <w:r w:rsidRPr="00737C47">
        <w:rPr>
          <w:rFonts w:ascii="Century Gothic" w:hAnsi="Century Gothic"/>
          <w:sz w:val="18"/>
          <w:szCs w:val="18"/>
        </w:rPr>
        <w:t xml:space="preserve">. Lebih lanjut, Yahrif (2021) berpendapat bahwa English camp adalah sebuah kegiatan pembelajaran bahasa Inggris yang dilakukan oleh beberapa institusi atau </w:t>
      </w:r>
      <w:r w:rsidRPr="00737C47">
        <w:rPr>
          <w:rFonts w:ascii="Century Gothic" w:hAnsi="Century Gothic"/>
          <w:sz w:val="18"/>
          <w:szCs w:val="18"/>
        </w:rPr>
        <w:lastRenderedPageBreak/>
        <w:t xml:space="preserve">organisasi untuk meningkatkan kemampuan speaking skills mahasiswa/i baik dari segi kemampuan berbicara maupun dari segi kemampuan menulis. </w:t>
      </w:r>
    </w:p>
    <w:p w14:paraId="400C6671" w14:textId="77777777" w:rsidR="00CA4A69" w:rsidRPr="00737C47" w:rsidRDefault="00CA4A69" w:rsidP="00CA4A69">
      <w:pPr>
        <w:pStyle w:val="BodyText"/>
        <w:spacing w:after="0" w:line="276" w:lineRule="auto"/>
        <w:ind w:right="38" w:firstLine="569"/>
        <w:jc w:val="both"/>
        <w:rPr>
          <w:rFonts w:ascii="Century Gothic" w:hAnsi="Century Gothic"/>
          <w:sz w:val="18"/>
          <w:szCs w:val="18"/>
        </w:rPr>
      </w:pPr>
      <w:r w:rsidRPr="00737C47">
        <w:rPr>
          <w:rFonts w:ascii="Century Gothic" w:hAnsi="Century Gothic"/>
          <w:sz w:val="18"/>
          <w:szCs w:val="18"/>
        </w:rPr>
        <w:t xml:space="preserve">Terlepas dari pentingnya keterampilan berbicara, banyak mahasiswa Universitas Megarezky Makassar khususnya anggota English Community </w:t>
      </w:r>
      <w:proofErr w:type="gramStart"/>
      <w:r w:rsidRPr="00737C47">
        <w:rPr>
          <w:rFonts w:ascii="Century Gothic" w:hAnsi="Century Gothic"/>
          <w:sz w:val="18"/>
          <w:szCs w:val="18"/>
        </w:rPr>
        <w:t>Of</w:t>
      </w:r>
      <w:proofErr w:type="gramEnd"/>
      <w:r w:rsidRPr="00737C47">
        <w:rPr>
          <w:rFonts w:ascii="Century Gothic" w:hAnsi="Century Gothic"/>
          <w:sz w:val="18"/>
          <w:szCs w:val="18"/>
        </w:rPr>
        <w:t xml:space="preserve"> Megarezky (E-COMER) memiliki kemampuan bahasa Inggris yang rendah dan kurang semangat untuk berkembang. Informasi ini didapatkan dari para pengurus UKM English Community Of Megarezky (E-COMER) itu sendiri dan dosen-dosen Bahasa Inggris di Prodi pendidikan bahasa Inggris khususnya dosen mata kuliah speaking. Melalui kegiatan English Camp, Peserta </w:t>
      </w:r>
      <w:proofErr w:type="gramStart"/>
      <w:r w:rsidRPr="00737C47">
        <w:rPr>
          <w:rFonts w:ascii="Century Gothic" w:hAnsi="Century Gothic"/>
          <w:sz w:val="18"/>
          <w:szCs w:val="18"/>
        </w:rPr>
        <w:t>akan</w:t>
      </w:r>
      <w:proofErr w:type="gramEnd"/>
      <w:r w:rsidRPr="00737C47">
        <w:rPr>
          <w:rFonts w:ascii="Century Gothic" w:hAnsi="Century Gothic"/>
          <w:sz w:val="18"/>
          <w:szCs w:val="18"/>
        </w:rPr>
        <w:t xml:space="preserve"> mendapatkan kesempatan unik untuk menggunakan bahasa Inggris secara nyata. </w:t>
      </w:r>
      <w:proofErr w:type="gramStart"/>
      <w:r w:rsidRPr="00737C47">
        <w:rPr>
          <w:rFonts w:ascii="Century Gothic" w:hAnsi="Century Gothic"/>
          <w:sz w:val="18"/>
          <w:szCs w:val="18"/>
        </w:rPr>
        <w:t>Salah satu manfaat utama menggunakan bahasa yang sebenarnya dalam latihan ini adalah memungkinkan mahasiswa dari berbagai jurusan untuk membentuk hubungan dengan orang yang belum pernah mereka temui sebelumnya.</w:t>
      </w:r>
      <w:proofErr w:type="gramEnd"/>
      <w:r w:rsidRPr="00737C47">
        <w:rPr>
          <w:rFonts w:ascii="Century Gothic" w:hAnsi="Century Gothic"/>
          <w:sz w:val="18"/>
          <w:szCs w:val="18"/>
        </w:rPr>
        <w:t xml:space="preserve"> English camp ini </w:t>
      </w:r>
      <w:proofErr w:type="gramStart"/>
      <w:r w:rsidRPr="00737C47">
        <w:rPr>
          <w:rFonts w:ascii="Century Gothic" w:hAnsi="Century Gothic"/>
          <w:sz w:val="18"/>
          <w:szCs w:val="18"/>
        </w:rPr>
        <w:t>akan</w:t>
      </w:r>
      <w:proofErr w:type="gramEnd"/>
      <w:r w:rsidRPr="00737C47">
        <w:rPr>
          <w:rFonts w:ascii="Century Gothic" w:hAnsi="Century Gothic"/>
          <w:sz w:val="18"/>
          <w:szCs w:val="18"/>
        </w:rPr>
        <w:t xml:space="preserve"> mendorong mahasiswa untuk menggunakan kemampuan bahasa Inggris yang telah mereka pelajari di ruang kelas untuk berinteraksi secara alami. Sejalan dengan itu, Vivit Rosmayanti menyatakan bahwa mahasiswa sangat bersemangat dan berpartisipasi dengan baik dalam setiap kegiatan, sehingga latihan berbicara bahasa Inggris melalui metode </w:t>
      </w:r>
      <w:r w:rsidRPr="00737C47">
        <w:rPr>
          <w:rFonts w:ascii="Century Gothic" w:hAnsi="Century Gothic"/>
          <w:i/>
          <w:sz w:val="18"/>
          <w:szCs w:val="18"/>
        </w:rPr>
        <w:t>role-play</w:t>
      </w:r>
      <w:r w:rsidRPr="00737C47">
        <w:rPr>
          <w:rFonts w:ascii="Century Gothic" w:hAnsi="Century Gothic"/>
          <w:sz w:val="18"/>
          <w:szCs w:val="18"/>
        </w:rPr>
        <w:t xml:space="preserve">  atau metode bermain peran dianggap bermanfaat untuk melatih mereka lebih banyak berbicara. Mereka juga memiliki pemahaman yang lebih baik tentang instruksi bahasa Inggris dan meningkatkan latihan berbicara mereka </w:t>
      </w:r>
      <w:r w:rsidRPr="00737C47">
        <w:rPr>
          <w:rFonts w:ascii="Century Gothic" w:hAnsi="Century Gothic"/>
          <w:sz w:val="18"/>
          <w:szCs w:val="18"/>
        </w:rPr>
        <w:fldChar w:fldCharType="begin" w:fldLock="1"/>
      </w:r>
      <w:r w:rsidRPr="00737C47">
        <w:rPr>
          <w:rFonts w:ascii="Century Gothic" w:hAnsi="Century Gothic"/>
          <w:sz w:val="18"/>
          <w:szCs w:val="18"/>
        </w:rPr>
        <w:instrText>ADDIN CSL_CITATION {"citationItems":[{"id":"ITEM-1","itemData":{"author":[{"dropping-particle":"","family":"Rosmayanti","given":"Vivit","non-dropping-particle":"","parse-names":false,"suffix":""},{"dropping-particle":"","family":"Yahrif","given":"Muhamad","non-dropping-particle":"","parse-names":false,"suffix":""}],"id":"ITEM-1","issue":"9","issued":{"date-parts":[["2018"]]},"page":"219-226","title":"The Application of Communicative Activities to Improve Speaking Skill of Second Grade students of one of Private High school in Makassar","type":"article-journal","volume":"5"},"uris":["http://www.mendeley.com/documents/?uuid=bbaa2eb5-acb3-4f10-9d75-1a1680857a1b"]}],"mendeley":{"formattedCitation":"(Rosmayanti &amp; Yahrif, 2018)","plainTextFormattedCitation":"(Rosmayanti &amp; Yahrif, 2018)","previouslyFormattedCitation":"(Rosmayanti &amp; Yahrif, 2018)"},"properties":{"noteIndex":0},"schema":"https://github.com/citation-style-language/schema/raw/master/csl-citation.json"}</w:instrText>
      </w:r>
      <w:r w:rsidRPr="00737C47">
        <w:rPr>
          <w:rFonts w:ascii="Century Gothic" w:hAnsi="Century Gothic"/>
          <w:sz w:val="18"/>
          <w:szCs w:val="18"/>
        </w:rPr>
        <w:fldChar w:fldCharType="separate"/>
      </w:r>
      <w:r w:rsidRPr="00737C47">
        <w:rPr>
          <w:rFonts w:ascii="Century Gothic" w:hAnsi="Century Gothic"/>
          <w:noProof/>
          <w:sz w:val="18"/>
          <w:szCs w:val="18"/>
        </w:rPr>
        <w:t>(Rosmayanti &amp; Yahrif, 2018)</w:t>
      </w:r>
      <w:r w:rsidRPr="00737C47">
        <w:rPr>
          <w:rFonts w:ascii="Century Gothic" w:hAnsi="Century Gothic"/>
          <w:sz w:val="18"/>
          <w:szCs w:val="18"/>
        </w:rPr>
        <w:fldChar w:fldCharType="end"/>
      </w:r>
      <w:r w:rsidRPr="00737C47">
        <w:rPr>
          <w:rFonts w:ascii="Century Gothic" w:hAnsi="Century Gothic"/>
          <w:sz w:val="18"/>
          <w:szCs w:val="18"/>
        </w:rPr>
        <w:t>.</w:t>
      </w:r>
    </w:p>
    <w:p w14:paraId="36C2D47E" w14:textId="77777777" w:rsidR="00CA4A69" w:rsidRPr="00737C47" w:rsidRDefault="00CA4A69" w:rsidP="00CA4A69">
      <w:pPr>
        <w:pStyle w:val="BodyText"/>
        <w:spacing w:after="0" w:line="276" w:lineRule="auto"/>
        <w:ind w:right="38" w:firstLine="569"/>
        <w:jc w:val="both"/>
        <w:rPr>
          <w:rFonts w:ascii="Century Gothic" w:hAnsi="Century Gothic"/>
          <w:sz w:val="18"/>
          <w:szCs w:val="18"/>
          <w:lang w:val="en-AU"/>
        </w:rPr>
      </w:pPr>
      <w:r w:rsidRPr="00737C47">
        <w:rPr>
          <w:rFonts w:ascii="Century Gothic" w:hAnsi="Century Gothic"/>
          <w:sz w:val="18"/>
          <w:szCs w:val="18"/>
        </w:rPr>
        <w:t>Zhou</w:t>
      </w:r>
      <w:r w:rsidRPr="00737C47">
        <w:rPr>
          <w:rFonts w:ascii="Century Gothic" w:hAnsi="Century Gothic"/>
          <w:spacing w:val="62"/>
          <w:sz w:val="18"/>
          <w:szCs w:val="18"/>
        </w:rPr>
        <w:t xml:space="preserve"> </w:t>
      </w:r>
      <w:r w:rsidRPr="00737C47">
        <w:rPr>
          <w:rFonts w:ascii="Century Gothic" w:hAnsi="Century Gothic"/>
          <w:sz w:val="18"/>
          <w:szCs w:val="18"/>
        </w:rPr>
        <w:t>(2008)</w:t>
      </w:r>
      <w:r w:rsidRPr="00737C47">
        <w:rPr>
          <w:rFonts w:ascii="Century Gothic" w:hAnsi="Century Gothic"/>
          <w:spacing w:val="1"/>
          <w:sz w:val="18"/>
          <w:szCs w:val="18"/>
        </w:rPr>
        <w:t xml:space="preserve"> </w:t>
      </w:r>
      <w:r w:rsidRPr="00737C47">
        <w:rPr>
          <w:rFonts w:ascii="Century Gothic" w:hAnsi="Century Gothic"/>
          <w:sz w:val="18"/>
          <w:szCs w:val="18"/>
        </w:rPr>
        <w:t>menyatakan</w:t>
      </w:r>
      <w:r w:rsidRPr="00737C47">
        <w:rPr>
          <w:rFonts w:ascii="Century Gothic" w:hAnsi="Century Gothic"/>
          <w:spacing w:val="1"/>
          <w:sz w:val="18"/>
          <w:szCs w:val="18"/>
        </w:rPr>
        <w:t xml:space="preserve"> </w:t>
      </w:r>
      <w:r w:rsidRPr="00737C47">
        <w:rPr>
          <w:rFonts w:ascii="Century Gothic" w:hAnsi="Century Gothic"/>
          <w:sz w:val="18"/>
          <w:szCs w:val="18"/>
        </w:rPr>
        <w:t>bahwa pengajaran bahasa</w:t>
      </w:r>
      <w:r w:rsidRPr="00737C47">
        <w:rPr>
          <w:rFonts w:ascii="Century Gothic" w:hAnsi="Century Gothic"/>
          <w:spacing w:val="1"/>
          <w:sz w:val="18"/>
          <w:szCs w:val="18"/>
        </w:rPr>
        <w:t xml:space="preserve"> </w:t>
      </w:r>
      <w:r w:rsidRPr="00737C47">
        <w:rPr>
          <w:rFonts w:ascii="Century Gothic" w:hAnsi="Century Gothic"/>
          <w:sz w:val="18"/>
          <w:szCs w:val="18"/>
        </w:rPr>
        <w:t>Inggris</w:t>
      </w:r>
      <w:r w:rsidRPr="00737C47">
        <w:rPr>
          <w:rFonts w:ascii="Century Gothic" w:hAnsi="Century Gothic"/>
          <w:spacing w:val="1"/>
          <w:sz w:val="18"/>
          <w:szCs w:val="18"/>
        </w:rPr>
        <w:t xml:space="preserve"> </w:t>
      </w:r>
      <w:r w:rsidRPr="00737C47">
        <w:rPr>
          <w:rFonts w:ascii="Century Gothic" w:hAnsi="Century Gothic"/>
          <w:sz w:val="18"/>
          <w:szCs w:val="18"/>
        </w:rPr>
        <w:t>dengan menggunakan pemain peran dapat</w:t>
      </w:r>
      <w:r w:rsidRPr="00737C47">
        <w:rPr>
          <w:rFonts w:ascii="Century Gothic" w:hAnsi="Century Gothic"/>
          <w:spacing w:val="1"/>
          <w:sz w:val="18"/>
          <w:szCs w:val="18"/>
        </w:rPr>
        <w:t xml:space="preserve"> </w:t>
      </w:r>
      <w:r w:rsidRPr="00737C47">
        <w:rPr>
          <w:rFonts w:ascii="Century Gothic" w:hAnsi="Century Gothic"/>
          <w:sz w:val="18"/>
          <w:szCs w:val="18"/>
        </w:rPr>
        <w:t>diperoleh</w:t>
      </w:r>
      <w:r w:rsidRPr="00737C47">
        <w:rPr>
          <w:rFonts w:ascii="Century Gothic" w:hAnsi="Century Gothic"/>
          <w:spacing w:val="1"/>
          <w:sz w:val="18"/>
          <w:szCs w:val="18"/>
        </w:rPr>
        <w:t xml:space="preserve"> </w:t>
      </w:r>
      <w:r w:rsidRPr="00737C47">
        <w:rPr>
          <w:rFonts w:ascii="Century Gothic" w:hAnsi="Century Gothic"/>
          <w:sz w:val="18"/>
          <w:szCs w:val="18"/>
        </w:rPr>
        <w:t>melalui</w:t>
      </w:r>
      <w:r w:rsidRPr="00737C47">
        <w:rPr>
          <w:rFonts w:ascii="Century Gothic" w:hAnsi="Century Gothic"/>
          <w:spacing w:val="1"/>
          <w:sz w:val="18"/>
          <w:szCs w:val="18"/>
        </w:rPr>
        <w:t xml:space="preserve"> program </w:t>
      </w:r>
      <w:r w:rsidRPr="00737C47">
        <w:rPr>
          <w:rFonts w:ascii="Century Gothic" w:hAnsi="Century Gothic"/>
          <w:i/>
          <w:sz w:val="18"/>
          <w:szCs w:val="18"/>
        </w:rPr>
        <w:t>English</w:t>
      </w:r>
      <w:r w:rsidRPr="00737C47">
        <w:rPr>
          <w:rFonts w:ascii="Century Gothic" w:hAnsi="Century Gothic"/>
          <w:i/>
          <w:spacing w:val="1"/>
          <w:sz w:val="18"/>
          <w:szCs w:val="18"/>
        </w:rPr>
        <w:t xml:space="preserve"> </w:t>
      </w:r>
      <w:r w:rsidRPr="00737C47">
        <w:rPr>
          <w:rFonts w:ascii="Century Gothic" w:hAnsi="Century Gothic"/>
          <w:i/>
          <w:sz w:val="18"/>
          <w:szCs w:val="18"/>
        </w:rPr>
        <w:t>Camp</w:t>
      </w:r>
      <w:r w:rsidRPr="00737C47">
        <w:rPr>
          <w:rFonts w:ascii="Century Gothic" w:hAnsi="Century Gothic"/>
          <w:i/>
          <w:spacing w:val="1"/>
          <w:sz w:val="18"/>
          <w:szCs w:val="18"/>
        </w:rPr>
        <w:t xml:space="preserve">. </w:t>
      </w:r>
      <w:r w:rsidRPr="00737C47">
        <w:rPr>
          <w:rFonts w:ascii="Century Gothic" w:hAnsi="Century Gothic"/>
          <w:spacing w:val="1"/>
          <w:sz w:val="18"/>
          <w:szCs w:val="18"/>
        </w:rPr>
        <w:t xml:space="preserve">Kegiatan </w:t>
      </w:r>
      <w:r w:rsidRPr="00737C47">
        <w:rPr>
          <w:rFonts w:ascii="Century Gothic" w:hAnsi="Century Gothic"/>
          <w:i/>
          <w:sz w:val="18"/>
          <w:szCs w:val="18"/>
        </w:rPr>
        <w:t>English</w:t>
      </w:r>
      <w:r w:rsidRPr="00737C47">
        <w:rPr>
          <w:rFonts w:ascii="Century Gothic" w:hAnsi="Century Gothic"/>
          <w:i/>
          <w:spacing w:val="1"/>
          <w:sz w:val="18"/>
          <w:szCs w:val="18"/>
        </w:rPr>
        <w:t xml:space="preserve"> </w:t>
      </w:r>
      <w:r w:rsidRPr="00737C47">
        <w:rPr>
          <w:rFonts w:ascii="Century Gothic" w:hAnsi="Century Gothic"/>
          <w:i/>
          <w:sz w:val="18"/>
          <w:szCs w:val="18"/>
        </w:rPr>
        <w:t xml:space="preserve">Camp </w:t>
      </w:r>
      <w:r w:rsidRPr="00737C47">
        <w:rPr>
          <w:rFonts w:ascii="Century Gothic" w:hAnsi="Century Gothic"/>
          <w:sz w:val="18"/>
          <w:szCs w:val="18"/>
        </w:rPr>
        <w:t>UKM English Community Of Megareky</w:t>
      </w:r>
      <w:r w:rsidRPr="00737C47">
        <w:rPr>
          <w:rFonts w:ascii="Century Gothic" w:hAnsi="Century Gothic"/>
          <w:spacing w:val="1"/>
          <w:sz w:val="18"/>
          <w:szCs w:val="18"/>
        </w:rPr>
        <w:t xml:space="preserve"> </w:t>
      </w:r>
      <w:r w:rsidRPr="00737C47">
        <w:rPr>
          <w:rFonts w:ascii="Century Gothic" w:hAnsi="Century Gothic"/>
          <w:sz w:val="18"/>
          <w:szCs w:val="18"/>
        </w:rPr>
        <w:t>dipilih</w:t>
      </w:r>
      <w:r w:rsidRPr="00737C47">
        <w:rPr>
          <w:rFonts w:ascii="Century Gothic" w:hAnsi="Century Gothic"/>
          <w:spacing w:val="62"/>
          <w:sz w:val="18"/>
          <w:szCs w:val="18"/>
        </w:rPr>
        <w:t xml:space="preserve"> </w:t>
      </w:r>
      <w:r w:rsidRPr="00737C47">
        <w:rPr>
          <w:rFonts w:ascii="Century Gothic" w:hAnsi="Century Gothic"/>
          <w:sz w:val="18"/>
          <w:szCs w:val="18"/>
        </w:rPr>
        <w:t>sebagai</w:t>
      </w:r>
      <w:r w:rsidRPr="00737C47">
        <w:rPr>
          <w:rFonts w:ascii="Century Gothic" w:hAnsi="Century Gothic"/>
          <w:spacing w:val="1"/>
          <w:sz w:val="18"/>
          <w:szCs w:val="18"/>
        </w:rPr>
        <w:t xml:space="preserve"> </w:t>
      </w:r>
      <w:r w:rsidRPr="00737C47">
        <w:rPr>
          <w:rFonts w:ascii="Century Gothic" w:hAnsi="Century Gothic"/>
          <w:sz w:val="18"/>
          <w:szCs w:val="18"/>
        </w:rPr>
        <w:t>kegiatan</w:t>
      </w:r>
      <w:r w:rsidRPr="00737C47">
        <w:rPr>
          <w:rFonts w:ascii="Century Gothic" w:hAnsi="Century Gothic"/>
          <w:spacing w:val="1"/>
          <w:sz w:val="18"/>
          <w:szCs w:val="18"/>
        </w:rPr>
        <w:t xml:space="preserve"> </w:t>
      </w:r>
      <w:r w:rsidRPr="00737C47">
        <w:rPr>
          <w:rFonts w:ascii="Century Gothic" w:hAnsi="Century Gothic"/>
          <w:sz w:val="18"/>
          <w:szCs w:val="18"/>
        </w:rPr>
        <w:t>yang</w:t>
      </w:r>
      <w:r w:rsidRPr="00737C47">
        <w:rPr>
          <w:rFonts w:ascii="Century Gothic" w:hAnsi="Century Gothic"/>
          <w:spacing w:val="1"/>
          <w:sz w:val="18"/>
          <w:szCs w:val="18"/>
        </w:rPr>
        <w:t xml:space="preserve"> </w:t>
      </w:r>
      <w:r w:rsidRPr="00737C47">
        <w:rPr>
          <w:rFonts w:ascii="Century Gothic" w:hAnsi="Century Gothic"/>
          <w:sz w:val="18"/>
          <w:szCs w:val="18"/>
        </w:rPr>
        <w:t>akan</w:t>
      </w:r>
      <w:r w:rsidRPr="00737C47">
        <w:rPr>
          <w:rFonts w:ascii="Century Gothic" w:hAnsi="Century Gothic"/>
          <w:spacing w:val="1"/>
          <w:sz w:val="18"/>
          <w:szCs w:val="18"/>
        </w:rPr>
        <w:t xml:space="preserve"> </w:t>
      </w:r>
      <w:r w:rsidRPr="00737C47">
        <w:rPr>
          <w:rFonts w:ascii="Century Gothic" w:hAnsi="Century Gothic"/>
          <w:sz w:val="18"/>
          <w:szCs w:val="18"/>
        </w:rPr>
        <w:t>mampu</w:t>
      </w:r>
      <w:r w:rsidRPr="00737C47">
        <w:rPr>
          <w:rFonts w:ascii="Century Gothic" w:hAnsi="Century Gothic"/>
          <w:spacing w:val="-59"/>
          <w:sz w:val="18"/>
          <w:szCs w:val="18"/>
        </w:rPr>
        <w:t xml:space="preserve"> </w:t>
      </w:r>
      <w:r w:rsidRPr="00737C47">
        <w:rPr>
          <w:rFonts w:ascii="Century Gothic" w:hAnsi="Century Gothic"/>
          <w:sz w:val="18"/>
          <w:szCs w:val="18"/>
        </w:rPr>
        <w:t>meningkatkan</w:t>
      </w:r>
      <w:r w:rsidRPr="00737C47">
        <w:rPr>
          <w:rFonts w:ascii="Century Gothic" w:hAnsi="Century Gothic"/>
          <w:spacing w:val="1"/>
          <w:sz w:val="18"/>
          <w:szCs w:val="18"/>
        </w:rPr>
        <w:t xml:space="preserve"> kepercayaan diri mahasiswa </w:t>
      </w:r>
      <w:r w:rsidRPr="00737C47">
        <w:rPr>
          <w:rFonts w:ascii="Century Gothic" w:hAnsi="Century Gothic"/>
          <w:sz w:val="18"/>
          <w:szCs w:val="18"/>
        </w:rPr>
        <w:t xml:space="preserve">dalam </w:t>
      </w:r>
      <w:proofErr w:type="gramStart"/>
      <w:r w:rsidRPr="00737C47">
        <w:rPr>
          <w:rFonts w:ascii="Century Gothic" w:hAnsi="Century Gothic"/>
          <w:sz w:val="18"/>
          <w:szCs w:val="18"/>
        </w:rPr>
        <w:t xml:space="preserve">berbicara </w:t>
      </w:r>
      <w:r w:rsidRPr="00737C47">
        <w:rPr>
          <w:rFonts w:ascii="Century Gothic" w:hAnsi="Century Gothic"/>
          <w:spacing w:val="-59"/>
          <w:sz w:val="18"/>
          <w:szCs w:val="18"/>
        </w:rPr>
        <w:t xml:space="preserve"> </w:t>
      </w:r>
      <w:r w:rsidRPr="00737C47">
        <w:rPr>
          <w:rFonts w:ascii="Century Gothic" w:hAnsi="Century Gothic"/>
          <w:sz w:val="18"/>
          <w:szCs w:val="18"/>
        </w:rPr>
        <w:t>Inggris</w:t>
      </w:r>
      <w:proofErr w:type="gramEnd"/>
      <w:r w:rsidRPr="00737C47">
        <w:rPr>
          <w:rFonts w:ascii="Century Gothic" w:hAnsi="Century Gothic"/>
          <w:sz w:val="18"/>
          <w:szCs w:val="18"/>
        </w:rPr>
        <w:t xml:space="preserve"> dan juga</w:t>
      </w:r>
      <w:r w:rsidRPr="00737C47">
        <w:rPr>
          <w:rFonts w:ascii="Century Gothic" w:hAnsi="Century Gothic"/>
          <w:spacing w:val="1"/>
          <w:sz w:val="18"/>
          <w:szCs w:val="18"/>
        </w:rPr>
        <w:t xml:space="preserve"> </w:t>
      </w:r>
      <w:r w:rsidRPr="00737C47">
        <w:rPr>
          <w:rFonts w:ascii="Century Gothic" w:hAnsi="Century Gothic"/>
          <w:sz w:val="18"/>
          <w:szCs w:val="18"/>
        </w:rPr>
        <w:t>memotivasi</w:t>
      </w:r>
      <w:r w:rsidRPr="00737C47">
        <w:rPr>
          <w:rFonts w:ascii="Century Gothic" w:hAnsi="Century Gothic"/>
          <w:spacing w:val="1"/>
          <w:sz w:val="18"/>
          <w:szCs w:val="18"/>
        </w:rPr>
        <w:t xml:space="preserve"> </w:t>
      </w:r>
      <w:r w:rsidRPr="00737C47">
        <w:rPr>
          <w:rFonts w:ascii="Century Gothic" w:hAnsi="Century Gothic"/>
          <w:sz w:val="18"/>
          <w:szCs w:val="18"/>
        </w:rPr>
        <w:t>mereka</w:t>
      </w:r>
      <w:r w:rsidRPr="00737C47">
        <w:rPr>
          <w:rFonts w:ascii="Century Gothic" w:hAnsi="Century Gothic"/>
          <w:spacing w:val="1"/>
          <w:sz w:val="18"/>
          <w:szCs w:val="18"/>
        </w:rPr>
        <w:t xml:space="preserve"> </w:t>
      </w:r>
      <w:r w:rsidRPr="00737C47">
        <w:rPr>
          <w:rFonts w:ascii="Century Gothic" w:hAnsi="Century Gothic"/>
          <w:sz w:val="18"/>
          <w:szCs w:val="18"/>
        </w:rPr>
        <w:t>untuk</w:t>
      </w:r>
      <w:r w:rsidRPr="00737C47">
        <w:rPr>
          <w:rFonts w:ascii="Century Gothic" w:hAnsi="Century Gothic"/>
          <w:spacing w:val="1"/>
          <w:sz w:val="18"/>
          <w:szCs w:val="18"/>
        </w:rPr>
        <w:t xml:space="preserve"> </w:t>
      </w:r>
      <w:r w:rsidRPr="00737C47">
        <w:rPr>
          <w:rFonts w:ascii="Century Gothic" w:hAnsi="Century Gothic"/>
          <w:sz w:val="18"/>
          <w:szCs w:val="18"/>
        </w:rPr>
        <w:t>semangat</w:t>
      </w:r>
      <w:r w:rsidRPr="00737C47">
        <w:rPr>
          <w:rFonts w:ascii="Century Gothic" w:hAnsi="Century Gothic"/>
          <w:spacing w:val="1"/>
          <w:sz w:val="18"/>
          <w:szCs w:val="18"/>
        </w:rPr>
        <w:t xml:space="preserve"> </w:t>
      </w:r>
      <w:r w:rsidRPr="00737C47">
        <w:rPr>
          <w:rFonts w:ascii="Century Gothic" w:hAnsi="Century Gothic"/>
          <w:sz w:val="18"/>
          <w:szCs w:val="18"/>
        </w:rPr>
        <w:t>dalam belajar Bahasa Inggris. Pengabdian kepada masyarakat ini bertujuan untuk memberikan mahasiswa pengalaman baru dalam belajar bahasa inggris di luar kelas, berdasarkan konsep belajar sambil bermain atau bermain sambil belajar, di mana materi disusun dan tujuan akhirnya jelas, serta didukung dengan lokasi belajar yang merupakan tempat wisata, serta instruktur yang berpengalaman dalam kegiatan Inggris camp dan dosen bahasa Inggris. Hal ini sejalan dengan pendapat yang mengatakan bahwa</w:t>
      </w:r>
      <w:r w:rsidRPr="00737C47">
        <w:rPr>
          <w:rFonts w:ascii="Century Gothic" w:hAnsi="Century Gothic"/>
          <w:sz w:val="18"/>
          <w:szCs w:val="18"/>
          <w:lang w:val="en-AU"/>
        </w:rPr>
        <w:t xml:space="preserve"> </w:t>
      </w:r>
      <w:r w:rsidRPr="00737C47">
        <w:rPr>
          <w:rFonts w:ascii="Century Gothic" w:hAnsi="Century Gothic"/>
          <w:sz w:val="18"/>
          <w:szCs w:val="18"/>
          <w:lang w:val="id-ID"/>
        </w:rPr>
        <w:t>konsep</w:t>
      </w:r>
      <w:r w:rsidRPr="00737C47">
        <w:rPr>
          <w:rFonts w:ascii="Century Gothic" w:hAnsi="Century Gothic"/>
          <w:spacing w:val="1"/>
          <w:sz w:val="18"/>
          <w:szCs w:val="18"/>
          <w:lang w:val="id-ID"/>
        </w:rPr>
        <w:t xml:space="preserve"> </w:t>
      </w:r>
      <w:r w:rsidRPr="00737C47">
        <w:rPr>
          <w:rFonts w:ascii="Century Gothic" w:hAnsi="Century Gothic"/>
          <w:i/>
          <w:sz w:val="18"/>
          <w:szCs w:val="18"/>
          <w:lang w:val="id-ID"/>
        </w:rPr>
        <w:t>edutainment</w:t>
      </w:r>
      <w:r w:rsidRPr="00737C47">
        <w:rPr>
          <w:rFonts w:ascii="Century Gothic" w:hAnsi="Century Gothic"/>
          <w:i/>
          <w:sz w:val="18"/>
          <w:szCs w:val="18"/>
          <w:lang w:val="en-AU"/>
        </w:rPr>
        <w:t xml:space="preserve"> </w:t>
      </w:r>
      <w:r w:rsidRPr="00737C47">
        <w:rPr>
          <w:rFonts w:ascii="Century Gothic" w:hAnsi="Century Gothic"/>
          <w:i/>
          <w:sz w:val="18"/>
          <w:szCs w:val="18"/>
          <w:lang w:val="id-ID"/>
        </w:rPr>
        <w:t>(education</w:t>
      </w:r>
      <w:r w:rsidRPr="00737C47">
        <w:rPr>
          <w:rFonts w:ascii="Century Gothic" w:hAnsi="Century Gothic"/>
          <w:i/>
          <w:sz w:val="18"/>
          <w:szCs w:val="18"/>
          <w:lang w:val="en-AU"/>
        </w:rPr>
        <w:t xml:space="preserve"> </w:t>
      </w:r>
      <w:r w:rsidRPr="00737C47">
        <w:rPr>
          <w:rFonts w:ascii="Century Gothic" w:hAnsi="Century Gothic"/>
          <w:i/>
          <w:sz w:val="18"/>
          <w:szCs w:val="18"/>
          <w:lang w:val="id-ID"/>
        </w:rPr>
        <w:t>and</w:t>
      </w:r>
      <w:r w:rsidRPr="00737C47">
        <w:rPr>
          <w:rFonts w:ascii="Century Gothic" w:hAnsi="Century Gothic"/>
          <w:i/>
          <w:spacing w:val="-59"/>
          <w:sz w:val="18"/>
          <w:szCs w:val="18"/>
          <w:lang w:val="id-ID"/>
        </w:rPr>
        <w:t xml:space="preserve"> </w:t>
      </w:r>
      <w:r w:rsidRPr="00737C47">
        <w:rPr>
          <w:rFonts w:ascii="Century Gothic" w:hAnsi="Century Gothic"/>
          <w:i/>
          <w:sz w:val="18"/>
          <w:szCs w:val="18"/>
          <w:lang w:val="id-ID"/>
        </w:rPr>
        <w:t xml:space="preserve">entertainment) </w:t>
      </w:r>
      <w:r w:rsidRPr="00737C47">
        <w:rPr>
          <w:rFonts w:ascii="Century Gothic" w:hAnsi="Century Gothic"/>
          <w:sz w:val="18"/>
          <w:szCs w:val="18"/>
          <w:lang w:val="id-ID"/>
        </w:rPr>
        <w:t>atau belajar dan bermain</w:t>
      </w:r>
      <w:r w:rsidRPr="00737C47">
        <w:rPr>
          <w:rFonts w:ascii="Century Gothic" w:hAnsi="Century Gothic"/>
          <w:sz w:val="18"/>
          <w:szCs w:val="18"/>
          <w:lang w:val="en-AU"/>
        </w:rPr>
        <w:t xml:space="preserve"> dapat meningkatkan motivasi belajar bahasa Inggris mahasiswa sehingga mahasiswa memiliki kepercayaan diri untuk berbicara dalam bahasa Inggris </w:t>
      </w:r>
      <w:r w:rsidRPr="00737C47">
        <w:rPr>
          <w:rFonts w:ascii="Century Gothic" w:hAnsi="Century Gothic"/>
          <w:sz w:val="18"/>
          <w:szCs w:val="18"/>
          <w:lang w:val="en-AU"/>
        </w:rPr>
        <w:fldChar w:fldCharType="begin" w:fldLock="1"/>
      </w:r>
      <w:r w:rsidRPr="00737C47">
        <w:rPr>
          <w:rFonts w:ascii="Century Gothic" w:hAnsi="Century Gothic"/>
          <w:sz w:val="18"/>
          <w:szCs w:val="18"/>
          <w:lang w:val="en-AU"/>
        </w:rPr>
        <w:instrText>ADDIN CSL_CITATION {"citationItems":[{"id":"ITEM-1","itemData":{"DOI":"10.52060/mp.v5i2.413","ISSN":"2528-6250","abstract":"This study aims to improve the English speaking skills of STKIP MB students majoring in elementary school teacher education who take English courses, especially speaking skills at the basic level through English camp activities. English camp activities are outdoor activities carried out as practical speaking activities outside the classroom. . This activity is carried out after the lecture enters the midterm exam where students have first learned the basic theory for seven meetings at the beginning of the lecture. This research is a classroom action research conducted in two cycles with each cycle consisting of two meetings of English camp activities. The results of this study show their speaking ability at the basic level with the topics that have been determined increases significantly each meeting and at the end of each cycle taken from the speaking ability data with categories of assessment of topic accuracy, use of vocabulary, pronunciation and fluency in speaking. . The conclusion in the study shows that English camp activities can improve basic level speaking skills for PGSD STKIP MB students with success indicators of 80% of students getting an oral speaking exam score of 75 or more","author":[{"dropping-particle":"","family":"Kurniawan","given":"Ridho","non-dropping-particle":"","parse-names":false,"suffix":""},{"dropping-particle":"","family":"Fussalam","given":"Yahfenel Evi","non-dropping-particle":"","parse-names":false,"suffix":""}],"container-title":"Jurnal Muara Pendidikan","id":"ITEM-1","issue":"2","issued":{"date-parts":[["2020"]]},"page":"752-756","title":"Meningkatkan Kemampuan Berbicara Bahasa Inggris Dasar Melalui Kegiatan English Camp","type":"article-journal","volume":"5"},"uris":["http://www.mendeley.com/documents/?uuid=a9bc1084-d767-4413-915c-6be4e8b31ff5"]}],"mendeley":{"formattedCitation":"(Kurniawan &amp; Fussalam, 2020)","plainTextFormattedCitation":"(Kurniawan &amp; Fussalam, 2020)","previouslyFormattedCitation":"(Kurniawan &amp; Fussalam, 2020)"},"properties":{"noteIndex":0},"schema":"https://github.com/citation-style-language/schema/raw/master/csl-citation.json"}</w:instrText>
      </w:r>
      <w:r w:rsidRPr="00737C47">
        <w:rPr>
          <w:rFonts w:ascii="Century Gothic" w:hAnsi="Century Gothic"/>
          <w:sz w:val="18"/>
          <w:szCs w:val="18"/>
          <w:lang w:val="en-AU"/>
        </w:rPr>
        <w:fldChar w:fldCharType="separate"/>
      </w:r>
      <w:r w:rsidRPr="00737C47">
        <w:rPr>
          <w:rFonts w:ascii="Century Gothic" w:hAnsi="Century Gothic"/>
          <w:noProof/>
          <w:sz w:val="18"/>
          <w:szCs w:val="18"/>
          <w:lang w:val="en-AU"/>
        </w:rPr>
        <w:t>(Kurniawan &amp; Fussalam, 2020)</w:t>
      </w:r>
      <w:r w:rsidRPr="00737C47">
        <w:rPr>
          <w:rFonts w:ascii="Century Gothic" w:hAnsi="Century Gothic"/>
          <w:sz w:val="18"/>
          <w:szCs w:val="18"/>
          <w:lang w:val="en-AU"/>
        </w:rPr>
        <w:fldChar w:fldCharType="end"/>
      </w:r>
      <w:r w:rsidRPr="00737C47">
        <w:rPr>
          <w:rFonts w:ascii="Century Gothic" w:hAnsi="Century Gothic"/>
          <w:sz w:val="18"/>
          <w:szCs w:val="18"/>
          <w:lang w:val="en-AU"/>
        </w:rPr>
        <w:t>.</w:t>
      </w:r>
    </w:p>
    <w:p w14:paraId="6B5EBEA3" w14:textId="77777777" w:rsidR="00CA4A69" w:rsidRPr="00737C47" w:rsidRDefault="00CA4A69" w:rsidP="00CA4A69">
      <w:pPr>
        <w:pStyle w:val="BodyText"/>
        <w:spacing w:after="0" w:line="276" w:lineRule="auto"/>
        <w:ind w:right="38" w:firstLine="569"/>
        <w:jc w:val="both"/>
        <w:rPr>
          <w:rFonts w:ascii="Century Gothic" w:hAnsi="Century Gothic"/>
          <w:sz w:val="18"/>
          <w:szCs w:val="18"/>
        </w:rPr>
      </w:pPr>
      <w:r w:rsidRPr="00737C47">
        <w:rPr>
          <w:rFonts w:ascii="Century Gothic" w:hAnsi="Century Gothic"/>
          <w:sz w:val="18"/>
          <w:szCs w:val="18"/>
        </w:rPr>
        <w:t xml:space="preserve">Pengabdian kepada masyarakat ini adalah untuk meningkatkan motivasi dan kepercayaan diri mahasiswa </w:t>
      </w:r>
      <w:proofErr w:type="gramStart"/>
      <w:r w:rsidRPr="00737C47">
        <w:rPr>
          <w:rFonts w:ascii="Century Gothic" w:hAnsi="Century Gothic"/>
          <w:sz w:val="18"/>
          <w:szCs w:val="18"/>
        </w:rPr>
        <w:t>dalam  pembelajaran</w:t>
      </w:r>
      <w:proofErr w:type="gramEnd"/>
      <w:r w:rsidRPr="00737C47">
        <w:rPr>
          <w:rFonts w:ascii="Century Gothic" w:hAnsi="Century Gothic"/>
          <w:sz w:val="18"/>
          <w:szCs w:val="18"/>
        </w:rPr>
        <w:t xml:space="preserve"> bahasa Inggris dengan mengembangkan terobosan baru berdasarkan data dari English Outdoor, latihan dengan durasi yang lebih singkat. </w:t>
      </w:r>
      <w:proofErr w:type="gramStart"/>
      <w:r w:rsidRPr="00737C47">
        <w:rPr>
          <w:rFonts w:ascii="Century Gothic" w:hAnsi="Century Gothic"/>
          <w:sz w:val="18"/>
          <w:szCs w:val="18"/>
        </w:rPr>
        <w:t>Materi dipersiapkan dengan cermat sebelum dimulainya English Camp.</w:t>
      </w:r>
      <w:proofErr w:type="gramEnd"/>
      <w:r w:rsidRPr="00737C47">
        <w:rPr>
          <w:rFonts w:ascii="Century Gothic" w:hAnsi="Century Gothic"/>
          <w:sz w:val="18"/>
          <w:szCs w:val="18"/>
        </w:rPr>
        <w:t xml:space="preserve"> Diharapkan kegiatan ini </w:t>
      </w:r>
      <w:proofErr w:type="gramStart"/>
      <w:r w:rsidRPr="00737C47">
        <w:rPr>
          <w:rFonts w:ascii="Century Gothic" w:hAnsi="Century Gothic"/>
          <w:sz w:val="18"/>
          <w:szCs w:val="18"/>
        </w:rPr>
        <w:t>akan</w:t>
      </w:r>
      <w:proofErr w:type="gramEnd"/>
      <w:r w:rsidRPr="00737C47">
        <w:rPr>
          <w:rFonts w:ascii="Century Gothic" w:hAnsi="Century Gothic"/>
          <w:sz w:val="18"/>
          <w:szCs w:val="18"/>
        </w:rPr>
        <w:t xml:space="preserve"> berdampak besar pada kemampuan bahasa Inggris Pengurus UKM English community of Megarezky dan mahasiswa Universitas Megarezky dan juga memberikan insentif tambahan dengan menyediakan tempat yang ideal untuk belajar dan juga instruktur lapangan yang dapat diandalkan. </w:t>
      </w:r>
    </w:p>
    <w:p w14:paraId="043F87A5" w14:textId="77777777" w:rsidR="00CA4A69" w:rsidRDefault="00CA4A69" w:rsidP="0065058B">
      <w:pPr>
        <w:spacing w:line="276" w:lineRule="auto"/>
        <w:ind w:firstLine="569"/>
        <w:jc w:val="both"/>
        <w:rPr>
          <w:rFonts w:ascii="Century Gothic" w:hAnsi="Century Gothic"/>
          <w:sz w:val="18"/>
          <w:szCs w:val="18"/>
        </w:rPr>
      </w:pPr>
      <w:r w:rsidRPr="00737C47">
        <w:rPr>
          <w:rFonts w:ascii="Century Gothic" w:hAnsi="Century Gothic"/>
          <w:sz w:val="18"/>
          <w:szCs w:val="18"/>
        </w:rPr>
        <w:t xml:space="preserve">Pengabdian kepada masyarakat ini sangat penting dilakukan mengingat Universitas Megarezky sangat sering mengirim alumninya bekerja ke luar negeri seperti Jepang, Singapore, Korea, Arab </w:t>
      </w:r>
      <w:proofErr w:type="gramStart"/>
      <w:r w:rsidRPr="00737C47">
        <w:rPr>
          <w:rFonts w:ascii="Century Gothic" w:hAnsi="Century Gothic"/>
          <w:sz w:val="18"/>
          <w:szCs w:val="18"/>
        </w:rPr>
        <w:t>saudi</w:t>
      </w:r>
      <w:proofErr w:type="gramEnd"/>
      <w:r w:rsidRPr="00737C47">
        <w:rPr>
          <w:rFonts w:ascii="Century Gothic" w:hAnsi="Century Gothic"/>
          <w:sz w:val="18"/>
          <w:szCs w:val="18"/>
        </w:rPr>
        <w:t xml:space="preserve">, dan negara-negara Asian Lainnya. Potensi ini </w:t>
      </w:r>
      <w:proofErr w:type="gramStart"/>
      <w:r w:rsidRPr="00737C47">
        <w:rPr>
          <w:rFonts w:ascii="Century Gothic" w:hAnsi="Century Gothic"/>
          <w:sz w:val="18"/>
          <w:szCs w:val="18"/>
        </w:rPr>
        <w:t>akan</w:t>
      </w:r>
      <w:proofErr w:type="gramEnd"/>
      <w:r w:rsidRPr="00737C47">
        <w:rPr>
          <w:rFonts w:ascii="Century Gothic" w:hAnsi="Century Gothic"/>
          <w:sz w:val="18"/>
          <w:szCs w:val="18"/>
        </w:rPr>
        <w:t xml:space="preserve"> membutuhkan sumber daya manusia yang tidak hanya handal dibidangnya namun menguasai Bahasa Inggris sebagai bahasa Internasional.</w:t>
      </w:r>
    </w:p>
    <w:p w14:paraId="46765C29" w14:textId="77777777" w:rsidR="0065058B" w:rsidRDefault="0065058B" w:rsidP="00CA4A69">
      <w:pPr>
        <w:spacing w:line="276" w:lineRule="auto"/>
        <w:jc w:val="both"/>
        <w:rPr>
          <w:rFonts w:ascii="Century Gothic" w:hAnsi="Century Gothic"/>
          <w:sz w:val="18"/>
          <w:szCs w:val="18"/>
        </w:rPr>
      </w:pPr>
    </w:p>
    <w:p w14:paraId="2AA3B960" w14:textId="14436EE7" w:rsidR="00471381" w:rsidRDefault="00471381" w:rsidP="00CA4A69">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4837B77" w14:textId="77777777" w:rsidR="000229AC" w:rsidRPr="005E0D34" w:rsidRDefault="000229AC" w:rsidP="000229AC">
      <w:pPr>
        <w:pStyle w:val="ListParagraph"/>
        <w:numPr>
          <w:ilvl w:val="0"/>
          <w:numId w:val="5"/>
        </w:numPr>
        <w:spacing w:line="276" w:lineRule="auto"/>
        <w:ind w:left="426"/>
        <w:rPr>
          <w:rFonts w:ascii="Century Gothic" w:hAnsi="Century Gothic" w:cs="Times New Roman"/>
          <w:b/>
          <w:sz w:val="18"/>
          <w:szCs w:val="18"/>
        </w:rPr>
      </w:pPr>
      <w:r w:rsidRPr="005E0D34">
        <w:rPr>
          <w:rFonts w:ascii="Century Gothic" w:hAnsi="Century Gothic" w:cs="Times New Roman"/>
          <w:b/>
          <w:sz w:val="18"/>
          <w:szCs w:val="18"/>
        </w:rPr>
        <w:t xml:space="preserve">Metode </w:t>
      </w:r>
    </w:p>
    <w:p w14:paraId="53246AF5" w14:textId="77777777" w:rsidR="000229AC" w:rsidRPr="005E0D34" w:rsidRDefault="000229AC" w:rsidP="000229AC">
      <w:pPr>
        <w:pStyle w:val="ListParagraph"/>
        <w:spacing w:line="276" w:lineRule="auto"/>
        <w:ind w:left="426" w:firstLine="0"/>
        <w:rPr>
          <w:rFonts w:ascii="Century Gothic" w:hAnsi="Century Gothic" w:cs="Times New Roman"/>
          <w:sz w:val="18"/>
          <w:szCs w:val="18"/>
        </w:rPr>
      </w:pPr>
      <w:r w:rsidRPr="005E0D34">
        <w:rPr>
          <w:rFonts w:ascii="Century Gothic" w:hAnsi="Century Gothic" w:cs="Times New Roman"/>
          <w:sz w:val="18"/>
          <w:szCs w:val="18"/>
        </w:rPr>
        <w:t xml:space="preserve">Metode yang digunakan dalam pengabdian kepada masyarakat ini adalah: a) Transfer ilmu: kegiatan ini meliputi pemberian materi tentang trik-trik jitu dalam berkomunikasi bahasa Inggris; b) prakter/latihan: pada bagian ini, peserta diminta untuk latihan berbicara dalam bahasa Inggris, baik secara perorangan, couple, maupun kelompok; c) memotivasi: pemateri memberikan motivasi kepada peserta English Camp supaya mereka memiliki kepercayaan diri dalam berkomunikasi bahasa Inggris. d) Pemecahan masalah: Peserta disajikan sebuah studi kasus oleh pemateri, selanjutnya peserta diminta untuk memberikan solusi yang dapat diterapkan untuk memecahkan masalah tersebut. Kemudian </w:t>
      </w:r>
      <w:r w:rsidRPr="005E0D34">
        <w:rPr>
          <w:rFonts w:ascii="Century Gothic" w:hAnsi="Century Gothic" w:cs="Times New Roman"/>
          <w:sz w:val="18"/>
          <w:szCs w:val="18"/>
        </w:rPr>
        <w:lastRenderedPageBreak/>
        <w:t xml:space="preserve">pemateri </w:t>
      </w:r>
      <w:proofErr w:type="gramStart"/>
      <w:r w:rsidRPr="005E0D34">
        <w:rPr>
          <w:rFonts w:ascii="Century Gothic" w:hAnsi="Century Gothic" w:cs="Times New Roman"/>
          <w:sz w:val="18"/>
          <w:szCs w:val="18"/>
        </w:rPr>
        <w:t>akan</w:t>
      </w:r>
      <w:proofErr w:type="gramEnd"/>
      <w:r w:rsidRPr="005E0D34">
        <w:rPr>
          <w:rFonts w:ascii="Century Gothic" w:hAnsi="Century Gothic" w:cs="Times New Roman"/>
          <w:sz w:val="18"/>
          <w:szCs w:val="18"/>
        </w:rPr>
        <w:t xml:space="preserve"> memberikan feedback kepada peserta berupa saran dan masukan atas pendapat yang disampaikan.</w:t>
      </w:r>
    </w:p>
    <w:p w14:paraId="372813F8" w14:textId="77777777" w:rsidR="000229AC" w:rsidRPr="005E0D34" w:rsidRDefault="000229AC" w:rsidP="000229AC">
      <w:pPr>
        <w:pStyle w:val="ListParagraph"/>
        <w:numPr>
          <w:ilvl w:val="0"/>
          <w:numId w:val="5"/>
        </w:numPr>
        <w:spacing w:line="276" w:lineRule="auto"/>
        <w:ind w:left="426"/>
        <w:rPr>
          <w:rFonts w:ascii="Century Gothic" w:hAnsi="Century Gothic" w:cs="Times New Roman"/>
          <w:sz w:val="18"/>
          <w:szCs w:val="18"/>
        </w:rPr>
      </w:pPr>
      <w:r w:rsidRPr="005E0D34">
        <w:rPr>
          <w:rFonts w:ascii="Century Gothic" w:hAnsi="Century Gothic" w:cs="Times New Roman"/>
          <w:b/>
          <w:sz w:val="18"/>
          <w:szCs w:val="18"/>
        </w:rPr>
        <w:t>Pelaksanaan</w:t>
      </w:r>
      <w:r w:rsidRPr="005E0D34">
        <w:rPr>
          <w:rFonts w:ascii="Century Gothic" w:hAnsi="Century Gothic" w:cs="Times New Roman"/>
          <w:sz w:val="18"/>
          <w:szCs w:val="18"/>
        </w:rPr>
        <w:t xml:space="preserve"> </w:t>
      </w:r>
    </w:p>
    <w:p w14:paraId="1792D834" w14:textId="77777777" w:rsidR="000229AC" w:rsidRPr="005E0D34" w:rsidRDefault="000229AC" w:rsidP="000229AC">
      <w:pPr>
        <w:pStyle w:val="ListParagraph"/>
        <w:spacing w:line="276" w:lineRule="auto"/>
        <w:ind w:left="426" w:firstLine="0"/>
        <w:rPr>
          <w:rFonts w:ascii="Century Gothic" w:hAnsi="Century Gothic" w:cs="Times New Roman"/>
          <w:sz w:val="18"/>
          <w:szCs w:val="18"/>
        </w:rPr>
      </w:pPr>
      <w:proofErr w:type="gramStart"/>
      <w:r w:rsidRPr="005E0D34">
        <w:rPr>
          <w:rFonts w:ascii="Century Gothic" w:hAnsi="Century Gothic" w:cs="Times New Roman"/>
          <w:sz w:val="18"/>
          <w:szCs w:val="18"/>
        </w:rPr>
        <w:t>Kegiatan PKM ini dilaksanakan selama 3 hari 3 malam.</w:t>
      </w:r>
      <w:proofErr w:type="gramEnd"/>
      <w:r w:rsidRPr="005E0D34">
        <w:rPr>
          <w:rFonts w:ascii="Century Gothic" w:hAnsi="Century Gothic" w:cs="Times New Roman"/>
          <w:sz w:val="18"/>
          <w:szCs w:val="18"/>
        </w:rPr>
        <w:t xml:space="preserve"> </w:t>
      </w:r>
      <w:proofErr w:type="gramStart"/>
      <w:r w:rsidRPr="005E0D34">
        <w:rPr>
          <w:rFonts w:ascii="Century Gothic" w:hAnsi="Century Gothic" w:cs="Times New Roman"/>
          <w:sz w:val="18"/>
          <w:szCs w:val="18"/>
        </w:rPr>
        <w:t>Pada tanggal 8-10 bulan Oktober tahun 2021 dan berlangsung pada hari Jumat, Sabtu, dan Minggu antara pukul 05:00 – 21.00.</w:t>
      </w:r>
      <w:proofErr w:type="gramEnd"/>
      <w:r w:rsidRPr="005E0D34">
        <w:rPr>
          <w:rFonts w:ascii="Century Gothic" w:hAnsi="Century Gothic" w:cs="Times New Roman"/>
          <w:sz w:val="18"/>
          <w:szCs w:val="18"/>
        </w:rPr>
        <w:t xml:space="preserve"> </w:t>
      </w:r>
      <w:proofErr w:type="gramStart"/>
      <w:r w:rsidRPr="005E0D34">
        <w:rPr>
          <w:rFonts w:ascii="Century Gothic" w:hAnsi="Century Gothic" w:cs="Times New Roman"/>
          <w:sz w:val="18"/>
          <w:szCs w:val="18"/>
        </w:rPr>
        <w:t>Total ada 50 orang yang mengikuti kegiatan ini, dimana peserta 30 orang dan panitia 20 orang.</w:t>
      </w:r>
      <w:proofErr w:type="gramEnd"/>
      <w:r w:rsidRPr="005E0D34">
        <w:rPr>
          <w:rFonts w:ascii="Century Gothic" w:hAnsi="Century Gothic" w:cs="Times New Roman"/>
          <w:sz w:val="18"/>
          <w:szCs w:val="18"/>
        </w:rPr>
        <w:t xml:space="preserve"> </w:t>
      </w:r>
      <w:proofErr w:type="gramStart"/>
      <w:r w:rsidRPr="005E0D34">
        <w:rPr>
          <w:rFonts w:ascii="Century Gothic" w:hAnsi="Century Gothic" w:cs="Times New Roman"/>
          <w:sz w:val="18"/>
          <w:szCs w:val="18"/>
        </w:rPr>
        <w:t>Baik panitia maupun peserta adalah Mahasiswa Universitas Megarezky Makassar dari berbagai Jurusan.</w:t>
      </w:r>
      <w:proofErr w:type="gramEnd"/>
      <w:r w:rsidRPr="005E0D34">
        <w:rPr>
          <w:rFonts w:ascii="Century Gothic" w:hAnsi="Century Gothic" w:cs="Times New Roman"/>
          <w:sz w:val="18"/>
          <w:szCs w:val="18"/>
        </w:rPr>
        <w:t xml:space="preserve"> </w:t>
      </w:r>
    </w:p>
    <w:p w14:paraId="777D04D3" w14:textId="77777777" w:rsidR="000229AC" w:rsidRPr="005E0D34" w:rsidRDefault="000229AC" w:rsidP="000229AC">
      <w:pPr>
        <w:pStyle w:val="ListParagraph"/>
        <w:numPr>
          <w:ilvl w:val="0"/>
          <w:numId w:val="5"/>
        </w:numPr>
        <w:spacing w:line="276" w:lineRule="auto"/>
        <w:ind w:left="426"/>
        <w:rPr>
          <w:rFonts w:ascii="Century Gothic" w:hAnsi="Century Gothic" w:cs="Times New Roman"/>
          <w:b/>
          <w:sz w:val="18"/>
          <w:szCs w:val="18"/>
        </w:rPr>
      </w:pPr>
      <w:r w:rsidRPr="005E0D34">
        <w:rPr>
          <w:rFonts w:ascii="Century Gothic" w:hAnsi="Century Gothic" w:cs="Times New Roman"/>
          <w:b/>
          <w:sz w:val="18"/>
          <w:szCs w:val="18"/>
        </w:rPr>
        <w:t xml:space="preserve">Teknis Pelaksanaan </w:t>
      </w:r>
    </w:p>
    <w:p w14:paraId="122F0CDD" w14:textId="77777777" w:rsidR="000229AC" w:rsidRPr="005E0D34" w:rsidRDefault="000229AC" w:rsidP="000229AC">
      <w:pPr>
        <w:pStyle w:val="ListParagraph"/>
        <w:spacing w:line="276" w:lineRule="auto"/>
        <w:ind w:left="426" w:firstLine="0"/>
        <w:rPr>
          <w:rFonts w:ascii="Century Gothic" w:hAnsi="Century Gothic" w:cs="Times New Roman"/>
          <w:sz w:val="18"/>
          <w:szCs w:val="18"/>
        </w:rPr>
      </w:pPr>
      <w:r w:rsidRPr="005E0D34">
        <w:rPr>
          <w:rFonts w:ascii="Century Gothic" w:hAnsi="Century Gothic" w:cs="Times New Roman"/>
          <w:sz w:val="18"/>
          <w:szCs w:val="18"/>
        </w:rPr>
        <w:t xml:space="preserve">Kegiatan ini dilaksanakan secara Luring atau tatap </w:t>
      </w:r>
      <w:proofErr w:type="gramStart"/>
      <w:r w:rsidRPr="005E0D34">
        <w:rPr>
          <w:rFonts w:ascii="Century Gothic" w:hAnsi="Century Gothic" w:cs="Times New Roman"/>
          <w:sz w:val="18"/>
          <w:szCs w:val="18"/>
        </w:rPr>
        <w:t>muka  dengan</w:t>
      </w:r>
      <w:proofErr w:type="gramEnd"/>
      <w:r w:rsidRPr="005E0D34">
        <w:rPr>
          <w:rFonts w:ascii="Century Gothic" w:hAnsi="Century Gothic" w:cs="Times New Roman"/>
          <w:sz w:val="18"/>
          <w:szCs w:val="18"/>
        </w:rPr>
        <w:t xml:space="preserve"> memperhatikan protocol kesehatan. Adapun kegiatan-kegiatan yang dilaksanakan adalah sebagai berikut: </w:t>
      </w:r>
    </w:p>
    <w:p w14:paraId="320D37A7" w14:textId="77777777" w:rsidR="000229AC" w:rsidRPr="005E0D34" w:rsidRDefault="000229AC" w:rsidP="000229AC">
      <w:pPr>
        <w:pStyle w:val="ListParagraph"/>
        <w:numPr>
          <w:ilvl w:val="0"/>
          <w:numId w:val="6"/>
        </w:numPr>
        <w:spacing w:line="276" w:lineRule="auto"/>
        <w:ind w:left="709"/>
        <w:rPr>
          <w:rFonts w:ascii="Century Gothic" w:hAnsi="Century Gothic" w:cs="Times New Roman"/>
          <w:sz w:val="18"/>
          <w:szCs w:val="18"/>
        </w:rPr>
      </w:pPr>
      <w:r w:rsidRPr="005E0D34">
        <w:rPr>
          <w:rFonts w:ascii="Century Gothic" w:hAnsi="Century Gothic" w:cs="Times New Roman"/>
          <w:sz w:val="18"/>
          <w:szCs w:val="18"/>
        </w:rPr>
        <w:t xml:space="preserve">Pembukaan. </w:t>
      </w:r>
    </w:p>
    <w:p w14:paraId="401CD271" w14:textId="77777777" w:rsidR="000229AC" w:rsidRPr="005E0D34" w:rsidRDefault="000229AC" w:rsidP="000229AC">
      <w:pPr>
        <w:pStyle w:val="ListParagraph"/>
        <w:numPr>
          <w:ilvl w:val="0"/>
          <w:numId w:val="6"/>
        </w:numPr>
        <w:spacing w:line="276" w:lineRule="auto"/>
        <w:ind w:left="709"/>
        <w:rPr>
          <w:rFonts w:ascii="Century Gothic" w:hAnsi="Century Gothic" w:cs="Times New Roman"/>
          <w:sz w:val="18"/>
          <w:szCs w:val="18"/>
        </w:rPr>
      </w:pPr>
      <w:r w:rsidRPr="005E0D34">
        <w:rPr>
          <w:rFonts w:ascii="Century Gothic" w:hAnsi="Century Gothic" w:cs="Times New Roman"/>
          <w:sz w:val="18"/>
          <w:szCs w:val="18"/>
        </w:rPr>
        <w:t xml:space="preserve">Memberikan materi dasar tentang trik-trik jitu dalam berkomunikasi bahasa </w:t>
      </w:r>
      <w:proofErr w:type="gramStart"/>
      <w:r w:rsidRPr="005E0D34">
        <w:rPr>
          <w:rFonts w:ascii="Century Gothic" w:hAnsi="Century Gothic" w:cs="Times New Roman"/>
          <w:sz w:val="18"/>
          <w:szCs w:val="18"/>
        </w:rPr>
        <w:t>Inggris .</w:t>
      </w:r>
      <w:proofErr w:type="gramEnd"/>
    </w:p>
    <w:p w14:paraId="2CC20B8C" w14:textId="77777777" w:rsidR="000229AC" w:rsidRPr="005E0D34" w:rsidRDefault="000229AC" w:rsidP="000229AC">
      <w:pPr>
        <w:pStyle w:val="ListParagraph"/>
        <w:numPr>
          <w:ilvl w:val="0"/>
          <w:numId w:val="6"/>
        </w:numPr>
        <w:spacing w:line="276" w:lineRule="auto"/>
        <w:ind w:left="709"/>
        <w:rPr>
          <w:rFonts w:ascii="Century Gothic" w:hAnsi="Century Gothic" w:cs="Times New Roman"/>
          <w:sz w:val="18"/>
          <w:szCs w:val="18"/>
        </w:rPr>
      </w:pPr>
      <w:r w:rsidRPr="005E0D34">
        <w:rPr>
          <w:rFonts w:ascii="Century Gothic" w:hAnsi="Century Gothic" w:cs="Times New Roman"/>
          <w:i/>
          <w:sz w:val="18"/>
          <w:szCs w:val="18"/>
        </w:rPr>
        <w:t>Speaking Practice</w:t>
      </w:r>
      <w:r w:rsidRPr="005E0D34">
        <w:rPr>
          <w:rFonts w:ascii="Century Gothic" w:hAnsi="Century Gothic" w:cs="Times New Roman"/>
          <w:sz w:val="18"/>
          <w:szCs w:val="18"/>
        </w:rPr>
        <w:t xml:space="preserve"> (Latihan Berbicara dalam bahasa Inggris).</w:t>
      </w:r>
    </w:p>
    <w:p w14:paraId="2B41D32D" w14:textId="48C0A76A" w:rsidR="000229AC" w:rsidRPr="005E0D34" w:rsidRDefault="000229AC" w:rsidP="000229AC">
      <w:pPr>
        <w:pStyle w:val="ListParagraph"/>
        <w:numPr>
          <w:ilvl w:val="0"/>
          <w:numId w:val="6"/>
        </w:numPr>
        <w:spacing w:line="276" w:lineRule="auto"/>
        <w:ind w:left="709"/>
        <w:rPr>
          <w:rFonts w:ascii="Century Gothic" w:hAnsi="Century Gothic" w:cs="Times New Roman"/>
          <w:sz w:val="18"/>
          <w:szCs w:val="18"/>
        </w:rPr>
      </w:pPr>
      <w:r w:rsidRPr="005E0D34">
        <w:rPr>
          <w:rFonts w:ascii="Century Gothic" w:hAnsi="Century Gothic" w:cs="Times New Roman"/>
          <w:sz w:val="18"/>
          <w:szCs w:val="18"/>
        </w:rPr>
        <w:t>Memberikan motivasi tentang kepercayaan diri dalam berkomunikasi bahasa Inggris.</w:t>
      </w:r>
    </w:p>
    <w:p w14:paraId="174F2C9B" w14:textId="77777777" w:rsidR="000229AC" w:rsidRPr="005E0D34" w:rsidRDefault="000229AC" w:rsidP="000229AC">
      <w:pPr>
        <w:pStyle w:val="ListParagraph"/>
        <w:numPr>
          <w:ilvl w:val="0"/>
          <w:numId w:val="6"/>
        </w:numPr>
        <w:spacing w:line="276" w:lineRule="auto"/>
        <w:ind w:left="709"/>
        <w:rPr>
          <w:rFonts w:ascii="Century Gothic" w:hAnsi="Century Gothic" w:cs="Times New Roman"/>
          <w:sz w:val="18"/>
          <w:szCs w:val="18"/>
        </w:rPr>
      </w:pPr>
      <w:r w:rsidRPr="005E0D34">
        <w:rPr>
          <w:rFonts w:ascii="Century Gothic" w:hAnsi="Century Gothic" w:cs="Times New Roman"/>
          <w:sz w:val="18"/>
          <w:szCs w:val="18"/>
        </w:rPr>
        <w:t>Memberikan feedback (Evaluasi</w:t>
      </w:r>
      <w:proofErr w:type="gramStart"/>
      <w:r w:rsidRPr="005E0D34">
        <w:rPr>
          <w:rFonts w:ascii="Century Gothic" w:hAnsi="Century Gothic" w:cs="Times New Roman"/>
          <w:sz w:val="18"/>
          <w:szCs w:val="18"/>
        </w:rPr>
        <w:t>)  kepada</w:t>
      </w:r>
      <w:proofErr w:type="gramEnd"/>
      <w:r w:rsidRPr="005E0D34">
        <w:rPr>
          <w:rFonts w:ascii="Century Gothic" w:hAnsi="Century Gothic" w:cs="Times New Roman"/>
          <w:sz w:val="18"/>
          <w:szCs w:val="18"/>
        </w:rPr>
        <w:t xml:space="preserve"> Peserta English Camp.</w:t>
      </w:r>
    </w:p>
    <w:p w14:paraId="5D3C2C00" w14:textId="6EB94470" w:rsidR="00471381" w:rsidRPr="007A0537" w:rsidRDefault="007A0537" w:rsidP="00D92168">
      <w:pPr>
        <w:spacing w:after="200" w:line="276" w:lineRule="auto"/>
        <w:ind w:firstLine="425"/>
        <w:jc w:val="both"/>
        <w:rPr>
          <w:rFonts w:ascii="Century Gothic" w:hAnsi="Century Gothic"/>
          <w:sz w:val="18"/>
          <w:szCs w:val="18"/>
          <w:lang w:val="id-ID" w:eastAsia="id-ID"/>
        </w:rPr>
      </w:pPr>
      <w:r>
        <w:rPr>
          <w:rFonts w:ascii="Century Gothic" w:hAnsi="Century Gothic"/>
          <w:sz w:val="18"/>
          <w:szCs w:val="18"/>
          <w:lang w:val="id-ID" w:eastAsia="id-ID"/>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57BF7C9E" w14:textId="77777777" w:rsidR="00571A62" w:rsidRPr="005E0D34" w:rsidRDefault="00571A62" w:rsidP="00571A62">
      <w:pPr>
        <w:spacing w:line="276" w:lineRule="auto"/>
        <w:ind w:firstLine="720"/>
        <w:jc w:val="both"/>
        <w:rPr>
          <w:rFonts w:ascii="Century Gothic" w:hAnsi="Century Gothic"/>
          <w:sz w:val="18"/>
          <w:szCs w:val="18"/>
        </w:rPr>
      </w:pPr>
      <w:proofErr w:type="gramStart"/>
      <w:r w:rsidRPr="005E0D34">
        <w:rPr>
          <w:rFonts w:ascii="Century Gothic" w:hAnsi="Century Gothic"/>
          <w:sz w:val="18"/>
          <w:szCs w:val="18"/>
        </w:rPr>
        <w:t>Demi kelancaran pengabdian kepada masyarakat ini, maka perlu melibatkan mahasiswa menjadi bagian dari Tim kegiatan PKM ini.</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Pengabdian kepada masyarakat ini, kami awali dengan sesi pembukaan.</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Hal ini terlihat dalam gambar 1 di bawah.</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Pemateri selaku salah satu dewan pembina UKM English community of Megarezky (E-COMER) diberi amanah oleh para pengurus E-COMER untuk membuka kegiatan English Camp.</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Para peserta sangat antusias mengikuti kegiatan pembukaan.</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Pemateri membuka kegiatan itu dengan menyampaikan materi-materi yang terkait dengan kegiatan English camp tersebut.</w:t>
      </w:r>
      <w:proofErr w:type="gramEnd"/>
      <w:r w:rsidRPr="005E0D34">
        <w:rPr>
          <w:rFonts w:ascii="Century Gothic" w:hAnsi="Century Gothic"/>
          <w:sz w:val="18"/>
          <w:szCs w:val="18"/>
        </w:rPr>
        <w:t xml:space="preserve"> Adapun materi-materi yang disampaikan oleh pemateri dalam sesi pembukaan adalah sebagai berikut</w:t>
      </w:r>
      <w:proofErr w:type="gramStart"/>
      <w:r w:rsidRPr="005E0D34">
        <w:rPr>
          <w:rFonts w:ascii="Century Gothic" w:hAnsi="Century Gothic"/>
          <w:sz w:val="18"/>
          <w:szCs w:val="18"/>
        </w:rPr>
        <w:t>;  1</w:t>
      </w:r>
      <w:proofErr w:type="gramEnd"/>
      <w:r w:rsidRPr="005E0D34">
        <w:rPr>
          <w:rFonts w:ascii="Century Gothic" w:hAnsi="Century Gothic"/>
          <w:sz w:val="18"/>
          <w:szCs w:val="18"/>
        </w:rPr>
        <w:t xml:space="preserve">) bagaimana memperkenalkan diri kepada orang lain </w:t>
      </w:r>
      <w:r w:rsidRPr="005E0D34">
        <w:rPr>
          <w:rFonts w:ascii="Century Gothic" w:hAnsi="Century Gothic"/>
          <w:i/>
          <w:sz w:val="18"/>
          <w:szCs w:val="18"/>
        </w:rPr>
        <w:t>(how to introduce ourselves to others),</w:t>
      </w:r>
      <w:r w:rsidRPr="005E0D34">
        <w:rPr>
          <w:rFonts w:ascii="Century Gothic" w:hAnsi="Century Gothic"/>
          <w:sz w:val="18"/>
          <w:szCs w:val="18"/>
        </w:rPr>
        <w:t xml:space="preserve">  2) berbicara bebas </w:t>
      </w:r>
      <w:r w:rsidRPr="005E0D34">
        <w:rPr>
          <w:rFonts w:ascii="Century Gothic" w:hAnsi="Century Gothic"/>
          <w:i/>
          <w:sz w:val="18"/>
          <w:szCs w:val="18"/>
        </w:rPr>
        <w:t>(free talking)</w:t>
      </w:r>
      <w:r w:rsidRPr="005E0D34">
        <w:rPr>
          <w:rFonts w:ascii="Century Gothic" w:hAnsi="Century Gothic"/>
          <w:sz w:val="18"/>
          <w:szCs w:val="18"/>
        </w:rPr>
        <w:t xml:space="preserve">, 3) pidato pagi </w:t>
      </w:r>
      <w:r w:rsidRPr="005E0D34">
        <w:rPr>
          <w:rFonts w:ascii="Century Gothic" w:hAnsi="Century Gothic"/>
          <w:i/>
          <w:sz w:val="18"/>
          <w:szCs w:val="18"/>
        </w:rPr>
        <w:t>(morning speech)</w:t>
      </w:r>
      <w:r w:rsidRPr="005E0D34">
        <w:rPr>
          <w:rFonts w:ascii="Century Gothic" w:hAnsi="Century Gothic"/>
          <w:sz w:val="18"/>
          <w:szCs w:val="18"/>
        </w:rPr>
        <w:t xml:space="preserve">, 4) diskusi dalam bahasa Inggris </w:t>
      </w:r>
      <w:r w:rsidRPr="005E0D34">
        <w:rPr>
          <w:rFonts w:ascii="Century Gothic" w:hAnsi="Century Gothic"/>
          <w:i/>
          <w:sz w:val="18"/>
          <w:szCs w:val="18"/>
        </w:rPr>
        <w:t>(English discussion)</w:t>
      </w:r>
      <w:r w:rsidRPr="005E0D34">
        <w:rPr>
          <w:rFonts w:ascii="Century Gothic" w:hAnsi="Century Gothic"/>
          <w:sz w:val="18"/>
          <w:szCs w:val="18"/>
        </w:rPr>
        <w:t xml:space="preserve">, 5) bermain game dalam bahasa Inggris </w:t>
      </w:r>
      <w:r w:rsidRPr="005E0D34">
        <w:rPr>
          <w:rFonts w:ascii="Century Gothic" w:hAnsi="Century Gothic"/>
          <w:i/>
          <w:sz w:val="18"/>
          <w:szCs w:val="18"/>
        </w:rPr>
        <w:t>(English Game)</w:t>
      </w:r>
      <w:r w:rsidRPr="005E0D34">
        <w:rPr>
          <w:rFonts w:ascii="Century Gothic" w:hAnsi="Century Gothic"/>
          <w:sz w:val="18"/>
          <w:szCs w:val="18"/>
        </w:rPr>
        <w:t xml:space="preserve">, dan 6) debat dalam bahasa Inggris </w:t>
      </w:r>
      <w:r w:rsidRPr="005E0D34">
        <w:rPr>
          <w:rFonts w:ascii="Century Gothic" w:hAnsi="Century Gothic"/>
          <w:i/>
          <w:sz w:val="18"/>
          <w:szCs w:val="18"/>
        </w:rPr>
        <w:t>(English Debate)</w:t>
      </w:r>
      <w:r w:rsidRPr="005E0D34">
        <w:rPr>
          <w:rFonts w:ascii="Century Gothic" w:hAnsi="Century Gothic"/>
          <w:sz w:val="18"/>
          <w:szCs w:val="18"/>
        </w:rPr>
        <w:t xml:space="preserve">.    </w:t>
      </w:r>
    </w:p>
    <w:p w14:paraId="681CA18C" w14:textId="75E52020" w:rsidR="00571A62" w:rsidRPr="005E0D34" w:rsidRDefault="00571A62" w:rsidP="00571A62">
      <w:pPr>
        <w:spacing w:line="276" w:lineRule="auto"/>
        <w:rPr>
          <w:rFonts w:ascii="Century Gothic" w:hAnsi="Century Gothic"/>
          <w:sz w:val="18"/>
          <w:szCs w:val="18"/>
        </w:rPr>
      </w:pPr>
    </w:p>
    <w:p w14:paraId="2D6E6422" w14:textId="720E6767" w:rsidR="00571A62" w:rsidRPr="005E0D34" w:rsidRDefault="00571A62" w:rsidP="00571A62">
      <w:pPr>
        <w:spacing w:line="276" w:lineRule="auto"/>
        <w:rPr>
          <w:rFonts w:ascii="Century Gothic" w:hAnsi="Century Gothic"/>
          <w:sz w:val="18"/>
          <w:szCs w:val="18"/>
        </w:rPr>
      </w:pPr>
      <w:r w:rsidRPr="005E0D34">
        <w:rPr>
          <w:rFonts w:ascii="Century Gothic" w:hAnsi="Century Gothic"/>
          <w:noProof/>
          <w:sz w:val="18"/>
          <w:szCs w:val="18"/>
          <w:lang w:eastAsia="en-AU"/>
        </w:rPr>
        <w:drawing>
          <wp:anchor distT="0" distB="0" distL="114300" distR="114300" simplePos="0" relativeHeight="251659264" behindDoc="0" locked="0" layoutInCell="1" allowOverlap="1" wp14:anchorId="17EDC755" wp14:editId="2248532C">
            <wp:simplePos x="0" y="0"/>
            <wp:positionH relativeFrom="column">
              <wp:posOffset>1035050</wp:posOffset>
            </wp:positionH>
            <wp:positionV relativeFrom="paragraph">
              <wp:posOffset>6985</wp:posOffset>
            </wp:positionV>
            <wp:extent cx="3961765" cy="2216150"/>
            <wp:effectExtent l="0" t="0" r="635" b="0"/>
            <wp:wrapNone/>
            <wp:docPr id="5" name="Picture 5" descr="C:\Users\Surface Pro 3\Downloads\journal PKM ganjil_2022\WhatsApp Image 2021-10-26 at 18.2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rface Pro 3\Downloads\journal PKM ganjil_2022\WhatsApp Image 2021-10-26 at 18.23.0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1765" cy="221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431E2" w14:textId="77777777" w:rsidR="00571A62" w:rsidRPr="005E0D34" w:rsidRDefault="00571A62" w:rsidP="00571A62">
      <w:pPr>
        <w:spacing w:line="276" w:lineRule="auto"/>
        <w:rPr>
          <w:rFonts w:ascii="Century Gothic" w:hAnsi="Century Gothic"/>
          <w:sz w:val="18"/>
          <w:szCs w:val="18"/>
        </w:rPr>
      </w:pPr>
    </w:p>
    <w:p w14:paraId="5EFA9A85" w14:textId="77777777" w:rsidR="00571A62" w:rsidRPr="005E0D34" w:rsidRDefault="00571A62" w:rsidP="00571A62">
      <w:pPr>
        <w:spacing w:line="276" w:lineRule="auto"/>
        <w:rPr>
          <w:rFonts w:ascii="Century Gothic" w:hAnsi="Century Gothic"/>
          <w:sz w:val="18"/>
          <w:szCs w:val="18"/>
        </w:rPr>
      </w:pPr>
    </w:p>
    <w:p w14:paraId="4F06BE0D" w14:textId="77777777" w:rsidR="00571A62" w:rsidRPr="005E0D34" w:rsidRDefault="00571A62" w:rsidP="00571A62">
      <w:pPr>
        <w:spacing w:line="276" w:lineRule="auto"/>
        <w:rPr>
          <w:rFonts w:ascii="Century Gothic" w:hAnsi="Century Gothic"/>
          <w:sz w:val="18"/>
          <w:szCs w:val="18"/>
        </w:rPr>
      </w:pPr>
    </w:p>
    <w:p w14:paraId="50B5DB7A" w14:textId="77777777" w:rsidR="00571A62" w:rsidRPr="005E0D34" w:rsidRDefault="00571A62" w:rsidP="00571A62">
      <w:pPr>
        <w:spacing w:line="276" w:lineRule="auto"/>
        <w:rPr>
          <w:rFonts w:ascii="Century Gothic" w:hAnsi="Century Gothic"/>
          <w:sz w:val="18"/>
          <w:szCs w:val="18"/>
        </w:rPr>
      </w:pPr>
    </w:p>
    <w:p w14:paraId="6BB1C098" w14:textId="77777777" w:rsidR="00571A62" w:rsidRPr="005E0D34" w:rsidRDefault="00571A62" w:rsidP="00571A62">
      <w:pPr>
        <w:spacing w:line="276" w:lineRule="auto"/>
        <w:rPr>
          <w:rFonts w:ascii="Century Gothic" w:hAnsi="Century Gothic"/>
          <w:sz w:val="18"/>
          <w:szCs w:val="18"/>
        </w:rPr>
      </w:pPr>
    </w:p>
    <w:p w14:paraId="1D3668ED" w14:textId="77777777" w:rsidR="00571A62" w:rsidRDefault="00571A62" w:rsidP="00571A62">
      <w:pPr>
        <w:spacing w:line="276" w:lineRule="auto"/>
        <w:rPr>
          <w:rFonts w:ascii="Century Gothic" w:hAnsi="Century Gothic"/>
          <w:sz w:val="18"/>
          <w:szCs w:val="18"/>
        </w:rPr>
      </w:pPr>
    </w:p>
    <w:p w14:paraId="1E659325" w14:textId="77777777" w:rsidR="00571A62" w:rsidRDefault="00571A62" w:rsidP="00571A62">
      <w:pPr>
        <w:spacing w:line="276" w:lineRule="auto"/>
        <w:rPr>
          <w:rFonts w:ascii="Century Gothic" w:hAnsi="Century Gothic"/>
          <w:sz w:val="18"/>
          <w:szCs w:val="18"/>
        </w:rPr>
      </w:pPr>
    </w:p>
    <w:p w14:paraId="39CAB487" w14:textId="77777777" w:rsidR="00571A62" w:rsidRDefault="00571A62" w:rsidP="00571A62">
      <w:pPr>
        <w:spacing w:line="276" w:lineRule="auto"/>
        <w:rPr>
          <w:rFonts w:ascii="Century Gothic" w:hAnsi="Century Gothic"/>
          <w:sz w:val="18"/>
          <w:szCs w:val="18"/>
        </w:rPr>
      </w:pPr>
    </w:p>
    <w:p w14:paraId="307C80D3" w14:textId="77777777" w:rsidR="00571A62" w:rsidRDefault="00571A62" w:rsidP="00571A62">
      <w:pPr>
        <w:spacing w:line="276" w:lineRule="auto"/>
        <w:rPr>
          <w:rFonts w:ascii="Century Gothic" w:hAnsi="Century Gothic"/>
          <w:sz w:val="18"/>
          <w:szCs w:val="18"/>
        </w:rPr>
      </w:pPr>
    </w:p>
    <w:p w14:paraId="3366FA11" w14:textId="77777777" w:rsidR="00571A62" w:rsidRDefault="00571A62" w:rsidP="00571A62">
      <w:pPr>
        <w:spacing w:line="276" w:lineRule="auto"/>
        <w:rPr>
          <w:rFonts w:ascii="Century Gothic" w:hAnsi="Century Gothic"/>
          <w:sz w:val="18"/>
          <w:szCs w:val="18"/>
        </w:rPr>
      </w:pPr>
    </w:p>
    <w:p w14:paraId="109428BC" w14:textId="77777777" w:rsidR="00571A62" w:rsidRDefault="00571A62" w:rsidP="00571A62">
      <w:pPr>
        <w:spacing w:line="276" w:lineRule="auto"/>
        <w:rPr>
          <w:rFonts w:ascii="Century Gothic" w:hAnsi="Century Gothic"/>
          <w:sz w:val="18"/>
          <w:szCs w:val="18"/>
        </w:rPr>
      </w:pPr>
    </w:p>
    <w:p w14:paraId="1EEB5D83" w14:textId="77777777" w:rsidR="00571A62" w:rsidRDefault="00571A62" w:rsidP="00571A62">
      <w:pPr>
        <w:spacing w:line="276" w:lineRule="auto"/>
        <w:rPr>
          <w:rFonts w:ascii="Century Gothic" w:hAnsi="Century Gothic"/>
          <w:sz w:val="18"/>
          <w:szCs w:val="18"/>
        </w:rPr>
      </w:pPr>
    </w:p>
    <w:p w14:paraId="4B64208B" w14:textId="4A1CE187" w:rsidR="00571A62" w:rsidRPr="005E0D34" w:rsidRDefault="00571A62" w:rsidP="00571A62">
      <w:pPr>
        <w:spacing w:line="276" w:lineRule="auto"/>
        <w:rPr>
          <w:rFonts w:ascii="Century Gothic" w:hAnsi="Century Gothic"/>
          <w:sz w:val="18"/>
          <w:szCs w:val="18"/>
        </w:rPr>
      </w:pPr>
    </w:p>
    <w:p w14:paraId="5B41432B" w14:textId="4BAB8DBC" w:rsidR="00571A62" w:rsidRPr="00571A62" w:rsidRDefault="00571A62" w:rsidP="00571A62">
      <w:pPr>
        <w:spacing w:line="276" w:lineRule="auto"/>
        <w:ind w:left="720" w:firstLine="720"/>
        <w:rPr>
          <w:rFonts w:ascii="Century Gothic" w:hAnsi="Century Gothic"/>
          <w:b/>
          <w:sz w:val="18"/>
          <w:szCs w:val="18"/>
        </w:rPr>
      </w:pPr>
      <w:r>
        <w:rPr>
          <w:rFonts w:ascii="Century Gothic" w:hAnsi="Century Gothic"/>
          <w:sz w:val="18"/>
          <w:szCs w:val="18"/>
        </w:rPr>
        <w:t xml:space="preserve">                           </w:t>
      </w:r>
      <w:r w:rsidRPr="00571A62">
        <w:rPr>
          <w:rFonts w:ascii="Century Gothic" w:hAnsi="Century Gothic"/>
          <w:b/>
          <w:sz w:val="18"/>
          <w:szCs w:val="18"/>
        </w:rPr>
        <w:t xml:space="preserve">Gambar </w:t>
      </w:r>
      <w:proofErr w:type="gramStart"/>
      <w:r w:rsidRPr="00571A62">
        <w:rPr>
          <w:rFonts w:ascii="Century Gothic" w:hAnsi="Century Gothic"/>
          <w:b/>
          <w:sz w:val="18"/>
          <w:szCs w:val="18"/>
        </w:rPr>
        <w:t>1 :</w:t>
      </w:r>
      <w:proofErr w:type="gramEnd"/>
      <w:r w:rsidRPr="00571A62">
        <w:rPr>
          <w:rFonts w:ascii="Century Gothic" w:hAnsi="Century Gothic"/>
          <w:b/>
          <w:sz w:val="18"/>
          <w:szCs w:val="18"/>
        </w:rPr>
        <w:t xml:space="preserve"> Pembukaan English Camp</w:t>
      </w:r>
    </w:p>
    <w:p w14:paraId="71BABE2E" w14:textId="77777777" w:rsidR="00571A62" w:rsidRPr="005E0D34" w:rsidRDefault="00571A62" w:rsidP="00571A62">
      <w:pPr>
        <w:spacing w:line="276" w:lineRule="auto"/>
        <w:ind w:firstLine="720"/>
        <w:jc w:val="both"/>
        <w:rPr>
          <w:rFonts w:ascii="Century Gothic" w:hAnsi="Century Gothic"/>
          <w:sz w:val="18"/>
          <w:szCs w:val="18"/>
        </w:rPr>
      </w:pPr>
      <w:r w:rsidRPr="005E0D34">
        <w:rPr>
          <w:rFonts w:ascii="Century Gothic" w:hAnsi="Century Gothic"/>
          <w:sz w:val="18"/>
          <w:szCs w:val="18"/>
        </w:rPr>
        <w:t xml:space="preserve">Selanjutnya pemateri menyampaikan materi tentang trik-trik jitu berkomunikasi dalam bahasa Inggris di depan orang banyak </w:t>
      </w:r>
      <w:r w:rsidRPr="005E0D34">
        <w:rPr>
          <w:rFonts w:ascii="Century Gothic" w:hAnsi="Century Gothic"/>
          <w:i/>
          <w:sz w:val="18"/>
          <w:szCs w:val="18"/>
        </w:rPr>
        <w:t>(how to be a public speaker)</w:t>
      </w:r>
      <w:r w:rsidRPr="005E0D34">
        <w:rPr>
          <w:rFonts w:ascii="Century Gothic" w:hAnsi="Century Gothic"/>
          <w:sz w:val="18"/>
          <w:szCs w:val="18"/>
        </w:rPr>
        <w:t xml:space="preserve">. </w:t>
      </w:r>
      <w:proofErr w:type="gramStart"/>
      <w:r w:rsidRPr="005E0D34">
        <w:rPr>
          <w:rFonts w:ascii="Century Gothic" w:hAnsi="Century Gothic"/>
          <w:sz w:val="18"/>
          <w:szCs w:val="18"/>
        </w:rPr>
        <w:t>Hal ini dapat dilihat pada gambar 2 di bawah.</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Selama sesi pemaparan materi berlangsung, para peserta sangat antusias mendengarkan.</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 xml:space="preserve">Selain menjelaskan materi, pemateri juga membagikan </w:t>
      </w:r>
      <w:r w:rsidRPr="005E0D34">
        <w:rPr>
          <w:rFonts w:ascii="Century Gothic" w:hAnsi="Century Gothic"/>
          <w:i/>
          <w:sz w:val="18"/>
          <w:szCs w:val="18"/>
        </w:rPr>
        <w:t>handbook of English Camp</w:t>
      </w:r>
      <w:r w:rsidRPr="005E0D34">
        <w:rPr>
          <w:rFonts w:ascii="Century Gothic" w:hAnsi="Century Gothic"/>
          <w:sz w:val="18"/>
          <w:szCs w:val="18"/>
        </w:rPr>
        <w:t xml:space="preserve"> (Buku pegangan English camp) kepada seluruh peserta sebagai panduan mereka dalam mengikuti kegiatan English camp.</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Penyampaian materi itu diselingi dengan humor agar para peserta tidak bosan mengikuti kegiatan PKM ini.</w:t>
      </w:r>
      <w:proofErr w:type="gramEnd"/>
      <w:r w:rsidRPr="005E0D34">
        <w:rPr>
          <w:rFonts w:ascii="Century Gothic" w:hAnsi="Century Gothic"/>
          <w:sz w:val="18"/>
          <w:szCs w:val="18"/>
        </w:rPr>
        <w:t xml:space="preserve"> Hal ini senada dengan </w:t>
      </w:r>
      <w:r w:rsidRPr="005E0D34">
        <w:rPr>
          <w:rFonts w:ascii="Century Gothic" w:hAnsi="Century Gothic"/>
          <w:sz w:val="18"/>
          <w:szCs w:val="18"/>
        </w:rPr>
        <w:lastRenderedPageBreak/>
        <w:t xml:space="preserve">Yulianto bahwa a strategi humor mampu mengatasi diskalkulia dan dapat meningkatkan motivasi, minat serta prestasi pada siswa Sekolah Dasar </w:t>
      </w:r>
      <w:r w:rsidRPr="005E0D34">
        <w:rPr>
          <w:rFonts w:ascii="Century Gothic" w:hAnsi="Century Gothic"/>
          <w:sz w:val="18"/>
          <w:szCs w:val="18"/>
        </w:rPr>
        <w:fldChar w:fldCharType="begin" w:fldLock="1"/>
      </w:r>
      <w:r w:rsidRPr="005E0D34">
        <w:rPr>
          <w:rFonts w:ascii="Century Gothic" w:hAnsi="Century Gothic"/>
          <w:sz w:val="18"/>
          <w:szCs w:val="18"/>
        </w:rPr>
        <w:instrText>ADDIN CSL_CITATION {"citationItems":[{"id":"ITEM-1","itemData":{"author":[{"dropping-particle":"","family":"Yuliyanto","given":"Aan","non-dropping-particle":"","parse-names":false,"suffix":""},{"dropping-particle":"","family":"Indonesia","given":"Universitas Pendidikan","non-dropping-particle":"","parse-names":false,"suffix":""}],"id":"ITEM-1","issue":"July","issued":{"date-parts":[["2020"]]},"title":"STRATEGI PEMBELAJARAN MENYENANGKAN DENGAN HUMOR UNTUK Diajukan untuk Memenuhi Syarat Mengikuti LKTI TCA XVI Bidang Pendidikan Oleh Aan Yuliyanto ( 1400184 )","type":"article-journal"},"uris":["http://www.mendeley.com/documents/?uuid=bb960a27-3628-4519-a626-e2f24fecedd5"]}],"mendeley":{"formattedCitation":"(Yuliyanto &amp; Indonesia, 2020)","plainTextFormattedCitation":"(Yuliyanto &amp; Indonesia, 2020)","previouslyFormattedCitation":"(Yuliyanto &amp; Indonesia, 2020)"},"properties":{"noteIndex":0},"schema":"https://github.com/citation-style-language/schema/raw/master/csl-citation.json"}</w:instrText>
      </w:r>
      <w:r w:rsidRPr="005E0D34">
        <w:rPr>
          <w:rFonts w:ascii="Century Gothic" w:hAnsi="Century Gothic"/>
          <w:sz w:val="18"/>
          <w:szCs w:val="18"/>
        </w:rPr>
        <w:fldChar w:fldCharType="separate"/>
      </w:r>
      <w:r w:rsidRPr="005E0D34">
        <w:rPr>
          <w:rFonts w:ascii="Century Gothic" w:hAnsi="Century Gothic"/>
          <w:noProof/>
          <w:sz w:val="18"/>
          <w:szCs w:val="18"/>
        </w:rPr>
        <w:t>(Yuliyanto &amp; Indonesia, 2020)</w:t>
      </w:r>
      <w:r w:rsidRPr="005E0D34">
        <w:rPr>
          <w:rFonts w:ascii="Century Gothic" w:hAnsi="Century Gothic"/>
          <w:sz w:val="18"/>
          <w:szCs w:val="18"/>
        </w:rPr>
        <w:fldChar w:fldCharType="end"/>
      </w:r>
      <w:r w:rsidRPr="005E0D34">
        <w:rPr>
          <w:rFonts w:ascii="Century Gothic" w:hAnsi="Century Gothic"/>
          <w:sz w:val="18"/>
          <w:szCs w:val="18"/>
        </w:rPr>
        <w:t xml:space="preserve">.  </w:t>
      </w:r>
    </w:p>
    <w:p w14:paraId="241EEAB1" w14:textId="2F9B2914" w:rsidR="00571A62" w:rsidRPr="005E0D34" w:rsidRDefault="00571A62" w:rsidP="00571A62">
      <w:pPr>
        <w:spacing w:line="276" w:lineRule="auto"/>
        <w:rPr>
          <w:rFonts w:ascii="Century Gothic" w:hAnsi="Century Gothic"/>
          <w:sz w:val="18"/>
          <w:szCs w:val="18"/>
        </w:rPr>
      </w:pPr>
      <w:r w:rsidRPr="005E0D34">
        <w:rPr>
          <w:rFonts w:ascii="Century Gothic" w:hAnsi="Century Gothic"/>
          <w:noProof/>
          <w:sz w:val="18"/>
          <w:szCs w:val="18"/>
          <w:lang w:eastAsia="en-AU"/>
        </w:rPr>
        <w:drawing>
          <wp:anchor distT="0" distB="0" distL="114300" distR="114300" simplePos="0" relativeHeight="251660288" behindDoc="0" locked="0" layoutInCell="1" allowOverlap="1" wp14:anchorId="076C510E" wp14:editId="04E0FEE3">
            <wp:simplePos x="0" y="0"/>
            <wp:positionH relativeFrom="column">
              <wp:posOffset>984250</wp:posOffset>
            </wp:positionH>
            <wp:positionV relativeFrom="paragraph">
              <wp:posOffset>100965</wp:posOffset>
            </wp:positionV>
            <wp:extent cx="3911600" cy="1917700"/>
            <wp:effectExtent l="0" t="0" r="0" b="6350"/>
            <wp:wrapNone/>
            <wp:docPr id="6" name="Picture 6" descr="C:\Users\Surface Pro 3\Downloads\journal PKM ganjil_2022\WhatsApp Image 2021-10-26 at 18.2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rface Pro 3\Downloads\journal PKM ganjil_2022\WhatsApp Image 2021-10-26 at 18.23.0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1600" cy="191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E4511" w14:textId="6FAF3542" w:rsidR="00571A62" w:rsidRPr="005E0D34" w:rsidRDefault="00571A62" w:rsidP="00571A62">
      <w:pPr>
        <w:spacing w:line="276" w:lineRule="auto"/>
        <w:rPr>
          <w:rFonts w:ascii="Century Gothic" w:hAnsi="Century Gothic"/>
          <w:sz w:val="18"/>
          <w:szCs w:val="18"/>
        </w:rPr>
      </w:pPr>
    </w:p>
    <w:p w14:paraId="114C82EE" w14:textId="77777777" w:rsidR="00571A62" w:rsidRPr="005E0D34" w:rsidRDefault="00571A62" w:rsidP="00571A62">
      <w:pPr>
        <w:spacing w:line="276" w:lineRule="auto"/>
        <w:rPr>
          <w:rFonts w:ascii="Century Gothic" w:hAnsi="Century Gothic"/>
          <w:sz w:val="18"/>
          <w:szCs w:val="18"/>
        </w:rPr>
      </w:pPr>
    </w:p>
    <w:p w14:paraId="3F47B190" w14:textId="77777777" w:rsidR="00571A62" w:rsidRPr="005E0D34" w:rsidRDefault="00571A62" w:rsidP="00571A62">
      <w:pPr>
        <w:spacing w:line="276" w:lineRule="auto"/>
        <w:rPr>
          <w:rFonts w:ascii="Century Gothic" w:hAnsi="Century Gothic"/>
          <w:sz w:val="18"/>
          <w:szCs w:val="18"/>
        </w:rPr>
      </w:pPr>
    </w:p>
    <w:p w14:paraId="3C73B7A1" w14:textId="77777777" w:rsidR="00571A62" w:rsidRPr="005E0D34" w:rsidRDefault="00571A62" w:rsidP="00571A62">
      <w:pPr>
        <w:spacing w:line="276" w:lineRule="auto"/>
        <w:rPr>
          <w:rFonts w:ascii="Century Gothic" w:hAnsi="Century Gothic"/>
          <w:sz w:val="18"/>
          <w:szCs w:val="18"/>
        </w:rPr>
      </w:pPr>
    </w:p>
    <w:p w14:paraId="3E587EEB" w14:textId="77777777" w:rsidR="00571A62" w:rsidRPr="005E0D34" w:rsidRDefault="00571A62" w:rsidP="00571A62">
      <w:pPr>
        <w:spacing w:line="276" w:lineRule="auto"/>
        <w:rPr>
          <w:rFonts w:ascii="Century Gothic" w:hAnsi="Century Gothic"/>
          <w:sz w:val="18"/>
          <w:szCs w:val="18"/>
        </w:rPr>
      </w:pPr>
    </w:p>
    <w:p w14:paraId="6409D8A2" w14:textId="77777777" w:rsidR="00571A62" w:rsidRPr="005E0D34" w:rsidRDefault="00571A62" w:rsidP="00571A62">
      <w:pPr>
        <w:spacing w:line="276" w:lineRule="auto"/>
        <w:rPr>
          <w:rFonts w:ascii="Century Gothic" w:hAnsi="Century Gothic"/>
          <w:sz w:val="18"/>
          <w:szCs w:val="18"/>
        </w:rPr>
      </w:pPr>
    </w:p>
    <w:p w14:paraId="68C8A1D4" w14:textId="77777777" w:rsidR="00571A62" w:rsidRPr="005E0D34" w:rsidRDefault="00571A62" w:rsidP="00571A62">
      <w:pPr>
        <w:spacing w:line="276" w:lineRule="auto"/>
        <w:rPr>
          <w:rFonts w:ascii="Century Gothic" w:hAnsi="Century Gothic"/>
          <w:sz w:val="18"/>
          <w:szCs w:val="18"/>
        </w:rPr>
      </w:pPr>
    </w:p>
    <w:p w14:paraId="73F54031" w14:textId="77777777" w:rsidR="00571A62" w:rsidRDefault="00571A62" w:rsidP="00571A62">
      <w:pPr>
        <w:spacing w:line="276" w:lineRule="auto"/>
        <w:rPr>
          <w:rFonts w:ascii="Century Gothic" w:hAnsi="Century Gothic"/>
          <w:sz w:val="18"/>
          <w:szCs w:val="18"/>
        </w:rPr>
      </w:pPr>
    </w:p>
    <w:p w14:paraId="0F693B78" w14:textId="77777777" w:rsidR="00571A62" w:rsidRDefault="00571A62" w:rsidP="00571A62">
      <w:pPr>
        <w:spacing w:line="276" w:lineRule="auto"/>
        <w:rPr>
          <w:rFonts w:ascii="Century Gothic" w:hAnsi="Century Gothic"/>
          <w:sz w:val="18"/>
          <w:szCs w:val="18"/>
        </w:rPr>
      </w:pPr>
    </w:p>
    <w:p w14:paraId="531B19B9" w14:textId="77777777" w:rsidR="00571A62" w:rsidRDefault="00571A62" w:rsidP="00571A62">
      <w:pPr>
        <w:spacing w:line="276" w:lineRule="auto"/>
        <w:rPr>
          <w:rFonts w:ascii="Century Gothic" w:hAnsi="Century Gothic"/>
          <w:sz w:val="18"/>
          <w:szCs w:val="18"/>
        </w:rPr>
      </w:pPr>
    </w:p>
    <w:p w14:paraId="51B6B1B6" w14:textId="77777777" w:rsidR="00571A62" w:rsidRDefault="00571A62" w:rsidP="00571A62">
      <w:pPr>
        <w:spacing w:line="276" w:lineRule="auto"/>
        <w:rPr>
          <w:rFonts w:ascii="Century Gothic" w:hAnsi="Century Gothic"/>
          <w:sz w:val="18"/>
          <w:szCs w:val="18"/>
        </w:rPr>
      </w:pPr>
    </w:p>
    <w:p w14:paraId="5D604DFD" w14:textId="77777777" w:rsidR="00571A62" w:rsidRPr="005E0D34" w:rsidRDefault="00571A62" w:rsidP="00571A62">
      <w:pPr>
        <w:spacing w:line="276" w:lineRule="auto"/>
        <w:rPr>
          <w:rFonts w:ascii="Century Gothic" w:hAnsi="Century Gothic"/>
          <w:sz w:val="18"/>
          <w:szCs w:val="18"/>
        </w:rPr>
      </w:pPr>
    </w:p>
    <w:p w14:paraId="22AC9382" w14:textId="6487B181" w:rsidR="00571A62" w:rsidRPr="00571A62" w:rsidRDefault="00571A62" w:rsidP="00571A62">
      <w:pPr>
        <w:spacing w:line="276" w:lineRule="auto"/>
        <w:rPr>
          <w:rFonts w:ascii="Century Gothic" w:hAnsi="Century Gothic"/>
          <w:b/>
          <w:sz w:val="18"/>
          <w:szCs w:val="18"/>
        </w:rPr>
      </w:pPr>
      <w:r w:rsidRPr="005E0D34">
        <w:rPr>
          <w:rFonts w:ascii="Century Gothic" w:hAnsi="Century Gothic"/>
          <w:sz w:val="18"/>
          <w:szCs w:val="18"/>
        </w:rPr>
        <w:tab/>
      </w:r>
      <w:r w:rsidRPr="005E0D34">
        <w:rPr>
          <w:rFonts w:ascii="Century Gothic" w:hAnsi="Century Gothic"/>
          <w:sz w:val="18"/>
          <w:szCs w:val="18"/>
        </w:rPr>
        <w:tab/>
        <w:t xml:space="preserve">  </w:t>
      </w:r>
      <w:r>
        <w:rPr>
          <w:rFonts w:ascii="Century Gothic" w:hAnsi="Century Gothic"/>
          <w:sz w:val="18"/>
          <w:szCs w:val="18"/>
        </w:rPr>
        <w:t xml:space="preserve">                         </w:t>
      </w:r>
      <w:r w:rsidRPr="005E0D34">
        <w:rPr>
          <w:rFonts w:ascii="Century Gothic" w:hAnsi="Century Gothic"/>
          <w:sz w:val="18"/>
          <w:szCs w:val="18"/>
        </w:rPr>
        <w:t xml:space="preserve"> </w:t>
      </w:r>
      <w:r w:rsidRPr="00571A62">
        <w:rPr>
          <w:rFonts w:ascii="Century Gothic" w:hAnsi="Century Gothic"/>
          <w:b/>
          <w:sz w:val="18"/>
          <w:szCs w:val="18"/>
        </w:rPr>
        <w:t xml:space="preserve">Gambar </w:t>
      </w:r>
      <w:proofErr w:type="gramStart"/>
      <w:r w:rsidRPr="00571A62">
        <w:rPr>
          <w:rFonts w:ascii="Century Gothic" w:hAnsi="Century Gothic"/>
          <w:b/>
          <w:sz w:val="18"/>
          <w:szCs w:val="18"/>
        </w:rPr>
        <w:t>2 :</w:t>
      </w:r>
      <w:proofErr w:type="gramEnd"/>
      <w:r w:rsidRPr="00571A62">
        <w:rPr>
          <w:rFonts w:ascii="Century Gothic" w:hAnsi="Century Gothic"/>
          <w:b/>
          <w:sz w:val="18"/>
          <w:szCs w:val="18"/>
        </w:rPr>
        <w:t xml:space="preserve"> Penyampaian Materi</w:t>
      </w:r>
    </w:p>
    <w:p w14:paraId="51A3B7DE" w14:textId="77777777" w:rsidR="00571A62" w:rsidRPr="005E0D34" w:rsidRDefault="00571A62" w:rsidP="00571A62">
      <w:pPr>
        <w:spacing w:line="276" w:lineRule="auto"/>
        <w:jc w:val="both"/>
        <w:rPr>
          <w:rFonts w:ascii="Century Gothic" w:hAnsi="Century Gothic"/>
          <w:sz w:val="18"/>
          <w:szCs w:val="18"/>
        </w:rPr>
      </w:pPr>
      <w:r w:rsidRPr="005E0D34">
        <w:rPr>
          <w:rFonts w:ascii="Century Gothic" w:hAnsi="Century Gothic"/>
          <w:sz w:val="18"/>
          <w:szCs w:val="18"/>
        </w:rPr>
        <w:t xml:space="preserve">  </w:t>
      </w:r>
      <w:r w:rsidRPr="005E0D34">
        <w:rPr>
          <w:rFonts w:ascii="Century Gothic" w:hAnsi="Century Gothic"/>
          <w:sz w:val="18"/>
          <w:szCs w:val="18"/>
        </w:rPr>
        <w:tab/>
      </w:r>
      <w:proofErr w:type="gramStart"/>
      <w:r w:rsidRPr="005E0D34">
        <w:rPr>
          <w:rFonts w:ascii="Century Gothic" w:hAnsi="Century Gothic"/>
          <w:sz w:val="18"/>
          <w:szCs w:val="18"/>
        </w:rPr>
        <w:t xml:space="preserve">Sesi selanjutnya adalah pelatihan praktis berbicara </w:t>
      </w:r>
      <w:r w:rsidRPr="005E0D34">
        <w:rPr>
          <w:rFonts w:ascii="Century Gothic" w:hAnsi="Century Gothic"/>
          <w:i/>
          <w:sz w:val="18"/>
          <w:szCs w:val="18"/>
        </w:rPr>
        <w:t xml:space="preserve">(English practice), </w:t>
      </w:r>
      <w:r w:rsidRPr="005E0D34">
        <w:rPr>
          <w:rFonts w:ascii="Century Gothic" w:hAnsi="Century Gothic"/>
          <w:sz w:val="18"/>
          <w:szCs w:val="18"/>
        </w:rPr>
        <w:t>Para peserta diminta untuk praktek berbicara dalam bahasa Inggris.</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sesi</w:t>
      </w:r>
      <w:proofErr w:type="gramEnd"/>
      <w:r w:rsidRPr="005E0D34">
        <w:rPr>
          <w:rFonts w:ascii="Century Gothic" w:hAnsi="Century Gothic"/>
          <w:sz w:val="18"/>
          <w:szCs w:val="18"/>
        </w:rPr>
        <w:t xml:space="preserve"> ini terdiri dari beberapa kegiatan meliputi; kegiatan ke-1 yaitu memperkenalkan diri kepada yang lain </w:t>
      </w:r>
      <w:r w:rsidRPr="005E0D34">
        <w:rPr>
          <w:rFonts w:ascii="Century Gothic" w:hAnsi="Century Gothic"/>
          <w:i/>
          <w:sz w:val="18"/>
          <w:szCs w:val="18"/>
        </w:rPr>
        <w:t>(introduce ourselves to others)</w:t>
      </w:r>
      <w:r w:rsidRPr="005E0D34">
        <w:rPr>
          <w:rFonts w:ascii="Century Gothic" w:hAnsi="Century Gothic"/>
          <w:sz w:val="18"/>
          <w:szCs w:val="18"/>
        </w:rPr>
        <w:t xml:space="preserve">. </w:t>
      </w:r>
      <w:proofErr w:type="gramStart"/>
      <w:r w:rsidRPr="005E0D34">
        <w:rPr>
          <w:rFonts w:ascii="Century Gothic" w:hAnsi="Century Gothic"/>
          <w:sz w:val="18"/>
          <w:szCs w:val="18"/>
        </w:rPr>
        <w:t>Pada latihan ini, Peserta diminta maju kedepan dan memperkenalkan dirinya kepada teman-temannya.</w:t>
      </w:r>
      <w:proofErr w:type="gramEnd"/>
      <w:r w:rsidRPr="005E0D34">
        <w:rPr>
          <w:rFonts w:ascii="Century Gothic" w:hAnsi="Century Gothic"/>
          <w:sz w:val="18"/>
          <w:szCs w:val="18"/>
        </w:rPr>
        <w:t xml:space="preserve"> Peserta tersebut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menceritakan tentang dirinya, mulai dari nama, alamat, umur, hobbi, jurusan, cita-cita, dan lain-lainya yang berkaitan dengan dirinya. Selanjutnya dia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menceritakan tentang keluarganya, ibu-bapaknya, saudara-saudarinya, hingga keluarga yang lainnya. Setelah peserta tersebut memperkenalkan dirinya, maka sesi kedua dari sesi ini adalah para peserta yang lain diminta untuk bertanya kepada peserta tersebut. </w:t>
      </w:r>
      <w:proofErr w:type="gramStart"/>
      <w:r w:rsidRPr="005E0D34">
        <w:rPr>
          <w:rFonts w:ascii="Century Gothic" w:hAnsi="Century Gothic"/>
          <w:sz w:val="18"/>
          <w:szCs w:val="18"/>
        </w:rPr>
        <w:t>Tujuannya agar terjadi dialogue dua arah, antara peserta dengan peserta agar menghasilkan informasi lebih mendalam tentang status peserta tersebut.</w:t>
      </w:r>
      <w:proofErr w:type="gramEnd"/>
      <w:r w:rsidRPr="005E0D34">
        <w:rPr>
          <w:rFonts w:ascii="Century Gothic" w:hAnsi="Century Gothic"/>
          <w:sz w:val="18"/>
          <w:szCs w:val="18"/>
        </w:rPr>
        <w:t xml:space="preserve"> Kegiatan ke-2 yaitu </w:t>
      </w:r>
      <w:r w:rsidRPr="005E0D34">
        <w:rPr>
          <w:rFonts w:ascii="Century Gothic" w:hAnsi="Century Gothic"/>
          <w:i/>
          <w:sz w:val="18"/>
          <w:szCs w:val="18"/>
        </w:rPr>
        <w:t xml:space="preserve">free </w:t>
      </w:r>
      <w:proofErr w:type="gramStart"/>
      <w:r w:rsidRPr="005E0D34">
        <w:rPr>
          <w:rFonts w:ascii="Century Gothic" w:hAnsi="Century Gothic"/>
          <w:i/>
          <w:sz w:val="18"/>
          <w:szCs w:val="18"/>
        </w:rPr>
        <w:t>Talking</w:t>
      </w:r>
      <w:proofErr w:type="gramEnd"/>
      <w:r w:rsidRPr="005E0D34">
        <w:rPr>
          <w:rFonts w:ascii="Century Gothic" w:hAnsi="Century Gothic"/>
          <w:sz w:val="18"/>
          <w:szCs w:val="18"/>
        </w:rPr>
        <w:t xml:space="preserve"> (bicara bebas). Peserta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dibagi menjadi beberapa kelompok. </w:t>
      </w:r>
      <w:proofErr w:type="gramStart"/>
      <w:r w:rsidRPr="005E0D34">
        <w:rPr>
          <w:rFonts w:ascii="Century Gothic" w:hAnsi="Century Gothic"/>
          <w:sz w:val="18"/>
          <w:szCs w:val="18"/>
        </w:rPr>
        <w:t xml:space="preserve">Setiap kelompok terdiri dari dua orang </w:t>
      </w:r>
      <w:r w:rsidRPr="005E0D34">
        <w:rPr>
          <w:rFonts w:ascii="Century Gothic" w:hAnsi="Century Gothic"/>
          <w:i/>
          <w:sz w:val="18"/>
          <w:szCs w:val="18"/>
        </w:rPr>
        <w:t>(team mate)</w:t>
      </w:r>
      <w:r w:rsidRPr="005E0D34">
        <w:rPr>
          <w:rFonts w:ascii="Century Gothic" w:hAnsi="Century Gothic"/>
          <w:sz w:val="18"/>
          <w:szCs w:val="18"/>
        </w:rPr>
        <w:t>.</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Kemudian mereka diberikan tema dan waktu, waktu yang diberikan sekitar 20 hingga 30 menit.</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Mereka bebas kemanapun mereka pergi selama waktu yang diberikan.</w:t>
      </w:r>
      <w:proofErr w:type="gramEnd"/>
      <w:r w:rsidRPr="005E0D34">
        <w:rPr>
          <w:rFonts w:ascii="Century Gothic" w:hAnsi="Century Gothic"/>
          <w:sz w:val="18"/>
          <w:szCs w:val="18"/>
        </w:rPr>
        <w:t xml:space="preserve"> Setelah batas waktu yang diberikan, maka para </w:t>
      </w:r>
      <w:r w:rsidRPr="005E0D34">
        <w:rPr>
          <w:rFonts w:ascii="Century Gothic" w:hAnsi="Century Gothic"/>
          <w:i/>
          <w:sz w:val="18"/>
          <w:szCs w:val="18"/>
        </w:rPr>
        <w:t xml:space="preserve">team mate </w:t>
      </w:r>
      <w:r w:rsidRPr="005E0D34">
        <w:rPr>
          <w:rFonts w:ascii="Century Gothic" w:hAnsi="Century Gothic"/>
          <w:sz w:val="18"/>
          <w:szCs w:val="18"/>
        </w:rPr>
        <w:t xml:space="preserve">kembali </w:t>
      </w:r>
      <w:proofErr w:type="gramStart"/>
      <w:r w:rsidRPr="005E0D34">
        <w:rPr>
          <w:rFonts w:ascii="Century Gothic" w:hAnsi="Century Gothic"/>
          <w:i/>
          <w:sz w:val="18"/>
          <w:szCs w:val="18"/>
        </w:rPr>
        <w:t>hole</w:t>
      </w:r>
      <w:proofErr w:type="gramEnd"/>
      <w:r w:rsidRPr="005E0D34">
        <w:rPr>
          <w:rFonts w:ascii="Century Gothic" w:hAnsi="Century Gothic"/>
          <w:i/>
          <w:sz w:val="18"/>
          <w:szCs w:val="18"/>
        </w:rPr>
        <w:t xml:space="preserve"> room</w:t>
      </w:r>
      <w:r w:rsidRPr="005E0D34">
        <w:rPr>
          <w:rFonts w:ascii="Century Gothic" w:hAnsi="Century Gothic"/>
          <w:sz w:val="18"/>
          <w:szCs w:val="18"/>
        </w:rPr>
        <w:t xml:space="preserve"> dengan pasangannya masing-masing. Pemateri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memanggil setiap </w:t>
      </w:r>
      <w:r w:rsidRPr="005E0D34">
        <w:rPr>
          <w:rFonts w:ascii="Century Gothic" w:hAnsi="Century Gothic"/>
          <w:i/>
          <w:sz w:val="18"/>
          <w:szCs w:val="18"/>
        </w:rPr>
        <w:t xml:space="preserve">team mate </w:t>
      </w:r>
      <w:r w:rsidRPr="005E0D34">
        <w:rPr>
          <w:rFonts w:ascii="Century Gothic" w:hAnsi="Century Gothic"/>
          <w:sz w:val="18"/>
          <w:szCs w:val="18"/>
        </w:rPr>
        <w:t xml:space="preserve">untuk maju kedepan dan menceritakan ulang </w:t>
      </w:r>
      <w:r w:rsidRPr="005E0D34">
        <w:rPr>
          <w:rFonts w:ascii="Century Gothic" w:hAnsi="Century Gothic"/>
          <w:i/>
          <w:sz w:val="18"/>
          <w:szCs w:val="18"/>
        </w:rPr>
        <w:t xml:space="preserve">(retelling) </w:t>
      </w:r>
      <w:r w:rsidRPr="005E0D34">
        <w:rPr>
          <w:rFonts w:ascii="Century Gothic" w:hAnsi="Century Gothic"/>
          <w:sz w:val="18"/>
          <w:szCs w:val="18"/>
        </w:rPr>
        <w:t xml:space="preserve">apa-apa yang mereka bahas/komunikasikan selama </w:t>
      </w:r>
      <w:r w:rsidRPr="005E0D34">
        <w:rPr>
          <w:rFonts w:ascii="Century Gothic" w:hAnsi="Century Gothic"/>
          <w:i/>
          <w:sz w:val="18"/>
          <w:szCs w:val="18"/>
        </w:rPr>
        <w:t>free talking</w:t>
      </w:r>
      <w:r w:rsidRPr="005E0D34">
        <w:rPr>
          <w:rFonts w:ascii="Century Gothic" w:hAnsi="Century Gothic"/>
          <w:sz w:val="18"/>
          <w:szCs w:val="18"/>
        </w:rPr>
        <w:t xml:space="preserve"> berlangsung. </w:t>
      </w:r>
      <w:proofErr w:type="gramStart"/>
      <w:r w:rsidRPr="005E0D34">
        <w:rPr>
          <w:rFonts w:ascii="Century Gothic" w:hAnsi="Century Gothic"/>
          <w:sz w:val="18"/>
          <w:szCs w:val="18"/>
        </w:rPr>
        <w:t xml:space="preserve">Kegiatan ke-3 adalah </w:t>
      </w:r>
      <w:r w:rsidRPr="005E0D34">
        <w:rPr>
          <w:rFonts w:ascii="Century Gothic" w:hAnsi="Century Gothic"/>
          <w:i/>
          <w:sz w:val="18"/>
          <w:szCs w:val="18"/>
        </w:rPr>
        <w:t>English Game</w:t>
      </w:r>
      <w:r w:rsidRPr="005E0D34">
        <w:rPr>
          <w:rFonts w:ascii="Century Gothic" w:hAnsi="Century Gothic"/>
          <w:sz w:val="18"/>
          <w:szCs w:val="18"/>
        </w:rPr>
        <w:t>.</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Pada kegiatan ini peserta di bagi menjadi 5 kelompok setiap kelompok terdiri dari 6 hingga 7 orang.</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Kegiatan ini merupakan salah satu kegiatan yang disukai oleh para peserta.</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Selain karena diselingi dengan humor juga sangat membuat peserta deg-degan.</w:t>
      </w:r>
      <w:proofErr w:type="gramEnd"/>
      <w:r w:rsidRPr="005E0D34">
        <w:rPr>
          <w:rFonts w:ascii="Century Gothic" w:hAnsi="Century Gothic"/>
          <w:sz w:val="18"/>
          <w:szCs w:val="18"/>
        </w:rPr>
        <w:t xml:space="preserve"> Dimana setiap kelompok diharuskan menyelesaikan game tepat waktu. Kelompok yang kalah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mendapatkan hukuman, hukuman yang diberikan berupa joget sambil bernyayi. Dan kelompok yang menang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mendapatkan hadiah hiburan dari panitia dan pemateri.           </w:t>
      </w:r>
    </w:p>
    <w:p w14:paraId="10D1B118" w14:textId="756FE986" w:rsidR="00571A62" w:rsidRPr="005E0D34" w:rsidRDefault="00571A62" w:rsidP="00571A62">
      <w:pPr>
        <w:spacing w:line="276" w:lineRule="auto"/>
        <w:rPr>
          <w:rFonts w:ascii="Century Gothic" w:hAnsi="Century Gothic"/>
          <w:sz w:val="18"/>
          <w:szCs w:val="18"/>
        </w:rPr>
      </w:pPr>
      <w:r w:rsidRPr="005E0D34">
        <w:rPr>
          <w:rFonts w:ascii="Century Gothic" w:hAnsi="Century Gothic"/>
          <w:noProof/>
          <w:sz w:val="18"/>
          <w:szCs w:val="18"/>
          <w:lang w:eastAsia="en-AU"/>
        </w:rPr>
        <w:drawing>
          <wp:anchor distT="0" distB="0" distL="114300" distR="114300" simplePos="0" relativeHeight="251661312" behindDoc="0" locked="0" layoutInCell="1" allowOverlap="1" wp14:anchorId="650950E3" wp14:editId="529862EB">
            <wp:simplePos x="0" y="0"/>
            <wp:positionH relativeFrom="column">
              <wp:posOffset>-25400</wp:posOffset>
            </wp:positionH>
            <wp:positionV relativeFrom="paragraph">
              <wp:posOffset>92710</wp:posOffset>
            </wp:positionV>
            <wp:extent cx="2921000" cy="1765300"/>
            <wp:effectExtent l="0" t="0" r="0" b="6350"/>
            <wp:wrapNone/>
            <wp:docPr id="7" name="Picture 7" descr="C:\Users\Surface Pro 3\Downloads\20211010_11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rface Pro 3\Downloads\20211010_1125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1000"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0D34">
        <w:rPr>
          <w:rFonts w:ascii="Century Gothic" w:hAnsi="Century Gothic"/>
          <w:noProof/>
          <w:sz w:val="18"/>
          <w:szCs w:val="18"/>
          <w:lang w:eastAsia="en-AU"/>
        </w:rPr>
        <w:drawing>
          <wp:anchor distT="0" distB="0" distL="114300" distR="114300" simplePos="0" relativeHeight="251662336" behindDoc="0" locked="0" layoutInCell="1" allowOverlap="1" wp14:anchorId="5CF0B77E" wp14:editId="615EA92C">
            <wp:simplePos x="0" y="0"/>
            <wp:positionH relativeFrom="column">
              <wp:posOffset>3321050</wp:posOffset>
            </wp:positionH>
            <wp:positionV relativeFrom="paragraph">
              <wp:posOffset>92710</wp:posOffset>
            </wp:positionV>
            <wp:extent cx="2743200" cy="1765300"/>
            <wp:effectExtent l="0" t="0" r="0" b="6350"/>
            <wp:wrapNone/>
            <wp:docPr id="3" name="Picture 3" descr="C:\Users\Surface Pro 3\Downloads\20211010_08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rface Pro 3\Downloads\20211010_08354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176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39958" w14:textId="3AF2FA2C" w:rsidR="00571A62" w:rsidRPr="005E0D34" w:rsidRDefault="00571A62" w:rsidP="00571A62">
      <w:pPr>
        <w:spacing w:line="276" w:lineRule="auto"/>
        <w:rPr>
          <w:rFonts w:ascii="Century Gothic" w:hAnsi="Century Gothic"/>
          <w:sz w:val="18"/>
          <w:szCs w:val="18"/>
        </w:rPr>
      </w:pPr>
    </w:p>
    <w:p w14:paraId="6E9EA493" w14:textId="65B1B44A" w:rsidR="00571A62" w:rsidRPr="005E0D34" w:rsidRDefault="00571A62" w:rsidP="00571A62">
      <w:pPr>
        <w:spacing w:line="276" w:lineRule="auto"/>
        <w:rPr>
          <w:rFonts w:ascii="Century Gothic" w:hAnsi="Century Gothic"/>
          <w:sz w:val="18"/>
          <w:szCs w:val="18"/>
        </w:rPr>
      </w:pPr>
    </w:p>
    <w:p w14:paraId="571C92E9" w14:textId="77777777" w:rsidR="00571A62" w:rsidRPr="005E0D34" w:rsidRDefault="00571A62" w:rsidP="00571A62">
      <w:pPr>
        <w:spacing w:line="276" w:lineRule="auto"/>
        <w:rPr>
          <w:rFonts w:ascii="Century Gothic" w:hAnsi="Century Gothic"/>
          <w:sz w:val="18"/>
          <w:szCs w:val="18"/>
        </w:rPr>
      </w:pPr>
    </w:p>
    <w:p w14:paraId="7E3CEA0E" w14:textId="77777777" w:rsidR="00571A62" w:rsidRPr="005E0D34" w:rsidRDefault="00571A62" w:rsidP="00571A62">
      <w:pPr>
        <w:spacing w:line="276" w:lineRule="auto"/>
        <w:rPr>
          <w:rFonts w:ascii="Century Gothic" w:hAnsi="Century Gothic"/>
          <w:sz w:val="18"/>
          <w:szCs w:val="18"/>
        </w:rPr>
      </w:pPr>
    </w:p>
    <w:p w14:paraId="01EC0D22" w14:textId="77777777" w:rsidR="00571A62" w:rsidRPr="005E0D34" w:rsidRDefault="00571A62" w:rsidP="00571A62">
      <w:pPr>
        <w:spacing w:line="276" w:lineRule="auto"/>
        <w:rPr>
          <w:rFonts w:ascii="Century Gothic" w:hAnsi="Century Gothic"/>
          <w:sz w:val="18"/>
          <w:szCs w:val="18"/>
        </w:rPr>
      </w:pPr>
    </w:p>
    <w:p w14:paraId="57C06FFF" w14:textId="77777777" w:rsidR="00571A62" w:rsidRPr="005E0D34" w:rsidRDefault="00571A62" w:rsidP="00571A62">
      <w:pPr>
        <w:spacing w:line="276" w:lineRule="auto"/>
        <w:rPr>
          <w:rFonts w:ascii="Century Gothic" w:hAnsi="Century Gothic"/>
          <w:sz w:val="18"/>
          <w:szCs w:val="18"/>
        </w:rPr>
      </w:pPr>
    </w:p>
    <w:p w14:paraId="0C956EA5" w14:textId="77777777" w:rsidR="00571A62" w:rsidRPr="005E0D34" w:rsidRDefault="00571A62" w:rsidP="00571A62">
      <w:pPr>
        <w:spacing w:line="276" w:lineRule="auto"/>
        <w:rPr>
          <w:rFonts w:ascii="Century Gothic" w:hAnsi="Century Gothic"/>
          <w:sz w:val="18"/>
          <w:szCs w:val="18"/>
        </w:rPr>
      </w:pPr>
    </w:p>
    <w:p w14:paraId="5BC274B9" w14:textId="77777777" w:rsidR="00571A62" w:rsidRDefault="00571A62" w:rsidP="00571A62">
      <w:pPr>
        <w:spacing w:line="276" w:lineRule="auto"/>
        <w:rPr>
          <w:rFonts w:ascii="Century Gothic" w:hAnsi="Century Gothic"/>
          <w:sz w:val="18"/>
          <w:szCs w:val="18"/>
        </w:rPr>
      </w:pPr>
    </w:p>
    <w:p w14:paraId="10F9D49D" w14:textId="77777777" w:rsidR="00571A62" w:rsidRDefault="00571A62" w:rsidP="00571A62">
      <w:pPr>
        <w:spacing w:line="276" w:lineRule="auto"/>
        <w:rPr>
          <w:rFonts w:ascii="Century Gothic" w:hAnsi="Century Gothic"/>
          <w:sz w:val="18"/>
          <w:szCs w:val="18"/>
        </w:rPr>
      </w:pPr>
    </w:p>
    <w:p w14:paraId="5B5E3EF6" w14:textId="77777777" w:rsidR="00571A62" w:rsidRDefault="00571A62" w:rsidP="00571A62">
      <w:pPr>
        <w:spacing w:line="276" w:lineRule="auto"/>
        <w:rPr>
          <w:rFonts w:ascii="Century Gothic" w:hAnsi="Century Gothic"/>
          <w:sz w:val="18"/>
          <w:szCs w:val="18"/>
        </w:rPr>
      </w:pPr>
    </w:p>
    <w:p w14:paraId="4E04D3AB" w14:textId="77777777" w:rsidR="00571A62" w:rsidRPr="005E0D34" w:rsidRDefault="00571A62" w:rsidP="00571A62">
      <w:pPr>
        <w:spacing w:line="276" w:lineRule="auto"/>
        <w:rPr>
          <w:rFonts w:ascii="Century Gothic" w:hAnsi="Century Gothic"/>
          <w:sz w:val="18"/>
          <w:szCs w:val="18"/>
        </w:rPr>
      </w:pPr>
    </w:p>
    <w:p w14:paraId="2A3927A1" w14:textId="18716CE0" w:rsidR="00571A62" w:rsidRPr="005E0D34" w:rsidRDefault="00571A62" w:rsidP="00571A62">
      <w:pPr>
        <w:spacing w:line="276" w:lineRule="auto"/>
        <w:rPr>
          <w:rFonts w:ascii="Century Gothic" w:hAnsi="Century Gothic"/>
          <w:sz w:val="18"/>
          <w:szCs w:val="18"/>
        </w:rPr>
      </w:pPr>
      <w:r>
        <w:rPr>
          <w:rFonts w:ascii="Century Gothic" w:hAnsi="Century Gothic"/>
          <w:sz w:val="18"/>
          <w:szCs w:val="18"/>
        </w:rPr>
        <w:t xml:space="preserve">          </w:t>
      </w:r>
      <w:r w:rsidRPr="00571A62">
        <w:rPr>
          <w:rFonts w:ascii="Century Gothic" w:hAnsi="Century Gothic"/>
          <w:b/>
          <w:sz w:val="18"/>
          <w:szCs w:val="18"/>
        </w:rPr>
        <w:t xml:space="preserve">Gambar </w:t>
      </w:r>
      <w:proofErr w:type="gramStart"/>
      <w:r w:rsidRPr="00571A62">
        <w:rPr>
          <w:rFonts w:ascii="Century Gothic" w:hAnsi="Century Gothic"/>
          <w:b/>
          <w:sz w:val="18"/>
          <w:szCs w:val="18"/>
        </w:rPr>
        <w:t>3 :</w:t>
      </w:r>
      <w:proofErr w:type="gramEnd"/>
      <w:r w:rsidRPr="00571A62">
        <w:rPr>
          <w:rFonts w:ascii="Century Gothic" w:hAnsi="Century Gothic"/>
          <w:b/>
          <w:sz w:val="18"/>
          <w:szCs w:val="18"/>
        </w:rPr>
        <w:t xml:space="preserve"> Suasana Free Talking </w:t>
      </w:r>
      <w:r w:rsidRPr="005E0D34">
        <w:rPr>
          <w:rFonts w:ascii="Century Gothic" w:hAnsi="Century Gothic"/>
          <w:sz w:val="18"/>
          <w:szCs w:val="18"/>
        </w:rPr>
        <w:tab/>
      </w:r>
      <w:r w:rsidRPr="005E0D34">
        <w:rPr>
          <w:rFonts w:ascii="Century Gothic" w:hAnsi="Century Gothic"/>
          <w:sz w:val="18"/>
          <w:szCs w:val="18"/>
        </w:rPr>
        <w:tab/>
      </w:r>
      <w:r w:rsidRPr="005E0D34">
        <w:rPr>
          <w:rFonts w:ascii="Century Gothic" w:hAnsi="Century Gothic"/>
          <w:sz w:val="18"/>
          <w:szCs w:val="18"/>
        </w:rPr>
        <w:tab/>
        <w:t xml:space="preserve"> </w:t>
      </w:r>
      <w:r>
        <w:rPr>
          <w:rFonts w:ascii="Century Gothic" w:hAnsi="Century Gothic"/>
          <w:sz w:val="18"/>
          <w:szCs w:val="18"/>
        </w:rPr>
        <w:t xml:space="preserve">             </w:t>
      </w:r>
      <w:r w:rsidRPr="00571A62">
        <w:rPr>
          <w:rFonts w:ascii="Century Gothic" w:hAnsi="Century Gothic"/>
          <w:b/>
          <w:sz w:val="18"/>
          <w:szCs w:val="18"/>
        </w:rPr>
        <w:t>Gambar 4 : Suasana English Game</w:t>
      </w:r>
    </w:p>
    <w:p w14:paraId="6DB22387" w14:textId="77777777" w:rsidR="00571A62" w:rsidRPr="005E0D34" w:rsidRDefault="00571A62" w:rsidP="00571A62">
      <w:pPr>
        <w:spacing w:line="276" w:lineRule="auto"/>
        <w:ind w:firstLine="720"/>
        <w:jc w:val="both"/>
        <w:rPr>
          <w:rFonts w:ascii="Century Gothic" w:hAnsi="Century Gothic"/>
          <w:sz w:val="18"/>
          <w:szCs w:val="18"/>
        </w:rPr>
      </w:pPr>
      <w:r w:rsidRPr="005E0D34">
        <w:rPr>
          <w:rFonts w:ascii="Century Gothic" w:hAnsi="Century Gothic"/>
          <w:sz w:val="18"/>
          <w:szCs w:val="18"/>
        </w:rPr>
        <w:lastRenderedPageBreak/>
        <w:t xml:space="preserve">Selama kegiatan berlangsung, Ada beberapa kendala yang dihadapi oleh peserta Eglish camp selama proses latihan. </w:t>
      </w:r>
      <w:proofErr w:type="gramStart"/>
      <w:r w:rsidRPr="005E0D34">
        <w:rPr>
          <w:rFonts w:ascii="Century Gothic" w:hAnsi="Century Gothic"/>
          <w:sz w:val="18"/>
          <w:szCs w:val="18"/>
        </w:rPr>
        <w:t>Mereka terlihat lelah namun tetap semangat, hal ini karena diselingi dengan berbagai humor dan suasana pelatihan yang menyenangkan.</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Maka peserta merasa nyaman, mereka selalu bisa mengikuti pelatihan dengan baik.</w:t>
      </w:r>
      <w:proofErr w:type="gramEnd"/>
      <w:r w:rsidRPr="005E0D34">
        <w:rPr>
          <w:rFonts w:ascii="Century Gothic" w:hAnsi="Century Gothic"/>
          <w:sz w:val="18"/>
          <w:szCs w:val="18"/>
        </w:rPr>
        <w:t xml:space="preserve"> Mereka focus karena mereka sangat menyadari bahwa penting menguasai bahasa Inggris untuk masa depan mereka di masa yang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datang.  </w:t>
      </w:r>
    </w:p>
    <w:p w14:paraId="6609DC4A" w14:textId="77777777" w:rsidR="00571A62" w:rsidRPr="005E0D34" w:rsidRDefault="00571A62" w:rsidP="00571A62">
      <w:pPr>
        <w:spacing w:line="276" w:lineRule="auto"/>
        <w:ind w:firstLine="720"/>
        <w:jc w:val="both"/>
        <w:rPr>
          <w:rFonts w:ascii="Century Gothic" w:hAnsi="Century Gothic"/>
          <w:sz w:val="18"/>
          <w:szCs w:val="18"/>
        </w:rPr>
      </w:pPr>
      <w:r w:rsidRPr="005E0D34">
        <w:rPr>
          <w:rFonts w:ascii="Century Gothic" w:hAnsi="Century Gothic"/>
          <w:sz w:val="18"/>
          <w:szCs w:val="18"/>
        </w:rPr>
        <w:t xml:space="preserve">Temuan pengabdian ini menunjukkan adanya perubahan peningkatan kepercayaan diri mahasiswa atau peserta English Camp dalam berbicara bahasa Inggris sebelum dan sesudah mengikuti kegiatan English Camp. </w:t>
      </w:r>
      <w:proofErr w:type="gramStart"/>
      <w:r w:rsidRPr="005E0D34">
        <w:rPr>
          <w:rFonts w:ascii="Century Gothic" w:hAnsi="Century Gothic"/>
          <w:sz w:val="18"/>
          <w:szCs w:val="18"/>
        </w:rPr>
        <w:t>Berdasarkan observasi di awal kegiatan, kebanyakan peserta masih malu-malu, gugup, takut, gemetaran, dan tidak percaya diri dalam berbicara bahasa Inggris.</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mereka</w:t>
      </w:r>
      <w:proofErr w:type="gramEnd"/>
      <w:r w:rsidRPr="005E0D34">
        <w:rPr>
          <w:rFonts w:ascii="Century Gothic" w:hAnsi="Century Gothic"/>
          <w:sz w:val="18"/>
          <w:szCs w:val="18"/>
        </w:rPr>
        <w:t xml:space="preserve"> malu-malu berbicara di depan teman-temannya, karena mereka takut salah dalam mengucapkan beberapa kata dalam bahasa Inggris. Bahkan jika pemateri meminta mereka maju ke depan untuk berbicara di depan teman-temannya, mereka kadang-kadang menolak untuk maju dan bicara. Tapi setelah memberikan materi </w:t>
      </w:r>
      <w:proofErr w:type="gramStart"/>
      <w:r w:rsidRPr="005E0D34">
        <w:rPr>
          <w:rFonts w:ascii="Century Gothic" w:hAnsi="Century Gothic"/>
          <w:sz w:val="18"/>
          <w:szCs w:val="18"/>
        </w:rPr>
        <w:t>dan  motivasi</w:t>
      </w:r>
      <w:proofErr w:type="gramEnd"/>
      <w:r w:rsidRPr="005E0D34">
        <w:rPr>
          <w:rFonts w:ascii="Century Gothic" w:hAnsi="Century Gothic"/>
          <w:sz w:val="18"/>
          <w:szCs w:val="18"/>
        </w:rPr>
        <w:t xml:space="preserve"> melalui beberapa rangkaian pelatihan berbahasa Inggris. Para peserta tidak lagi malu-malu berbicara </w:t>
      </w:r>
      <w:proofErr w:type="gramStart"/>
      <w:r w:rsidRPr="005E0D34">
        <w:rPr>
          <w:rFonts w:ascii="Century Gothic" w:hAnsi="Century Gothic"/>
          <w:sz w:val="18"/>
          <w:szCs w:val="18"/>
        </w:rPr>
        <w:t>di depan</w:t>
      </w:r>
      <w:proofErr w:type="gramEnd"/>
      <w:r w:rsidRPr="005E0D34">
        <w:rPr>
          <w:rFonts w:ascii="Century Gothic" w:hAnsi="Century Gothic"/>
          <w:sz w:val="18"/>
          <w:szCs w:val="18"/>
        </w:rPr>
        <w:t xml:space="preserve"> teman-temannya. </w:t>
      </w:r>
      <w:proofErr w:type="gramStart"/>
      <w:r w:rsidRPr="005E0D34">
        <w:rPr>
          <w:rFonts w:ascii="Century Gothic" w:hAnsi="Century Gothic"/>
          <w:sz w:val="18"/>
          <w:szCs w:val="18"/>
        </w:rPr>
        <w:t>Bahkan para peserta justru termotivasi untuk mengikuti kegiatan ini.</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 xml:space="preserve">Hal ini dapat dilihat pada saat hari ke-2 English Camp, para peserta sangat percaya diri ketika pemateri meminta mereka untuk maju kedepan </w:t>
      </w:r>
      <w:r w:rsidRPr="005E0D34">
        <w:rPr>
          <w:rFonts w:ascii="Century Gothic" w:hAnsi="Century Gothic"/>
          <w:i/>
          <w:sz w:val="18"/>
          <w:szCs w:val="18"/>
        </w:rPr>
        <w:t>retelling</w:t>
      </w:r>
      <w:r w:rsidRPr="005E0D34">
        <w:rPr>
          <w:rFonts w:ascii="Century Gothic" w:hAnsi="Century Gothic"/>
          <w:sz w:val="18"/>
          <w:szCs w:val="18"/>
        </w:rPr>
        <w:t xml:space="preserve"> (menceritakan ulang) pasangan mereka dalam kegiatan free talking.</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 xml:space="preserve">Ketika pemateri berkata </w:t>
      </w:r>
      <w:r w:rsidRPr="005E0D34">
        <w:rPr>
          <w:rFonts w:ascii="Century Gothic" w:hAnsi="Century Gothic"/>
          <w:i/>
          <w:sz w:val="18"/>
          <w:szCs w:val="18"/>
        </w:rPr>
        <w:t>“who wants to come forward?</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siapa</w:t>
      </w:r>
      <w:proofErr w:type="gramEnd"/>
      <w:r w:rsidRPr="005E0D34">
        <w:rPr>
          <w:rFonts w:ascii="Century Gothic" w:hAnsi="Century Gothic"/>
          <w:sz w:val="18"/>
          <w:szCs w:val="18"/>
        </w:rPr>
        <w:t xml:space="preserve"> mau maju kedepan) </w:t>
      </w:r>
      <w:r w:rsidRPr="005E0D34">
        <w:rPr>
          <w:rFonts w:ascii="Century Gothic" w:hAnsi="Century Gothic"/>
          <w:i/>
          <w:sz w:val="18"/>
          <w:szCs w:val="18"/>
        </w:rPr>
        <w:t>to tell his/her couple!</w:t>
      </w:r>
      <w:r w:rsidRPr="005E0D34">
        <w:rPr>
          <w:rFonts w:ascii="Century Gothic" w:hAnsi="Century Gothic"/>
          <w:sz w:val="18"/>
          <w:szCs w:val="18"/>
        </w:rPr>
        <w:t xml:space="preserve"> </w:t>
      </w:r>
      <w:proofErr w:type="gramStart"/>
      <w:r w:rsidRPr="005E0D34">
        <w:rPr>
          <w:rFonts w:ascii="Century Gothic" w:hAnsi="Century Gothic"/>
          <w:sz w:val="18"/>
          <w:szCs w:val="18"/>
        </w:rPr>
        <w:t>Untuk menceritakan pasangannya”.</w:t>
      </w:r>
      <w:proofErr w:type="gramEnd"/>
      <w:r w:rsidRPr="005E0D34">
        <w:rPr>
          <w:rFonts w:ascii="Century Gothic" w:hAnsi="Century Gothic"/>
          <w:sz w:val="18"/>
          <w:szCs w:val="18"/>
        </w:rPr>
        <w:t xml:space="preserve"> Maka semua peserta angkat tangan </w:t>
      </w:r>
      <w:proofErr w:type="gramStart"/>
      <w:r w:rsidRPr="005E0D34">
        <w:rPr>
          <w:rFonts w:ascii="Century Gothic" w:hAnsi="Century Gothic"/>
          <w:sz w:val="18"/>
          <w:szCs w:val="18"/>
        </w:rPr>
        <w:t xml:space="preserve">“ </w:t>
      </w:r>
      <w:r w:rsidRPr="005E0D34">
        <w:rPr>
          <w:rFonts w:ascii="Century Gothic" w:hAnsi="Century Gothic"/>
          <w:i/>
          <w:sz w:val="18"/>
          <w:szCs w:val="18"/>
        </w:rPr>
        <w:t>Me</w:t>
      </w:r>
      <w:proofErr w:type="gramEnd"/>
      <w:r w:rsidRPr="005E0D34">
        <w:rPr>
          <w:rFonts w:ascii="Century Gothic" w:hAnsi="Century Gothic"/>
          <w:i/>
          <w:sz w:val="18"/>
          <w:szCs w:val="18"/>
        </w:rPr>
        <w:t xml:space="preserve"> sir!</w:t>
      </w:r>
      <w:r w:rsidRPr="005E0D34">
        <w:rPr>
          <w:rFonts w:ascii="Century Gothic" w:hAnsi="Century Gothic"/>
          <w:sz w:val="18"/>
          <w:szCs w:val="18"/>
        </w:rPr>
        <w:t xml:space="preserve"> (</w:t>
      </w:r>
      <w:proofErr w:type="gramStart"/>
      <w:r w:rsidRPr="005E0D34">
        <w:rPr>
          <w:rFonts w:ascii="Century Gothic" w:hAnsi="Century Gothic"/>
          <w:sz w:val="18"/>
          <w:szCs w:val="18"/>
        </w:rPr>
        <w:t>saya</w:t>
      </w:r>
      <w:proofErr w:type="gramEnd"/>
      <w:r w:rsidRPr="005E0D34">
        <w:rPr>
          <w:rFonts w:ascii="Century Gothic" w:hAnsi="Century Gothic"/>
          <w:sz w:val="18"/>
          <w:szCs w:val="18"/>
        </w:rPr>
        <w:t xml:space="preserve"> sir)”. Bukan hanya pada kegiatan </w:t>
      </w:r>
      <w:proofErr w:type="gramStart"/>
      <w:r w:rsidRPr="005E0D34">
        <w:rPr>
          <w:rFonts w:ascii="Century Gothic" w:hAnsi="Century Gothic"/>
          <w:i/>
          <w:sz w:val="18"/>
          <w:szCs w:val="18"/>
        </w:rPr>
        <w:t>Free</w:t>
      </w:r>
      <w:proofErr w:type="gramEnd"/>
      <w:r w:rsidRPr="005E0D34">
        <w:rPr>
          <w:rFonts w:ascii="Century Gothic" w:hAnsi="Century Gothic"/>
          <w:i/>
          <w:sz w:val="18"/>
          <w:szCs w:val="18"/>
        </w:rPr>
        <w:t xml:space="preserve"> talking</w:t>
      </w:r>
      <w:r w:rsidRPr="005E0D34">
        <w:rPr>
          <w:rFonts w:ascii="Century Gothic" w:hAnsi="Century Gothic"/>
          <w:sz w:val="18"/>
          <w:szCs w:val="18"/>
        </w:rPr>
        <w:t xml:space="preserve">, tapi juga dapat dilihat pada kegiatan </w:t>
      </w:r>
      <w:r w:rsidRPr="005E0D34">
        <w:rPr>
          <w:rFonts w:ascii="Century Gothic" w:hAnsi="Century Gothic"/>
          <w:i/>
          <w:sz w:val="18"/>
          <w:szCs w:val="18"/>
        </w:rPr>
        <w:t>English game</w:t>
      </w:r>
      <w:r w:rsidRPr="005E0D34">
        <w:rPr>
          <w:rFonts w:ascii="Century Gothic" w:hAnsi="Century Gothic"/>
          <w:sz w:val="18"/>
          <w:szCs w:val="18"/>
        </w:rPr>
        <w:t xml:space="preserve">. </w:t>
      </w:r>
      <w:proofErr w:type="gramStart"/>
      <w:r w:rsidRPr="005E0D34">
        <w:rPr>
          <w:rFonts w:ascii="Century Gothic" w:hAnsi="Century Gothic"/>
          <w:sz w:val="18"/>
          <w:szCs w:val="18"/>
        </w:rPr>
        <w:t>Dimana semua peserta sangat antusias mengikuti kegiatan itu.</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Walaupun peserta dibagi kedalam beberapa kelompok, tapi masing-masing anggota kelompok memiliki semangat yang besar dan kepercayaan diri yang tinggi untuk berbicara dalam bahasa Inggris, demi memenangkan team mereka menjadi juara.</w:t>
      </w:r>
      <w:proofErr w:type="gramEnd"/>
      <w:r w:rsidRPr="005E0D34">
        <w:rPr>
          <w:rFonts w:ascii="Century Gothic" w:hAnsi="Century Gothic"/>
          <w:sz w:val="18"/>
          <w:szCs w:val="18"/>
        </w:rPr>
        <w:t xml:space="preserve"> Senada dengan Budi Santosa bahwa Seseorang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berhasil dan kreatif dalam belajar, jika pada dirinya sendiri ada keinginan untuk belajar. Keinginan atau dorongan untuk belajar inilah yang disebut dengan motivasi </w:t>
      </w:r>
      <w:r w:rsidRPr="005E0D34">
        <w:rPr>
          <w:rFonts w:ascii="Century Gothic" w:hAnsi="Century Gothic"/>
          <w:sz w:val="18"/>
          <w:szCs w:val="18"/>
        </w:rPr>
        <w:fldChar w:fldCharType="begin" w:fldLock="1"/>
      </w:r>
      <w:r w:rsidRPr="005E0D34">
        <w:rPr>
          <w:rFonts w:ascii="Century Gothic" w:hAnsi="Century Gothic"/>
          <w:sz w:val="18"/>
          <w:szCs w:val="18"/>
        </w:rPr>
        <w:instrText>ADDIN CSL_CITATION {"citationItems":[{"id":"ITEM-1","itemData":{"DOI":"10.22373/jid.v18i1.3089","ISSN":"1411-612X","abstract":"This study aims at describing how social and cultural motivations of students in choosing the English Department of IAIN Surakarta for their academic and career objectives, how the responses of students to the lecturers in teaching, and how the attitude of the students towards the course they follow.This is a survey research by distributing a questionnaire adapted from Attitude Motivation Test Battery (AMTB) and completed by interview. Data was analyzed by quantitative and descriptive manner. Based on the research results, students’ motivation majoring in English education IAIN Surakarta has shown good motivation. Of the four aspects in the analysis, it can be seen that the students have a good motivation. In the aspect of integrative, most of the students already have a good attitude towards learning English. It can be seen from the statistics obtained from questionnaires given. Statistics show that as many as 34.46% of the students agreed and 38.21% strongly agreed. The instrumental aspect also shows quite positive results. This can be proven by statistics that more than 41% of students answered agree to the statements in the questionnaire given. On the attitude towards lecturers, data obtained from quetionaire showed that 39.17% of the students agreed and 10:42% of respondents strongly agreed with the statement given. The last is a question related to the subject, as many as seven out of ten statements contained in this aspect of this course is a negative statement. So it can be concluded that the students already have a good attitude and interest towards learning English. From the statistics above show that student majoring in English education IAIN Surakarta had a pretty good motivation to learn, but still need for development in order to reach optimal learning results.","author":[{"dropping-particle":"","family":"Santosa","given":"Rochmat Budi","non-dropping-particle":"","parse-names":false,"suffix":""}],"container-title":"Jurnal Ilmiah Didaktika","id":"ITEM-1","issue":"1","issued":{"date-parts":[["2018"]]},"page":"87","title":"Motivasi Dalam Pembelajaran Bahasa Inggris: Studi Kasus Pada Mahasiswa Jurusan Pendidikan Bahasa Inggris IAIN Surakarta","type":"article-journal","volume":"18"},"uris":["http://www.mendeley.com/documents/?uuid=aea98bb0-01d1-41ab-b342-0f6a5592e722"]}],"mendeley":{"formattedCitation":"(Santosa, 2018)","plainTextFormattedCitation":"(Santosa, 2018)","previouslyFormattedCitation":"(Santosa, 2018)"},"properties":{"noteIndex":0},"schema":"https://github.com/citation-style-language/schema/raw/master/csl-citation.json"}</w:instrText>
      </w:r>
      <w:r w:rsidRPr="005E0D34">
        <w:rPr>
          <w:rFonts w:ascii="Century Gothic" w:hAnsi="Century Gothic"/>
          <w:sz w:val="18"/>
          <w:szCs w:val="18"/>
        </w:rPr>
        <w:fldChar w:fldCharType="separate"/>
      </w:r>
      <w:r w:rsidRPr="005E0D34">
        <w:rPr>
          <w:rFonts w:ascii="Century Gothic" w:hAnsi="Century Gothic"/>
          <w:noProof/>
          <w:sz w:val="18"/>
          <w:szCs w:val="18"/>
        </w:rPr>
        <w:t>(Santosa, 2018)</w:t>
      </w:r>
      <w:r w:rsidRPr="005E0D34">
        <w:rPr>
          <w:rFonts w:ascii="Century Gothic" w:hAnsi="Century Gothic"/>
          <w:sz w:val="18"/>
          <w:szCs w:val="18"/>
        </w:rPr>
        <w:fldChar w:fldCharType="end"/>
      </w:r>
      <w:r w:rsidRPr="005E0D34">
        <w:rPr>
          <w:rFonts w:ascii="Century Gothic" w:hAnsi="Century Gothic"/>
          <w:sz w:val="18"/>
          <w:szCs w:val="18"/>
        </w:rPr>
        <w:t xml:space="preserve">.        </w:t>
      </w:r>
    </w:p>
    <w:p w14:paraId="2354F274" w14:textId="77777777" w:rsidR="00571A62" w:rsidRPr="005E0D34" w:rsidRDefault="00571A62" w:rsidP="00571A62">
      <w:pPr>
        <w:spacing w:line="276" w:lineRule="auto"/>
        <w:ind w:firstLine="720"/>
        <w:jc w:val="both"/>
        <w:rPr>
          <w:rFonts w:ascii="Century Gothic" w:hAnsi="Century Gothic"/>
          <w:sz w:val="18"/>
          <w:szCs w:val="18"/>
        </w:rPr>
      </w:pPr>
      <w:r w:rsidRPr="005E0D34">
        <w:rPr>
          <w:rFonts w:ascii="Century Gothic" w:hAnsi="Century Gothic"/>
          <w:noProof/>
          <w:sz w:val="18"/>
          <w:szCs w:val="18"/>
          <w:lang w:eastAsia="en-AU"/>
        </w:rPr>
        <w:drawing>
          <wp:anchor distT="0" distB="0" distL="114300" distR="114300" simplePos="0" relativeHeight="251663360" behindDoc="0" locked="0" layoutInCell="1" allowOverlap="1" wp14:anchorId="55560DCA" wp14:editId="3E244BA7">
            <wp:simplePos x="0" y="0"/>
            <wp:positionH relativeFrom="column">
              <wp:posOffset>889000</wp:posOffset>
            </wp:positionH>
            <wp:positionV relativeFrom="paragraph">
              <wp:posOffset>60960</wp:posOffset>
            </wp:positionV>
            <wp:extent cx="3905250" cy="2089150"/>
            <wp:effectExtent l="0" t="0" r="0" b="6350"/>
            <wp:wrapNone/>
            <wp:docPr id="4" name="Picture 4" descr="C:\Users\Surface Pro 3\Downloads\journal PKM ganjil_2022\WhatsApp Image 2021-10-26 at 18.2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rface Pro 3\Downloads\journal PKM ganjil_2022\WhatsApp Image 2021-10-26 at 18.23.0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8479" cy="20908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61161" w14:textId="77777777" w:rsidR="00571A62" w:rsidRPr="005E0D34" w:rsidRDefault="00571A62" w:rsidP="00571A62">
      <w:pPr>
        <w:spacing w:line="276" w:lineRule="auto"/>
        <w:ind w:firstLine="720"/>
        <w:jc w:val="both"/>
        <w:rPr>
          <w:rFonts w:ascii="Century Gothic" w:hAnsi="Century Gothic"/>
          <w:sz w:val="18"/>
          <w:szCs w:val="18"/>
        </w:rPr>
      </w:pPr>
    </w:p>
    <w:p w14:paraId="7135636B" w14:textId="77777777" w:rsidR="00571A62" w:rsidRPr="005E0D34" w:rsidRDefault="00571A62" w:rsidP="00571A62">
      <w:pPr>
        <w:spacing w:line="276" w:lineRule="auto"/>
        <w:ind w:firstLine="720"/>
        <w:jc w:val="both"/>
        <w:rPr>
          <w:rFonts w:ascii="Century Gothic" w:hAnsi="Century Gothic"/>
          <w:sz w:val="18"/>
          <w:szCs w:val="18"/>
        </w:rPr>
      </w:pPr>
    </w:p>
    <w:p w14:paraId="2833EE04" w14:textId="77777777" w:rsidR="00571A62" w:rsidRPr="005E0D34" w:rsidRDefault="00571A62" w:rsidP="00571A62">
      <w:pPr>
        <w:spacing w:line="276" w:lineRule="auto"/>
        <w:ind w:firstLine="720"/>
        <w:jc w:val="both"/>
        <w:rPr>
          <w:rFonts w:ascii="Century Gothic" w:hAnsi="Century Gothic"/>
          <w:sz w:val="18"/>
          <w:szCs w:val="18"/>
        </w:rPr>
      </w:pPr>
    </w:p>
    <w:p w14:paraId="6B3EE9BD" w14:textId="77777777" w:rsidR="00571A62" w:rsidRPr="005E0D34" w:rsidRDefault="00571A62" w:rsidP="00571A62">
      <w:pPr>
        <w:spacing w:line="276" w:lineRule="auto"/>
        <w:ind w:firstLine="720"/>
        <w:jc w:val="both"/>
        <w:rPr>
          <w:rFonts w:ascii="Century Gothic" w:hAnsi="Century Gothic"/>
          <w:sz w:val="18"/>
          <w:szCs w:val="18"/>
        </w:rPr>
      </w:pPr>
    </w:p>
    <w:p w14:paraId="6799F324" w14:textId="77777777" w:rsidR="00571A62" w:rsidRPr="005E0D34" w:rsidRDefault="00571A62" w:rsidP="00571A62">
      <w:pPr>
        <w:spacing w:line="276" w:lineRule="auto"/>
        <w:ind w:firstLine="720"/>
        <w:jc w:val="both"/>
        <w:rPr>
          <w:rFonts w:ascii="Century Gothic" w:hAnsi="Century Gothic"/>
          <w:sz w:val="18"/>
          <w:szCs w:val="18"/>
        </w:rPr>
      </w:pPr>
    </w:p>
    <w:p w14:paraId="1811931B" w14:textId="77777777" w:rsidR="00571A62" w:rsidRPr="005E0D34" w:rsidRDefault="00571A62" w:rsidP="00571A62">
      <w:pPr>
        <w:spacing w:line="276" w:lineRule="auto"/>
        <w:ind w:firstLine="720"/>
        <w:jc w:val="both"/>
        <w:rPr>
          <w:rFonts w:ascii="Century Gothic" w:hAnsi="Century Gothic"/>
          <w:sz w:val="18"/>
          <w:szCs w:val="18"/>
        </w:rPr>
      </w:pPr>
    </w:p>
    <w:p w14:paraId="75454347" w14:textId="77777777" w:rsidR="00571A62" w:rsidRPr="005E0D34" w:rsidRDefault="00571A62" w:rsidP="00571A62">
      <w:pPr>
        <w:spacing w:line="276" w:lineRule="auto"/>
        <w:ind w:firstLine="720"/>
        <w:jc w:val="both"/>
        <w:rPr>
          <w:rFonts w:ascii="Century Gothic" w:hAnsi="Century Gothic"/>
          <w:sz w:val="18"/>
          <w:szCs w:val="18"/>
        </w:rPr>
      </w:pPr>
    </w:p>
    <w:p w14:paraId="7D32FE24" w14:textId="77777777" w:rsidR="00571A62" w:rsidRPr="005E0D34" w:rsidRDefault="00571A62" w:rsidP="00571A62">
      <w:pPr>
        <w:spacing w:line="276" w:lineRule="auto"/>
        <w:ind w:firstLine="720"/>
        <w:jc w:val="both"/>
        <w:rPr>
          <w:rFonts w:ascii="Century Gothic" w:hAnsi="Century Gothic"/>
          <w:sz w:val="18"/>
          <w:szCs w:val="18"/>
        </w:rPr>
      </w:pPr>
    </w:p>
    <w:p w14:paraId="284C94F4" w14:textId="77777777" w:rsidR="00571A62" w:rsidRPr="005E0D34" w:rsidRDefault="00571A62" w:rsidP="00571A62">
      <w:pPr>
        <w:spacing w:line="276" w:lineRule="auto"/>
        <w:ind w:firstLine="720"/>
        <w:jc w:val="both"/>
        <w:rPr>
          <w:rFonts w:ascii="Century Gothic" w:hAnsi="Century Gothic"/>
          <w:sz w:val="18"/>
          <w:szCs w:val="18"/>
        </w:rPr>
      </w:pPr>
    </w:p>
    <w:p w14:paraId="1CFB2172" w14:textId="77777777" w:rsidR="00571A62" w:rsidRDefault="00571A62" w:rsidP="00571A62">
      <w:pPr>
        <w:spacing w:line="276" w:lineRule="auto"/>
        <w:ind w:firstLine="720"/>
        <w:jc w:val="both"/>
        <w:rPr>
          <w:rFonts w:ascii="Century Gothic" w:hAnsi="Century Gothic"/>
          <w:sz w:val="18"/>
          <w:szCs w:val="18"/>
        </w:rPr>
      </w:pPr>
    </w:p>
    <w:p w14:paraId="5A2C160E" w14:textId="77777777" w:rsidR="00571A62" w:rsidRDefault="00571A62" w:rsidP="00571A62">
      <w:pPr>
        <w:spacing w:line="276" w:lineRule="auto"/>
        <w:ind w:firstLine="720"/>
        <w:jc w:val="both"/>
        <w:rPr>
          <w:rFonts w:ascii="Century Gothic" w:hAnsi="Century Gothic"/>
          <w:sz w:val="18"/>
          <w:szCs w:val="18"/>
        </w:rPr>
      </w:pPr>
    </w:p>
    <w:p w14:paraId="7C95AFBB" w14:textId="77777777" w:rsidR="00571A62" w:rsidRPr="005E0D34" w:rsidRDefault="00571A62" w:rsidP="00571A62">
      <w:pPr>
        <w:spacing w:line="276" w:lineRule="auto"/>
        <w:ind w:firstLine="720"/>
        <w:jc w:val="both"/>
        <w:rPr>
          <w:rFonts w:ascii="Century Gothic" w:hAnsi="Century Gothic"/>
          <w:sz w:val="18"/>
          <w:szCs w:val="18"/>
        </w:rPr>
      </w:pPr>
    </w:p>
    <w:p w14:paraId="693ECCDB" w14:textId="77777777" w:rsidR="00571A62" w:rsidRPr="005E0D34" w:rsidRDefault="00571A62" w:rsidP="00571A62">
      <w:pPr>
        <w:spacing w:line="276" w:lineRule="auto"/>
        <w:ind w:firstLine="720"/>
        <w:jc w:val="both"/>
        <w:rPr>
          <w:rFonts w:ascii="Century Gothic" w:hAnsi="Century Gothic"/>
          <w:sz w:val="18"/>
          <w:szCs w:val="18"/>
        </w:rPr>
      </w:pPr>
    </w:p>
    <w:p w14:paraId="78E7B8B8" w14:textId="1FF56770" w:rsidR="00571A62" w:rsidRPr="00571A62" w:rsidRDefault="00571A62" w:rsidP="00571A62">
      <w:pPr>
        <w:spacing w:line="276" w:lineRule="auto"/>
        <w:ind w:firstLine="720"/>
        <w:jc w:val="both"/>
        <w:rPr>
          <w:rFonts w:ascii="Century Gothic" w:hAnsi="Century Gothic"/>
          <w:b/>
          <w:sz w:val="18"/>
          <w:szCs w:val="18"/>
        </w:rPr>
      </w:pPr>
      <w:r>
        <w:rPr>
          <w:rFonts w:ascii="Century Gothic" w:hAnsi="Century Gothic"/>
          <w:sz w:val="18"/>
          <w:szCs w:val="18"/>
        </w:rPr>
        <w:t xml:space="preserve">                              </w:t>
      </w:r>
      <w:r w:rsidRPr="00571A62">
        <w:rPr>
          <w:rFonts w:ascii="Century Gothic" w:hAnsi="Century Gothic"/>
          <w:b/>
          <w:sz w:val="18"/>
          <w:szCs w:val="18"/>
        </w:rPr>
        <w:t xml:space="preserve">Gambar </w:t>
      </w:r>
      <w:proofErr w:type="gramStart"/>
      <w:r w:rsidRPr="00571A62">
        <w:rPr>
          <w:rFonts w:ascii="Century Gothic" w:hAnsi="Century Gothic"/>
          <w:b/>
          <w:sz w:val="18"/>
          <w:szCs w:val="18"/>
        </w:rPr>
        <w:t>5 :</w:t>
      </w:r>
      <w:proofErr w:type="gramEnd"/>
      <w:r w:rsidRPr="00571A62">
        <w:rPr>
          <w:rFonts w:ascii="Century Gothic" w:hAnsi="Century Gothic"/>
          <w:b/>
          <w:sz w:val="18"/>
          <w:szCs w:val="18"/>
        </w:rPr>
        <w:t xml:space="preserve"> Sesi wawancara (feedback)</w:t>
      </w:r>
    </w:p>
    <w:p w14:paraId="6CA65BE8" w14:textId="77777777" w:rsidR="00571A62" w:rsidRPr="005E0D34" w:rsidRDefault="00571A62" w:rsidP="00571A62">
      <w:pPr>
        <w:spacing w:line="276" w:lineRule="auto"/>
        <w:ind w:firstLine="720"/>
        <w:jc w:val="both"/>
        <w:rPr>
          <w:rFonts w:ascii="Century Gothic" w:hAnsi="Century Gothic"/>
          <w:sz w:val="18"/>
          <w:szCs w:val="18"/>
        </w:rPr>
      </w:pPr>
      <w:proofErr w:type="gramStart"/>
      <w:r w:rsidRPr="005E0D34">
        <w:rPr>
          <w:rFonts w:ascii="Century Gothic" w:hAnsi="Century Gothic"/>
          <w:sz w:val="18"/>
          <w:szCs w:val="18"/>
        </w:rPr>
        <w:t>Pada sesi wawancara pada gambar 5 di atas.</w:t>
      </w:r>
      <w:proofErr w:type="gramEnd"/>
      <w:r w:rsidRPr="005E0D34">
        <w:rPr>
          <w:rFonts w:ascii="Century Gothic" w:hAnsi="Century Gothic"/>
          <w:sz w:val="18"/>
          <w:szCs w:val="18"/>
        </w:rPr>
        <w:t xml:space="preserve"> Team Pengabdian kepada masyarakat melakukan wawancara dengan pengurus UKM English Community of </w:t>
      </w:r>
      <w:proofErr w:type="gramStart"/>
      <w:r w:rsidRPr="005E0D34">
        <w:rPr>
          <w:rFonts w:ascii="Century Gothic" w:hAnsi="Century Gothic"/>
          <w:sz w:val="18"/>
          <w:szCs w:val="18"/>
        </w:rPr>
        <w:t>Megarezky  dan</w:t>
      </w:r>
      <w:proofErr w:type="gramEnd"/>
      <w:r w:rsidRPr="005E0D34">
        <w:rPr>
          <w:rFonts w:ascii="Century Gothic" w:hAnsi="Century Gothic"/>
          <w:sz w:val="18"/>
          <w:szCs w:val="18"/>
        </w:rPr>
        <w:t xml:space="preserve"> peserta English Camp terkait kepercayaan diri dalam berbicara bahasa Inggris setelah kegiatan English camp selesai, menandakan bahwa pelatihan juga telah selesai. </w:t>
      </w:r>
      <w:proofErr w:type="gramStart"/>
      <w:r w:rsidRPr="005E0D34">
        <w:rPr>
          <w:rFonts w:ascii="Century Gothic" w:hAnsi="Century Gothic"/>
          <w:sz w:val="18"/>
          <w:szCs w:val="18"/>
        </w:rPr>
        <w:t>Berikut tanggapan-tanggapan peserta dari hasil wawancara tersebut; 1) Mahasiswa merasa percaya diri dalam berkomunikasi bahasa Inggris karena mereka sudah memiliki motivasi dan trik-trik jitu dalam berbicara bahasa Inggris.</w:t>
      </w:r>
      <w:proofErr w:type="gramEnd"/>
      <w:r w:rsidRPr="005E0D34">
        <w:rPr>
          <w:rFonts w:ascii="Century Gothic" w:hAnsi="Century Gothic"/>
          <w:sz w:val="18"/>
          <w:szCs w:val="18"/>
        </w:rPr>
        <w:t xml:space="preserve"> 2) Mahasiswa yang mengikuti pelatihan ini mengatakan bahwa pendekatan pelatihan yang santai sangat bermanfaat karena memungkinkan mereka untuk tetap fokus dan serius tanpa merasa takut. 3) Mahasiswa yang mengikuti kegiatan English camp ini merasa puas dan senang dengan hasilnya. </w:t>
      </w:r>
      <w:proofErr w:type="gramStart"/>
      <w:r w:rsidRPr="005E0D34">
        <w:rPr>
          <w:rFonts w:ascii="Century Gothic" w:hAnsi="Century Gothic"/>
          <w:sz w:val="18"/>
          <w:szCs w:val="18"/>
        </w:rPr>
        <w:t>4) Kegiatan English camp harus diadakan setiap semester, karena menurut mereka bahwa bahasa Inggris sangat penting untuk menunjang soft skills mereka.</w:t>
      </w:r>
      <w:proofErr w:type="gramEnd"/>
      <w:r w:rsidRPr="005E0D34">
        <w:rPr>
          <w:rFonts w:ascii="Century Gothic" w:hAnsi="Century Gothic"/>
          <w:sz w:val="18"/>
          <w:szCs w:val="18"/>
        </w:rPr>
        <w:t xml:space="preserve"> 5) Pelatihan dalam </w:t>
      </w:r>
      <w:r w:rsidRPr="005E0D34">
        <w:rPr>
          <w:rFonts w:ascii="Century Gothic" w:hAnsi="Century Gothic"/>
          <w:sz w:val="18"/>
          <w:szCs w:val="18"/>
        </w:rPr>
        <w:lastRenderedPageBreak/>
        <w:t xml:space="preserve">kegiatan English camp harus mencakup semua skills dalam bahasa Inggris seperti </w:t>
      </w:r>
      <w:r w:rsidRPr="005E0D34">
        <w:rPr>
          <w:rFonts w:ascii="Century Gothic" w:hAnsi="Century Gothic"/>
          <w:i/>
          <w:sz w:val="18"/>
          <w:szCs w:val="18"/>
        </w:rPr>
        <w:t>writing, listening,</w:t>
      </w:r>
      <w:r w:rsidRPr="005E0D34">
        <w:rPr>
          <w:rFonts w:ascii="Century Gothic" w:hAnsi="Century Gothic"/>
          <w:sz w:val="18"/>
          <w:szCs w:val="18"/>
        </w:rPr>
        <w:t xml:space="preserve"> dan </w:t>
      </w:r>
      <w:r w:rsidRPr="005E0D34">
        <w:rPr>
          <w:rFonts w:ascii="Century Gothic" w:hAnsi="Century Gothic"/>
          <w:i/>
          <w:sz w:val="18"/>
          <w:szCs w:val="18"/>
        </w:rPr>
        <w:t>reading</w:t>
      </w:r>
      <w:r w:rsidRPr="005E0D34">
        <w:rPr>
          <w:rFonts w:ascii="Century Gothic" w:hAnsi="Century Gothic"/>
          <w:sz w:val="18"/>
          <w:szCs w:val="18"/>
        </w:rPr>
        <w:t xml:space="preserve"> menurut peserta. </w:t>
      </w:r>
    </w:p>
    <w:p w14:paraId="6649E40A" w14:textId="3BBE39B0" w:rsidR="00BE0F9B" w:rsidRDefault="00571A62" w:rsidP="00BE0F9B">
      <w:pPr>
        <w:spacing w:line="276" w:lineRule="auto"/>
        <w:ind w:firstLine="720"/>
        <w:jc w:val="both"/>
        <w:rPr>
          <w:rFonts w:ascii="Century Gothic" w:hAnsi="Century Gothic"/>
          <w:sz w:val="18"/>
          <w:szCs w:val="18"/>
        </w:rPr>
      </w:pPr>
      <w:r w:rsidRPr="005E0D34">
        <w:rPr>
          <w:rFonts w:ascii="Century Gothic" w:hAnsi="Century Gothic"/>
          <w:sz w:val="18"/>
          <w:szCs w:val="18"/>
        </w:rPr>
        <w:t xml:space="preserve">Berdasarkan hasil wawancara di atas, maka dapat dikatakan bahwa kegiatan English camp sangat diminati oleh para peserta dan pengurus UKM English community of Megarezky kerena mereka sadar </w:t>
      </w:r>
      <w:proofErr w:type="gramStart"/>
      <w:r w:rsidRPr="005E0D34">
        <w:rPr>
          <w:rFonts w:ascii="Century Gothic" w:hAnsi="Century Gothic"/>
          <w:sz w:val="18"/>
          <w:szCs w:val="18"/>
        </w:rPr>
        <w:t>akan</w:t>
      </w:r>
      <w:proofErr w:type="gramEnd"/>
      <w:r w:rsidRPr="005E0D34">
        <w:rPr>
          <w:rFonts w:ascii="Century Gothic" w:hAnsi="Century Gothic"/>
          <w:sz w:val="18"/>
          <w:szCs w:val="18"/>
        </w:rPr>
        <w:t xml:space="preserve"> pentingnya kegiatan pelatihan tersebut. </w:t>
      </w:r>
      <w:proofErr w:type="gramStart"/>
      <w:r w:rsidRPr="005E0D34">
        <w:rPr>
          <w:rFonts w:ascii="Century Gothic" w:hAnsi="Century Gothic"/>
          <w:sz w:val="18"/>
          <w:szCs w:val="18"/>
        </w:rPr>
        <w:t>Lebih lanjut, para peserta dan pengurus UKM English community of Megarezky memuji suasana santai namun serius dari prosedur pelatihan tersebut.</w:t>
      </w:r>
      <w:proofErr w:type="gramEnd"/>
      <w:r w:rsidRPr="005E0D34">
        <w:rPr>
          <w:rFonts w:ascii="Century Gothic" w:hAnsi="Century Gothic"/>
          <w:sz w:val="18"/>
          <w:szCs w:val="18"/>
        </w:rPr>
        <w:t xml:space="preserve"> Kegiatan English camp tidak </w:t>
      </w:r>
      <w:proofErr w:type="gramStart"/>
      <w:r w:rsidRPr="005E0D34">
        <w:rPr>
          <w:rFonts w:ascii="Century Gothic" w:hAnsi="Century Gothic"/>
          <w:sz w:val="18"/>
          <w:szCs w:val="18"/>
        </w:rPr>
        <w:t>sama</w:t>
      </w:r>
      <w:proofErr w:type="gramEnd"/>
      <w:r w:rsidRPr="005E0D34">
        <w:rPr>
          <w:rFonts w:ascii="Century Gothic" w:hAnsi="Century Gothic"/>
          <w:sz w:val="18"/>
          <w:szCs w:val="18"/>
        </w:rPr>
        <w:t xml:space="preserve"> dengan kegiatan-kegiatan pelatihan bahasa Inggris yang lainnya seperti </w:t>
      </w:r>
      <w:r w:rsidRPr="005E0D34">
        <w:rPr>
          <w:rFonts w:ascii="Century Gothic" w:hAnsi="Century Gothic"/>
          <w:i/>
          <w:sz w:val="18"/>
          <w:szCs w:val="18"/>
        </w:rPr>
        <w:t>weekly English meeting</w:t>
      </w:r>
      <w:r w:rsidRPr="005E0D34">
        <w:rPr>
          <w:rFonts w:ascii="Century Gothic" w:hAnsi="Century Gothic"/>
          <w:sz w:val="18"/>
          <w:szCs w:val="18"/>
        </w:rPr>
        <w:t xml:space="preserve"> dan </w:t>
      </w:r>
      <w:r w:rsidRPr="005E0D34">
        <w:rPr>
          <w:rFonts w:ascii="Century Gothic" w:hAnsi="Century Gothic"/>
          <w:i/>
          <w:sz w:val="18"/>
          <w:szCs w:val="18"/>
        </w:rPr>
        <w:t>English one day</w:t>
      </w:r>
      <w:r w:rsidRPr="005E0D34">
        <w:rPr>
          <w:rFonts w:ascii="Century Gothic" w:hAnsi="Century Gothic"/>
          <w:sz w:val="18"/>
          <w:szCs w:val="18"/>
        </w:rPr>
        <w:t xml:space="preserve">, yang dibatasi hanya pada satu skill. Hal ini sejalan dengan pendapat bahwa berinteraksi secara aktif dalam lingkup yang mengharuskan mahasiswa menggunakan bahasa inggris sebagai alat komunikasi utama, meningkatkan kemampuan bahasa inggris mahasiswa tersebut tanpa disadari </w:t>
      </w:r>
      <w:r w:rsidRPr="005E0D34">
        <w:rPr>
          <w:rFonts w:ascii="Century Gothic" w:hAnsi="Century Gothic"/>
          <w:i/>
          <w:sz w:val="18"/>
          <w:szCs w:val="18"/>
        </w:rPr>
        <w:t>(unconscious learning)</w:t>
      </w:r>
      <w:r w:rsidRPr="005E0D34">
        <w:rPr>
          <w:rFonts w:ascii="Century Gothic" w:hAnsi="Century Gothic"/>
          <w:sz w:val="18"/>
          <w:szCs w:val="18"/>
        </w:rPr>
        <w:t xml:space="preserve"> dan membuat mereka semakin termotivasi untuk melanjutkan kuliah mereka di luar negeri </w:t>
      </w:r>
      <w:r w:rsidRPr="005E0D34">
        <w:rPr>
          <w:rFonts w:ascii="Century Gothic" w:hAnsi="Century Gothic"/>
          <w:sz w:val="18"/>
          <w:szCs w:val="18"/>
        </w:rPr>
        <w:fldChar w:fldCharType="begin" w:fldLock="1"/>
      </w:r>
      <w:r w:rsidRPr="005E0D34">
        <w:rPr>
          <w:rFonts w:ascii="Century Gothic" w:hAnsi="Century Gothic"/>
          <w:sz w:val="18"/>
          <w:szCs w:val="18"/>
        </w:rPr>
        <w:instrText>ADDIN CSL_CITATION {"citationItems":[{"id":"ITEM-1","itemData":{"author":[{"dropping-particle":"","family":"Hermaniar","given":"Yulieda","non-dropping-particle":"","parse-names":false,"suffix":""},{"dropping-particle":"","family":"Yuniarti","given":"Nurhening","non-dropping-particle":"","parse-names":false,"suffix":""}],"id":"ITEM-1","issued":{"date-parts":[["2015"]]},"page":"92-100","title":"Upaya Peningkatan Kemampuan Berbahasa Inggris","type":"article-journal"},"uris":["http://www.mendeley.com/documents/?uuid=02440906-ae4e-4376-8d5b-741bb054fced"]}],"mendeley":{"formattedCitation":"(Hermaniar &amp; Yuniarti, 2015)","plainTextFormattedCitation":"(Hermaniar &amp; Yuniarti, 2015)"},"properties":{"noteIndex":0},"schema":"https://github.com/citation-style-language/schema/raw/master/csl-citation.json"}</w:instrText>
      </w:r>
      <w:r w:rsidRPr="005E0D34">
        <w:rPr>
          <w:rFonts w:ascii="Century Gothic" w:hAnsi="Century Gothic"/>
          <w:sz w:val="18"/>
          <w:szCs w:val="18"/>
        </w:rPr>
        <w:fldChar w:fldCharType="separate"/>
      </w:r>
      <w:r w:rsidRPr="005E0D34">
        <w:rPr>
          <w:rFonts w:ascii="Century Gothic" w:hAnsi="Century Gothic"/>
          <w:noProof/>
          <w:sz w:val="18"/>
          <w:szCs w:val="18"/>
        </w:rPr>
        <w:t>(Hermaniar &amp; Yuniarti, 2015)</w:t>
      </w:r>
      <w:r w:rsidRPr="005E0D34">
        <w:rPr>
          <w:rFonts w:ascii="Century Gothic" w:hAnsi="Century Gothic"/>
          <w:sz w:val="18"/>
          <w:szCs w:val="18"/>
        </w:rPr>
        <w:fldChar w:fldCharType="end"/>
      </w:r>
      <w:r w:rsidRPr="005E0D34">
        <w:rPr>
          <w:rFonts w:ascii="Century Gothic" w:hAnsi="Century Gothic"/>
          <w:sz w:val="18"/>
          <w:szCs w:val="18"/>
        </w:rPr>
        <w:t>.</w:t>
      </w:r>
    </w:p>
    <w:p w14:paraId="0BB7D78D" w14:textId="77777777" w:rsidR="00BE0F9B" w:rsidRDefault="00BE0F9B" w:rsidP="00BE0F9B">
      <w:pPr>
        <w:spacing w:line="276" w:lineRule="auto"/>
        <w:ind w:firstLine="720"/>
        <w:jc w:val="both"/>
        <w:rPr>
          <w:rFonts w:ascii="Century Gothic" w:hAnsi="Century Gothic"/>
          <w:sz w:val="18"/>
          <w:szCs w:val="18"/>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59DE25B" w14:textId="77777777" w:rsidR="00BE0F9B" w:rsidRDefault="00BE0F9B" w:rsidP="004C4C80">
      <w:pPr>
        <w:spacing w:after="200" w:line="276" w:lineRule="auto"/>
        <w:ind w:firstLine="720"/>
        <w:jc w:val="both"/>
        <w:rPr>
          <w:rFonts w:ascii="Century Gothic" w:hAnsi="Century Gothic"/>
          <w:sz w:val="18"/>
          <w:szCs w:val="18"/>
        </w:rPr>
      </w:pPr>
      <w:bookmarkStart w:id="0" w:name="_GoBack"/>
      <w:bookmarkEnd w:id="0"/>
      <w:r w:rsidRPr="005E0D34">
        <w:rPr>
          <w:rFonts w:ascii="Century Gothic" w:hAnsi="Century Gothic"/>
          <w:sz w:val="18"/>
          <w:szCs w:val="18"/>
        </w:rPr>
        <w:t xml:space="preserve">Setelah menyelesaikan kegiatan pengabdian kepada masyarakat ini, Tim PKM dapat menyimpulkan bahwa Kegiatan Englisg Camp dapat meningkatkan motivasi dan kepercayaan diri Mahasiswa dan Para Pengurus UKM English Community Of Megarezky (E-COMER) Universitas Megarezky dalam berbicara Bahasa Inggris. </w:t>
      </w:r>
      <w:proofErr w:type="gramStart"/>
      <w:r w:rsidRPr="005E0D34">
        <w:rPr>
          <w:rFonts w:ascii="Century Gothic" w:hAnsi="Century Gothic"/>
          <w:sz w:val="18"/>
          <w:szCs w:val="18"/>
        </w:rPr>
        <w:t>Hal ini dapat dilihat pada pertemuan hari ke-1, ke-2, dan ke3, dimana pada pertemuan hari pertama para mahasiswa masih merasa canggung, malu, dan takut untuk berbicara dalam bahasa Inggris.</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Namun pada pertemuan hari ke-2 dan ke-3 setelah memberikan pelatihan dan Motivasi tentang kepercayaan diri dalam berbicara bahasa Inggris, para mahasiswa tidak merasa canggung, malu, dan takut lagi dalam berbicara bahasa Inggris.</w:t>
      </w:r>
      <w:proofErr w:type="gramEnd"/>
      <w:r w:rsidRPr="005E0D34">
        <w:rPr>
          <w:rFonts w:ascii="Century Gothic" w:hAnsi="Century Gothic"/>
          <w:sz w:val="18"/>
          <w:szCs w:val="18"/>
        </w:rPr>
        <w:t xml:space="preserve">  </w:t>
      </w:r>
      <w:proofErr w:type="gramStart"/>
      <w:r w:rsidRPr="005E0D34">
        <w:rPr>
          <w:rFonts w:ascii="Century Gothic" w:hAnsi="Century Gothic"/>
          <w:sz w:val="18"/>
          <w:szCs w:val="18"/>
        </w:rPr>
        <w:t>Justru mahasiswa sangat antusias mengikuti kegiatan English Camp ini.</w:t>
      </w:r>
      <w:proofErr w:type="gramEnd"/>
      <w:r w:rsidRPr="005E0D34">
        <w:rPr>
          <w:rFonts w:ascii="Century Gothic" w:hAnsi="Century Gothic"/>
          <w:sz w:val="18"/>
          <w:szCs w:val="18"/>
        </w:rPr>
        <w:t xml:space="preserve"> Hal ini dibuktikan dengan hasil wawancara dengan para peserta dan penggurus UKM English Community </w:t>
      </w:r>
      <w:proofErr w:type="gramStart"/>
      <w:r w:rsidRPr="005E0D34">
        <w:rPr>
          <w:rFonts w:ascii="Century Gothic" w:hAnsi="Century Gothic"/>
          <w:sz w:val="18"/>
          <w:szCs w:val="18"/>
        </w:rPr>
        <w:t>Of</w:t>
      </w:r>
      <w:proofErr w:type="gramEnd"/>
      <w:r w:rsidRPr="005E0D34">
        <w:rPr>
          <w:rFonts w:ascii="Century Gothic" w:hAnsi="Century Gothic"/>
          <w:sz w:val="18"/>
          <w:szCs w:val="18"/>
        </w:rPr>
        <w:t xml:space="preserve"> Megarezky (E-COMER). Mayoritas dari peserta dan pengurus UKM E-COMER Universitas Megarezky menginginkan kegiatan English Camp seperti ini diadakan setiap semester. </w:t>
      </w:r>
      <w:proofErr w:type="gramStart"/>
      <w:r w:rsidRPr="005E0D34">
        <w:rPr>
          <w:rFonts w:ascii="Century Gothic" w:hAnsi="Century Gothic"/>
          <w:sz w:val="18"/>
          <w:szCs w:val="18"/>
        </w:rPr>
        <w:t>Karena kegiatan ini sagat membantu mereka dalam meningkatkan soft skills mereka khususnya dalam pengingkatan kemampuan berkomunikasih dalam bahasa Inggris.</w:t>
      </w:r>
      <w:proofErr w:type="gramEnd"/>
    </w:p>
    <w:p w14:paraId="12B646BE" w14:textId="5501A7C1"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75C4B34D" w14:textId="306161CE" w:rsidR="007F77C1" w:rsidRPr="007F77C1" w:rsidRDefault="005447A2" w:rsidP="007F77C1">
      <w:pPr>
        <w:spacing w:after="200" w:line="276" w:lineRule="auto"/>
        <w:ind w:firstLine="426"/>
        <w:jc w:val="both"/>
        <w:rPr>
          <w:rFonts w:ascii="Century Gothic" w:hAnsi="Century Gothic"/>
          <w:sz w:val="18"/>
          <w:szCs w:val="18"/>
        </w:rPr>
      </w:pPr>
      <w:r>
        <w:rPr>
          <w:rFonts w:ascii="Century Gothic" w:hAnsi="Century Gothic"/>
          <w:sz w:val="18"/>
          <w:szCs w:val="18"/>
        </w:rPr>
        <w:t xml:space="preserve">Tim PKM mengucapkan terimah kasih kepada seluruh panitia English Camp dan Pengurus UKM English Community </w:t>
      </w:r>
      <w:proofErr w:type="gramStart"/>
      <w:r>
        <w:rPr>
          <w:rFonts w:ascii="Century Gothic" w:hAnsi="Century Gothic"/>
          <w:sz w:val="18"/>
          <w:szCs w:val="18"/>
        </w:rPr>
        <w:t>Of</w:t>
      </w:r>
      <w:proofErr w:type="gramEnd"/>
      <w:r>
        <w:rPr>
          <w:rFonts w:ascii="Century Gothic" w:hAnsi="Century Gothic"/>
          <w:sz w:val="18"/>
          <w:szCs w:val="18"/>
        </w:rPr>
        <w:t xml:space="preserve"> Megarezky (E-COMER) Universitas Megarezky Makassar atas bantuan dan kerjasamanya sehingga kegiatan PKM ini terlaksana dengan baik. </w:t>
      </w:r>
    </w:p>
    <w:p w14:paraId="1E1A5226" w14:textId="3F199318" w:rsidR="005447A2" w:rsidRPr="005447A2" w:rsidRDefault="007F77C1" w:rsidP="005447A2">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r w:rsidR="005447A2" w:rsidRPr="005E0D34">
        <w:rPr>
          <w:rFonts w:ascii="Century Gothic" w:hAnsi="Century Gothic"/>
          <w:sz w:val="18"/>
          <w:szCs w:val="18"/>
        </w:rPr>
        <w:fldChar w:fldCharType="begin" w:fldLock="1"/>
      </w:r>
      <w:r w:rsidR="005447A2" w:rsidRPr="005E0D34">
        <w:rPr>
          <w:rFonts w:ascii="Century Gothic" w:hAnsi="Century Gothic"/>
          <w:sz w:val="18"/>
          <w:szCs w:val="18"/>
        </w:rPr>
        <w:instrText xml:space="preserve">ADDIN Mendeley Bibliography CSL_BIBLIOGRAPHY </w:instrText>
      </w:r>
      <w:r w:rsidR="005447A2" w:rsidRPr="005E0D34">
        <w:rPr>
          <w:rFonts w:ascii="Century Gothic" w:hAnsi="Century Gothic"/>
          <w:sz w:val="18"/>
          <w:szCs w:val="18"/>
        </w:rPr>
        <w:fldChar w:fldCharType="separate"/>
      </w:r>
    </w:p>
    <w:p w14:paraId="72CE2C48"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Hermaniar, Y., &amp; Yuniarti, N. (2015). </w:t>
      </w:r>
      <w:r w:rsidRPr="005E0D34">
        <w:rPr>
          <w:rFonts w:ascii="Century Gothic" w:hAnsi="Century Gothic"/>
          <w:i/>
          <w:iCs/>
          <w:noProof/>
          <w:sz w:val="18"/>
          <w:szCs w:val="18"/>
        </w:rPr>
        <w:t>Upaya Peningkatan Kemampuan Berbahasa Inggris</w:t>
      </w:r>
      <w:r w:rsidRPr="005E0D34">
        <w:rPr>
          <w:rFonts w:ascii="Century Gothic" w:hAnsi="Century Gothic"/>
          <w:noProof/>
          <w:sz w:val="18"/>
          <w:szCs w:val="18"/>
        </w:rPr>
        <w:t>. 92–100.</w:t>
      </w:r>
    </w:p>
    <w:p w14:paraId="1B3F0F30"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6A85B400"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Kurniawan, R., &amp; Fussalam, Y. E. (2020). Meningkatkan Kemampuan Berbicara Bahasa Inggris Dasar Melalui Kegiatan English Camp. </w:t>
      </w:r>
      <w:r w:rsidRPr="005E0D34">
        <w:rPr>
          <w:rFonts w:ascii="Century Gothic" w:hAnsi="Century Gothic"/>
          <w:i/>
          <w:iCs/>
          <w:noProof/>
          <w:sz w:val="18"/>
          <w:szCs w:val="18"/>
        </w:rPr>
        <w:t>Jurnal Muara Pendidikan</w:t>
      </w:r>
      <w:r w:rsidRPr="005E0D34">
        <w:rPr>
          <w:rFonts w:ascii="Century Gothic" w:hAnsi="Century Gothic"/>
          <w:noProof/>
          <w:sz w:val="18"/>
          <w:szCs w:val="18"/>
        </w:rPr>
        <w:t xml:space="preserve">, </w:t>
      </w:r>
      <w:r w:rsidRPr="005E0D34">
        <w:rPr>
          <w:rFonts w:ascii="Century Gothic" w:hAnsi="Century Gothic"/>
          <w:i/>
          <w:iCs/>
          <w:noProof/>
          <w:sz w:val="18"/>
          <w:szCs w:val="18"/>
        </w:rPr>
        <w:t>5</w:t>
      </w:r>
      <w:r w:rsidRPr="005E0D34">
        <w:rPr>
          <w:rFonts w:ascii="Century Gothic" w:hAnsi="Century Gothic"/>
          <w:noProof/>
          <w:sz w:val="18"/>
          <w:szCs w:val="18"/>
        </w:rPr>
        <w:t>(2), 752–756. https://doi.org/10.52060/mp.v5i2.413</w:t>
      </w:r>
    </w:p>
    <w:p w14:paraId="5D36621A"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265748C8"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Mustakim, M., &amp; Ismail, I. (2018). The Influence of English Camp in Improving Speaking Skill of English House Course Students in Maroangin Kabupaten Enrekang. </w:t>
      </w:r>
      <w:r w:rsidRPr="005E0D34">
        <w:rPr>
          <w:rFonts w:ascii="Century Gothic" w:hAnsi="Century Gothic"/>
          <w:i/>
          <w:iCs/>
          <w:noProof/>
          <w:sz w:val="18"/>
          <w:szCs w:val="18"/>
        </w:rPr>
        <w:t>Edumaspul - Jurnal Pendidikan</w:t>
      </w:r>
      <w:r w:rsidRPr="005E0D34">
        <w:rPr>
          <w:rFonts w:ascii="Century Gothic" w:hAnsi="Century Gothic"/>
          <w:noProof/>
          <w:sz w:val="18"/>
          <w:szCs w:val="18"/>
        </w:rPr>
        <w:t xml:space="preserve">, </w:t>
      </w:r>
      <w:r w:rsidRPr="005E0D34">
        <w:rPr>
          <w:rFonts w:ascii="Century Gothic" w:hAnsi="Century Gothic"/>
          <w:i/>
          <w:iCs/>
          <w:noProof/>
          <w:sz w:val="18"/>
          <w:szCs w:val="18"/>
        </w:rPr>
        <w:t>2</w:t>
      </w:r>
      <w:r w:rsidRPr="005E0D34">
        <w:rPr>
          <w:rFonts w:ascii="Century Gothic" w:hAnsi="Century Gothic"/>
          <w:noProof/>
          <w:sz w:val="18"/>
          <w:szCs w:val="18"/>
        </w:rPr>
        <w:t>(2), 61–70. https://doi.org/10.33487/edumaspul.v2i2.10</w:t>
      </w:r>
    </w:p>
    <w:p w14:paraId="0A5E6C18"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7D8FDFE4"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Rosmayanti, V., &amp; Yahrif, M. (2018). </w:t>
      </w:r>
      <w:r w:rsidRPr="005E0D34">
        <w:rPr>
          <w:rFonts w:ascii="Century Gothic" w:hAnsi="Century Gothic"/>
          <w:i/>
          <w:iCs/>
          <w:noProof/>
          <w:sz w:val="18"/>
          <w:szCs w:val="18"/>
        </w:rPr>
        <w:t>The Application of Communicative Activities to Improve Speaking Skill of Second Grade students of one of Private High school in Makassar</w:t>
      </w:r>
      <w:r w:rsidRPr="005E0D34">
        <w:rPr>
          <w:rFonts w:ascii="Century Gothic" w:hAnsi="Century Gothic"/>
          <w:noProof/>
          <w:sz w:val="18"/>
          <w:szCs w:val="18"/>
        </w:rPr>
        <w:t xml:space="preserve">. </w:t>
      </w:r>
      <w:r w:rsidRPr="005E0D34">
        <w:rPr>
          <w:rFonts w:ascii="Century Gothic" w:hAnsi="Century Gothic"/>
          <w:i/>
          <w:iCs/>
          <w:noProof/>
          <w:sz w:val="18"/>
          <w:szCs w:val="18"/>
        </w:rPr>
        <w:t>5</w:t>
      </w:r>
      <w:r w:rsidRPr="005E0D34">
        <w:rPr>
          <w:rFonts w:ascii="Century Gothic" w:hAnsi="Century Gothic"/>
          <w:noProof/>
          <w:sz w:val="18"/>
          <w:szCs w:val="18"/>
        </w:rPr>
        <w:t>(9), 219–226.</w:t>
      </w:r>
    </w:p>
    <w:p w14:paraId="636596BB"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138D39B9"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Santosa, R. B. (2018). Motivasi Dalam Pembelajaran Bahasa Inggris: Studi Kasus Pada Mahasiswa Jurusan Pendidikan Bahasa Inggris IAIN Surakarta. </w:t>
      </w:r>
      <w:r w:rsidRPr="005E0D34">
        <w:rPr>
          <w:rFonts w:ascii="Century Gothic" w:hAnsi="Century Gothic"/>
          <w:i/>
          <w:iCs/>
          <w:noProof/>
          <w:sz w:val="18"/>
          <w:szCs w:val="18"/>
        </w:rPr>
        <w:t>Jurnal Ilmiah Didaktika</w:t>
      </w:r>
      <w:r w:rsidRPr="005E0D34">
        <w:rPr>
          <w:rFonts w:ascii="Century Gothic" w:hAnsi="Century Gothic"/>
          <w:noProof/>
          <w:sz w:val="18"/>
          <w:szCs w:val="18"/>
        </w:rPr>
        <w:t xml:space="preserve">, </w:t>
      </w:r>
      <w:r w:rsidRPr="005E0D34">
        <w:rPr>
          <w:rFonts w:ascii="Century Gothic" w:hAnsi="Century Gothic"/>
          <w:i/>
          <w:iCs/>
          <w:noProof/>
          <w:sz w:val="18"/>
          <w:szCs w:val="18"/>
        </w:rPr>
        <w:t>18</w:t>
      </w:r>
      <w:r w:rsidRPr="005E0D34">
        <w:rPr>
          <w:rFonts w:ascii="Century Gothic" w:hAnsi="Century Gothic"/>
          <w:noProof/>
          <w:sz w:val="18"/>
          <w:szCs w:val="18"/>
        </w:rPr>
        <w:t>(1), 87. https://doi.org/10.22373/jid.v18i1.3089</w:t>
      </w:r>
    </w:p>
    <w:p w14:paraId="4B545EBF"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2BEC267B" w14:textId="7527D31A"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lastRenderedPageBreak/>
        <w:t xml:space="preserve">Sirajuddin, S., &amp; Yahrif, M.  (2021). </w:t>
      </w:r>
      <w:r w:rsidRPr="005E0D34">
        <w:rPr>
          <w:rFonts w:ascii="Century Gothic" w:hAnsi="Century Gothic"/>
          <w:i/>
          <w:iCs/>
          <w:noProof/>
          <w:sz w:val="18"/>
          <w:szCs w:val="18"/>
        </w:rPr>
        <w:t>Pelatihan Listening Untuk TOEFL Test Bagi Mahasiswa Prodi Sarjana Pendidikan Bahasa Inggris</w:t>
      </w:r>
      <w:r w:rsidRPr="005E0D34">
        <w:rPr>
          <w:rFonts w:ascii="Century Gothic" w:hAnsi="Century Gothic"/>
          <w:noProof/>
          <w:sz w:val="18"/>
          <w:szCs w:val="18"/>
        </w:rPr>
        <w:t xml:space="preserve">. </w:t>
      </w:r>
      <w:r w:rsidRPr="005E0D34">
        <w:rPr>
          <w:rFonts w:ascii="Century Gothic" w:hAnsi="Century Gothic"/>
          <w:i/>
          <w:iCs/>
          <w:noProof/>
          <w:sz w:val="18"/>
          <w:szCs w:val="18"/>
        </w:rPr>
        <w:t>1</w:t>
      </w:r>
      <w:r w:rsidRPr="005E0D34">
        <w:rPr>
          <w:rFonts w:ascii="Century Gothic" w:hAnsi="Century Gothic"/>
          <w:noProof/>
          <w:sz w:val="18"/>
          <w:szCs w:val="18"/>
        </w:rPr>
        <w:t>, 67–75. https://doi.org/10.37289/megarezky</w:t>
      </w:r>
      <w:r>
        <w:rPr>
          <w:rFonts w:ascii="Century Gothic" w:hAnsi="Century Gothic"/>
          <w:noProof/>
          <w:sz w:val="18"/>
          <w:szCs w:val="18"/>
        </w:rPr>
        <w:t>.</w:t>
      </w:r>
    </w:p>
    <w:p w14:paraId="7EC3A4EB"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1D8CFFF9"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Yahrif, M., &amp; Dahniar, (2021). </w:t>
      </w:r>
      <w:r w:rsidRPr="005E0D34">
        <w:rPr>
          <w:rFonts w:ascii="Century Gothic" w:hAnsi="Century Gothic"/>
          <w:i/>
          <w:noProof/>
          <w:sz w:val="18"/>
          <w:szCs w:val="18"/>
        </w:rPr>
        <w:t>The Art Of English For University Students: How to Handle; Weekly English Meeting, English Debate, English Camp, English Speech</w:t>
      </w:r>
      <w:r w:rsidRPr="005E0D34">
        <w:rPr>
          <w:rFonts w:ascii="Century Gothic" w:hAnsi="Century Gothic"/>
          <w:noProof/>
          <w:sz w:val="18"/>
          <w:szCs w:val="18"/>
        </w:rPr>
        <w:t>. Yogyakarta: CV : Pustaka Ilmu.</w:t>
      </w:r>
    </w:p>
    <w:p w14:paraId="329ABBEA"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4544AB47" w14:textId="77777777" w:rsidR="005447A2" w:rsidRDefault="005447A2" w:rsidP="005447A2">
      <w:pPr>
        <w:widowControl w:val="0"/>
        <w:autoSpaceDE w:val="0"/>
        <w:autoSpaceDN w:val="0"/>
        <w:adjustRightInd w:val="0"/>
        <w:ind w:left="480" w:hanging="480"/>
        <w:jc w:val="both"/>
        <w:rPr>
          <w:rFonts w:ascii="Century Gothic" w:hAnsi="Century Gothic"/>
          <w:noProof/>
          <w:sz w:val="18"/>
          <w:szCs w:val="18"/>
        </w:rPr>
      </w:pPr>
      <w:r w:rsidRPr="005E0D34">
        <w:rPr>
          <w:rFonts w:ascii="Century Gothic" w:hAnsi="Century Gothic"/>
          <w:noProof/>
          <w:sz w:val="18"/>
          <w:szCs w:val="18"/>
        </w:rPr>
        <w:t xml:space="preserve">Yuliyanto, A., &amp; Indonesia, U. P. (2020). </w:t>
      </w:r>
      <w:r w:rsidRPr="005E0D34">
        <w:rPr>
          <w:rFonts w:ascii="Century Gothic" w:hAnsi="Century Gothic"/>
          <w:i/>
          <w:iCs/>
          <w:noProof/>
          <w:sz w:val="18"/>
          <w:szCs w:val="18"/>
        </w:rPr>
        <w:t>STRATEGI PEMBELAJARAN MENYENANGKAN DENGAN HUMOR UNTUK Diajukan untuk Memenuhi Syarat Mengikuti LKTI TCA XVI Bidang Pendidikan Oleh Aan Yuliyanto ( 1400184 )</w:t>
      </w:r>
      <w:r w:rsidRPr="005E0D34">
        <w:rPr>
          <w:rFonts w:ascii="Century Gothic" w:hAnsi="Century Gothic"/>
          <w:noProof/>
          <w:sz w:val="18"/>
          <w:szCs w:val="18"/>
        </w:rPr>
        <w:t xml:space="preserve">. </w:t>
      </w:r>
      <w:r w:rsidRPr="005E0D34">
        <w:rPr>
          <w:rFonts w:ascii="Century Gothic" w:hAnsi="Century Gothic"/>
          <w:i/>
          <w:iCs/>
          <w:noProof/>
          <w:sz w:val="18"/>
          <w:szCs w:val="18"/>
        </w:rPr>
        <w:t>July</w:t>
      </w:r>
      <w:r w:rsidRPr="005E0D34">
        <w:rPr>
          <w:rFonts w:ascii="Century Gothic" w:hAnsi="Century Gothic"/>
          <w:noProof/>
          <w:sz w:val="18"/>
          <w:szCs w:val="18"/>
        </w:rPr>
        <w:t>.</w:t>
      </w:r>
    </w:p>
    <w:p w14:paraId="13DA7725" w14:textId="77777777" w:rsidR="005447A2" w:rsidRPr="005E0D34" w:rsidRDefault="005447A2" w:rsidP="005447A2">
      <w:pPr>
        <w:widowControl w:val="0"/>
        <w:autoSpaceDE w:val="0"/>
        <w:autoSpaceDN w:val="0"/>
        <w:adjustRightInd w:val="0"/>
        <w:ind w:left="480" w:hanging="480"/>
        <w:jc w:val="both"/>
        <w:rPr>
          <w:rFonts w:ascii="Century Gothic" w:hAnsi="Century Gothic"/>
          <w:noProof/>
          <w:sz w:val="18"/>
          <w:szCs w:val="18"/>
        </w:rPr>
      </w:pPr>
    </w:p>
    <w:p w14:paraId="766BA8FE" w14:textId="77777777" w:rsidR="005447A2" w:rsidRPr="005E0D34" w:rsidRDefault="005447A2" w:rsidP="005447A2">
      <w:pPr>
        <w:widowControl w:val="0"/>
        <w:autoSpaceDE w:val="0"/>
        <w:autoSpaceDN w:val="0"/>
        <w:adjustRightInd w:val="0"/>
        <w:ind w:left="480" w:hanging="480"/>
        <w:jc w:val="both"/>
        <w:rPr>
          <w:rFonts w:ascii="Century Gothic" w:hAnsi="Century Gothic"/>
          <w:sz w:val="18"/>
          <w:szCs w:val="18"/>
          <w:lang w:val="id-ID"/>
        </w:rPr>
      </w:pPr>
      <w:r w:rsidRPr="005E0D34">
        <w:rPr>
          <w:rFonts w:ascii="Century Gothic" w:hAnsi="Century Gothic"/>
          <w:sz w:val="18"/>
          <w:szCs w:val="18"/>
        </w:rPr>
        <w:fldChar w:fldCharType="end"/>
      </w:r>
      <w:r w:rsidRPr="005E0D34">
        <w:rPr>
          <w:rFonts w:ascii="Century Gothic" w:hAnsi="Century Gothic"/>
          <w:sz w:val="18"/>
          <w:szCs w:val="18"/>
          <w:lang w:val="id-ID"/>
        </w:rPr>
        <w:t>Zhou,</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R.</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(2008).</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An</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evaluation</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of</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the</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english immersion approach in the</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teaching</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of</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finance</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in</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China.</w:t>
      </w:r>
      <w:r w:rsidRPr="005E0D34">
        <w:rPr>
          <w:rFonts w:ascii="Century Gothic" w:hAnsi="Century Gothic"/>
          <w:spacing w:val="1"/>
          <w:sz w:val="18"/>
          <w:szCs w:val="18"/>
          <w:lang w:val="id-ID"/>
        </w:rPr>
        <w:t xml:space="preserve"> </w:t>
      </w:r>
      <w:r w:rsidRPr="005E0D34">
        <w:rPr>
          <w:rFonts w:ascii="Century Gothic" w:hAnsi="Century Gothic"/>
          <w:sz w:val="18"/>
          <w:szCs w:val="18"/>
          <w:lang w:val="id-ID"/>
        </w:rPr>
        <w:t>Canadian</w:t>
      </w:r>
      <w:r w:rsidRPr="005E0D34">
        <w:rPr>
          <w:rFonts w:ascii="Century Gothic" w:hAnsi="Century Gothic"/>
          <w:spacing w:val="1"/>
          <w:sz w:val="18"/>
          <w:szCs w:val="18"/>
          <w:lang w:val="id-ID"/>
        </w:rPr>
        <w:t xml:space="preserve"> </w:t>
      </w:r>
      <w:r w:rsidRPr="005E0D34">
        <w:rPr>
          <w:rFonts w:ascii="Century Gothic" w:hAnsi="Century Gothic"/>
          <w:i/>
          <w:sz w:val="18"/>
          <w:szCs w:val="18"/>
          <w:lang w:val="id-ID"/>
        </w:rPr>
        <w:t>Centre</w:t>
      </w:r>
      <w:r w:rsidRPr="005E0D34">
        <w:rPr>
          <w:rFonts w:ascii="Century Gothic" w:hAnsi="Century Gothic"/>
          <w:i/>
          <w:spacing w:val="1"/>
          <w:sz w:val="18"/>
          <w:szCs w:val="18"/>
          <w:lang w:val="id-ID"/>
        </w:rPr>
        <w:t xml:space="preserve"> </w:t>
      </w:r>
      <w:r w:rsidRPr="005E0D34">
        <w:rPr>
          <w:rFonts w:ascii="Century Gothic" w:hAnsi="Century Gothic"/>
          <w:i/>
          <w:sz w:val="18"/>
          <w:szCs w:val="18"/>
          <w:lang w:val="id-ID"/>
        </w:rPr>
        <w:t>of</w:t>
      </w:r>
      <w:r w:rsidRPr="005E0D34">
        <w:rPr>
          <w:rFonts w:ascii="Century Gothic" w:hAnsi="Century Gothic"/>
          <w:i/>
          <w:spacing w:val="1"/>
          <w:sz w:val="18"/>
          <w:szCs w:val="18"/>
          <w:lang w:val="id-ID"/>
        </w:rPr>
        <w:t xml:space="preserve"> </w:t>
      </w:r>
      <w:r w:rsidRPr="005E0D34">
        <w:rPr>
          <w:rFonts w:ascii="Century Gothic" w:hAnsi="Century Gothic"/>
          <w:i/>
          <w:sz w:val="18"/>
          <w:szCs w:val="18"/>
          <w:lang w:val="id-ID"/>
        </w:rPr>
        <w:t>Science</w:t>
      </w:r>
      <w:r w:rsidRPr="005E0D34">
        <w:rPr>
          <w:rFonts w:ascii="Century Gothic" w:hAnsi="Century Gothic"/>
          <w:i/>
          <w:spacing w:val="1"/>
          <w:sz w:val="18"/>
          <w:szCs w:val="18"/>
          <w:lang w:val="id-ID"/>
        </w:rPr>
        <w:t xml:space="preserve"> </w:t>
      </w:r>
      <w:r w:rsidRPr="005E0D34">
        <w:rPr>
          <w:rFonts w:ascii="Century Gothic" w:hAnsi="Century Gothic"/>
          <w:i/>
          <w:sz w:val="18"/>
          <w:szCs w:val="18"/>
          <w:lang w:val="id-ID"/>
        </w:rPr>
        <w:t>Journal</w:t>
      </w:r>
      <w:r w:rsidRPr="005E0D34">
        <w:rPr>
          <w:rFonts w:ascii="Century Gothic" w:hAnsi="Century Gothic"/>
          <w:sz w:val="18"/>
          <w:szCs w:val="18"/>
          <w:lang w:val="id-ID"/>
        </w:rPr>
        <w:t>,</w:t>
      </w:r>
      <w:r w:rsidRPr="005E0D34">
        <w:rPr>
          <w:rFonts w:ascii="Century Gothic" w:hAnsi="Century Gothic"/>
          <w:spacing w:val="4"/>
          <w:sz w:val="18"/>
          <w:szCs w:val="18"/>
          <w:lang w:val="id-ID"/>
        </w:rPr>
        <w:t xml:space="preserve"> </w:t>
      </w:r>
      <w:r w:rsidRPr="005E0D34">
        <w:rPr>
          <w:rFonts w:ascii="Century Gothic" w:hAnsi="Century Gothic"/>
          <w:sz w:val="18"/>
          <w:szCs w:val="18"/>
          <w:lang w:val="id-ID"/>
        </w:rPr>
        <w:t>1(2).</w:t>
      </w: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71FAF" w14:textId="77777777" w:rsidR="00E831C4" w:rsidRDefault="00E831C4" w:rsidP="008834B4">
      <w:r>
        <w:separator/>
      </w:r>
    </w:p>
  </w:endnote>
  <w:endnote w:type="continuationSeparator" w:id="0">
    <w:p w14:paraId="0CEE3DE1" w14:textId="77777777" w:rsidR="00E831C4" w:rsidRDefault="00E831C4"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4C4C80">
      <w:rPr>
        <w:noProof/>
        <w:sz w:val="14"/>
      </w:rPr>
      <w:t>6</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9451E" w14:textId="77777777" w:rsidR="00E831C4" w:rsidRDefault="00E831C4" w:rsidP="008834B4">
      <w:r>
        <w:separator/>
      </w:r>
    </w:p>
  </w:footnote>
  <w:footnote w:type="continuationSeparator" w:id="0">
    <w:p w14:paraId="71FEAF01" w14:textId="77777777" w:rsidR="00E831C4" w:rsidRDefault="00E831C4"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7F77C1" w:rsidRPr="008834B4" w:rsidRDefault="007F77C1" w:rsidP="00A167AB">
    <w:pPr>
      <w:pStyle w:val="Header"/>
      <w:tabs>
        <w:tab w:val="left" w:pos="7566"/>
        <w:tab w:val="right" w:pos="9020"/>
      </w:tabs>
      <w:rPr>
        <w:rFonts w:ascii="Avenir Black" w:hAnsi="Avenir Black"/>
      </w:rPr>
    </w:pPr>
    <w:r>
      <w:rPr>
        <w:noProof/>
        <w:lang w:val="en-AU" w:eastAsia="en-AU"/>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lang w:val="en-AU" w:eastAsia="en-AU"/>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434CA850" w:rsidR="007F77C1" w:rsidRPr="00111522" w:rsidRDefault="007F77C1" w:rsidP="00F2553F">
                          <w:pPr>
                            <w:ind w:right="136"/>
                            <w:jc w:val="right"/>
                            <w:rPr>
                              <w:rFonts w:ascii="Century Gothic" w:hAnsi="Century Gothic"/>
                              <w:b/>
                              <w:iCs/>
                              <w:color w:val="FFFFFF"/>
                              <w:sz w:val="18"/>
                              <w:lang w:val="en-AU"/>
                            </w:rPr>
                          </w:pPr>
                          <w:r w:rsidRPr="00F2553F">
                            <w:rPr>
                              <w:rFonts w:ascii="Century Gothic" w:hAnsi="Century Gothic"/>
                              <w:b/>
                              <w:iCs/>
                              <w:color w:val="FFFFFF"/>
                              <w:sz w:val="18"/>
                              <w:lang w:val="id-ID"/>
                            </w:rPr>
                            <w:t xml:space="preserve">Volume: </w:t>
                          </w:r>
                          <w:r w:rsidR="00111522">
                            <w:rPr>
                              <w:rFonts w:ascii="Century Gothic" w:hAnsi="Century Gothic"/>
                              <w:b/>
                              <w:iCs/>
                              <w:color w:val="FFFFFF"/>
                              <w:sz w:val="18"/>
                              <w:lang w:val="en-AU"/>
                            </w:rPr>
                            <w:t xml:space="preserve">3 </w:t>
                          </w:r>
                          <w:r w:rsidRPr="00F2553F">
                            <w:rPr>
                              <w:rFonts w:ascii="Century Gothic" w:hAnsi="Century Gothic"/>
                              <w:b/>
                              <w:iCs/>
                              <w:color w:val="FFFFFF"/>
                              <w:sz w:val="18"/>
                              <w:lang w:val="id-ID"/>
                            </w:rPr>
                            <w:t xml:space="preserve">Nomor: </w:t>
                          </w:r>
                          <w:r w:rsidR="00111522">
                            <w:rPr>
                              <w:rFonts w:ascii="Century Gothic" w:hAnsi="Century Gothic"/>
                              <w:b/>
                              <w:iCs/>
                              <w:color w:val="FFFFFF"/>
                              <w:sz w:val="18"/>
                              <w:lang w:val="en-AU"/>
                            </w:rPr>
                            <w:t xml:space="preserve">1 </w:t>
                          </w:r>
                          <w:r w:rsidRPr="00F2553F">
                            <w:rPr>
                              <w:rFonts w:ascii="Century Gothic" w:hAnsi="Century Gothic"/>
                              <w:b/>
                              <w:iCs/>
                              <w:color w:val="FFFFFF"/>
                              <w:sz w:val="18"/>
                              <w:lang w:val="id-ID"/>
                            </w:rPr>
                            <w:t>Edisi</w:t>
                          </w:r>
                          <w:r w:rsidR="00111522">
                            <w:rPr>
                              <w:rFonts w:ascii="Century Gothic" w:hAnsi="Century Gothic"/>
                              <w:b/>
                              <w:iCs/>
                              <w:color w:val="FFFFFF"/>
                              <w:sz w:val="18"/>
                              <w:lang w:val="en-AU"/>
                            </w:rPr>
                            <w:t xml:space="preserve"> Januari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434CA850" w:rsidR="007F77C1" w:rsidRPr="00111522" w:rsidRDefault="007F77C1" w:rsidP="00F2553F">
                    <w:pPr>
                      <w:ind w:right="136"/>
                      <w:jc w:val="right"/>
                      <w:rPr>
                        <w:rFonts w:ascii="Century Gothic" w:hAnsi="Century Gothic"/>
                        <w:b/>
                        <w:iCs/>
                        <w:color w:val="FFFFFF"/>
                        <w:sz w:val="18"/>
                        <w:lang w:val="en-AU"/>
                      </w:rPr>
                    </w:pPr>
                    <w:r w:rsidRPr="00F2553F">
                      <w:rPr>
                        <w:rFonts w:ascii="Century Gothic" w:hAnsi="Century Gothic"/>
                        <w:b/>
                        <w:iCs/>
                        <w:color w:val="FFFFFF"/>
                        <w:sz w:val="18"/>
                        <w:lang w:val="id-ID"/>
                      </w:rPr>
                      <w:t xml:space="preserve">Volume: </w:t>
                    </w:r>
                    <w:r w:rsidR="00111522">
                      <w:rPr>
                        <w:rFonts w:ascii="Century Gothic" w:hAnsi="Century Gothic"/>
                        <w:b/>
                        <w:iCs/>
                        <w:color w:val="FFFFFF"/>
                        <w:sz w:val="18"/>
                        <w:lang w:val="en-AU"/>
                      </w:rPr>
                      <w:t xml:space="preserve">3 </w:t>
                    </w:r>
                    <w:r w:rsidRPr="00F2553F">
                      <w:rPr>
                        <w:rFonts w:ascii="Century Gothic" w:hAnsi="Century Gothic"/>
                        <w:b/>
                        <w:iCs/>
                        <w:color w:val="FFFFFF"/>
                        <w:sz w:val="18"/>
                        <w:lang w:val="id-ID"/>
                      </w:rPr>
                      <w:t xml:space="preserve">Nomor: </w:t>
                    </w:r>
                    <w:r w:rsidR="00111522">
                      <w:rPr>
                        <w:rFonts w:ascii="Century Gothic" w:hAnsi="Century Gothic"/>
                        <w:b/>
                        <w:iCs/>
                        <w:color w:val="FFFFFF"/>
                        <w:sz w:val="18"/>
                        <w:lang w:val="en-AU"/>
                      </w:rPr>
                      <w:t xml:space="preserve">1 </w:t>
                    </w:r>
                    <w:r w:rsidRPr="00F2553F">
                      <w:rPr>
                        <w:rFonts w:ascii="Century Gothic" w:hAnsi="Century Gothic"/>
                        <w:b/>
                        <w:iCs/>
                        <w:color w:val="FFFFFF"/>
                        <w:sz w:val="18"/>
                        <w:lang w:val="id-ID"/>
                      </w:rPr>
                      <w:t>Edisi</w:t>
                    </w:r>
                    <w:r w:rsidR="00111522">
                      <w:rPr>
                        <w:rFonts w:ascii="Century Gothic" w:hAnsi="Century Gothic"/>
                        <w:b/>
                        <w:iCs/>
                        <w:color w:val="FFFFFF"/>
                        <w:sz w:val="18"/>
                        <w:lang w:val="en-AU"/>
                      </w:rPr>
                      <w:t xml:space="preserve"> Januari 2022</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0125F78"/>
    <w:multiLevelType w:val="hybridMultilevel"/>
    <w:tmpl w:val="AED6CC90"/>
    <w:lvl w:ilvl="0" w:tplc="0C090011">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2FB00CF"/>
    <w:multiLevelType w:val="hybridMultilevel"/>
    <w:tmpl w:val="A6DCCA98"/>
    <w:lvl w:ilvl="0" w:tplc="AD703944">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29AC"/>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1522"/>
    <w:rsid w:val="00115954"/>
    <w:rsid w:val="00120626"/>
    <w:rsid w:val="001301A4"/>
    <w:rsid w:val="00145228"/>
    <w:rsid w:val="0014619F"/>
    <w:rsid w:val="00154FAF"/>
    <w:rsid w:val="001609C1"/>
    <w:rsid w:val="0017024C"/>
    <w:rsid w:val="00173FA9"/>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39A6"/>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B6F4D"/>
    <w:rsid w:val="004C4C80"/>
    <w:rsid w:val="004C7E2F"/>
    <w:rsid w:val="004D11FB"/>
    <w:rsid w:val="004D75B8"/>
    <w:rsid w:val="004E796A"/>
    <w:rsid w:val="005013A9"/>
    <w:rsid w:val="00512D3B"/>
    <w:rsid w:val="00514265"/>
    <w:rsid w:val="0052165B"/>
    <w:rsid w:val="00530252"/>
    <w:rsid w:val="00532219"/>
    <w:rsid w:val="0053436A"/>
    <w:rsid w:val="00542E5F"/>
    <w:rsid w:val="005447A2"/>
    <w:rsid w:val="00551FF1"/>
    <w:rsid w:val="0055713B"/>
    <w:rsid w:val="00565553"/>
    <w:rsid w:val="00571A62"/>
    <w:rsid w:val="00575E58"/>
    <w:rsid w:val="00580595"/>
    <w:rsid w:val="005A50B9"/>
    <w:rsid w:val="005B23C1"/>
    <w:rsid w:val="005C5E9E"/>
    <w:rsid w:val="005D64C7"/>
    <w:rsid w:val="005D7AAC"/>
    <w:rsid w:val="005E392A"/>
    <w:rsid w:val="005F6234"/>
    <w:rsid w:val="00606911"/>
    <w:rsid w:val="00613245"/>
    <w:rsid w:val="0065058B"/>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56C74"/>
    <w:rsid w:val="00B644CD"/>
    <w:rsid w:val="00B80BB9"/>
    <w:rsid w:val="00B829DF"/>
    <w:rsid w:val="00B9472A"/>
    <w:rsid w:val="00BA0205"/>
    <w:rsid w:val="00BA7E19"/>
    <w:rsid w:val="00BB0337"/>
    <w:rsid w:val="00BB2657"/>
    <w:rsid w:val="00BB4976"/>
    <w:rsid w:val="00BB7239"/>
    <w:rsid w:val="00BC1E9F"/>
    <w:rsid w:val="00BD1796"/>
    <w:rsid w:val="00BE0F9B"/>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A4A6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65BF3"/>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831C4"/>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basedOn w:val="Normal"/>
    <w:link w:val="TitleChar"/>
    <w:uiPriority w:val="1"/>
    <w:qFormat/>
    <w:rsid w:val="00B56C74"/>
    <w:pPr>
      <w:widowControl w:val="0"/>
      <w:autoSpaceDE w:val="0"/>
      <w:autoSpaceDN w:val="0"/>
      <w:spacing w:before="76"/>
      <w:ind w:left="262" w:right="271"/>
      <w:jc w:val="center"/>
    </w:pPr>
    <w:rPr>
      <w:rFonts w:ascii="Arial" w:eastAsia="Arial" w:hAnsi="Arial" w:cs="Arial"/>
      <w:b/>
      <w:bCs/>
      <w:sz w:val="28"/>
      <w:szCs w:val="28"/>
      <w:lang w:val="id"/>
    </w:rPr>
  </w:style>
  <w:style w:type="character" w:customStyle="1" w:styleId="TitleChar">
    <w:name w:val="Title Char"/>
    <w:basedOn w:val="DefaultParagraphFont"/>
    <w:link w:val="Title"/>
    <w:uiPriority w:val="1"/>
    <w:rsid w:val="00B56C74"/>
    <w:rPr>
      <w:rFonts w:ascii="Arial" w:eastAsia="Arial" w:hAnsi="Arial" w:cs="Arial"/>
      <w:b/>
      <w:bCs/>
      <w:sz w:val="28"/>
      <w:szCs w:val="28"/>
      <w:lang w:val="id"/>
    </w:rPr>
  </w:style>
  <w:style w:type="paragraph" w:styleId="BodyText">
    <w:name w:val="Body Text"/>
    <w:basedOn w:val="Normal"/>
    <w:link w:val="BodyTextChar"/>
    <w:uiPriority w:val="99"/>
    <w:semiHidden/>
    <w:unhideWhenUsed/>
    <w:rsid w:val="00CA4A69"/>
    <w:pPr>
      <w:spacing w:after="120"/>
    </w:pPr>
  </w:style>
  <w:style w:type="character" w:customStyle="1" w:styleId="BodyTextChar">
    <w:name w:val="Body Text Char"/>
    <w:basedOn w:val="DefaultParagraphFont"/>
    <w:link w:val="BodyText"/>
    <w:uiPriority w:val="99"/>
    <w:semiHidden/>
    <w:rsid w:val="00CA4A6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basedOn w:val="Normal"/>
    <w:link w:val="TitleChar"/>
    <w:uiPriority w:val="1"/>
    <w:qFormat/>
    <w:rsid w:val="00B56C74"/>
    <w:pPr>
      <w:widowControl w:val="0"/>
      <w:autoSpaceDE w:val="0"/>
      <w:autoSpaceDN w:val="0"/>
      <w:spacing w:before="76"/>
      <w:ind w:left="262" w:right="271"/>
      <w:jc w:val="center"/>
    </w:pPr>
    <w:rPr>
      <w:rFonts w:ascii="Arial" w:eastAsia="Arial" w:hAnsi="Arial" w:cs="Arial"/>
      <w:b/>
      <w:bCs/>
      <w:sz w:val="28"/>
      <w:szCs w:val="28"/>
      <w:lang w:val="id"/>
    </w:rPr>
  </w:style>
  <w:style w:type="character" w:customStyle="1" w:styleId="TitleChar">
    <w:name w:val="Title Char"/>
    <w:basedOn w:val="DefaultParagraphFont"/>
    <w:link w:val="Title"/>
    <w:uiPriority w:val="1"/>
    <w:rsid w:val="00B56C74"/>
    <w:rPr>
      <w:rFonts w:ascii="Arial" w:eastAsia="Arial" w:hAnsi="Arial" w:cs="Arial"/>
      <w:b/>
      <w:bCs/>
      <w:sz w:val="28"/>
      <w:szCs w:val="28"/>
      <w:lang w:val="id"/>
    </w:rPr>
  </w:style>
  <w:style w:type="paragraph" w:styleId="BodyText">
    <w:name w:val="Body Text"/>
    <w:basedOn w:val="Normal"/>
    <w:link w:val="BodyTextChar"/>
    <w:uiPriority w:val="99"/>
    <w:semiHidden/>
    <w:unhideWhenUsed/>
    <w:rsid w:val="00CA4A69"/>
    <w:pPr>
      <w:spacing w:after="120"/>
    </w:pPr>
  </w:style>
  <w:style w:type="character" w:customStyle="1" w:styleId="BodyTextChar">
    <w:name w:val="Body Text Char"/>
    <w:basedOn w:val="DefaultParagraphFont"/>
    <w:link w:val="BodyText"/>
    <w:uiPriority w:val="99"/>
    <w:semiHidden/>
    <w:rsid w:val="00CA4A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22D5-BE90-4B32-80CB-36797D2C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4766</Words>
  <Characters>27169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Surface Pro 3</cp:lastModifiedBy>
  <cp:revision>15</cp:revision>
  <cp:lastPrinted>2014-10-31T14:16:00Z</cp:lastPrinted>
  <dcterms:created xsi:type="dcterms:W3CDTF">2020-08-12T00:56:00Z</dcterms:created>
  <dcterms:modified xsi:type="dcterms:W3CDTF">2021-10-30T04:21:00Z</dcterms:modified>
</cp:coreProperties>
</file>