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114C51E9" w:rsidR="00D42E85" w:rsidRPr="0023216B" w:rsidRDefault="0023216B" w:rsidP="007F77C1">
            <w:pPr>
              <w:rPr>
                <w:rFonts w:ascii="Century Gothic" w:hAnsi="Century Gothic"/>
                <w:b/>
                <w:smallCaps/>
                <w:sz w:val="32"/>
                <w:lang w:val="fi-FI"/>
              </w:rPr>
            </w:pPr>
            <w:r w:rsidRPr="0023216B">
              <w:rPr>
                <w:rFonts w:ascii="Century Gothic" w:hAnsi="Century Gothic"/>
                <w:b/>
                <w:sz w:val="32"/>
                <w:szCs w:val="20"/>
                <w:lang w:val="id-ID"/>
              </w:rPr>
              <w:t>PEMANFAATAN LIMBAH TULANG IKAN SEBAGAI KERUPUK BERKALSIUM TINGGI UNTUK MENINGKATKAN PENDAPATAN PENGRAJIN KERUPUK</w:t>
            </w:r>
          </w:p>
          <w:p w14:paraId="25571CB0" w14:textId="77777777" w:rsidR="00D42E85" w:rsidRPr="0023216B" w:rsidRDefault="00D42E85" w:rsidP="007F77C1">
            <w:pPr>
              <w:rPr>
                <w:rFonts w:ascii="Century Gothic" w:hAnsi="Century Gothic"/>
                <w:lang w:val="fi-FI"/>
              </w:rPr>
            </w:pPr>
          </w:p>
          <w:p w14:paraId="19F44110" w14:textId="77777777" w:rsidR="00D42E85" w:rsidRPr="0023216B" w:rsidRDefault="00D42E85" w:rsidP="007F77C1">
            <w:pPr>
              <w:rPr>
                <w:rFonts w:ascii="Century Gothic" w:hAnsi="Century Gothic"/>
                <w:lang w:val="fi-FI"/>
              </w:rPr>
            </w:pPr>
          </w:p>
          <w:p w14:paraId="4A70D456" w14:textId="31F6313A" w:rsidR="00D42E85" w:rsidRPr="00E34CDE" w:rsidRDefault="00EE3051" w:rsidP="007F77C1">
            <w:pPr>
              <w:rPr>
                <w:rFonts w:ascii="Century Gothic" w:hAnsi="Century Gothic"/>
                <w:sz w:val="20"/>
                <w:lang w:val="en-ID"/>
              </w:rPr>
            </w:pPr>
            <w:r w:rsidRPr="00EE3051">
              <w:rPr>
                <w:rFonts w:ascii="Century Gothic" w:hAnsi="Century Gothic"/>
                <w:b/>
                <w:bCs/>
                <w:sz w:val="20"/>
                <w:lang w:val="id-ID"/>
              </w:rPr>
              <w:t>Muslimah</w:t>
            </w:r>
            <w:r w:rsidRPr="00EE3051">
              <w:rPr>
                <w:rFonts w:ascii="Century Gothic" w:hAnsi="Century Gothic"/>
                <w:b/>
                <w:bCs/>
                <w:sz w:val="20"/>
                <w:vertAlign w:val="superscript"/>
                <w:lang w:val="id-ID"/>
              </w:rPr>
              <w:t>1</w:t>
            </w:r>
            <w:r w:rsidRPr="00EE3051">
              <w:rPr>
                <w:rFonts w:ascii="Century Gothic" w:hAnsi="Century Gothic"/>
                <w:b/>
                <w:bCs/>
                <w:sz w:val="20"/>
                <w:lang w:val="id-ID"/>
              </w:rPr>
              <w:t>, Yusnawati</w:t>
            </w:r>
            <w:r w:rsidRPr="00EE3051">
              <w:rPr>
                <w:rFonts w:ascii="Century Gothic" w:hAnsi="Century Gothic"/>
                <w:b/>
                <w:bCs/>
                <w:sz w:val="20"/>
                <w:vertAlign w:val="superscript"/>
                <w:lang w:val="id-ID"/>
              </w:rPr>
              <w:t>2*</w:t>
            </w:r>
            <w:r w:rsidRPr="00EE3051">
              <w:rPr>
                <w:rFonts w:ascii="Century Gothic" w:hAnsi="Century Gothic"/>
                <w:b/>
                <w:bCs/>
                <w:sz w:val="20"/>
                <w:lang w:val="id-ID"/>
              </w:rPr>
              <w:t>, Ulil Amna</w:t>
            </w:r>
            <w:r w:rsidRPr="00EE3051">
              <w:rPr>
                <w:rFonts w:ascii="Century Gothic" w:hAnsi="Century Gothic"/>
                <w:b/>
                <w:bCs/>
                <w:sz w:val="20"/>
                <w:vertAlign w:val="superscript"/>
                <w:lang w:val="id-ID"/>
              </w:rPr>
              <w:t>3</w:t>
            </w:r>
          </w:p>
          <w:p w14:paraId="658EB2B1" w14:textId="77777777" w:rsidR="00D42E85" w:rsidRPr="00E34CDE" w:rsidRDefault="00D42E85" w:rsidP="007F77C1">
            <w:pPr>
              <w:rPr>
                <w:rFonts w:ascii="Century Gothic" w:hAnsi="Century Gothic"/>
                <w:lang w:val="en-ID"/>
              </w:rPr>
            </w:pPr>
          </w:p>
          <w:p w14:paraId="2E6A2D22" w14:textId="15F756C8"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EE3051">
              <w:rPr>
                <w:rFonts w:ascii="Century Gothic" w:hAnsi="Century Gothic"/>
                <w:sz w:val="18"/>
                <w:vertAlign w:val="superscript"/>
              </w:rPr>
              <w:t>,3</w:t>
            </w:r>
            <w:r w:rsidRPr="00FB38E7">
              <w:rPr>
                <w:rFonts w:ascii="Century Gothic" w:hAnsi="Century Gothic"/>
                <w:sz w:val="18"/>
                <w:vertAlign w:val="superscript"/>
                <w:lang w:val="id-ID"/>
              </w:rPr>
              <w:t>)</w:t>
            </w:r>
            <w:r w:rsidR="00F2553F">
              <w:rPr>
                <w:rFonts w:ascii="Century Gothic" w:hAnsi="Century Gothic"/>
                <w:sz w:val="18"/>
              </w:rPr>
              <w:t>Program Studi</w:t>
            </w:r>
            <w:r w:rsidR="00EE3051">
              <w:rPr>
                <w:rFonts w:ascii="Century Gothic" w:hAnsi="Century Gothic"/>
                <w:sz w:val="18"/>
              </w:rPr>
              <w:t xml:space="preserve"> Kimia</w:t>
            </w:r>
            <w:r w:rsidRPr="00FB38E7">
              <w:rPr>
                <w:rFonts w:ascii="Century Gothic" w:hAnsi="Century Gothic"/>
                <w:sz w:val="18"/>
                <w:lang w:val="id-ID"/>
              </w:rPr>
              <w:t xml:space="preserve">, </w:t>
            </w:r>
            <w:r w:rsidR="00EE3051">
              <w:rPr>
                <w:rFonts w:ascii="Century Gothic" w:hAnsi="Century Gothic"/>
                <w:sz w:val="18"/>
              </w:rPr>
              <w:t>Universitas Samudra</w:t>
            </w:r>
          </w:p>
          <w:p w14:paraId="3A523C5B" w14:textId="75BA1621" w:rsidR="00D42E85" w:rsidRPr="00FB38E7" w:rsidRDefault="00EE3051" w:rsidP="007F77C1">
            <w:pPr>
              <w:rPr>
                <w:rFonts w:ascii="Century Gothic" w:hAnsi="Century Gothic"/>
                <w:sz w:val="18"/>
                <w:lang w:val="id-ID"/>
              </w:rPr>
            </w:pPr>
            <w:r>
              <w:rPr>
                <w:rFonts w:ascii="Century Gothic" w:hAnsi="Century Gothic"/>
                <w:sz w:val="18"/>
                <w:vertAlign w:val="superscript"/>
                <w:lang w:val="id-ID"/>
              </w:rPr>
              <w:t>2</w:t>
            </w:r>
            <w:r w:rsidR="00D42E85" w:rsidRPr="00FB38E7">
              <w:rPr>
                <w:rFonts w:ascii="Century Gothic" w:hAnsi="Century Gothic"/>
                <w:sz w:val="18"/>
                <w:vertAlign w:val="superscript"/>
                <w:lang w:val="id-ID"/>
              </w:rPr>
              <w:t>)</w:t>
            </w:r>
            <w:r w:rsidR="00F2553F">
              <w:rPr>
                <w:rFonts w:ascii="Century Gothic" w:hAnsi="Century Gothic"/>
                <w:sz w:val="18"/>
              </w:rPr>
              <w:t xml:space="preserve"> Program Studi</w:t>
            </w:r>
            <w:r>
              <w:rPr>
                <w:rFonts w:ascii="Century Gothic" w:hAnsi="Century Gothic"/>
                <w:sz w:val="18"/>
              </w:rPr>
              <w:t xml:space="preserve"> Teknik </w:t>
            </w:r>
            <w:proofErr w:type="spellStart"/>
            <w:r>
              <w:rPr>
                <w:rFonts w:ascii="Century Gothic" w:hAnsi="Century Gothic"/>
                <w:sz w:val="18"/>
              </w:rPr>
              <w:t>Industri</w:t>
            </w:r>
            <w:proofErr w:type="spellEnd"/>
            <w:r w:rsidR="00F2553F" w:rsidRPr="00FB38E7">
              <w:rPr>
                <w:rFonts w:ascii="Century Gothic" w:hAnsi="Century Gothic"/>
                <w:sz w:val="18"/>
                <w:lang w:val="id-ID"/>
              </w:rPr>
              <w:t xml:space="preserve">, </w:t>
            </w:r>
            <w:r>
              <w:rPr>
                <w:rFonts w:ascii="Century Gothic" w:hAnsi="Century Gothic"/>
                <w:sz w:val="18"/>
              </w:rPr>
              <w:t>Universitas Samudra</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739EB543" w:rsidR="00D42E85" w:rsidRPr="00EE3051" w:rsidRDefault="00D42E85" w:rsidP="007F77C1">
            <w:pPr>
              <w:rPr>
                <w:rFonts w:ascii="Century Gothic" w:hAnsi="Century Gothic"/>
                <w:sz w:val="18"/>
              </w:rPr>
            </w:pPr>
            <w:r w:rsidRPr="00115954">
              <w:rPr>
                <w:rFonts w:ascii="Century Gothic" w:hAnsi="Century Gothic"/>
                <w:sz w:val="18"/>
                <w:lang w:val="id-ID"/>
              </w:rPr>
              <w:t xml:space="preserve">Email : </w:t>
            </w:r>
            <w:r w:rsidR="00EE3051">
              <w:rPr>
                <w:rFonts w:ascii="Century Gothic" w:hAnsi="Century Gothic"/>
                <w:sz w:val="18"/>
              </w:rPr>
              <w:t>yusnawati@unsam.ac.id</w:t>
            </w:r>
          </w:p>
          <w:p w14:paraId="1C010075" w14:textId="77777777" w:rsidR="00D42E85" w:rsidRDefault="00D42E85" w:rsidP="007F77C1"/>
        </w:tc>
        <w:tc>
          <w:tcPr>
            <w:tcW w:w="6242" w:type="dxa"/>
            <w:tcBorders>
              <w:bottom w:val="single" w:sz="4" w:space="0" w:color="auto"/>
            </w:tcBorders>
          </w:tcPr>
          <w:p w14:paraId="6D7B45B8" w14:textId="4C606510" w:rsidR="00D42E85" w:rsidRPr="00E34CDE" w:rsidRDefault="00D42E85" w:rsidP="007F77C1">
            <w:pPr>
              <w:rPr>
                <w:rFonts w:ascii="Century Gothic" w:hAnsi="Century Gothic" w:cs="Times"/>
                <w:b/>
                <w:szCs w:val="22"/>
              </w:rPr>
            </w:pPr>
            <w:proofErr w:type="spellStart"/>
            <w:r w:rsidRPr="00E34CDE">
              <w:rPr>
                <w:rFonts w:ascii="Century Gothic" w:hAnsi="Century Gothic" w:cs="Times"/>
                <w:b/>
                <w:szCs w:val="22"/>
              </w:rPr>
              <w:t>Abstrak</w:t>
            </w:r>
            <w:proofErr w:type="spellEnd"/>
          </w:p>
          <w:p w14:paraId="2D2E8D0B" w14:textId="77777777" w:rsidR="00D42E85" w:rsidRPr="00E34CDE" w:rsidRDefault="00D42E85" w:rsidP="007F77C1">
            <w:pPr>
              <w:rPr>
                <w:rFonts w:ascii="Century Gothic" w:hAnsi="Century Gothic" w:cs="Times"/>
                <w:sz w:val="16"/>
                <w:szCs w:val="16"/>
              </w:rPr>
            </w:pPr>
          </w:p>
          <w:p w14:paraId="1C75AF2D" w14:textId="77777777" w:rsidR="00EE3051" w:rsidRDefault="00EE3051" w:rsidP="00F331E1">
            <w:pPr>
              <w:jc w:val="both"/>
              <w:rPr>
                <w:rFonts w:ascii="Century Gothic" w:hAnsi="Century Gothic" w:cs="Times"/>
                <w:sz w:val="16"/>
                <w:szCs w:val="16"/>
                <w:lang w:val="en-ID"/>
              </w:rPr>
            </w:pPr>
            <w:r w:rsidRPr="00E34CDE">
              <w:rPr>
                <w:rFonts w:ascii="Century Gothic" w:hAnsi="Century Gothic" w:cs="Times"/>
                <w:sz w:val="16"/>
                <w:szCs w:val="16"/>
              </w:rPr>
              <w:t xml:space="preserve">Banyak orang yang </w:t>
            </w:r>
            <w:proofErr w:type="spellStart"/>
            <w:r w:rsidRPr="00E34CDE">
              <w:rPr>
                <w:rFonts w:ascii="Century Gothic" w:hAnsi="Century Gothic" w:cs="Times"/>
                <w:sz w:val="16"/>
                <w:szCs w:val="16"/>
              </w:rPr>
              <w:t>menyukai</w:t>
            </w:r>
            <w:proofErr w:type="spellEnd"/>
            <w:r w:rsidRPr="00E34CDE">
              <w:rPr>
                <w:rFonts w:ascii="Century Gothic" w:hAnsi="Century Gothic" w:cs="Times"/>
                <w:sz w:val="16"/>
                <w:szCs w:val="16"/>
              </w:rPr>
              <w:t xml:space="preserve"> ikan bandeng </w:t>
            </w:r>
            <w:proofErr w:type="spellStart"/>
            <w:r w:rsidRPr="00E34CDE">
              <w:rPr>
                <w:rFonts w:ascii="Century Gothic" w:hAnsi="Century Gothic" w:cs="Times"/>
                <w:sz w:val="16"/>
                <w:szCs w:val="16"/>
              </w:rPr>
              <w:t>karena</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rasanya</w:t>
            </w:r>
            <w:proofErr w:type="spellEnd"/>
            <w:r w:rsidRPr="00E34CDE">
              <w:rPr>
                <w:rFonts w:ascii="Century Gothic" w:hAnsi="Century Gothic" w:cs="Times"/>
                <w:sz w:val="16"/>
                <w:szCs w:val="16"/>
              </w:rPr>
              <w:t xml:space="preserve"> yang </w:t>
            </w:r>
            <w:proofErr w:type="spellStart"/>
            <w:r w:rsidRPr="00E34CDE">
              <w:rPr>
                <w:rFonts w:ascii="Century Gothic" w:hAnsi="Century Gothic" w:cs="Times"/>
                <w:sz w:val="16"/>
                <w:szCs w:val="16"/>
              </w:rPr>
              <w:t>enak</w:t>
            </w:r>
            <w:proofErr w:type="spellEnd"/>
            <w:r w:rsidRPr="00E34CDE">
              <w:rPr>
                <w:rFonts w:ascii="Century Gothic" w:hAnsi="Century Gothic" w:cs="Times"/>
                <w:sz w:val="16"/>
                <w:szCs w:val="16"/>
              </w:rPr>
              <w:t xml:space="preserve"> dan </w:t>
            </w:r>
            <w:proofErr w:type="spellStart"/>
            <w:r w:rsidRPr="00E34CDE">
              <w:rPr>
                <w:rFonts w:ascii="Century Gothic" w:hAnsi="Century Gothic" w:cs="Times"/>
                <w:sz w:val="16"/>
                <w:szCs w:val="16"/>
              </w:rPr>
              <w:t>gurih</w:t>
            </w:r>
            <w:proofErr w:type="spellEnd"/>
            <w:r w:rsidRPr="00E34CDE">
              <w:rPr>
                <w:rFonts w:ascii="Century Gothic" w:hAnsi="Century Gothic" w:cs="Times"/>
                <w:sz w:val="16"/>
                <w:szCs w:val="16"/>
              </w:rPr>
              <w:t xml:space="preserve">. Selain </w:t>
            </w:r>
            <w:proofErr w:type="spellStart"/>
            <w:r w:rsidRPr="00E34CDE">
              <w:rPr>
                <w:rFonts w:ascii="Century Gothic" w:hAnsi="Century Gothic" w:cs="Times"/>
                <w:sz w:val="16"/>
                <w:szCs w:val="16"/>
              </w:rPr>
              <w:t>itu</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harga</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jual</w:t>
            </w:r>
            <w:proofErr w:type="spellEnd"/>
            <w:r w:rsidRPr="00E34CDE">
              <w:rPr>
                <w:rFonts w:ascii="Century Gothic" w:hAnsi="Century Gothic" w:cs="Times"/>
                <w:sz w:val="16"/>
                <w:szCs w:val="16"/>
              </w:rPr>
              <w:t xml:space="preserve"> ikan bandeng juga </w:t>
            </w:r>
            <w:proofErr w:type="spellStart"/>
            <w:r w:rsidRPr="00E34CDE">
              <w:rPr>
                <w:rFonts w:ascii="Century Gothic" w:hAnsi="Century Gothic" w:cs="Times"/>
                <w:sz w:val="16"/>
                <w:szCs w:val="16"/>
              </w:rPr>
              <w:t>terjangkau</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bagi</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seluruh</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lapisan</w:t>
            </w:r>
            <w:proofErr w:type="spellEnd"/>
            <w:r w:rsidRPr="00E34CDE">
              <w:rPr>
                <w:rFonts w:ascii="Century Gothic" w:hAnsi="Century Gothic" w:cs="Times"/>
                <w:sz w:val="16"/>
                <w:szCs w:val="16"/>
              </w:rPr>
              <w:t xml:space="preserve"> </w:t>
            </w:r>
            <w:proofErr w:type="spellStart"/>
            <w:r w:rsidRPr="00E34CDE">
              <w:rPr>
                <w:rFonts w:ascii="Century Gothic" w:hAnsi="Century Gothic" w:cs="Times"/>
                <w:sz w:val="16"/>
                <w:szCs w:val="16"/>
              </w:rPr>
              <w:t>masyarakat</w:t>
            </w:r>
            <w:proofErr w:type="spellEnd"/>
            <w:r w:rsidRPr="00E34CDE">
              <w:rPr>
                <w:rFonts w:ascii="Century Gothic" w:hAnsi="Century Gothic" w:cs="Times"/>
                <w:sz w:val="16"/>
                <w:szCs w:val="16"/>
              </w:rPr>
              <w:t xml:space="preserve">. </w:t>
            </w:r>
            <w:r w:rsidRPr="00EE3051">
              <w:rPr>
                <w:rFonts w:ascii="Century Gothic" w:hAnsi="Century Gothic" w:cs="Times"/>
                <w:sz w:val="16"/>
                <w:szCs w:val="16"/>
                <w:lang w:val="en-ID"/>
              </w:rPr>
              <w:t xml:space="preserve">Ikan bandeng </w:t>
            </w:r>
            <w:proofErr w:type="spellStart"/>
            <w:r w:rsidRPr="00EE3051">
              <w:rPr>
                <w:rFonts w:ascii="Century Gothic" w:hAnsi="Century Gothic" w:cs="Times"/>
                <w:sz w:val="16"/>
                <w:szCs w:val="16"/>
                <w:lang w:val="en-ID"/>
              </w:rPr>
              <w:t>tergolong</w:t>
            </w:r>
            <w:proofErr w:type="spellEnd"/>
            <w:r w:rsidRPr="00EE3051">
              <w:rPr>
                <w:rFonts w:ascii="Century Gothic" w:hAnsi="Century Gothic" w:cs="Times"/>
                <w:sz w:val="16"/>
                <w:szCs w:val="16"/>
                <w:lang w:val="en-ID"/>
              </w:rPr>
              <w:t xml:space="preserve"> ikan </w:t>
            </w:r>
            <w:proofErr w:type="spellStart"/>
            <w:r w:rsidRPr="00EE3051">
              <w:rPr>
                <w:rFonts w:ascii="Century Gothic" w:hAnsi="Century Gothic" w:cs="Times"/>
                <w:sz w:val="16"/>
                <w:szCs w:val="16"/>
                <w:lang w:val="en-ID"/>
              </w:rPr>
              <w:t>dengan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kandungan</w:t>
            </w:r>
            <w:proofErr w:type="spellEnd"/>
            <w:r w:rsidRPr="00EE3051">
              <w:rPr>
                <w:rFonts w:ascii="Century Gothic" w:hAnsi="Century Gothic" w:cs="Times"/>
                <w:sz w:val="16"/>
                <w:szCs w:val="16"/>
                <w:lang w:val="en-ID"/>
              </w:rPr>
              <w:t xml:space="preserve"> protein </w:t>
            </w:r>
            <w:proofErr w:type="spellStart"/>
            <w:r w:rsidRPr="00EE3051">
              <w:rPr>
                <w:rFonts w:ascii="Century Gothic" w:hAnsi="Century Gothic" w:cs="Times"/>
                <w:sz w:val="16"/>
                <w:szCs w:val="16"/>
                <w:lang w:val="en-ID"/>
              </w:rPr>
              <w:t>tinggi</w:t>
            </w:r>
            <w:proofErr w:type="spellEnd"/>
            <w:r w:rsidRPr="00EE3051">
              <w:rPr>
                <w:rFonts w:ascii="Century Gothic" w:hAnsi="Century Gothic" w:cs="Times"/>
                <w:sz w:val="16"/>
                <w:szCs w:val="16"/>
                <w:lang w:val="en-ID"/>
              </w:rPr>
              <w:t xml:space="preserve"> dan </w:t>
            </w:r>
            <w:proofErr w:type="spellStart"/>
            <w:r w:rsidRPr="00EE3051">
              <w:rPr>
                <w:rFonts w:ascii="Century Gothic" w:hAnsi="Century Gothic" w:cs="Times"/>
                <w:sz w:val="16"/>
                <w:szCs w:val="16"/>
                <w:lang w:val="en-ID"/>
              </w:rPr>
              <w:t>rendah</w:t>
            </w:r>
            <w:proofErr w:type="spellEnd"/>
            <w:r w:rsidRPr="00EE3051">
              <w:rPr>
                <w:rFonts w:ascii="Century Gothic" w:hAnsi="Century Gothic" w:cs="Times"/>
                <w:sz w:val="16"/>
                <w:szCs w:val="16"/>
                <w:lang w:val="en-ID"/>
              </w:rPr>
              <w:t xml:space="preserve"> lemak. Ciri </w:t>
            </w:r>
            <w:proofErr w:type="spellStart"/>
            <w:r w:rsidRPr="00EE3051">
              <w:rPr>
                <w:rFonts w:ascii="Century Gothic" w:hAnsi="Century Gothic" w:cs="Times"/>
                <w:sz w:val="16"/>
                <w:szCs w:val="16"/>
                <w:lang w:val="en-ID"/>
              </w:rPr>
              <w:t>khas</w:t>
            </w:r>
            <w:proofErr w:type="spellEnd"/>
            <w:r w:rsidRPr="00EE3051">
              <w:rPr>
                <w:rFonts w:ascii="Century Gothic" w:hAnsi="Century Gothic" w:cs="Times"/>
                <w:sz w:val="16"/>
                <w:szCs w:val="16"/>
                <w:lang w:val="en-ID"/>
              </w:rPr>
              <w:t xml:space="preserve"> lain </w:t>
            </w:r>
            <w:proofErr w:type="spellStart"/>
            <w:r w:rsidRPr="00EE3051">
              <w:rPr>
                <w:rFonts w:ascii="Century Gothic" w:hAnsi="Century Gothic" w:cs="Times"/>
                <w:sz w:val="16"/>
                <w:szCs w:val="16"/>
                <w:lang w:val="en-ID"/>
              </w:rPr>
              <w:t>dari</w:t>
            </w:r>
            <w:proofErr w:type="spellEnd"/>
            <w:r w:rsidRPr="00EE3051">
              <w:rPr>
                <w:rFonts w:ascii="Century Gothic" w:hAnsi="Century Gothic" w:cs="Times"/>
                <w:sz w:val="16"/>
                <w:szCs w:val="16"/>
                <w:lang w:val="en-ID"/>
              </w:rPr>
              <w:t xml:space="preserve"> ikan bandeng </w:t>
            </w:r>
            <w:proofErr w:type="spellStart"/>
            <w:r w:rsidRPr="00EE3051">
              <w:rPr>
                <w:rFonts w:ascii="Century Gothic" w:hAnsi="Century Gothic" w:cs="Times"/>
                <w:sz w:val="16"/>
                <w:szCs w:val="16"/>
                <w:lang w:val="en-ID"/>
              </w:rPr>
              <w:t>adalah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tulang</w:t>
            </w:r>
            <w:proofErr w:type="spellEnd"/>
            <w:r w:rsidRPr="00EE3051">
              <w:rPr>
                <w:rFonts w:ascii="Century Gothic" w:hAnsi="Century Gothic" w:cs="Times"/>
                <w:sz w:val="16"/>
                <w:szCs w:val="16"/>
                <w:lang w:val="en-ID"/>
              </w:rPr>
              <w:t>/</w:t>
            </w:r>
            <w:proofErr w:type="spellStart"/>
            <w:r w:rsidRPr="00EE3051">
              <w:rPr>
                <w:rFonts w:ascii="Century Gothic" w:hAnsi="Century Gothic" w:cs="Times"/>
                <w:sz w:val="16"/>
                <w:szCs w:val="16"/>
                <w:lang w:val="en-ID"/>
              </w:rPr>
              <w:t>durinya</w:t>
            </w:r>
            <w:proofErr w:type="spellEnd"/>
            <w:r w:rsidRPr="00EE3051">
              <w:rPr>
                <w:rFonts w:ascii="Century Gothic" w:hAnsi="Century Gothic" w:cs="Times"/>
                <w:sz w:val="16"/>
                <w:szCs w:val="16"/>
                <w:lang w:val="en-ID"/>
              </w:rPr>
              <w:t xml:space="preserve"> yang </w:t>
            </w:r>
            <w:proofErr w:type="spellStart"/>
            <w:r w:rsidRPr="00EE3051">
              <w:rPr>
                <w:rFonts w:ascii="Century Gothic" w:hAnsi="Century Gothic" w:cs="Times"/>
                <w:sz w:val="16"/>
                <w:szCs w:val="16"/>
                <w:lang w:val="en-ID"/>
              </w:rPr>
              <w:t>tersebar</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diseluruh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tubuh</w:t>
            </w:r>
            <w:proofErr w:type="spellEnd"/>
            <w:r w:rsidRPr="00EE3051">
              <w:rPr>
                <w:rFonts w:ascii="Century Gothic" w:hAnsi="Century Gothic" w:cs="Times"/>
                <w:sz w:val="16"/>
                <w:szCs w:val="16"/>
                <w:lang w:val="en-ID"/>
              </w:rPr>
              <w:t xml:space="preserve"> ikan. Bandeng </w:t>
            </w:r>
            <w:proofErr w:type="spellStart"/>
            <w:r w:rsidRPr="00EE3051">
              <w:rPr>
                <w:rFonts w:ascii="Century Gothic" w:hAnsi="Century Gothic" w:cs="Times"/>
                <w:sz w:val="16"/>
                <w:szCs w:val="16"/>
                <w:lang w:val="en-ID"/>
              </w:rPr>
              <w:t>dimanfaatkan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masyarakat</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sebagai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lauk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pelengkap</w:t>
            </w:r>
            <w:proofErr w:type="spellEnd"/>
            <w:r w:rsidRPr="00EE3051">
              <w:rPr>
                <w:rFonts w:ascii="Century Gothic" w:hAnsi="Century Gothic" w:cs="Times"/>
                <w:sz w:val="16"/>
                <w:szCs w:val="16"/>
                <w:lang w:val="en-ID"/>
              </w:rPr>
              <w:t xml:space="preserve"> nasi yang </w:t>
            </w:r>
            <w:proofErr w:type="spellStart"/>
            <w:r w:rsidRPr="00EE3051">
              <w:rPr>
                <w:rFonts w:ascii="Century Gothic" w:hAnsi="Century Gothic" w:cs="Times"/>
                <w:sz w:val="16"/>
                <w:szCs w:val="16"/>
                <w:lang w:val="en-ID"/>
              </w:rPr>
              <w:t>dikonsumsi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sehari-hari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Kegunaan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lainnya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adalah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pengolahan</w:t>
            </w:r>
            <w:proofErr w:type="spellEnd"/>
            <w:r w:rsidRPr="00EE3051">
              <w:rPr>
                <w:rFonts w:ascii="Century Gothic" w:hAnsi="Century Gothic" w:cs="Times"/>
                <w:sz w:val="16"/>
                <w:szCs w:val="16"/>
                <w:lang w:val="en-ID"/>
              </w:rPr>
              <w:t xml:space="preserve"> ikan bandeng </w:t>
            </w:r>
            <w:proofErr w:type="spellStart"/>
            <w:r w:rsidRPr="00EE3051">
              <w:rPr>
                <w:rFonts w:ascii="Century Gothic" w:hAnsi="Century Gothic" w:cs="Times"/>
                <w:sz w:val="16"/>
                <w:szCs w:val="16"/>
                <w:lang w:val="en-ID"/>
              </w:rPr>
              <w:t>tanpa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tulang</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yaitu</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membuang</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duri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ikannya</w:t>
            </w:r>
            <w:proofErr w:type="spellEnd"/>
            <w:r w:rsidRPr="00EE3051">
              <w:rPr>
                <w:rFonts w:ascii="Century Gothic" w:hAnsi="Century Gothic" w:cs="Times"/>
                <w:sz w:val="16"/>
                <w:szCs w:val="16"/>
                <w:lang w:val="en-ID"/>
              </w:rPr>
              <w:t xml:space="preserve"> agar </w:t>
            </w:r>
            <w:proofErr w:type="spellStart"/>
            <w:r w:rsidRPr="00EE3051">
              <w:rPr>
                <w:rFonts w:ascii="Century Gothic" w:hAnsi="Century Gothic" w:cs="Times"/>
                <w:sz w:val="16"/>
                <w:szCs w:val="16"/>
                <w:lang w:val="en-ID"/>
              </w:rPr>
              <w:t>konsumen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tidak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tersedak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saat</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mengonsumsinya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Kegunaan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lainnya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adalah</w:t>
            </w:r>
            <w:proofErr w:type="spellEnd"/>
            <w:r w:rsidRPr="00EE3051">
              <w:rPr>
                <w:rFonts w:ascii="Century Gothic" w:hAnsi="Century Gothic" w:cs="Times"/>
                <w:sz w:val="16"/>
                <w:szCs w:val="16"/>
                <w:lang w:val="en-ID"/>
              </w:rPr>
              <w:t xml:space="preserve"> ikan bandeng </w:t>
            </w:r>
            <w:proofErr w:type="spellStart"/>
            <w:r w:rsidRPr="00EE3051">
              <w:rPr>
                <w:rFonts w:ascii="Century Gothic" w:hAnsi="Century Gothic" w:cs="Times"/>
                <w:sz w:val="16"/>
                <w:szCs w:val="16"/>
                <w:lang w:val="en-ID"/>
              </w:rPr>
              <w:t>sebagai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bahan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dasar</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pembuatan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Pengrajin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di Kota Langsa </w:t>
            </w:r>
            <w:proofErr w:type="spellStart"/>
            <w:r w:rsidRPr="00EE3051">
              <w:rPr>
                <w:rFonts w:ascii="Century Gothic" w:hAnsi="Century Gothic" w:cs="Times"/>
                <w:sz w:val="16"/>
                <w:szCs w:val="16"/>
                <w:lang w:val="en-ID"/>
              </w:rPr>
              <w:t>memproduksi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dengan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menggunakan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bahan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baku</w:t>
            </w:r>
            <w:proofErr w:type="spellEnd"/>
            <w:r w:rsidRPr="00EE3051">
              <w:rPr>
                <w:rFonts w:ascii="Century Gothic" w:hAnsi="Century Gothic" w:cs="Times"/>
                <w:sz w:val="16"/>
                <w:szCs w:val="16"/>
                <w:lang w:val="en-ID"/>
              </w:rPr>
              <w:t xml:space="preserve"> bandeng. Selama </w:t>
            </w:r>
            <w:proofErr w:type="spellStart"/>
            <w:r w:rsidRPr="00EE3051">
              <w:rPr>
                <w:rFonts w:ascii="Century Gothic" w:hAnsi="Century Gothic" w:cs="Times"/>
                <w:sz w:val="16"/>
                <w:szCs w:val="16"/>
                <w:lang w:val="en-ID"/>
              </w:rPr>
              <w:t>ini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mitra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hanya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memanfaatkan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daging</w:t>
            </w:r>
            <w:proofErr w:type="spellEnd"/>
            <w:r w:rsidRPr="00EE3051">
              <w:rPr>
                <w:rFonts w:ascii="Century Gothic" w:hAnsi="Century Gothic" w:cs="Times"/>
                <w:sz w:val="16"/>
                <w:szCs w:val="16"/>
                <w:lang w:val="en-ID"/>
              </w:rPr>
              <w:t xml:space="preserve"> ikan bandeng </w:t>
            </w:r>
            <w:proofErr w:type="spellStart"/>
            <w:r w:rsidRPr="00EE3051">
              <w:rPr>
                <w:rFonts w:ascii="Century Gothic" w:hAnsi="Century Gothic" w:cs="Times"/>
                <w:sz w:val="16"/>
                <w:szCs w:val="16"/>
                <w:lang w:val="en-ID"/>
              </w:rPr>
              <w:t>dalam</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pembuatan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padahal</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ada</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tulang</w:t>
            </w:r>
            <w:proofErr w:type="spellEnd"/>
            <w:r w:rsidRPr="00EE3051">
              <w:rPr>
                <w:rFonts w:ascii="Century Gothic" w:hAnsi="Century Gothic" w:cs="Times"/>
                <w:sz w:val="16"/>
                <w:szCs w:val="16"/>
                <w:lang w:val="en-ID"/>
              </w:rPr>
              <w:t xml:space="preserve"> ikan yang </w:t>
            </w:r>
            <w:proofErr w:type="spellStart"/>
            <w:r w:rsidRPr="00EE3051">
              <w:rPr>
                <w:rFonts w:ascii="Century Gothic" w:hAnsi="Century Gothic" w:cs="Times"/>
                <w:sz w:val="16"/>
                <w:szCs w:val="16"/>
                <w:lang w:val="en-ID"/>
              </w:rPr>
              <w:t>mempunyai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nilai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gizi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tinggi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namun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tidak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dimanfaatkan</w:t>
            </w:r>
            <w:proofErr w:type="spellEnd"/>
            <w:r w:rsidRPr="00EE3051">
              <w:rPr>
                <w:rFonts w:ascii="Century Gothic" w:hAnsi="Century Gothic" w:cs="Times"/>
                <w:sz w:val="16"/>
                <w:szCs w:val="16"/>
                <w:lang w:val="en-ID"/>
              </w:rPr>
              <w:t xml:space="preserve"> dan </w:t>
            </w:r>
            <w:proofErr w:type="spellStart"/>
            <w:r w:rsidRPr="00EE3051">
              <w:rPr>
                <w:rFonts w:ascii="Century Gothic" w:hAnsi="Century Gothic" w:cs="Times"/>
                <w:sz w:val="16"/>
                <w:szCs w:val="16"/>
                <w:lang w:val="en-ID"/>
              </w:rPr>
              <w:t>dianggap</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sebagai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limbah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Pengabdian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ini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bertujuan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untuk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memanfaatkan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limbah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tulang</w:t>
            </w:r>
            <w:proofErr w:type="spellEnd"/>
            <w:r w:rsidRPr="00EE3051">
              <w:rPr>
                <w:rFonts w:ascii="Century Gothic" w:hAnsi="Century Gothic" w:cs="Times"/>
                <w:sz w:val="16"/>
                <w:szCs w:val="16"/>
                <w:lang w:val="en-ID"/>
              </w:rPr>
              <w:t xml:space="preserve"> ikan </w:t>
            </w:r>
            <w:proofErr w:type="spellStart"/>
            <w:r w:rsidRPr="00EE3051">
              <w:rPr>
                <w:rFonts w:ascii="Century Gothic" w:hAnsi="Century Gothic" w:cs="Times"/>
                <w:sz w:val="16"/>
                <w:szCs w:val="16"/>
                <w:lang w:val="en-ID"/>
              </w:rPr>
              <w:t>sebagai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bahan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dasar</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pembuatan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ikan. Hasil yang </w:t>
            </w:r>
            <w:proofErr w:type="spellStart"/>
            <w:r w:rsidRPr="00EE3051">
              <w:rPr>
                <w:rFonts w:ascii="Century Gothic" w:hAnsi="Century Gothic" w:cs="Times"/>
                <w:sz w:val="16"/>
                <w:szCs w:val="16"/>
                <w:lang w:val="en-ID"/>
              </w:rPr>
              <w:t>diperoleh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dari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pengabdian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ini</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adalah</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kerupuk</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tulang</w:t>
            </w:r>
            <w:proofErr w:type="spellEnd"/>
            <w:r w:rsidRPr="00EE3051">
              <w:rPr>
                <w:rFonts w:ascii="Century Gothic" w:hAnsi="Century Gothic" w:cs="Times"/>
                <w:sz w:val="16"/>
                <w:szCs w:val="16"/>
                <w:lang w:val="en-ID"/>
              </w:rPr>
              <w:t xml:space="preserve"> ikan yang </w:t>
            </w:r>
            <w:proofErr w:type="spellStart"/>
            <w:r w:rsidRPr="00EE3051">
              <w:rPr>
                <w:rFonts w:ascii="Century Gothic" w:hAnsi="Century Gothic" w:cs="Times"/>
                <w:sz w:val="16"/>
                <w:szCs w:val="16"/>
                <w:lang w:val="en-ID"/>
              </w:rPr>
              <w:t>mempunyai</w:t>
            </w:r>
            <w:proofErr w:type="spellEnd"/>
            <w:r w:rsidRPr="00EE3051">
              <w:rPr>
                <w:rFonts w:ascii="Century Gothic" w:hAnsi="Century Gothic" w:cs="Times"/>
                <w:sz w:val="16"/>
                <w:szCs w:val="16"/>
                <w:lang w:val="en-ID"/>
              </w:rPr>
              <w:t xml:space="preserve"> rasa yang </w:t>
            </w:r>
            <w:proofErr w:type="spellStart"/>
            <w:r w:rsidRPr="00EE3051">
              <w:rPr>
                <w:rFonts w:ascii="Century Gothic" w:hAnsi="Century Gothic" w:cs="Times"/>
                <w:sz w:val="16"/>
                <w:szCs w:val="16"/>
                <w:lang w:val="en-ID"/>
              </w:rPr>
              <w:t>lezat</w:t>
            </w:r>
            <w:proofErr w:type="spellEnd"/>
            <w:r w:rsidRPr="00EE3051">
              <w:rPr>
                <w:rFonts w:ascii="Century Gothic" w:hAnsi="Century Gothic" w:cs="Times"/>
                <w:sz w:val="16"/>
                <w:szCs w:val="16"/>
                <w:lang w:val="en-ID"/>
              </w:rPr>
              <w:t xml:space="preserve"> dan </w:t>
            </w:r>
            <w:proofErr w:type="spellStart"/>
            <w:r w:rsidRPr="00EE3051">
              <w:rPr>
                <w:rFonts w:ascii="Century Gothic" w:hAnsi="Century Gothic" w:cs="Times"/>
                <w:sz w:val="16"/>
                <w:szCs w:val="16"/>
                <w:lang w:val="en-ID"/>
              </w:rPr>
              <w:t>kandungan</w:t>
            </w:r>
            <w:proofErr w:type="spellEnd"/>
            <w:r w:rsidRPr="00EE3051">
              <w:rPr>
                <w:rFonts w:ascii="Century Gothic" w:hAnsi="Century Gothic" w:cs="Times"/>
                <w:sz w:val="16"/>
                <w:szCs w:val="16"/>
                <w:lang w:val="en-ID"/>
              </w:rPr>
              <w:t xml:space="preserve"> </w:t>
            </w:r>
            <w:proofErr w:type="spellStart"/>
            <w:r w:rsidRPr="00EE3051">
              <w:rPr>
                <w:rFonts w:ascii="Century Gothic" w:hAnsi="Century Gothic" w:cs="Times"/>
                <w:sz w:val="16"/>
                <w:szCs w:val="16"/>
                <w:lang w:val="en-ID"/>
              </w:rPr>
              <w:t>gizi</w:t>
            </w:r>
            <w:proofErr w:type="spellEnd"/>
            <w:r w:rsidRPr="00EE3051">
              <w:rPr>
                <w:rFonts w:ascii="Century Gothic" w:hAnsi="Century Gothic" w:cs="Times"/>
                <w:sz w:val="16"/>
                <w:szCs w:val="16"/>
                <w:lang w:val="en-ID"/>
              </w:rPr>
              <w:t xml:space="preserve"> yang </w:t>
            </w:r>
            <w:proofErr w:type="spellStart"/>
            <w:r w:rsidRPr="00EE3051">
              <w:rPr>
                <w:rFonts w:ascii="Century Gothic" w:hAnsi="Century Gothic" w:cs="Times"/>
                <w:sz w:val="16"/>
                <w:szCs w:val="16"/>
                <w:lang w:val="en-ID"/>
              </w:rPr>
              <w:t>tinggi</w:t>
            </w:r>
            <w:proofErr w:type="spellEnd"/>
            <w:r w:rsidRPr="00EE3051">
              <w:rPr>
                <w:rFonts w:ascii="Century Gothic" w:hAnsi="Century Gothic" w:cs="Times"/>
                <w:sz w:val="16"/>
                <w:szCs w:val="16"/>
                <w:lang w:val="en-ID"/>
              </w:rPr>
              <w:t>.</w:t>
            </w:r>
          </w:p>
          <w:p w14:paraId="7EB4B178" w14:textId="77777777" w:rsidR="00F331E1" w:rsidRPr="009C59E4" w:rsidRDefault="00F331E1" w:rsidP="00F331E1">
            <w:pPr>
              <w:jc w:val="both"/>
              <w:rPr>
                <w:rFonts w:ascii="Century Gothic" w:hAnsi="Century Gothic" w:cs="Times"/>
                <w:sz w:val="16"/>
                <w:szCs w:val="16"/>
              </w:rPr>
            </w:pPr>
          </w:p>
          <w:p w14:paraId="799FA1BB" w14:textId="37D768C5" w:rsidR="00D42E85" w:rsidRPr="0023216B" w:rsidRDefault="00F331E1" w:rsidP="00F331E1">
            <w:pPr>
              <w:jc w:val="both"/>
              <w:rPr>
                <w:rFonts w:ascii="Century Gothic" w:hAnsi="Century Gothic" w:cs="Times"/>
                <w:sz w:val="16"/>
                <w:szCs w:val="16"/>
                <w:lang w:val="fi-FI"/>
              </w:rPr>
            </w:pPr>
            <w:r w:rsidRPr="0023216B">
              <w:rPr>
                <w:rFonts w:ascii="Century Gothic" w:hAnsi="Century Gothic" w:cs="Times"/>
                <w:sz w:val="16"/>
                <w:szCs w:val="16"/>
                <w:lang w:val="fi-FI"/>
              </w:rPr>
              <w:t xml:space="preserve">Kata Kunci: </w:t>
            </w:r>
            <w:r w:rsidR="00EE3051">
              <w:rPr>
                <w:rFonts w:ascii="Century Gothic" w:hAnsi="Century Gothic" w:cs="Times"/>
                <w:sz w:val="16"/>
                <w:szCs w:val="16"/>
                <w:lang w:val="fi-FI"/>
              </w:rPr>
              <w:t>ikan bandeng, tulang ikan, kerupuk</w:t>
            </w:r>
          </w:p>
          <w:p w14:paraId="7C0C89F3" w14:textId="77777777" w:rsidR="005013A9" w:rsidRPr="0023216B" w:rsidRDefault="005013A9" w:rsidP="00D42E85">
            <w:pPr>
              <w:jc w:val="both"/>
              <w:rPr>
                <w:rFonts w:ascii="Century Gothic" w:hAnsi="Century Gothic" w:cs="Times"/>
                <w:lang w:val="fi-FI"/>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13D15E52" w:rsidR="005013A9" w:rsidRPr="009C59E4" w:rsidRDefault="0023216B" w:rsidP="005013A9">
            <w:pPr>
              <w:jc w:val="both"/>
              <w:rPr>
                <w:rFonts w:ascii="Century Gothic" w:hAnsi="Century Gothic" w:cs="Times"/>
                <w:sz w:val="16"/>
                <w:szCs w:val="16"/>
              </w:rPr>
            </w:pPr>
            <w:r w:rsidRPr="0023216B">
              <w:rPr>
                <w:rFonts w:ascii="Century Gothic" w:hAnsi="Century Gothic" w:cs="Times"/>
                <w:sz w:val="16"/>
                <w:szCs w:val="16"/>
              </w:rPr>
              <w:t xml:space="preserve">Many people like milkfish because it has a delicious and savory taste. Apart from that, the selling price of milkfish is also affordable for all levels of society. Milkfish is classified as a fish with high protein and </w:t>
            </w:r>
            <w:proofErr w:type="gramStart"/>
            <w:r w:rsidRPr="0023216B">
              <w:rPr>
                <w:rFonts w:ascii="Century Gothic" w:hAnsi="Century Gothic" w:cs="Times"/>
                <w:sz w:val="16"/>
                <w:szCs w:val="16"/>
              </w:rPr>
              <w:t>low fat</w:t>
            </w:r>
            <w:proofErr w:type="gramEnd"/>
            <w:r w:rsidRPr="0023216B">
              <w:rPr>
                <w:rFonts w:ascii="Century Gothic" w:hAnsi="Century Gothic" w:cs="Times"/>
                <w:sz w:val="16"/>
                <w:szCs w:val="16"/>
              </w:rPr>
              <w:t xml:space="preserve"> content. Another characteristic of milkfish is the bones/spines that are spread throughout the fish's body. Milkfish is used by the community as a side dish to complement the rice consumed daily. Another use is processing boneless milkfish, namely removing the spines of the fish so that consumers do not choke when consuming it. Another use is milkfish as a basic ingredient for making crackers. Cracker craftsmen in Langsa City produce crackers using milkfish as the raw material. So far, partners have only used milkfish meat in producing crackers, while there are fish bones which have high nutritional value, but they do not use them, and consider them as waste. This service aims to utilize fish bone waste as a basic ingredient for making fish crackers. The results obtained from this service are fish bone crackers which have a delicious taste and high nutritional content</w:t>
            </w:r>
            <w:r>
              <w:rPr>
                <w:rFonts w:ascii="Century Gothic" w:hAnsi="Century Gothic" w:cs="Times"/>
                <w:sz w:val="16"/>
                <w:szCs w:val="16"/>
              </w:rPr>
              <w:t>.</w:t>
            </w:r>
            <w:r w:rsidR="005013A9" w:rsidRPr="009C59E4">
              <w:rPr>
                <w:rFonts w:ascii="Century Gothic" w:hAnsi="Century Gothic" w:cs="Times"/>
                <w:sz w:val="16"/>
                <w:szCs w:val="16"/>
              </w:rPr>
              <w:t xml:space="preserve">  </w:t>
            </w:r>
          </w:p>
          <w:p w14:paraId="7D3A0C25" w14:textId="77777777" w:rsidR="005013A9" w:rsidRPr="009C59E4" w:rsidRDefault="005013A9" w:rsidP="005013A9">
            <w:pPr>
              <w:rPr>
                <w:rFonts w:ascii="Century Gothic" w:hAnsi="Century Gothic" w:cs="Times"/>
                <w:sz w:val="16"/>
                <w:szCs w:val="16"/>
              </w:rPr>
            </w:pPr>
          </w:p>
          <w:p w14:paraId="5094F1E6" w14:textId="0BFFC9D5" w:rsidR="00D42E85" w:rsidRDefault="005013A9" w:rsidP="007F77C1">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23216B" w:rsidRPr="0023216B">
              <w:rPr>
                <w:rFonts w:ascii="Century Gothic" w:hAnsi="Century Gothic" w:cs="Times"/>
                <w:sz w:val="16"/>
                <w:szCs w:val="16"/>
              </w:rPr>
              <w:t xml:space="preserve">milkfish, fish bones, cracker </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23216B"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fi-FI"/>
        </w:rPr>
      </w:pPr>
      <w:r w:rsidRPr="0023216B">
        <w:rPr>
          <w:rFonts w:ascii="Century Gothic" w:hAnsi="Century Gothic"/>
          <w:sz w:val="18"/>
          <w:szCs w:val="18"/>
          <w:lang w:val="fi-FI"/>
        </w:rPr>
        <w:t>PENDAHULUAN</w:t>
      </w:r>
    </w:p>
    <w:p w14:paraId="6CFA5CF3" w14:textId="77777777" w:rsidR="0023216B" w:rsidRP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 xml:space="preserve">Ikan bandeng disukai masyarakat karena rasanya yang gurih dan enak. Selain itu, harganya terjangkau bagi semua orang. Ikan bandeng berkadar lemak rendah dan berprotein tinggi..Karakteristik lain dari ikan bandeng adalah tulang/duri yang menyebar di seluruh tubuh ikan. Ikan bandeng dimanfaatkan oleh masyarakat sebagai lauk pelengkap nasi yang dikonsumsi sehari-hari. Pemanfaatan lain adalah pengolahan ikan bandeng tanpa tulang, yaitu mencabut duri ikan agar konsumen tidak tersedak saat mengkonsumsinya (Yusnawati et al., 2022). Pemanfaatan lain adalah ikan bandeng sebagai bahan dasar pembuatan kerupuk. Pengrajin kerupuk di Kota Langsa memproduksi kerupuk dengan bahan baku yang digunakan adalah ikan bandeng. Pengrajin kerupuk usaha BUNDA yang berlokasi di desa Kuala Langsa, Kecamatan Langsa Barat, Kota Langsa, Provinsi Aceh menjadi mitra pengabdian TIM PKM. Selama ini mitra hanya menggunakan daging </w:t>
      </w:r>
      <w:r w:rsidRPr="0023216B">
        <w:rPr>
          <w:rFonts w:ascii="Century Gothic" w:hAnsi="Century Gothic"/>
          <w:sz w:val="18"/>
          <w:szCs w:val="18"/>
          <w:lang w:val="id-ID" w:eastAsia="id-ID"/>
        </w:rPr>
        <w:lastRenderedPageBreak/>
        <w:t xml:space="preserve">ikan bandeng dalam memproduksi kerupuk, sementara ada tulang ikan yang memiliki nilai gizi yang tinggi, tetapi mereka tidak menggunakannya, dan menganggapnya itu sebagai limbah.  Hal ini sangat disayangkan karena tulang ikan masih bisa diolah menjadi makanan yang sangat bergizi, seperti kerupuk tulang ikan bandeng. (Kustini et al., 2019). </w:t>
      </w:r>
    </w:p>
    <w:p w14:paraId="5BCCC70B" w14:textId="77777777" w:rsidR="0023216B" w:rsidRP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 xml:space="preserve">Komponen keras tulang ikan membuatnya sulit diuraikan oleh dekomposer, sehingga tulang menjadi limbah. Limbah padat, juga disebut sampah, seringkali tidak dikehendaki karena tidak memiliki nilai ekonomi. (Tanod et al., 2022). Limbah tersebut terdiri dari senyawa kimia, organik, dan anorganik. Diperlukan pengelolaan khusus karena konsentrasi dan jumlah limbah tertentu dapat menimbulkan dampak negatif terhadap lingkungan, terutama terhadap kesehatan manusia. (Noer, 2021). </w:t>
      </w:r>
    </w:p>
    <w:p w14:paraId="59FCD912" w14:textId="77777777" w:rsidR="0023216B" w:rsidRP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 xml:space="preserve">Industri menghasilkan 15 kg, atau sekitar 5,4 ton tulang ikan bandeng setiap hari. Oleh karena itu, limbah tulang ikan bandeng harus diproses lebih lanjut agar dapat dimanfaatkan sepenuhnya dan tidak mencemari lingkungan. Kami dapat memanfaatkan ikan bandeng, salah satu kekayaan alam, dengan cara ini. Selain itu, tulang ikan mengandung banyak nilai gizi karena terdiri dari unsur kalsium, fosfor, dan karbonat. (Adawiyah &amp; Selviastuti, 2014). </w:t>
      </w:r>
    </w:p>
    <w:p w14:paraId="54206CD7" w14:textId="77777777" w:rsidR="0023216B" w:rsidRP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Kalsium adalah unsur terbanyak kelima dan kation terbanyak di dalam tubuh manusia, membentuk 1,5–2% dari berat tubuh. Kalsium juga diperlukan untuk berbagai fungsi penting tubuh, seperti membantu mengatur transportasi ion lain ke dalam dan keluar membran, penerimaan dan interpretasi impuls saraf, pembekuan dan pemompaan darah, kontraksi otot, dan menjaga keseimbangan. (Hasanah, 2018).</w:t>
      </w:r>
    </w:p>
    <w:p w14:paraId="7AFC641F" w14:textId="77777777" w:rsidR="0023216B" w:rsidRP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 xml:space="preserve">Kerupuk merupakan makanan ringan yang terbuat dari adonan tepung tapioka dengan tambahan bumbu. Anda juga bisa mencampurkannya dengan rasa seperti udang atau ikan, dan nikmati teksturnya yang renyah. Di Indonesia biasanya disantap dengan nasi goreng, gado gado dan makanan lainnya (Nefa, 2023). </w:t>
      </w:r>
    </w:p>
    <w:p w14:paraId="3F99E84E" w14:textId="77777777" w:rsidR="0023216B" w:rsidRPr="0023216B" w:rsidRDefault="0023216B" w:rsidP="00EE3051">
      <w:pPr>
        <w:spacing w:after="200" w:line="276" w:lineRule="auto"/>
        <w:ind w:firstLine="425"/>
        <w:jc w:val="both"/>
        <w:rPr>
          <w:rFonts w:ascii="Century Gothic" w:hAnsi="Century Gothic"/>
          <w:sz w:val="18"/>
          <w:szCs w:val="18"/>
          <w:lang w:val="id-ID" w:eastAsia="id-ID"/>
        </w:rPr>
      </w:pPr>
      <w:r w:rsidRPr="0023216B">
        <w:rPr>
          <w:rFonts w:ascii="Century Gothic" w:hAnsi="Century Gothic"/>
          <w:sz w:val="18"/>
          <w:szCs w:val="18"/>
          <w:lang w:val="id-ID" w:eastAsia="id-ID"/>
        </w:rPr>
        <w:t>Peluang bisnis kerupuk tulang ikan sangat besar karena selain dapat mengurangi limbah, kerupuk tulang juga memiliki meningkatkan rasa yang enak dan nilai gizi yang tinggi. (Ashari &amp; Priyanto, 2023). Karena itu, limbah tulang ikan bandeng dapat digunakan sebagai sumber kalsium yang maemiliki hargan murah, mudah diakses, dan tentu saja diabsorbsi. Selain itu, ini mengurangi dampak negatif pencemaran lingkungan yang disebabkan oleh limbah yang dihasilkan oleh industri pengolahan bandeng. Salah satu cara pengolahan tulang ikan adalah dengan mengubahnya menjadi makanan yang disukai masyarakat. (Mulyani &amp; Hitijahubessy, 2021).</w:t>
      </w:r>
    </w:p>
    <w:p w14:paraId="2B7FD2C2" w14:textId="5B19F22D" w:rsidR="0023216B" w:rsidRDefault="0023216B" w:rsidP="0023216B">
      <w:pPr>
        <w:spacing w:after="200" w:line="276" w:lineRule="auto"/>
        <w:ind w:firstLine="426"/>
        <w:jc w:val="both"/>
        <w:rPr>
          <w:rFonts w:ascii="Century Gothic" w:hAnsi="Century Gothic"/>
          <w:sz w:val="18"/>
          <w:szCs w:val="18"/>
          <w:lang w:val="id-ID" w:eastAsia="id-ID"/>
        </w:rPr>
      </w:pPr>
      <w:r w:rsidRPr="0023216B">
        <w:rPr>
          <w:rFonts w:ascii="Century Gothic" w:hAnsi="Century Gothic"/>
          <w:sz w:val="18"/>
          <w:szCs w:val="18"/>
          <w:lang w:val="id-ID" w:eastAsia="id-ID"/>
        </w:rPr>
        <w:t>Berdasarkan hasil observasi di lapangan, tim pengabdi Pengabdian Kemitraan Masyarakat (PKM) Universitas Samudra menemukan (1) limbah tulang ikan bandeng dibuang begitu saja. (2) kurangnya pengetahuan mitra dalam pemanfaatan limbah tulang ikan bandeng.</w:t>
      </w:r>
      <w:r w:rsidR="00EE3051" w:rsidRPr="00EE3051">
        <w:rPr>
          <w:rFonts w:ascii="Century Gothic" w:hAnsi="Century Gothic"/>
          <w:sz w:val="18"/>
          <w:szCs w:val="18"/>
          <w:lang w:val="id-ID" w:eastAsia="id-ID"/>
        </w:rPr>
        <w:t xml:space="preserve"> </w:t>
      </w:r>
      <w:r w:rsidRPr="0023216B">
        <w:rPr>
          <w:rFonts w:ascii="Century Gothic" w:hAnsi="Century Gothic"/>
          <w:sz w:val="18"/>
          <w:szCs w:val="18"/>
          <w:lang w:val="id-ID" w:eastAsia="id-ID"/>
        </w:rPr>
        <w:t>Pengabdian ini bertujuan untuk menyelesaikan masalah produksi, yaitu memanfaatkan limbah tulang ikan sebagai bahan baku pembuatan kerupuk.</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23216B">
        <w:rPr>
          <w:rFonts w:ascii="Century Gothic" w:eastAsiaTheme="majorEastAsia" w:hAnsi="Century Gothic" w:cstheme="majorBidi"/>
          <w:b/>
          <w:bCs/>
          <w:kern w:val="32"/>
          <w:sz w:val="18"/>
          <w:szCs w:val="18"/>
          <w:lang w:val="fi-FI"/>
        </w:rPr>
        <w:t>METODE PELAKSANAAN</w:t>
      </w:r>
    </w:p>
    <w:p w14:paraId="550FD890" w14:textId="77777777" w:rsidR="0023216B" w:rsidRPr="0023216B" w:rsidRDefault="0023216B" w:rsidP="00EE3051">
      <w:pPr>
        <w:spacing w:line="276" w:lineRule="auto"/>
        <w:ind w:firstLine="720"/>
        <w:jc w:val="both"/>
        <w:rPr>
          <w:rFonts w:ascii="Century Gothic" w:hAnsi="Century Gothic"/>
          <w:sz w:val="18"/>
          <w:szCs w:val="18"/>
          <w:lang w:val="fi-FI" w:eastAsia="id-ID"/>
        </w:rPr>
      </w:pPr>
      <w:r w:rsidRPr="0023216B">
        <w:rPr>
          <w:rFonts w:ascii="Century Gothic" w:hAnsi="Century Gothic"/>
          <w:sz w:val="18"/>
          <w:szCs w:val="18"/>
          <w:lang w:val="fi-FI" w:eastAsia="id-ID"/>
        </w:rPr>
        <w:t>Metode kegiatan pengabdian ini diuraikan sebagai berikut:</w:t>
      </w:r>
    </w:p>
    <w:p w14:paraId="5BF3F9A2" w14:textId="77777777" w:rsidR="0023216B" w:rsidRPr="0023216B" w:rsidRDefault="0023216B" w:rsidP="00EE3051">
      <w:pPr>
        <w:numPr>
          <w:ilvl w:val="0"/>
          <w:numId w:val="5"/>
        </w:numPr>
        <w:tabs>
          <w:tab w:val="left" w:pos="426"/>
        </w:tabs>
        <w:spacing w:line="276" w:lineRule="auto"/>
        <w:ind w:left="426" w:hanging="426"/>
        <w:jc w:val="both"/>
        <w:rPr>
          <w:rFonts w:ascii="Century Gothic" w:hAnsi="Century Gothic"/>
          <w:sz w:val="18"/>
          <w:szCs w:val="18"/>
          <w:lang w:eastAsia="id-ID"/>
        </w:rPr>
      </w:pPr>
      <w:proofErr w:type="spellStart"/>
      <w:r w:rsidRPr="0023216B">
        <w:rPr>
          <w:rFonts w:ascii="Century Gothic" w:hAnsi="Century Gothic"/>
          <w:sz w:val="18"/>
          <w:szCs w:val="18"/>
          <w:lang w:eastAsia="id-ID"/>
        </w:rPr>
        <w:t>Observasi</w:t>
      </w:r>
      <w:proofErr w:type="spellEnd"/>
      <w:r w:rsidRPr="0023216B">
        <w:rPr>
          <w:rFonts w:ascii="Century Gothic" w:hAnsi="Century Gothic"/>
          <w:sz w:val="18"/>
          <w:szCs w:val="18"/>
          <w:lang w:eastAsia="id-ID"/>
        </w:rPr>
        <w:t xml:space="preserve"> </w:t>
      </w:r>
      <w:proofErr w:type="spellStart"/>
      <w:r w:rsidRPr="0023216B">
        <w:rPr>
          <w:rFonts w:ascii="Century Gothic" w:hAnsi="Century Gothic"/>
          <w:sz w:val="18"/>
          <w:szCs w:val="18"/>
          <w:lang w:eastAsia="id-ID"/>
        </w:rPr>
        <w:t>lapangan</w:t>
      </w:r>
      <w:proofErr w:type="spellEnd"/>
    </w:p>
    <w:p w14:paraId="39BC9637" w14:textId="2DC0CDA0" w:rsidR="0023216B" w:rsidRPr="0023216B" w:rsidRDefault="00EE3051" w:rsidP="00EE3051">
      <w:pPr>
        <w:tabs>
          <w:tab w:val="left" w:pos="426"/>
        </w:tabs>
        <w:spacing w:line="276" w:lineRule="auto"/>
        <w:ind w:left="426" w:hanging="426"/>
        <w:jc w:val="both"/>
        <w:rPr>
          <w:rFonts w:ascii="Century Gothic" w:hAnsi="Century Gothic"/>
          <w:sz w:val="18"/>
          <w:szCs w:val="18"/>
          <w:lang w:eastAsia="id-ID"/>
        </w:rPr>
      </w:pPr>
      <w:r>
        <w:rPr>
          <w:rFonts w:ascii="Century Gothic" w:hAnsi="Century Gothic"/>
          <w:sz w:val="18"/>
          <w:szCs w:val="18"/>
          <w:lang w:eastAsia="id-ID"/>
        </w:rPr>
        <w:tab/>
      </w:r>
      <w:r w:rsidR="0023216B" w:rsidRPr="0023216B">
        <w:rPr>
          <w:rFonts w:ascii="Century Gothic" w:hAnsi="Century Gothic"/>
          <w:sz w:val="18"/>
          <w:szCs w:val="18"/>
          <w:lang w:eastAsia="id-ID"/>
        </w:rPr>
        <w:t xml:space="preserve">Pada </w:t>
      </w:r>
      <w:proofErr w:type="spellStart"/>
      <w:r w:rsidR="0023216B" w:rsidRPr="0023216B">
        <w:rPr>
          <w:rFonts w:ascii="Century Gothic" w:hAnsi="Century Gothic"/>
          <w:sz w:val="18"/>
          <w:szCs w:val="18"/>
          <w:lang w:eastAsia="id-ID"/>
        </w:rPr>
        <w:t>atahap</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ini</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tim</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pengabdi</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melakukan</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observasi</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terhadap</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permasalah</w:t>
      </w:r>
      <w:proofErr w:type="spellEnd"/>
      <w:r w:rsidR="0023216B" w:rsidRPr="0023216B">
        <w:rPr>
          <w:rFonts w:ascii="Century Gothic" w:hAnsi="Century Gothic"/>
          <w:sz w:val="18"/>
          <w:szCs w:val="18"/>
          <w:lang w:eastAsia="id-ID"/>
        </w:rPr>
        <w:t xml:space="preserve"> yang </w:t>
      </w:r>
      <w:proofErr w:type="spellStart"/>
      <w:r w:rsidR="0023216B" w:rsidRPr="0023216B">
        <w:rPr>
          <w:rFonts w:ascii="Century Gothic" w:hAnsi="Century Gothic"/>
          <w:sz w:val="18"/>
          <w:szCs w:val="18"/>
          <w:lang w:eastAsia="id-ID"/>
        </w:rPr>
        <w:t>muncul</w:t>
      </w:r>
      <w:proofErr w:type="spellEnd"/>
      <w:r w:rsidR="0023216B" w:rsidRPr="0023216B">
        <w:rPr>
          <w:rFonts w:ascii="Century Gothic" w:hAnsi="Century Gothic"/>
          <w:sz w:val="18"/>
          <w:szCs w:val="18"/>
          <w:lang w:eastAsia="id-ID"/>
        </w:rPr>
        <w:t xml:space="preserve"> pada </w:t>
      </w:r>
      <w:proofErr w:type="spellStart"/>
      <w:r w:rsidR="0023216B" w:rsidRPr="0023216B">
        <w:rPr>
          <w:rFonts w:ascii="Century Gothic" w:hAnsi="Century Gothic"/>
          <w:sz w:val="18"/>
          <w:szCs w:val="18"/>
          <w:lang w:eastAsia="id-ID"/>
        </w:rPr>
        <w:t>mitra</w:t>
      </w:r>
      <w:proofErr w:type="spellEnd"/>
      <w:r w:rsidR="0023216B" w:rsidRPr="0023216B">
        <w:rPr>
          <w:rFonts w:ascii="Century Gothic" w:hAnsi="Century Gothic"/>
          <w:sz w:val="18"/>
          <w:szCs w:val="18"/>
          <w:lang w:eastAsia="id-ID"/>
        </w:rPr>
        <w:t>.</w:t>
      </w:r>
    </w:p>
    <w:p w14:paraId="12DB9812" w14:textId="77777777" w:rsidR="0023216B" w:rsidRPr="0023216B" w:rsidRDefault="0023216B" w:rsidP="00EE3051">
      <w:pPr>
        <w:numPr>
          <w:ilvl w:val="0"/>
          <w:numId w:val="5"/>
        </w:numPr>
        <w:tabs>
          <w:tab w:val="left" w:pos="426"/>
        </w:tabs>
        <w:spacing w:line="276" w:lineRule="auto"/>
        <w:ind w:left="426" w:hanging="426"/>
        <w:jc w:val="both"/>
        <w:rPr>
          <w:rFonts w:ascii="Century Gothic" w:hAnsi="Century Gothic"/>
          <w:sz w:val="18"/>
          <w:szCs w:val="18"/>
          <w:lang w:eastAsia="id-ID"/>
        </w:rPr>
      </w:pPr>
      <w:proofErr w:type="spellStart"/>
      <w:r w:rsidRPr="0023216B">
        <w:rPr>
          <w:rFonts w:ascii="Century Gothic" w:hAnsi="Century Gothic"/>
          <w:sz w:val="18"/>
          <w:szCs w:val="18"/>
          <w:lang w:eastAsia="id-ID"/>
        </w:rPr>
        <w:t>Koordinasi</w:t>
      </w:r>
      <w:proofErr w:type="spellEnd"/>
      <w:r w:rsidRPr="0023216B">
        <w:rPr>
          <w:rFonts w:ascii="Century Gothic" w:hAnsi="Century Gothic"/>
          <w:sz w:val="18"/>
          <w:szCs w:val="18"/>
          <w:lang w:eastAsia="id-ID"/>
        </w:rPr>
        <w:t xml:space="preserve"> </w:t>
      </w:r>
      <w:proofErr w:type="spellStart"/>
      <w:r w:rsidRPr="0023216B">
        <w:rPr>
          <w:rFonts w:ascii="Century Gothic" w:hAnsi="Century Gothic"/>
          <w:sz w:val="18"/>
          <w:szCs w:val="18"/>
          <w:lang w:eastAsia="id-ID"/>
        </w:rPr>
        <w:t>kegiatan</w:t>
      </w:r>
      <w:proofErr w:type="spellEnd"/>
      <w:r w:rsidRPr="0023216B">
        <w:rPr>
          <w:rFonts w:ascii="Century Gothic" w:hAnsi="Century Gothic"/>
          <w:sz w:val="18"/>
          <w:szCs w:val="18"/>
          <w:lang w:eastAsia="id-ID"/>
        </w:rPr>
        <w:t xml:space="preserve"> PKM</w:t>
      </w:r>
    </w:p>
    <w:p w14:paraId="0D65A716" w14:textId="589D30CA" w:rsidR="0023216B" w:rsidRPr="0023216B" w:rsidRDefault="00EE3051" w:rsidP="00EE3051">
      <w:pPr>
        <w:tabs>
          <w:tab w:val="left" w:pos="426"/>
        </w:tabs>
        <w:spacing w:line="276" w:lineRule="auto"/>
        <w:ind w:left="426" w:hanging="426"/>
        <w:jc w:val="both"/>
        <w:rPr>
          <w:rFonts w:ascii="Century Gothic" w:hAnsi="Century Gothic"/>
          <w:sz w:val="18"/>
          <w:szCs w:val="18"/>
          <w:lang w:eastAsia="id-ID"/>
        </w:rPr>
      </w:pPr>
      <w:r>
        <w:rPr>
          <w:rFonts w:ascii="Century Gothic" w:hAnsi="Century Gothic"/>
          <w:sz w:val="18"/>
          <w:szCs w:val="18"/>
          <w:lang w:eastAsia="id-ID"/>
        </w:rPr>
        <w:tab/>
      </w:r>
      <w:proofErr w:type="spellStart"/>
      <w:r w:rsidR="0023216B" w:rsidRPr="0023216B">
        <w:rPr>
          <w:rFonts w:ascii="Century Gothic" w:hAnsi="Century Gothic"/>
          <w:sz w:val="18"/>
          <w:szCs w:val="18"/>
          <w:lang w:eastAsia="id-ID"/>
        </w:rPr>
        <w:t>Melakukan</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koordinasi</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terhadap</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rencana</w:t>
      </w:r>
      <w:proofErr w:type="spellEnd"/>
      <w:r w:rsidR="0023216B" w:rsidRPr="0023216B">
        <w:rPr>
          <w:rFonts w:ascii="Century Gothic" w:hAnsi="Century Gothic"/>
          <w:sz w:val="18"/>
          <w:szCs w:val="18"/>
          <w:lang w:eastAsia="id-ID"/>
        </w:rPr>
        <w:t xml:space="preserve"> yang </w:t>
      </w:r>
      <w:proofErr w:type="spellStart"/>
      <w:r w:rsidR="0023216B" w:rsidRPr="0023216B">
        <w:rPr>
          <w:rFonts w:ascii="Century Gothic" w:hAnsi="Century Gothic"/>
          <w:sz w:val="18"/>
          <w:szCs w:val="18"/>
          <w:lang w:eastAsia="id-ID"/>
        </w:rPr>
        <w:t>akan</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diusulkan</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sesuai</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dengan</w:t>
      </w:r>
      <w:proofErr w:type="spellEnd"/>
      <w:r w:rsidR="0023216B" w:rsidRPr="0023216B">
        <w:rPr>
          <w:rFonts w:ascii="Century Gothic" w:hAnsi="Century Gothic"/>
          <w:sz w:val="18"/>
          <w:szCs w:val="18"/>
          <w:lang w:eastAsia="id-ID"/>
        </w:rPr>
        <w:t xml:space="preserve"> </w:t>
      </w:r>
      <w:proofErr w:type="spellStart"/>
      <w:r w:rsidR="0023216B" w:rsidRPr="0023216B">
        <w:rPr>
          <w:rFonts w:ascii="Century Gothic" w:hAnsi="Century Gothic"/>
          <w:sz w:val="18"/>
          <w:szCs w:val="18"/>
          <w:lang w:eastAsia="id-ID"/>
        </w:rPr>
        <w:t>permasalahan</w:t>
      </w:r>
      <w:proofErr w:type="spellEnd"/>
      <w:r w:rsidR="0023216B" w:rsidRPr="0023216B">
        <w:rPr>
          <w:rFonts w:ascii="Century Gothic" w:hAnsi="Century Gothic"/>
          <w:sz w:val="18"/>
          <w:szCs w:val="18"/>
          <w:lang w:eastAsia="id-ID"/>
        </w:rPr>
        <w:t xml:space="preserve"> yang </w:t>
      </w:r>
      <w:proofErr w:type="spellStart"/>
      <w:r w:rsidR="0023216B" w:rsidRPr="0023216B">
        <w:rPr>
          <w:rFonts w:ascii="Century Gothic" w:hAnsi="Century Gothic"/>
          <w:sz w:val="18"/>
          <w:szCs w:val="18"/>
          <w:lang w:eastAsia="id-ID"/>
        </w:rPr>
        <w:t>ada</w:t>
      </w:r>
      <w:proofErr w:type="spellEnd"/>
      <w:r w:rsidR="0023216B" w:rsidRPr="0023216B">
        <w:rPr>
          <w:rFonts w:ascii="Century Gothic" w:hAnsi="Century Gothic"/>
          <w:sz w:val="18"/>
          <w:szCs w:val="18"/>
          <w:lang w:eastAsia="id-ID"/>
        </w:rPr>
        <w:t>.</w:t>
      </w:r>
    </w:p>
    <w:p w14:paraId="0FC7A17B" w14:textId="77777777" w:rsidR="0023216B" w:rsidRPr="0023216B" w:rsidRDefault="0023216B" w:rsidP="00EE3051">
      <w:pPr>
        <w:numPr>
          <w:ilvl w:val="0"/>
          <w:numId w:val="5"/>
        </w:numPr>
        <w:tabs>
          <w:tab w:val="left" w:pos="426"/>
        </w:tabs>
        <w:spacing w:line="276" w:lineRule="auto"/>
        <w:ind w:left="426" w:hanging="426"/>
        <w:jc w:val="both"/>
        <w:rPr>
          <w:rFonts w:ascii="Century Gothic" w:hAnsi="Century Gothic"/>
          <w:sz w:val="18"/>
          <w:szCs w:val="18"/>
          <w:lang w:val="fi-FI" w:eastAsia="id-ID"/>
        </w:rPr>
      </w:pPr>
      <w:r w:rsidRPr="0023216B">
        <w:rPr>
          <w:rFonts w:ascii="Century Gothic" w:hAnsi="Century Gothic"/>
          <w:sz w:val="18"/>
          <w:szCs w:val="18"/>
          <w:lang w:val="fi-FI" w:eastAsia="id-ID"/>
        </w:rPr>
        <w:t>Demonstrasi pembuatan kerupuk tulang ikan</w:t>
      </w:r>
    </w:p>
    <w:p w14:paraId="788A9EC8" w14:textId="2165AD88" w:rsidR="0023216B" w:rsidRPr="0023216B" w:rsidRDefault="00EE3051" w:rsidP="00EE3051">
      <w:pPr>
        <w:tabs>
          <w:tab w:val="left" w:pos="426"/>
        </w:tabs>
        <w:spacing w:line="276" w:lineRule="auto"/>
        <w:ind w:left="426" w:hanging="426"/>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Pada tahap ini melakukan praktek proses pembuatan kerupuk ikan di lokasi mitra.</w:t>
      </w:r>
    </w:p>
    <w:p w14:paraId="78FA5A36" w14:textId="77777777" w:rsidR="0023216B" w:rsidRPr="0023216B" w:rsidRDefault="0023216B" w:rsidP="00EE3051">
      <w:pPr>
        <w:numPr>
          <w:ilvl w:val="0"/>
          <w:numId w:val="5"/>
        </w:numPr>
        <w:tabs>
          <w:tab w:val="left" w:pos="426"/>
        </w:tabs>
        <w:spacing w:line="276" w:lineRule="auto"/>
        <w:ind w:left="426" w:hanging="426"/>
        <w:jc w:val="both"/>
        <w:rPr>
          <w:rFonts w:ascii="Century Gothic" w:hAnsi="Century Gothic"/>
          <w:sz w:val="18"/>
          <w:szCs w:val="18"/>
          <w:lang w:eastAsia="id-ID"/>
        </w:rPr>
      </w:pPr>
      <w:r w:rsidRPr="0023216B">
        <w:rPr>
          <w:rFonts w:ascii="Century Gothic" w:hAnsi="Century Gothic"/>
          <w:sz w:val="18"/>
          <w:szCs w:val="18"/>
          <w:lang w:val="fi-FI" w:eastAsia="id-ID"/>
        </w:rPr>
        <w:t>Pengemasan kerupuk</w:t>
      </w:r>
    </w:p>
    <w:p w14:paraId="3763B7B0" w14:textId="54BF0B07" w:rsidR="0023216B" w:rsidRPr="0023216B" w:rsidRDefault="00EE3051" w:rsidP="00EE3051">
      <w:pPr>
        <w:tabs>
          <w:tab w:val="left" w:pos="426"/>
        </w:tabs>
        <w:spacing w:line="276" w:lineRule="auto"/>
        <w:ind w:left="426" w:hanging="426"/>
        <w:jc w:val="both"/>
        <w:rPr>
          <w:rFonts w:ascii="Century Gothic" w:hAnsi="Century Gothic"/>
          <w:sz w:val="18"/>
          <w:szCs w:val="18"/>
          <w:lang w:val="en-ID" w:eastAsia="id-ID"/>
        </w:rPr>
      </w:pPr>
      <w:r>
        <w:rPr>
          <w:rFonts w:ascii="Century Gothic" w:hAnsi="Century Gothic"/>
          <w:sz w:val="18"/>
          <w:szCs w:val="18"/>
          <w:lang w:val="en-ID" w:eastAsia="id-ID"/>
        </w:rPr>
        <w:tab/>
      </w:r>
      <w:proofErr w:type="spellStart"/>
      <w:r w:rsidR="0023216B" w:rsidRPr="0023216B">
        <w:rPr>
          <w:rFonts w:ascii="Century Gothic" w:hAnsi="Century Gothic"/>
          <w:sz w:val="18"/>
          <w:szCs w:val="18"/>
          <w:lang w:val="en-ID" w:eastAsia="id-ID"/>
        </w:rPr>
        <w:t>Mengemas</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produk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semanarik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mungkin</w:t>
      </w:r>
      <w:proofErr w:type="spellEnd"/>
      <w:r w:rsidR="0023216B" w:rsidRPr="0023216B">
        <w:rPr>
          <w:rFonts w:ascii="Century Gothic" w:hAnsi="Century Gothic"/>
          <w:sz w:val="18"/>
          <w:szCs w:val="18"/>
          <w:lang w:val="en-ID" w:eastAsia="id-ID"/>
        </w:rPr>
        <w:t xml:space="preserve"> agar </w:t>
      </w:r>
      <w:proofErr w:type="spellStart"/>
      <w:r w:rsidR="0023216B" w:rsidRPr="0023216B">
        <w:rPr>
          <w:rFonts w:ascii="Century Gothic" w:hAnsi="Century Gothic"/>
          <w:sz w:val="18"/>
          <w:szCs w:val="18"/>
          <w:lang w:val="en-ID" w:eastAsia="id-ID"/>
        </w:rPr>
        <w:t>konsumen</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tertarik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untuk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membeli</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produk</w:t>
      </w:r>
      <w:proofErr w:type="spellEnd"/>
    </w:p>
    <w:p w14:paraId="078AAE56" w14:textId="77777777" w:rsidR="0023216B" w:rsidRPr="0023216B" w:rsidRDefault="0023216B" w:rsidP="00EE3051">
      <w:pPr>
        <w:numPr>
          <w:ilvl w:val="0"/>
          <w:numId w:val="5"/>
        </w:numPr>
        <w:tabs>
          <w:tab w:val="left" w:pos="426"/>
        </w:tabs>
        <w:spacing w:line="276" w:lineRule="auto"/>
        <w:ind w:left="426" w:hanging="426"/>
        <w:jc w:val="both"/>
        <w:rPr>
          <w:rFonts w:ascii="Century Gothic" w:hAnsi="Century Gothic"/>
          <w:sz w:val="18"/>
          <w:szCs w:val="18"/>
          <w:lang w:eastAsia="id-ID"/>
        </w:rPr>
      </w:pPr>
      <w:r w:rsidRPr="0023216B">
        <w:rPr>
          <w:rFonts w:ascii="Century Gothic" w:hAnsi="Century Gothic"/>
          <w:sz w:val="18"/>
          <w:szCs w:val="18"/>
          <w:lang w:val="fi-FI" w:eastAsia="id-ID"/>
        </w:rPr>
        <w:t>Pendampingan penjualan</w:t>
      </w:r>
    </w:p>
    <w:p w14:paraId="6E4ED316" w14:textId="77777777" w:rsidR="0023216B" w:rsidRPr="0023216B" w:rsidRDefault="0023216B" w:rsidP="00EE3051">
      <w:pPr>
        <w:spacing w:line="276" w:lineRule="auto"/>
        <w:ind w:firstLine="426"/>
        <w:jc w:val="both"/>
        <w:rPr>
          <w:rFonts w:ascii="Century Gothic" w:hAnsi="Century Gothic"/>
          <w:sz w:val="18"/>
          <w:szCs w:val="18"/>
          <w:lang w:val="en-ID" w:eastAsia="id-ID"/>
        </w:rPr>
      </w:pPr>
      <w:proofErr w:type="spellStart"/>
      <w:r w:rsidRPr="0023216B">
        <w:rPr>
          <w:rFonts w:ascii="Century Gothic" w:hAnsi="Century Gothic"/>
          <w:sz w:val="18"/>
          <w:szCs w:val="18"/>
          <w:lang w:val="en-ID" w:eastAsia="id-ID"/>
        </w:rPr>
        <w:lastRenderedPageBreak/>
        <w:t>Mendampingi</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mitra</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dalam</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menjual</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kerupuk</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tulang</w:t>
      </w:r>
      <w:proofErr w:type="spellEnd"/>
      <w:r w:rsidRPr="0023216B">
        <w:rPr>
          <w:rFonts w:ascii="Century Gothic" w:hAnsi="Century Gothic"/>
          <w:sz w:val="18"/>
          <w:szCs w:val="18"/>
          <w:lang w:val="en-ID" w:eastAsia="id-ID"/>
        </w:rPr>
        <w:t xml:space="preserve"> ikan yang </w:t>
      </w:r>
      <w:proofErr w:type="spellStart"/>
      <w:r w:rsidRPr="0023216B">
        <w:rPr>
          <w:rFonts w:ascii="Century Gothic" w:hAnsi="Century Gothic"/>
          <w:sz w:val="18"/>
          <w:szCs w:val="18"/>
          <w:lang w:val="en-ID" w:eastAsia="id-ID"/>
        </w:rPr>
        <w:t>dihasilkan</w:t>
      </w:r>
      <w:proofErr w:type="spellEnd"/>
    </w:p>
    <w:p w14:paraId="6104D585" w14:textId="77777777" w:rsidR="0023216B" w:rsidRPr="0023216B" w:rsidRDefault="0023216B" w:rsidP="00EE3051">
      <w:pPr>
        <w:spacing w:line="276" w:lineRule="auto"/>
        <w:jc w:val="both"/>
        <w:rPr>
          <w:rFonts w:ascii="Century Gothic" w:hAnsi="Century Gothic"/>
          <w:sz w:val="18"/>
          <w:szCs w:val="18"/>
          <w:lang w:val="en-ID" w:eastAsia="id-ID"/>
        </w:rPr>
      </w:pPr>
      <w:r w:rsidRPr="0023216B">
        <w:rPr>
          <w:rFonts w:ascii="Century Gothic" w:hAnsi="Century Gothic"/>
          <w:sz w:val="18"/>
          <w:szCs w:val="18"/>
          <w:lang w:val="en-ID" w:eastAsia="id-ID"/>
        </w:rPr>
        <w:t xml:space="preserve">Langkah </w:t>
      </w:r>
      <w:proofErr w:type="spellStart"/>
      <w:r w:rsidRPr="0023216B">
        <w:rPr>
          <w:rFonts w:ascii="Century Gothic" w:hAnsi="Century Gothic"/>
          <w:sz w:val="18"/>
          <w:szCs w:val="18"/>
          <w:lang w:val="en-ID" w:eastAsia="id-ID"/>
        </w:rPr>
        <w:t>kegiatan</w:t>
      </w:r>
      <w:proofErr w:type="spellEnd"/>
      <w:r w:rsidRPr="0023216B">
        <w:rPr>
          <w:rFonts w:ascii="Century Gothic" w:hAnsi="Century Gothic"/>
          <w:sz w:val="18"/>
          <w:szCs w:val="18"/>
          <w:lang w:val="en-ID" w:eastAsia="id-ID"/>
        </w:rPr>
        <w:t xml:space="preserve"> PKM </w:t>
      </w:r>
      <w:proofErr w:type="spellStart"/>
      <w:r w:rsidRPr="0023216B">
        <w:rPr>
          <w:rFonts w:ascii="Century Gothic" w:hAnsi="Century Gothic"/>
          <w:sz w:val="18"/>
          <w:szCs w:val="18"/>
          <w:lang w:val="en-ID" w:eastAsia="id-ID"/>
        </w:rPr>
        <w:t>dapat</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dilihat</w:t>
      </w:r>
      <w:proofErr w:type="spellEnd"/>
      <w:r w:rsidRPr="0023216B">
        <w:rPr>
          <w:rFonts w:ascii="Century Gothic" w:hAnsi="Century Gothic"/>
          <w:sz w:val="18"/>
          <w:szCs w:val="18"/>
          <w:lang w:val="en-ID" w:eastAsia="id-ID"/>
        </w:rPr>
        <w:t xml:space="preserve"> pada Gambar 1.</w:t>
      </w:r>
    </w:p>
    <w:p w14:paraId="11804A21" w14:textId="77777777" w:rsidR="0023216B" w:rsidRPr="0023216B" w:rsidRDefault="0023216B" w:rsidP="0023216B">
      <w:pPr>
        <w:spacing w:after="200" w:line="276" w:lineRule="auto"/>
        <w:ind w:firstLine="425"/>
        <w:jc w:val="both"/>
        <w:rPr>
          <w:rFonts w:ascii="Century Gothic" w:hAnsi="Century Gothic"/>
          <w:sz w:val="18"/>
          <w:szCs w:val="18"/>
          <w:lang w:val="en-ID" w:eastAsia="id-ID"/>
        </w:rPr>
      </w:pPr>
    </w:p>
    <w:p w14:paraId="01A87C4E" w14:textId="77777777" w:rsidR="0023216B" w:rsidRPr="0023216B" w:rsidRDefault="0023216B" w:rsidP="00EE3051">
      <w:pPr>
        <w:spacing w:line="276" w:lineRule="auto"/>
        <w:jc w:val="center"/>
        <w:rPr>
          <w:rFonts w:ascii="Century Gothic" w:hAnsi="Century Gothic"/>
          <w:sz w:val="18"/>
          <w:szCs w:val="18"/>
          <w:lang w:val="en-ID" w:eastAsia="id-ID"/>
        </w:rPr>
      </w:pPr>
      <w:r w:rsidRPr="0023216B">
        <w:rPr>
          <w:rFonts w:ascii="Century Gothic" w:hAnsi="Century Gothic"/>
          <w:noProof/>
          <w:sz w:val="18"/>
          <w:szCs w:val="18"/>
          <w:lang w:eastAsia="id-ID"/>
        </w:rPr>
        <w:drawing>
          <wp:inline distT="0" distB="0" distL="0" distR="0" wp14:anchorId="44F7229A" wp14:editId="57F7362D">
            <wp:extent cx="1496291" cy="2735070"/>
            <wp:effectExtent l="0" t="0" r="8890" b="8255"/>
            <wp:docPr id="1582799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498421" cy="2738964"/>
                    </a:xfrm>
                    <a:prstGeom prst="rect">
                      <a:avLst/>
                    </a:prstGeom>
                    <a:noFill/>
                    <a:ln>
                      <a:noFill/>
                    </a:ln>
                  </pic:spPr>
                </pic:pic>
              </a:graphicData>
            </a:graphic>
          </wp:inline>
        </w:drawing>
      </w:r>
    </w:p>
    <w:p w14:paraId="54B68A3B" w14:textId="77777777" w:rsidR="0023216B" w:rsidRPr="00EE3051" w:rsidRDefault="0023216B" w:rsidP="00EE3051">
      <w:pPr>
        <w:spacing w:line="276" w:lineRule="auto"/>
        <w:jc w:val="center"/>
        <w:rPr>
          <w:rFonts w:ascii="Century Gothic" w:hAnsi="Century Gothic"/>
          <w:sz w:val="18"/>
          <w:szCs w:val="18"/>
          <w:lang w:val="en-ID" w:eastAsia="id-ID"/>
        </w:rPr>
      </w:pPr>
      <w:r w:rsidRPr="00EE3051">
        <w:rPr>
          <w:rFonts w:ascii="Century Gothic" w:hAnsi="Century Gothic"/>
          <w:sz w:val="18"/>
          <w:szCs w:val="18"/>
          <w:lang w:val="en-ID" w:eastAsia="id-ID"/>
        </w:rPr>
        <w:t xml:space="preserve">Gambar 1. </w:t>
      </w:r>
      <w:proofErr w:type="spellStart"/>
      <w:r w:rsidRPr="00EE3051">
        <w:rPr>
          <w:rFonts w:ascii="Century Gothic" w:hAnsi="Century Gothic"/>
          <w:sz w:val="18"/>
          <w:szCs w:val="18"/>
          <w:lang w:val="en-ID" w:eastAsia="id-ID"/>
        </w:rPr>
        <w:t>Tahapan</w:t>
      </w:r>
      <w:proofErr w:type="spellEnd"/>
      <w:r w:rsidRPr="00EE3051">
        <w:rPr>
          <w:rFonts w:ascii="Century Gothic" w:hAnsi="Century Gothic"/>
          <w:sz w:val="18"/>
          <w:szCs w:val="18"/>
          <w:lang w:val="en-ID" w:eastAsia="id-ID"/>
        </w:rPr>
        <w:t xml:space="preserve"> PKM</w:t>
      </w:r>
    </w:p>
    <w:p w14:paraId="6742184C" w14:textId="77777777" w:rsidR="0023216B" w:rsidRDefault="0023216B" w:rsidP="0023216B">
      <w:pPr>
        <w:spacing w:after="200" w:line="276" w:lineRule="auto"/>
        <w:ind w:firstLine="425"/>
        <w:jc w:val="both"/>
        <w:rPr>
          <w:rFonts w:ascii="Century Gothic" w:hAnsi="Century Gothic"/>
          <w:sz w:val="18"/>
          <w:szCs w:val="18"/>
          <w:lang w:val="en-ID" w:eastAsia="id-ID"/>
        </w:rPr>
      </w:pPr>
    </w:p>
    <w:p w14:paraId="6870E054" w14:textId="780FA0FF" w:rsidR="00E313A9" w:rsidRPr="0023216B"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en-ID"/>
        </w:rPr>
      </w:pPr>
      <w:r w:rsidRPr="0023216B">
        <w:rPr>
          <w:rFonts w:ascii="Century Gothic" w:hAnsi="Century Gothic"/>
          <w:sz w:val="18"/>
          <w:szCs w:val="18"/>
          <w:lang w:val="en-ID"/>
        </w:rPr>
        <w:t xml:space="preserve">HASIL </w:t>
      </w:r>
      <w:r w:rsidR="00E313A9" w:rsidRPr="0023216B">
        <w:rPr>
          <w:rFonts w:ascii="Century Gothic" w:hAnsi="Century Gothic"/>
          <w:sz w:val="18"/>
          <w:szCs w:val="18"/>
          <w:lang w:val="en-ID"/>
        </w:rPr>
        <w:t>PEMBAHASAN</w:t>
      </w:r>
    </w:p>
    <w:p w14:paraId="5542E2A5" w14:textId="721A7732" w:rsidR="0023216B" w:rsidRPr="0023216B" w:rsidRDefault="00022326" w:rsidP="00022326">
      <w:pPr>
        <w:tabs>
          <w:tab w:val="left" w:pos="426"/>
        </w:tabs>
        <w:spacing w:line="276" w:lineRule="auto"/>
        <w:ind w:left="426" w:hanging="426"/>
        <w:jc w:val="both"/>
        <w:rPr>
          <w:rFonts w:ascii="Century Gothic" w:hAnsi="Century Gothic"/>
          <w:sz w:val="18"/>
          <w:szCs w:val="18"/>
          <w:lang w:val="id-ID" w:eastAsia="id-ID"/>
        </w:rPr>
      </w:pPr>
      <w:r>
        <w:rPr>
          <w:rFonts w:ascii="Century Gothic" w:hAnsi="Century Gothic"/>
          <w:sz w:val="18"/>
          <w:szCs w:val="18"/>
          <w:lang w:val="id-ID" w:eastAsia="id-ID"/>
        </w:rPr>
        <w:tab/>
      </w:r>
      <w:r>
        <w:rPr>
          <w:rFonts w:ascii="Century Gothic" w:hAnsi="Century Gothic"/>
          <w:sz w:val="18"/>
          <w:szCs w:val="18"/>
          <w:lang w:val="id-ID" w:eastAsia="id-ID"/>
        </w:rPr>
        <w:tab/>
      </w:r>
      <w:r w:rsidR="0023216B" w:rsidRPr="0023216B">
        <w:rPr>
          <w:rFonts w:ascii="Century Gothic" w:hAnsi="Century Gothic"/>
          <w:sz w:val="18"/>
          <w:szCs w:val="18"/>
          <w:lang w:val="id-ID" w:eastAsia="id-ID"/>
        </w:rPr>
        <w:t>Hasil yag dicapai dalam kegiatan PKM ini diuraikan sebagai berikut:</w:t>
      </w:r>
    </w:p>
    <w:p w14:paraId="01FDBB6C" w14:textId="77777777" w:rsidR="0023216B" w:rsidRPr="0023216B" w:rsidRDefault="0023216B" w:rsidP="00022326">
      <w:pPr>
        <w:numPr>
          <w:ilvl w:val="0"/>
          <w:numId w:val="6"/>
        </w:numPr>
        <w:tabs>
          <w:tab w:val="left" w:pos="426"/>
        </w:tabs>
        <w:spacing w:line="276" w:lineRule="auto"/>
        <w:ind w:left="426" w:hanging="426"/>
        <w:jc w:val="both"/>
        <w:rPr>
          <w:rFonts w:ascii="Century Gothic" w:hAnsi="Century Gothic"/>
          <w:bCs/>
          <w:sz w:val="18"/>
          <w:szCs w:val="18"/>
          <w:lang w:val="id-ID" w:eastAsia="id-ID"/>
        </w:rPr>
      </w:pPr>
      <w:proofErr w:type="spellStart"/>
      <w:r w:rsidRPr="0023216B">
        <w:rPr>
          <w:rFonts w:ascii="Century Gothic" w:hAnsi="Century Gothic"/>
          <w:sz w:val="18"/>
          <w:szCs w:val="18"/>
          <w:lang w:eastAsia="id-ID"/>
        </w:rPr>
        <w:t>Observasi</w:t>
      </w:r>
      <w:proofErr w:type="spellEnd"/>
      <w:r w:rsidRPr="0023216B">
        <w:rPr>
          <w:rFonts w:ascii="Century Gothic" w:hAnsi="Century Gothic"/>
          <w:sz w:val="18"/>
          <w:szCs w:val="18"/>
          <w:lang w:eastAsia="id-ID"/>
        </w:rPr>
        <w:t xml:space="preserve"> </w:t>
      </w:r>
      <w:proofErr w:type="spellStart"/>
      <w:r w:rsidRPr="0023216B">
        <w:rPr>
          <w:rFonts w:ascii="Century Gothic" w:hAnsi="Century Gothic"/>
          <w:sz w:val="18"/>
          <w:szCs w:val="18"/>
          <w:lang w:eastAsia="id-ID"/>
        </w:rPr>
        <w:t>lapangan</w:t>
      </w:r>
      <w:proofErr w:type="spellEnd"/>
    </w:p>
    <w:p w14:paraId="7E0BCBCA" w14:textId="7C5B9C84" w:rsidR="0023216B" w:rsidRPr="0023216B" w:rsidRDefault="00022326" w:rsidP="00022326">
      <w:pPr>
        <w:tabs>
          <w:tab w:val="left" w:pos="426"/>
        </w:tabs>
        <w:spacing w:line="276" w:lineRule="auto"/>
        <w:ind w:left="426" w:hanging="426"/>
        <w:jc w:val="both"/>
        <w:rPr>
          <w:rFonts w:ascii="Century Gothic" w:hAnsi="Century Gothic"/>
          <w:sz w:val="18"/>
          <w:szCs w:val="18"/>
          <w:lang w:val="id-ID" w:eastAsia="id-ID"/>
        </w:rPr>
      </w:pPr>
      <w:r>
        <w:rPr>
          <w:rFonts w:ascii="Century Gothic" w:hAnsi="Century Gothic"/>
          <w:sz w:val="18"/>
          <w:szCs w:val="18"/>
          <w:lang w:val="id-ID" w:eastAsia="id-ID"/>
        </w:rPr>
        <w:tab/>
      </w:r>
      <w:r w:rsidR="0023216B" w:rsidRPr="0023216B">
        <w:rPr>
          <w:rFonts w:ascii="Century Gothic" w:hAnsi="Century Gothic"/>
          <w:sz w:val="18"/>
          <w:szCs w:val="18"/>
          <w:lang w:val="id-ID" w:eastAsia="id-ID"/>
        </w:rPr>
        <w:t>Tahap ini memberikan gambaran kepada tim pengabdi permasahan yang muncul pada mitra. Tulang ikan segar yang memiliki kalsium yang tinggi kerap sekali menjadi limbah produksi.</w:t>
      </w:r>
    </w:p>
    <w:p w14:paraId="2595EF03" w14:textId="77777777" w:rsidR="0023216B" w:rsidRPr="0023216B" w:rsidRDefault="0023216B" w:rsidP="00022326">
      <w:pPr>
        <w:tabs>
          <w:tab w:val="left" w:pos="426"/>
        </w:tabs>
        <w:spacing w:line="276" w:lineRule="auto"/>
        <w:ind w:left="426" w:hanging="426"/>
        <w:jc w:val="center"/>
        <w:rPr>
          <w:rFonts w:ascii="Century Gothic" w:hAnsi="Century Gothic"/>
          <w:sz w:val="18"/>
          <w:szCs w:val="18"/>
          <w:lang w:val="id-ID" w:eastAsia="id-ID"/>
        </w:rPr>
      </w:pPr>
      <w:r w:rsidRPr="0023216B">
        <w:rPr>
          <w:rFonts w:ascii="Century Gothic" w:hAnsi="Century Gothic"/>
          <w:noProof/>
          <w:sz w:val="18"/>
          <w:szCs w:val="18"/>
          <w:lang w:eastAsia="id-ID"/>
        </w:rPr>
        <w:drawing>
          <wp:inline distT="0" distB="0" distL="0" distR="0" wp14:anchorId="0B58CD39" wp14:editId="36DE0DF6">
            <wp:extent cx="2999132" cy="2000633"/>
            <wp:effectExtent l="0" t="0" r="0" b="0"/>
            <wp:docPr id="189418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83816" name=""/>
                    <pic:cNvPicPr/>
                  </pic:nvPicPr>
                  <pic:blipFill>
                    <a:blip r:embed="rId13" cstate="email">
                      <a:extLst>
                        <a:ext uri="{28A0092B-C50C-407E-A947-70E740481C1C}">
                          <a14:useLocalDpi xmlns:a14="http://schemas.microsoft.com/office/drawing/2010/main"/>
                        </a:ext>
                      </a:extLst>
                    </a:blip>
                    <a:stretch>
                      <a:fillRect/>
                    </a:stretch>
                  </pic:blipFill>
                  <pic:spPr>
                    <a:xfrm>
                      <a:off x="0" y="0"/>
                      <a:ext cx="3020951" cy="2015188"/>
                    </a:xfrm>
                    <a:prstGeom prst="rect">
                      <a:avLst/>
                    </a:prstGeom>
                  </pic:spPr>
                </pic:pic>
              </a:graphicData>
            </a:graphic>
          </wp:inline>
        </w:drawing>
      </w:r>
    </w:p>
    <w:p w14:paraId="03FEFC6B" w14:textId="77777777" w:rsidR="0023216B" w:rsidRPr="0023216B" w:rsidRDefault="0023216B" w:rsidP="00022326">
      <w:pPr>
        <w:tabs>
          <w:tab w:val="left" w:pos="426"/>
        </w:tabs>
        <w:spacing w:line="276" w:lineRule="auto"/>
        <w:ind w:left="426" w:hanging="426"/>
        <w:jc w:val="center"/>
        <w:rPr>
          <w:rFonts w:ascii="Century Gothic" w:hAnsi="Century Gothic"/>
          <w:sz w:val="18"/>
          <w:szCs w:val="18"/>
          <w:lang w:eastAsia="id-ID"/>
        </w:rPr>
      </w:pPr>
      <w:r w:rsidRPr="0023216B">
        <w:rPr>
          <w:rFonts w:ascii="Century Gothic" w:hAnsi="Century Gothic"/>
          <w:sz w:val="18"/>
          <w:szCs w:val="18"/>
          <w:lang w:eastAsia="id-ID"/>
        </w:rPr>
        <w:t xml:space="preserve">Gambar 2. </w:t>
      </w:r>
      <w:proofErr w:type="spellStart"/>
      <w:r w:rsidRPr="0023216B">
        <w:rPr>
          <w:rFonts w:ascii="Century Gothic" w:hAnsi="Century Gothic"/>
          <w:sz w:val="18"/>
          <w:szCs w:val="18"/>
          <w:lang w:eastAsia="id-ID"/>
        </w:rPr>
        <w:t>Tulang</w:t>
      </w:r>
      <w:proofErr w:type="spellEnd"/>
      <w:r w:rsidRPr="0023216B">
        <w:rPr>
          <w:rFonts w:ascii="Century Gothic" w:hAnsi="Century Gothic"/>
          <w:sz w:val="18"/>
          <w:szCs w:val="18"/>
          <w:lang w:eastAsia="id-ID"/>
        </w:rPr>
        <w:t xml:space="preserve"> ikan</w:t>
      </w:r>
    </w:p>
    <w:p w14:paraId="68263C6E" w14:textId="77777777" w:rsidR="0023216B" w:rsidRPr="0023216B" w:rsidRDefault="0023216B" w:rsidP="00022326">
      <w:pPr>
        <w:numPr>
          <w:ilvl w:val="0"/>
          <w:numId w:val="6"/>
        </w:numPr>
        <w:tabs>
          <w:tab w:val="left" w:pos="426"/>
        </w:tabs>
        <w:spacing w:line="276" w:lineRule="auto"/>
        <w:ind w:left="426" w:hanging="426"/>
        <w:jc w:val="both"/>
        <w:rPr>
          <w:rFonts w:ascii="Century Gothic" w:hAnsi="Century Gothic"/>
          <w:bCs/>
          <w:sz w:val="18"/>
          <w:szCs w:val="18"/>
          <w:lang w:val="id-ID" w:eastAsia="id-ID"/>
        </w:rPr>
      </w:pPr>
      <w:proofErr w:type="spellStart"/>
      <w:r w:rsidRPr="0023216B">
        <w:rPr>
          <w:rFonts w:ascii="Century Gothic" w:hAnsi="Century Gothic"/>
          <w:sz w:val="18"/>
          <w:szCs w:val="18"/>
          <w:lang w:eastAsia="id-ID"/>
        </w:rPr>
        <w:t>Koordinasi</w:t>
      </w:r>
      <w:proofErr w:type="spellEnd"/>
      <w:r w:rsidRPr="0023216B">
        <w:rPr>
          <w:rFonts w:ascii="Century Gothic" w:hAnsi="Century Gothic"/>
          <w:sz w:val="18"/>
          <w:szCs w:val="18"/>
          <w:lang w:eastAsia="id-ID"/>
        </w:rPr>
        <w:t xml:space="preserve"> </w:t>
      </w:r>
      <w:proofErr w:type="spellStart"/>
      <w:r w:rsidRPr="0023216B">
        <w:rPr>
          <w:rFonts w:ascii="Century Gothic" w:hAnsi="Century Gothic"/>
          <w:sz w:val="18"/>
          <w:szCs w:val="18"/>
          <w:lang w:eastAsia="id-ID"/>
        </w:rPr>
        <w:t>kegiatan</w:t>
      </w:r>
      <w:proofErr w:type="spellEnd"/>
      <w:r w:rsidRPr="0023216B">
        <w:rPr>
          <w:rFonts w:ascii="Century Gothic" w:hAnsi="Century Gothic"/>
          <w:sz w:val="18"/>
          <w:szCs w:val="18"/>
          <w:lang w:eastAsia="id-ID"/>
        </w:rPr>
        <w:t xml:space="preserve"> PKM</w:t>
      </w:r>
    </w:p>
    <w:p w14:paraId="1DE94492" w14:textId="6514B8BB" w:rsidR="0023216B" w:rsidRPr="0023216B" w:rsidRDefault="00022326" w:rsidP="00022326">
      <w:pPr>
        <w:tabs>
          <w:tab w:val="left" w:pos="426"/>
        </w:tabs>
        <w:spacing w:line="276" w:lineRule="auto"/>
        <w:ind w:left="426" w:hanging="426"/>
        <w:jc w:val="both"/>
        <w:rPr>
          <w:rFonts w:ascii="Century Gothic" w:hAnsi="Century Gothic"/>
          <w:sz w:val="18"/>
          <w:szCs w:val="18"/>
          <w:lang w:val="id-ID" w:eastAsia="id-ID"/>
        </w:rPr>
      </w:pPr>
      <w:r>
        <w:rPr>
          <w:rFonts w:ascii="Century Gothic" w:hAnsi="Century Gothic"/>
          <w:sz w:val="18"/>
          <w:szCs w:val="18"/>
          <w:lang w:val="id-ID" w:eastAsia="id-ID"/>
        </w:rPr>
        <w:tab/>
      </w:r>
      <w:r w:rsidR="0023216B" w:rsidRPr="0023216B">
        <w:rPr>
          <w:rFonts w:ascii="Century Gothic" w:hAnsi="Century Gothic"/>
          <w:sz w:val="18"/>
          <w:szCs w:val="18"/>
          <w:lang w:val="id-ID" w:eastAsia="id-ID"/>
        </w:rPr>
        <w:t xml:space="preserve">Tahap ini melakukan diskusi rencana kegiatan yang akan dilaksanakan terkait dengan pemanfaatan tulang ikan sebagai bahan dasar pembuatan kerupuk ikan. </w:t>
      </w:r>
    </w:p>
    <w:p w14:paraId="18F84B24" w14:textId="77777777" w:rsidR="0023216B" w:rsidRPr="0023216B" w:rsidRDefault="0023216B" w:rsidP="00022326">
      <w:pPr>
        <w:tabs>
          <w:tab w:val="left" w:pos="426"/>
        </w:tabs>
        <w:spacing w:line="276" w:lineRule="auto"/>
        <w:ind w:left="426" w:hanging="426"/>
        <w:jc w:val="center"/>
        <w:rPr>
          <w:rFonts w:ascii="Century Gothic" w:hAnsi="Century Gothic"/>
          <w:sz w:val="18"/>
          <w:szCs w:val="18"/>
          <w:lang w:val="id-ID" w:eastAsia="id-ID"/>
        </w:rPr>
      </w:pPr>
      <w:r w:rsidRPr="0023216B">
        <w:rPr>
          <w:rFonts w:ascii="Century Gothic" w:hAnsi="Century Gothic"/>
          <w:noProof/>
          <w:sz w:val="18"/>
          <w:szCs w:val="18"/>
          <w:lang w:eastAsia="id-ID"/>
        </w:rPr>
        <w:lastRenderedPageBreak/>
        <w:drawing>
          <wp:inline distT="0" distB="0" distL="0" distR="0" wp14:anchorId="04C38FBB" wp14:editId="5F5A3A58">
            <wp:extent cx="3055175" cy="1558775"/>
            <wp:effectExtent l="0" t="0" r="0" b="3810"/>
            <wp:docPr id="168773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3735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068550" cy="1565599"/>
                    </a:xfrm>
                    <a:prstGeom prst="rect">
                      <a:avLst/>
                    </a:prstGeom>
                  </pic:spPr>
                </pic:pic>
              </a:graphicData>
            </a:graphic>
          </wp:inline>
        </w:drawing>
      </w:r>
    </w:p>
    <w:p w14:paraId="08675D1A" w14:textId="77777777" w:rsidR="0023216B" w:rsidRPr="0023216B" w:rsidRDefault="0023216B" w:rsidP="00022326">
      <w:pPr>
        <w:tabs>
          <w:tab w:val="left" w:pos="426"/>
        </w:tabs>
        <w:spacing w:line="276" w:lineRule="auto"/>
        <w:ind w:left="426" w:hanging="426"/>
        <w:jc w:val="center"/>
        <w:rPr>
          <w:rFonts w:ascii="Century Gothic" w:hAnsi="Century Gothic"/>
          <w:sz w:val="18"/>
          <w:szCs w:val="18"/>
          <w:lang w:val="id-ID" w:eastAsia="id-ID"/>
        </w:rPr>
      </w:pPr>
      <w:r w:rsidRPr="0023216B">
        <w:rPr>
          <w:rFonts w:ascii="Century Gothic" w:hAnsi="Century Gothic"/>
          <w:sz w:val="18"/>
          <w:szCs w:val="18"/>
          <w:lang w:val="id-ID" w:eastAsia="id-ID"/>
        </w:rPr>
        <w:t>Gambar 3. Koordinasi kegiatan</w:t>
      </w:r>
    </w:p>
    <w:p w14:paraId="006B6AB1" w14:textId="66FFB7EC" w:rsidR="0023216B" w:rsidRPr="0023216B" w:rsidRDefault="00022326" w:rsidP="00022326">
      <w:pPr>
        <w:tabs>
          <w:tab w:val="left" w:pos="426"/>
        </w:tabs>
        <w:spacing w:line="276" w:lineRule="auto"/>
        <w:ind w:left="426" w:hanging="426"/>
        <w:jc w:val="both"/>
        <w:rPr>
          <w:rFonts w:ascii="Century Gothic" w:hAnsi="Century Gothic"/>
          <w:bCs/>
          <w:sz w:val="18"/>
          <w:szCs w:val="18"/>
          <w:lang w:val="fi-FI" w:eastAsia="id-ID"/>
        </w:rPr>
      </w:pPr>
      <w:r>
        <w:rPr>
          <w:rFonts w:ascii="Century Gothic" w:hAnsi="Century Gothic"/>
          <w:sz w:val="18"/>
          <w:szCs w:val="18"/>
          <w:lang w:val="id-ID" w:eastAsia="id-ID"/>
        </w:rPr>
        <w:tab/>
      </w:r>
      <w:r w:rsidR="0023216B" w:rsidRPr="0023216B">
        <w:rPr>
          <w:rFonts w:ascii="Century Gothic" w:hAnsi="Century Gothic"/>
          <w:sz w:val="18"/>
          <w:szCs w:val="18"/>
          <w:lang w:val="id-ID" w:eastAsia="id-ID"/>
        </w:rPr>
        <w:t xml:space="preserve">Menurut Sugito dkk (2019) Tulang ikan bandeng mengandung kalsium 4%, fosfor 3% dan protein 32% </w:t>
      </w:r>
      <w:sdt>
        <w:sdtPr>
          <w:rPr>
            <w:rFonts w:ascii="Century Gothic" w:hAnsi="Century Gothic"/>
            <w:sz w:val="18"/>
            <w:szCs w:val="18"/>
            <w:lang w:val="en-ID" w:eastAsia="id-ID"/>
          </w:rPr>
          <w:tag w:val="MENDELEY_CITATION_v3_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"/>
          <w:id w:val="-969749677"/>
          <w:placeholder>
            <w:docPart w:val="B7A8FF2B643842E4AAD8C0D5FF6B80A5"/>
          </w:placeholder>
        </w:sdtPr>
        <w:sdtContent>
          <w:r w:rsidR="0023216B" w:rsidRPr="0023216B">
            <w:rPr>
              <w:rFonts w:ascii="Century Gothic" w:hAnsi="Century Gothic"/>
              <w:sz w:val="18"/>
              <w:szCs w:val="18"/>
              <w:lang w:val="id-ID" w:eastAsia="id-ID"/>
            </w:rPr>
            <w:t>(Sugito et al., 2019)</w:t>
          </w:r>
        </w:sdtContent>
      </w:sdt>
      <w:r w:rsidR="0023216B" w:rsidRPr="0023216B">
        <w:rPr>
          <w:rFonts w:ascii="Century Gothic" w:hAnsi="Century Gothic"/>
          <w:sz w:val="18"/>
          <w:szCs w:val="18"/>
          <w:lang w:val="id-ID" w:eastAsia="id-ID"/>
        </w:rPr>
        <w:t xml:space="preserve">. Jadi sangat disayangkana apabila tulang ikan dibuaang begitu saja. Setelah menyampaikan pengetahuan tersebut mitra merasa tertarik dengan program PKM yang akan dilaksanakan. </w:t>
      </w:r>
      <w:r w:rsidR="0023216B" w:rsidRPr="0023216B">
        <w:rPr>
          <w:rFonts w:ascii="Century Gothic" w:hAnsi="Century Gothic"/>
          <w:sz w:val="18"/>
          <w:szCs w:val="18"/>
          <w:lang w:val="fi-FI" w:eastAsia="id-ID"/>
        </w:rPr>
        <w:t xml:space="preserve">Pada tahap ini tim menyampaikan tahapan proses produksi pengolahan limbah tulang ikan menjadi kerupuk. </w:t>
      </w:r>
    </w:p>
    <w:p w14:paraId="33E8BD47" w14:textId="77777777" w:rsidR="0023216B" w:rsidRPr="0023216B" w:rsidRDefault="0023216B" w:rsidP="00022326">
      <w:pPr>
        <w:numPr>
          <w:ilvl w:val="0"/>
          <w:numId w:val="6"/>
        </w:numPr>
        <w:tabs>
          <w:tab w:val="left" w:pos="426"/>
        </w:tabs>
        <w:spacing w:line="276" w:lineRule="auto"/>
        <w:ind w:left="426" w:hanging="426"/>
        <w:jc w:val="both"/>
        <w:rPr>
          <w:rFonts w:ascii="Century Gothic" w:hAnsi="Century Gothic"/>
          <w:bCs/>
          <w:sz w:val="18"/>
          <w:szCs w:val="18"/>
          <w:lang w:val="id-ID" w:eastAsia="id-ID"/>
        </w:rPr>
      </w:pPr>
      <w:r w:rsidRPr="0023216B">
        <w:rPr>
          <w:rFonts w:ascii="Century Gothic" w:hAnsi="Century Gothic"/>
          <w:sz w:val="18"/>
          <w:szCs w:val="18"/>
          <w:lang w:val="fi-FI" w:eastAsia="id-ID"/>
        </w:rPr>
        <w:t>Demonstrasi pembuatan kerupuk tulang ikan</w:t>
      </w:r>
    </w:p>
    <w:p w14:paraId="02B21062" w14:textId="7B3FB857" w:rsidR="0023216B" w:rsidRPr="0023216B" w:rsidRDefault="00022326" w:rsidP="00022326">
      <w:pPr>
        <w:tabs>
          <w:tab w:val="left" w:pos="426"/>
        </w:tabs>
        <w:spacing w:line="276" w:lineRule="auto"/>
        <w:ind w:left="426" w:hanging="426"/>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Tahap ini memeragakan proses produksi kerupuk tulang ikan. Tahapannya adalah sebagai berikut.</w:t>
      </w:r>
    </w:p>
    <w:p w14:paraId="042B3870"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Membersihkan tulang ikan</w:t>
      </w:r>
    </w:p>
    <w:p w14:paraId="0920DEB2" w14:textId="23B0EDCD"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Tujuan membersihkan tulang ikan adalah agar tulang ikan yang digunakan bersih dan terhindar dari kotoran-kotoran yang menempel.</w:t>
      </w:r>
    </w:p>
    <w:p w14:paraId="4D0C15C1" w14:textId="77777777" w:rsidR="0023216B" w:rsidRPr="0023216B" w:rsidRDefault="0023216B" w:rsidP="00022326">
      <w:pPr>
        <w:tabs>
          <w:tab w:val="left" w:pos="851"/>
        </w:tabs>
        <w:spacing w:line="276" w:lineRule="auto"/>
        <w:ind w:left="851" w:hanging="425"/>
        <w:jc w:val="center"/>
        <w:rPr>
          <w:rFonts w:ascii="Century Gothic" w:hAnsi="Century Gothic"/>
          <w:sz w:val="18"/>
          <w:szCs w:val="18"/>
          <w:lang w:val="fi-FI" w:eastAsia="id-ID"/>
        </w:rPr>
      </w:pPr>
      <w:r w:rsidRPr="0023216B">
        <w:rPr>
          <w:rFonts w:ascii="Century Gothic" w:hAnsi="Century Gothic"/>
          <w:noProof/>
          <w:sz w:val="18"/>
          <w:szCs w:val="18"/>
          <w:lang w:val="fi-FI" w:eastAsia="id-ID"/>
        </w:rPr>
        <w:drawing>
          <wp:inline distT="0" distB="0" distL="0" distR="0" wp14:anchorId="555EF417" wp14:editId="36C6EDF3">
            <wp:extent cx="2727546" cy="2257793"/>
            <wp:effectExtent l="0" t="0" r="0" b="9525"/>
            <wp:docPr id="1973321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21292"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758297" cy="2283248"/>
                    </a:xfrm>
                    <a:prstGeom prst="rect">
                      <a:avLst/>
                    </a:prstGeom>
                  </pic:spPr>
                </pic:pic>
              </a:graphicData>
            </a:graphic>
          </wp:inline>
        </w:drawing>
      </w:r>
    </w:p>
    <w:p w14:paraId="63AB5DCD" w14:textId="77777777" w:rsidR="0023216B" w:rsidRPr="0023216B" w:rsidRDefault="0023216B" w:rsidP="00022326">
      <w:pPr>
        <w:tabs>
          <w:tab w:val="left" w:pos="851"/>
        </w:tabs>
        <w:spacing w:line="276" w:lineRule="auto"/>
        <w:ind w:left="851" w:hanging="425"/>
        <w:jc w:val="center"/>
        <w:rPr>
          <w:rFonts w:ascii="Century Gothic" w:hAnsi="Century Gothic"/>
          <w:sz w:val="18"/>
          <w:szCs w:val="18"/>
          <w:lang w:eastAsia="id-ID"/>
        </w:rPr>
      </w:pPr>
      <w:r w:rsidRPr="0023216B">
        <w:rPr>
          <w:rFonts w:ascii="Century Gothic" w:hAnsi="Century Gothic"/>
          <w:sz w:val="18"/>
          <w:szCs w:val="18"/>
          <w:lang w:val="id-ID" w:eastAsia="id-ID"/>
        </w:rPr>
        <w:t>Gambar</w:t>
      </w:r>
      <w:r w:rsidRPr="0023216B">
        <w:rPr>
          <w:rFonts w:ascii="Century Gothic" w:hAnsi="Century Gothic"/>
          <w:sz w:val="18"/>
          <w:szCs w:val="18"/>
          <w:lang w:eastAsia="id-ID"/>
        </w:rPr>
        <w:t xml:space="preserve"> 4. </w:t>
      </w:r>
      <w:proofErr w:type="spellStart"/>
      <w:r w:rsidRPr="0023216B">
        <w:rPr>
          <w:rFonts w:ascii="Century Gothic" w:hAnsi="Century Gothic"/>
          <w:sz w:val="18"/>
          <w:szCs w:val="18"/>
          <w:lang w:eastAsia="id-ID"/>
        </w:rPr>
        <w:t>Membersihkan</w:t>
      </w:r>
      <w:proofErr w:type="spellEnd"/>
      <w:r w:rsidRPr="0023216B">
        <w:rPr>
          <w:rFonts w:ascii="Century Gothic" w:hAnsi="Century Gothic"/>
          <w:sz w:val="18"/>
          <w:szCs w:val="18"/>
          <w:lang w:eastAsia="id-ID"/>
        </w:rPr>
        <w:t xml:space="preserve"> </w:t>
      </w:r>
      <w:proofErr w:type="spellStart"/>
      <w:r w:rsidRPr="0023216B">
        <w:rPr>
          <w:rFonts w:ascii="Century Gothic" w:hAnsi="Century Gothic"/>
          <w:sz w:val="18"/>
          <w:szCs w:val="18"/>
          <w:lang w:eastAsia="id-ID"/>
        </w:rPr>
        <w:t>tulang</w:t>
      </w:r>
      <w:proofErr w:type="spellEnd"/>
      <w:r w:rsidRPr="0023216B">
        <w:rPr>
          <w:rFonts w:ascii="Century Gothic" w:hAnsi="Century Gothic"/>
          <w:sz w:val="18"/>
          <w:szCs w:val="18"/>
          <w:lang w:eastAsia="id-ID"/>
        </w:rPr>
        <w:t xml:space="preserve"> ikan</w:t>
      </w:r>
    </w:p>
    <w:p w14:paraId="403A6414"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Melunakkan tulang ikan</w:t>
      </w:r>
    </w:p>
    <w:p w14:paraId="1B1E2E9B" w14:textId="559F95BB" w:rsidR="0023216B" w:rsidRPr="0023216B" w:rsidRDefault="00022326" w:rsidP="00022326">
      <w:pPr>
        <w:tabs>
          <w:tab w:val="left" w:pos="851"/>
        </w:tabs>
        <w:spacing w:line="276" w:lineRule="auto"/>
        <w:ind w:left="851" w:hanging="425"/>
        <w:jc w:val="both"/>
        <w:rPr>
          <w:rFonts w:ascii="Century Gothic" w:hAnsi="Century Gothic"/>
          <w:bCs/>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Tulang ikan dilunakkan dengan cara merebus tulang ikan menggunakan panci presto. Tulang ikan memiliki tekstur yang padat dan keras, oleh sebab itu perlu dilunakkan terlebih dahulu sebelum diolah. Proses perebusan tulang ikan dilakukan sampai 1 jam.</w:t>
      </w:r>
    </w:p>
    <w:p w14:paraId="6FEEB3E4"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Melumatkan tulang ikan</w:t>
      </w:r>
    </w:p>
    <w:p w14:paraId="33782BE3" w14:textId="664012FA"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Selanjutnya tulang ikan dilumatkan menggunakan blender agar tulang ikan menjadi halus merata.</w:t>
      </w:r>
    </w:p>
    <w:p w14:paraId="24387942"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Membuat adonan kerupuk</w:t>
      </w:r>
    </w:p>
    <w:p w14:paraId="2590B1FE" w14:textId="4324FE2D"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Selanjutnya membuat adonan kerupuk tulang ikan dengan mencampur tulang ikan yang sudah dilumatkan dengan bahan-bahan yang diperlukan, seperti tepung, bawang putih, garam, dan air.</w:t>
      </w:r>
    </w:p>
    <w:p w14:paraId="3B092F05"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noProof/>
          <w:sz w:val="18"/>
          <w:szCs w:val="18"/>
          <w:lang w:val="fi-FI" w:eastAsia="id-ID"/>
        </w:rPr>
        <w:lastRenderedPageBreak/>
        <w:drawing>
          <wp:inline distT="0" distB="0" distL="0" distR="0" wp14:anchorId="08A343B8" wp14:editId="7A69A569">
            <wp:extent cx="2771134" cy="1656967"/>
            <wp:effectExtent l="0" t="0" r="0" b="635"/>
            <wp:docPr id="42413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31696"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794941" cy="1671202"/>
                    </a:xfrm>
                    <a:prstGeom prst="rect">
                      <a:avLst/>
                    </a:prstGeom>
                  </pic:spPr>
                </pic:pic>
              </a:graphicData>
            </a:graphic>
          </wp:inline>
        </w:drawing>
      </w:r>
    </w:p>
    <w:p w14:paraId="6A5DB32C"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sz w:val="18"/>
          <w:szCs w:val="18"/>
          <w:lang w:val="fi-FI" w:eastAsia="id-ID"/>
        </w:rPr>
        <w:t>Gambar 5. Membuat adonan kerupuk</w:t>
      </w:r>
    </w:p>
    <w:p w14:paraId="27AF8F74"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Mencetak adonan</w:t>
      </w:r>
    </w:p>
    <w:p w14:paraId="151F2145" w14:textId="7D37D9C3"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Selanjutnya mencetak adonan kerupuk menjadi bentuk bolat lonjong. Ukurannya disesuaikan dengan bentuk kerupuk yang akan dibuat. Kalau kerupuknya besar diameter adonan juga harus besar dan sebaliknya.</w:t>
      </w:r>
    </w:p>
    <w:p w14:paraId="664C1C85"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noProof/>
          <w:sz w:val="18"/>
          <w:szCs w:val="18"/>
          <w:lang w:val="fi-FI" w:eastAsia="id-ID"/>
        </w:rPr>
        <w:drawing>
          <wp:inline distT="0" distB="0" distL="0" distR="0" wp14:anchorId="41FB967E" wp14:editId="6BC94899">
            <wp:extent cx="2807580" cy="1841074"/>
            <wp:effectExtent l="0" t="0" r="0" b="6985"/>
            <wp:docPr id="10170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6796"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830793" cy="1856296"/>
                    </a:xfrm>
                    <a:prstGeom prst="rect">
                      <a:avLst/>
                    </a:prstGeom>
                  </pic:spPr>
                </pic:pic>
              </a:graphicData>
            </a:graphic>
          </wp:inline>
        </w:drawing>
      </w:r>
    </w:p>
    <w:p w14:paraId="10EF0CF6"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sz w:val="18"/>
          <w:szCs w:val="18"/>
          <w:lang w:val="fi-FI" w:eastAsia="id-ID"/>
        </w:rPr>
        <w:t>Gambar 6. Adonan yang dicetak</w:t>
      </w:r>
    </w:p>
    <w:p w14:paraId="3DD0E966"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bCs/>
          <w:sz w:val="18"/>
          <w:szCs w:val="18"/>
          <w:lang w:val="fi-FI" w:eastAsia="id-ID"/>
        </w:rPr>
        <w:t>Pengukusan</w:t>
      </w:r>
    </w:p>
    <w:p w14:paraId="1296B218" w14:textId="62AA10BD" w:rsidR="0023216B" w:rsidRPr="0023216B" w:rsidRDefault="00022326" w:rsidP="00022326">
      <w:pPr>
        <w:tabs>
          <w:tab w:val="left" w:pos="851"/>
        </w:tabs>
        <w:spacing w:line="276" w:lineRule="auto"/>
        <w:ind w:left="851" w:hanging="425"/>
        <w:jc w:val="both"/>
        <w:rPr>
          <w:rFonts w:ascii="Century Gothic" w:hAnsi="Century Gothic"/>
          <w:bCs/>
          <w:sz w:val="18"/>
          <w:szCs w:val="18"/>
          <w:lang w:val="en-ID" w:eastAsia="id-ID"/>
        </w:rPr>
      </w:pPr>
      <w:r>
        <w:rPr>
          <w:rFonts w:ascii="Century Gothic" w:hAnsi="Century Gothic"/>
          <w:bCs/>
          <w:sz w:val="18"/>
          <w:szCs w:val="18"/>
          <w:lang w:val="en-ID" w:eastAsia="id-ID"/>
        </w:rPr>
        <w:tab/>
      </w:r>
      <w:proofErr w:type="spellStart"/>
      <w:r w:rsidR="0023216B" w:rsidRPr="0023216B">
        <w:rPr>
          <w:rFonts w:ascii="Century Gothic" w:hAnsi="Century Gothic"/>
          <w:bCs/>
          <w:sz w:val="18"/>
          <w:szCs w:val="18"/>
          <w:lang w:val="en-ID" w:eastAsia="id-ID"/>
        </w:rPr>
        <w:t>Pengukusan</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dalam</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bahasa</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inggris</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adalah</w:t>
      </w:r>
      <w:proofErr w:type="spellEnd"/>
      <w:r w:rsidR="0023216B" w:rsidRPr="0023216B">
        <w:rPr>
          <w:rFonts w:ascii="Century Gothic" w:hAnsi="Century Gothic"/>
          <w:bCs/>
          <w:sz w:val="18"/>
          <w:szCs w:val="18"/>
          <w:lang w:val="en-ID" w:eastAsia="id-ID"/>
        </w:rPr>
        <w:t xml:space="preserve"> steam. </w:t>
      </w:r>
      <w:proofErr w:type="spellStart"/>
      <w:r w:rsidR="0023216B" w:rsidRPr="0023216B">
        <w:rPr>
          <w:rFonts w:ascii="Century Gothic" w:hAnsi="Century Gothic"/>
          <w:bCs/>
          <w:sz w:val="18"/>
          <w:szCs w:val="18"/>
          <w:lang w:val="en-ID" w:eastAsia="id-ID"/>
        </w:rPr>
        <w:t>Adonan</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selanjutnya</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disteam</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selama</w:t>
      </w:r>
      <w:proofErr w:type="spellEnd"/>
      <w:r w:rsidR="0023216B" w:rsidRPr="0023216B">
        <w:rPr>
          <w:rFonts w:ascii="Century Gothic" w:hAnsi="Century Gothic"/>
          <w:bCs/>
          <w:sz w:val="18"/>
          <w:szCs w:val="18"/>
          <w:lang w:val="en-ID" w:eastAsia="id-ID"/>
        </w:rPr>
        <w:t xml:space="preserve"> 45 </w:t>
      </w:r>
      <w:proofErr w:type="spellStart"/>
      <w:r w:rsidR="0023216B" w:rsidRPr="0023216B">
        <w:rPr>
          <w:rFonts w:ascii="Century Gothic" w:hAnsi="Century Gothic"/>
          <w:bCs/>
          <w:sz w:val="18"/>
          <w:szCs w:val="18"/>
          <w:lang w:val="en-ID" w:eastAsia="id-ID"/>
        </w:rPr>
        <w:t>menit</w:t>
      </w:r>
      <w:proofErr w:type="spellEnd"/>
      <w:r w:rsidR="0023216B" w:rsidRPr="0023216B">
        <w:rPr>
          <w:rFonts w:ascii="Century Gothic" w:hAnsi="Century Gothic"/>
          <w:bCs/>
          <w:sz w:val="18"/>
          <w:szCs w:val="18"/>
          <w:lang w:val="en-ID" w:eastAsia="id-ID"/>
        </w:rPr>
        <w:t xml:space="preserve"> agar </w:t>
      </w:r>
      <w:proofErr w:type="spellStart"/>
      <w:r w:rsidR="0023216B" w:rsidRPr="0023216B">
        <w:rPr>
          <w:rFonts w:ascii="Century Gothic" w:hAnsi="Century Gothic"/>
          <w:bCs/>
          <w:sz w:val="18"/>
          <w:szCs w:val="18"/>
          <w:lang w:val="en-ID" w:eastAsia="id-ID"/>
        </w:rPr>
        <w:t>adonan</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masak</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sempurna</w:t>
      </w:r>
      <w:proofErr w:type="spellEnd"/>
      <w:r w:rsidR="0023216B" w:rsidRPr="0023216B">
        <w:rPr>
          <w:rFonts w:ascii="Century Gothic" w:hAnsi="Century Gothic"/>
          <w:bCs/>
          <w:sz w:val="18"/>
          <w:szCs w:val="18"/>
          <w:lang w:val="en-ID" w:eastAsia="id-ID"/>
        </w:rPr>
        <w:t xml:space="preserve">. Kalau diameter </w:t>
      </w:r>
      <w:proofErr w:type="spellStart"/>
      <w:r w:rsidR="0023216B" w:rsidRPr="0023216B">
        <w:rPr>
          <w:rFonts w:ascii="Century Gothic" w:hAnsi="Century Gothic"/>
          <w:bCs/>
          <w:sz w:val="18"/>
          <w:szCs w:val="18"/>
          <w:lang w:val="en-ID" w:eastAsia="id-ID"/>
        </w:rPr>
        <w:t>adonan</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kerupuk</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besar</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maka</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waktu</w:t>
      </w:r>
      <w:proofErr w:type="spellEnd"/>
      <w:r w:rsidR="0023216B" w:rsidRPr="0023216B">
        <w:rPr>
          <w:rFonts w:ascii="Century Gothic" w:hAnsi="Century Gothic"/>
          <w:bCs/>
          <w:sz w:val="18"/>
          <w:szCs w:val="18"/>
          <w:lang w:val="en-ID" w:eastAsia="id-ID"/>
        </w:rPr>
        <w:t xml:space="preserve"> yang </w:t>
      </w:r>
      <w:proofErr w:type="spellStart"/>
      <w:r w:rsidR="0023216B" w:rsidRPr="0023216B">
        <w:rPr>
          <w:rFonts w:ascii="Century Gothic" w:hAnsi="Century Gothic"/>
          <w:bCs/>
          <w:sz w:val="18"/>
          <w:szCs w:val="18"/>
          <w:lang w:val="en-ID" w:eastAsia="id-ID"/>
        </w:rPr>
        <w:t>diperlukan</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untuk</w:t>
      </w:r>
      <w:proofErr w:type="spellEnd"/>
      <w:r w:rsidR="0023216B" w:rsidRPr="0023216B">
        <w:rPr>
          <w:rFonts w:ascii="Century Gothic" w:hAnsi="Century Gothic"/>
          <w:bCs/>
          <w:sz w:val="18"/>
          <w:szCs w:val="18"/>
          <w:lang w:val="en-ID" w:eastAsia="id-ID"/>
        </w:rPr>
        <w:t xml:space="preserve"> steam </w:t>
      </w:r>
      <w:proofErr w:type="spellStart"/>
      <w:r w:rsidR="0023216B" w:rsidRPr="0023216B">
        <w:rPr>
          <w:rFonts w:ascii="Century Gothic" w:hAnsi="Century Gothic"/>
          <w:bCs/>
          <w:sz w:val="18"/>
          <w:szCs w:val="18"/>
          <w:lang w:val="en-ID" w:eastAsia="id-ID"/>
        </w:rPr>
        <w:t>bisa</w:t>
      </w:r>
      <w:proofErr w:type="spellEnd"/>
      <w:r w:rsidR="0023216B" w:rsidRPr="0023216B">
        <w:rPr>
          <w:rFonts w:ascii="Century Gothic" w:hAnsi="Century Gothic"/>
          <w:bCs/>
          <w:sz w:val="18"/>
          <w:szCs w:val="18"/>
          <w:lang w:val="en-ID" w:eastAsia="id-ID"/>
        </w:rPr>
        <w:t xml:space="preserve"> </w:t>
      </w:r>
      <w:proofErr w:type="spellStart"/>
      <w:r w:rsidR="0023216B" w:rsidRPr="0023216B">
        <w:rPr>
          <w:rFonts w:ascii="Century Gothic" w:hAnsi="Century Gothic"/>
          <w:bCs/>
          <w:sz w:val="18"/>
          <w:szCs w:val="18"/>
          <w:lang w:val="en-ID" w:eastAsia="id-ID"/>
        </w:rPr>
        <w:t>mencapai</w:t>
      </w:r>
      <w:proofErr w:type="spellEnd"/>
      <w:r w:rsidR="0023216B" w:rsidRPr="0023216B">
        <w:rPr>
          <w:rFonts w:ascii="Century Gothic" w:hAnsi="Century Gothic"/>
          <w:bCs/>
          <w:sz w:val="18"/>
          <w:szCs w:val="18"/>
          <w:lang w:val="en-ID" w:eastAsia="id-ID"/>
        </w:rPr>
        <w:t xml:space="preserve"> 1 jam.</w:t>
      </w:r>
    </w:p>
    <w:p w14:paraId="3A3AF37F"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noProof/>
          <w:sz w:val="18"/>
          <w:szCs w:val="18"/>
          <w:lang w:val="en-ID" w:eastAsia="id-ID"/>
        </w:rPr>
        <w:drawing>
          <wp:inline distT="0" distB="0" distL="0" distR="0" wp14:anchorId="23F2F3D8" wp14:editId="3A816C6D">
            <wp:extent cx="2666367" cy="2019044"/>
            <wp:effectExtent l="0" t="0" r="635" b="635"/>
            <wp:docPr id="517774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7408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693935" cy="2039919"/>
                    </a:xfrm>
                    <a:prstGeom prst="rect">
                      <a:avLst/>
                    </a:prstGeom>
                  </pic:spPr>
                </pic:pic>
              </a:graphicData>
            </a:graphic>
          </wp:inline>
        </w:drawing>
      </w:r>
    </w:p>
    <w:p w14:paraId="029C327F"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sz w:val="18"/>
          <w:szCs w:val="18"/>
          <w:lang w:val="en-ID" w:eastAsia="id-ID"/>
        </w:rPr>
        <w:t xml:space="preserve">Gambar 7. </w:t>
      </w:r>
      <w:proofErr w:type="spellStart"/>
      <w:r w:rsidRPr="0023216B">
        <w:rPr>
          <w:rFonts w:ascii="Century Gothic" w:hAnsi="Century Gothic"/>
          <w:bCs/>
          <w:sz w:val="18"/>
          <w:szCs w:val="18"/>
          <w:lang w:val="en-ID" w:eastAsia="id-ID"/>
        </w:rPr>
        <w:t>Pengukusan</w:t>
      </w:r>
      <w:proofErr w:type="spellEnd"/>
    </w:p>
    <w:p w14:paraId="3D49E011"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fi-FI" w:eastAsia="id-ID"/>
        </w:rPr>
      </w:pPr>
      <w:r w:rsidRPr="0023216B">
        <w:rPr>
          <w:rFonts w:ascii="Century Gothic" w:hAnsi="Century Gothic"/>
          <w:sz w:val="18"/>
          <w:szCs w:val="18"/>
          <w:lang w:val="fi-FI" w:eastAsia="id-ID"/>
        </w:rPr>
        <w:t>Mendinginkan adonan kerupuk</w:t>
      </w:r>
    </w:p>
    <w:p w14:paraId="5625D347" w14:textId="31510917"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Selanjutnya adonan didinginkan. Proses pendinginan dilakukan di dalam freezer selama 1 malam, tujuannya adalah agar adonan mudah saat dipotong tipis-tipis.</w:t>
      </w:r>
    </w:p>
    <w:p w14:paraId="0427393E"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noProof/>
          <w:sz w:val="18"/>
          <w:szCs w:val="18"/>
          <w:lang w:val="fi-FI" w:eastAsia="id-ID"/>
        </w:rPr>
        <w:lastRenderedPageBreak/>
        <w:drawing>
          <wp:inline distT="0" distB="0" distL="0" distR="0" wp14:anchorId="12296BF7" wp14:editId="7C42601C">
            <wp:extent cx="3062892" cy="1690255"/>
            <wp:effectExtent l="0" t="0" r="0" b="0"/>
            <wp:docPr id="838873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73122" name=""/>
                    <pic:cNvPicPr/>
                  </pic:nvPicPr>
                  <pic:blipFill>
                    <a:blip r:embed="rId19" cstate="email">
                      <a:extLst>
                        <a:ext uri="{28A0092B-C50C-407E-A947-70E740481C1C}">
                          <a14:useLocalDpi xmlns:a14="http://schemas.microsoft.com/office/drawing/2010/main"/>
                        </a:ext>
                      </a:extLst>
                    </a:blip>
                    <a:stretch>
                      <a:fillRect/>
                    </a:stretch>
                  </pic:blipFill>
                  <pic:spPr>
                    <a:xfrm>
                      <a:off x="0" y="0"/>
                      <a:ext cx="3086960" cy="1703537"/>
                    </a:xfrm>
                    <a:prstGeom prst="rect">
                      <a:avLst/>
                    </a:prstGeom>
                  </pic:spPr>
                </pic:pic>
              </a:graphicData>
            </a:graphic>
          </wp:inline>
        </w:drawing>
      </w:r>
    </w:p>
    <w:p w14:paraId="6FCBA8F5"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sz w:val="18"/>
          <w:szCs w:val="18"/>
          <w:lang w:val="en-ID" w:eastAsia="id-ID"/>
        </w:rPr>
        <w:t xml:space="preserve">Gambar 8. </w:t>
      </w:r>
      <w:proofErr w:type="spellStart"/>
      <w:r w:rsidRPr="0023216B">
        <w:rPr>
          <w:rFonts w:ascii="Century Gothic" w:hAnsi="Century Gothic"/>
          <w:bCs/>
          <w:sz w:val="18"/>
          <w:szCs w:val="18"/>
          <w:lang w:val="en-ID" w:eastAsia="id-ID"/>
        </w:rPr>
        <w:t>Adonan</w:t>
      </w:r>
      <w:proofErr w:type="spellEnd"/>
      <w:r w:rsidRPr="0023216B">
        <w:rPr>
          <w:rFonts w:ascii="Century Gothic" w:hAnsi="Century Gothic"/>
          <w:bCs/>
          <w:sz w:val="18"/>
          <w:szCs w:val="18"/>
          <w:lang w:val="en-ID" w:eastAsia="id-ID"/>
        </w:rPr>
        <w:t xml:space="preserve"> yang </w:t>
      </w:r>
      <w:proofErr w:type="spellStart"/>
      <w:r w:rsidRPr="0023216B">
        <w:rPr>
          <w:rFonts w:ascii="Century Gothic" w:hAnsi="Century Gothic"/>
          <w:bCs/>
          <w:sz w:val="18"/>
          <w:szCs w:val="18"/>
          <w:lang w:val="en-ID" w:eastAsia="id-ID"/>
        </w:rPr>
        <w:t>sudah</w:t>
      </w:r>
      <w:proofErr w:type="spellEnd"/>
      <w:r w:rsidRPr="0023216B">
        <w:rPr>
          <w:rFonts w:ascii="Century Gothic" w:hAnsi="Century Gothic"/>
          <w:bCs/>
          <w:sz w:val="18"/>
          <w:szCs w:val="18"/>
          <w:lang w:val="en-ID" w:eastAsia="id-ID"/>
        </w:rPr>
        <w:t xml:space="preserve"> </w:t>
      </w:r>
      <w:proofErr w:type="spellStart"/>
      <w:r w:rsidRPr="0023216B">
        <w:rPr>
          <w:rFonts w:ascii="Century Gothic" w:hAnsi="Century Gothic"/>
          <w:bCs/>
          <w:sz w:val="18"/>
          <w:szCs w:val="18"/>
          <w:lang w:val="en-ID" w:eastAsia="id-ID"/>
        </w:rPr>
        <w:t>didinginkan</w:t>
      </w:r>
      <w:proofErr w:type="spellEnd"/>
    </w:p>
    <w:p w14:paraId="731DAA00"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en-ID" w:eastAsia="id-ID"/>
        </w:rPr>
      </w:pPr>
      <w:proofErr w:type="spellStart"/>
      <w:r w:rsidRPr="0023216B">
        <w:rPr>
          <w:rFonts w:ascii="Century Gothic" w:hAnsi="Century Gothic"/>
          <w:sz w:val="18"/>
          <w:szCs w:val="18"/>
          <w:lang w:val="en-ID" w:eastAsia="id-ID"/>
        </w:rPr>
        <w:t>Mengeringkan</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kerupuk</w:t>
      </w:r>
      <w:proofErr w:type="spellEnd"/>
    </w:p>
    <w:p w14:paraId="540FAA86" w14:textId="1365F80E" w:rsidR="0023216B" w:rsidRPr="0023216B" w:rsidRDefault="00022326" w:rsidP="00022326">
      <w:pPr>
        <w:tabs>
          <w:tab w:val="left" w:pos="851"/>
        </w:tabs>
        <w:spacing w:line="276" w:lineRule="auto"/>
        <w:ind w:left="851" w:hanging="425"/>
        <w:jc w:val="both"/>
        <w:rPr>
          <w:rFonts w:ascii="Century Gothic" w:hAnsi="Century Gothic"/>
          <w:sz w:val="18"/>
          <w:szCs w:val="18"/>
          <w:lang w:val="fi-FI" w:eastAsia="id-ID"/>
        </w:rPr>
      </w:pPr>
      <w:r>
        <w:rPr>
          <w:rFonts w:ascii="Century Gothic" w:hAnsi="Century Gothic"/>
          <w:sz w:val="18"/>
          <w:szCs w:val="18"/>
          <w:lang w:val="en-ID" w:eastAsia="id-ID"/>
        </w:rPr>
        <w:tab/>
      </w:r>
      <w:proofErr w:type="spellStart"/>
      <w:r w:rsidR="0023216B" w:rsidRPr="0023216B">
        <w:rPr>
          <w:rFonts w:ascii="Century Gothic" w:hAnsi="Century Gothic"/>
          <w:sz w:val="18"/>
          <w:szCs w:val="18"/>
          <w:lang w:val="en-ID" w:eastAsia="id-ID"/>
        </w:rPr>
        <w:t>Mengeringkan</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kerupuk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dilakukan</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dengan</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cara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menjemur</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kerupuk</w:t>
      </w:r>
      <w:proofErr w:type="spellEnd"/>
      <w:r w:rsidR="0023216B" w:rsidRPr="0023216B">
        <w:rPr>
          <w:rFonts w:ascii="Century Gothic" w:hAnsi="Century Gothic"/>
          <w:sz w:val="18"/>
          <w:szCs w:val="18"/>
          <w:lang w:val="en-ID" w:eastAsia="id-ID"/>
        </w:rPr>
        <w:t xml:space="preserve"> di </w:t>
      </w:r>
      <w:proofErr w:type="spellStart"/>
      <w:r w:rsidR="0023216B" w:rsidRPr="0023216B">
        <w:rPr>
          <w:rFonts w:ascii="Century Gothic" w:hAnsi="Century Gothic"/>
          <w:sz w:val="18"/>
          <w:szCs w:val="18"/>
          <w:lang w:val="en-ID" w:eastAsia="id-ID"/>
        </w:rPr>
        <w:t>udara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terbuka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Apabila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cuaca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mendukung</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kerupuk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bisa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kering</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dalam</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satu</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sampai</w:t>
      </w:r>
      <w:proofErr w:type="spellEnd"/>
      <w:r w:rsidR="0023216B" w:rsidRPr="0023216B">
        <w:rPr>
          <w:rFonts w:ascii="Century Gothic" w:hAnsi="Century Gothic"/>
          <w:sz w:val="18"/>
          <w:szCs w:val="18"/>
          <w:lang w:val="en-ID" w:eastAsia="id-ID"/>
        </w:rPr>
        <w:t xml:space="preserve"> dua </w:t>
      </w:r>
      <w:proofErr w:type="spellStart"/>
      <w:r w:rsidR="0023216B" w:rsidRPr="0023216B">
        <w:rPr>
          <w:rFonts w:ascii="Century Gothic" w:hAnsi="Century Gothic"/>
          <w:sz w:val="18"/>
          <w:szCs w:val="18"/>
          <w:lang w:val="en-ID" w:eastAsia="id-ID"/>
        </w:rPr>
        <w:t>hari</w:t>
      </w:r>
      <w:proofErr w:type="spellEnd"/>
      <w:r w:rsidR="0023216B" w:rsidRPr="0023216B">
        <w:rPr>
          <w:rFonts w:ascii="Century Gothic" w:hAnsi="Century Gothic"/>
          <w:sz w:val="18"/>
          <w:szCs w:val="18"/>
          <w:lang w:val="en-ID" w:eastAsia="id-ID"/>
        </w:rPr>
        <w:t xml:space="preserve">. </w:t>
      </w:r>
      <w:r w:rsidR="0023216B" w:rsidRPr="0023216B">
        <w:rPr>
          <w:rFonts w:ascii="Century Gothic" w:hAnsi="Century Gothic"/>
          <w:sz w:val="18"/>
          <w:szCs w:val="18"/>
          <w:lang w:val="fi-FI" w:eastAsia="id-ID"/>
        </w:rPr>
        <w:t>Hal ini didukung karena lokasi mitra yang berada di pesisir laut.</w:t>
      </w:r>
    </w:p>
    <w:p w14:paraId="780DBF80"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fi-FI" w:eastAsia="id-ID"/>
        </w:rPr>
      </w:pPr>
      <w:r w:rsidRPr="0023216B">
        <w:rPr>
          <w:rFonts w:ascii="Century Gothic" w:hAnsi="Century Gothic"/>
          <w:bCs/>
          <w:noProof/>
          <w:sz w:val="18"/>
          <w:szCs w:val="18"/>
          <w:lang w:val="fi-FI" w:eastAsia="id-ID"/>
        </w:rPr>
        <w:drawing>
          <wp:inline distT="0" distB="0" distL="0" distR="0" wp14:anchorId="09287D0D" wp14:editId="71520634">
            <wp:extent cx="2679245" cy="3000950"/>
            <wp:effectExtent l="0" t="0" r="6985" b="9525"/>
            <wp:docPr id="201973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34619"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692574" cy="3015880"/>
                    </a:xfrm>
                    <a:prstGeom prst="rect">
                      <a:avLst/>
                    </a:prstGeom>
                  </pic:spPr>
                </pic:pic>
              </a:graphicData>
            </a:graphic>
          </wp:inline>
        </w:drawing>
      </w:r>
    </w:p>
    <w:p w14:paraId="42789620"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sz w:val="18"/>
          <w:szCs w:val="18"/>
          <w:lang w:val="en-ID" w:eastAsia="id-ID"/>
        </w:rPr>
        <w:t xml:space="preserve">Gambar 9. </w:t>
      </w:r>
      <w:proofErr w:type="spellStart"/>
      <w:r w:rsidRPr="0023216B">
        <w:rPr>
          <w:rFonts w:ascii="Century Gothic" w:hAnsi="Century Gothic"/>
          <w:bCs/>
          <w:sz w:val="18"/>
          <w:szCs w:val="18"/>
          <w:lang w:val="en-ID" w:eastAsia="id-ID"/>
        </w:rPr>
        <w:t>Kerupuk</w:t>
      </w:r>
      <w:proofErr w:type="spellEnd"/>
      <w:r w:rsidRPr="0023216B">
        <w:rPr>
          <w:rFonts w:ascii="Century Gothic" w:hAnsi="Century Gothic"/>
          <w:bCs/>
          <w:sz w:val="18"/>
          <w:szCs w:val="18"/>
          <w:lang w:val="en-ID" w:eastAsia="id-ID"/>
        </w:rPr>
        <w:t xml:space="preserve"> yang </w:t>
      </w:r>
      <w:proofErr w:type="spellStart"/>
      <w:r w:rsidRPr="0023216B">
        <w:rPr>
          <w:rFonts w:ascii="Century Gothic" w:hAnsi="Century Gothic"/>
          <w:bCs/>
          <w:sz w:val="18"/>
          <w:szCs w:val="18"/>
          <w:lang w:val="en-ID" w:eastAsia="id-ID"/>
        </w:rPr>
        <w:t>sudah</w:t>
      </w:r>
      <w:proofErr w:type="spellEnd"/>
      <w:r w:rsidRPr="0023216B">
        <w:rPr>
          <w:rFonts w:ascii="Century Gothic" w:hAnsi="Century Gothic"/>
          <w:bCs/>
          <w:sz w:val="18"/>
          <w:szCs w:val="18"/>
          <w:lang w:val="en-ID" w:eastAsia="id-ID"/>
        </w:rPr>
        <w:t xml:space="preserve"> </w:t>
      </w:r>
      <w:proofErr w:type="spellStart"/>
      <w:r w:rsidRPr="0023216B">
        <w:rPr>
          <w:rFonts w:ascii="Century Gothic" w:hAnsi="Century Gothic"/>
          <w:bCs/>
          <w:sz w:val="18"/>
          <w:szCs w:val="18"/>
          <w:lang w:val="en-ID" w:eastAsia="id-ID"/>
        </w:rPr>
        <w:t>kering</w:t>
      </w:r>
      <w:proofErr w:type="spellEnd"/>
    </w:p>
    <w:p w14:paraId="27241095" w14:textId="77777777" w:rsidR="0023216B" w:rsidRPr="0023216B" w:rsidRDefault="0023216B" w:rsidP="00022326">
      <w:pPr>
        <w:numPr>
          <w:ilvl w:val="0"/>
          <w:numId w:val="7"/>
        </w:numPr>
        <w:tabs>
          <w:tab w:val="left" w:pos="851"/>
        </w:tabs>
        <w:spacing w:line="276" w:lineRule="auto"/>
        <w:ind w:left="851" w:hanging="425"/>
        <w:jc w:val="both"/>
        <w:rPr>
          <w:rFonts w:ascii="Century Gothic" w:hAnsi="Century Gothic"/>
          <w:bCs/>
          <w:sz w:val="18"/>
          <w:szCs w:val="18"/>
          <w:lang w:val="en-ID" w:eastAsia="id-ID"/>
        </w:rPr>
      </w:pPr>
      <w:proofErr w:type="spellStart"/>
      <w:r w:rsidRPr="0023216B">
        <w:rPr>
          <w:rFonts w:ascii="Century Gothic" w:hAnsi="Century Gothic"/>
          <w:sz w:val="18"/>
          <w:szCs w:val="18"/>
          <w:lang w:val="en-ID" w:eastAsia="id-ID"/>
        </w:rPr>
        <w:t>Menggoreng</w:t>
      </w:r>
      <w:proofErr w:type="spellEnd"/>
      <w:r w:rsidRPr="0023216B">
        <w:rPr>
          <w:rFonts w:ascii="Century Gothic" w:hAnsi="Century Gothic"/>
          <w:sz w:val="18"/>
          <w:szCs w:val="18"/>
          <w:lang w:val="en-ID" w:eastAsia="id-ID"/>
        </w:rPr>
        <w:t xml:space="preserve"> </w:t>
      </w:r>
      <w:proofErr w:type="spellStart"/>
      <w:r w:rsidRPr="0023216B">
        <w:rPr>
          <w:rFonts w:ascii="Century Gothic" w:hAnsi="Century Gothic"/>
          <w:sz w:val="18"/>
          <w:szCs w:val="18"/>
          <w:lang w:val="en-ID" w:eastAsia="id-ID"/>
        </w:rPr>
        <w:t>kerupuk</w:t>
      </w:r>
      <w:proofErr w:type="spellEnd"/>
    </w:p>
    <w:p w14:paraId="2D9CFE7E" w14:textId="49E9EA08" w:rsidR="0023216B" w:rsidRPr="0023216B" w:rsidRDefault="00022326" w:rsidP="00022326">
      <w:pPr>
        <w:tabs>
          <w:tab w:val="left" w:pos="851"/>
        </w:tabs>
        <w:spacing w:line="276" w:lineRule="auto"/>
        <w:ind w:left="851" w:hanging="425"/>
        <w:jc w:val="both"/>
        <w:rPr>
          <w:rFonts w:ascii="Century Gothic" w:hAnsi="Century Gothic"/>
          <w:sz w:val="18"/>
          <w:szCs w:val="18"/>
          <w:lang w:val="en-ID" w:eastAsia="id-ID"/>
        </w:rPr>
      </w:pPr>
      <w:r>
        <w:rPr>
          <w:rFonts w:ascii="Century Gothic" w:hAnsi="Century Gothic"/>
          <w:sz w:val="18"/>
          <w:szCs w:val="18"/>
          <w:lang w:val="en-ID" w:eastAsia="id-ID"/>
        </w:rPr>
        <w:tab/>
      </w:r>
      <w:proofErr w:type="spellStart"/>
      <w:r w:rsidR="0023216B" w:rsidRPr="0023216B">
        <w:rPr>
          <w:rFonts w:ascii="Century Gothic" w:hAnsi="Century Gothic"/>
          <w:sz w:val="18"/>
          <w:szCs w:val="18"/>
          <w:lang w:val="en-ID" w:eastAsia="id-ID"/>
        </w:rPr>
        <w:t>Selanjutnya</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menggoreng</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kerupuk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dengan</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minyak</w:t>
      </w:r>
      <w:proofErr w:type="spellEnd"/>
      <w:r w:rsidR="0023216B" w:rsidRPr="0023216B">
        <w:rPr>
          <w:rFonts w:ascii="Century Gothic" w:hAnsi="Century Gothic"/>
          <w:sz w:val="18"/>
          <w:szCs w:val="18"/>
          <w:lang w:val="en-ID" w:eastAsia="id-ID"/>
        </w:rPr>
        <w:t xml:space="preserve"> </w:t>
      </w:r>
      <w:proofErr w:type="spellStart"/>
      <w:r w:rsidR="0023216B" w:rsidRPr="0023216B">
        <w:rPr>
          <w:rFonts w:ascii="Century Gothic" w:hAnsi="Century Gothic"/>
          <w:sz w:val="18"/>
          <w:szCs w:val="18"/>
          <w:lang w:val="en-ID" w:eastAsia="id-ID"/>
        </w:rPr>
        <w:t>panas</w:t>
      </w:r>
      <w:proofErr w:type="spellEnd"/>
      <w:r w:rsidR="0023216B" w:rsidRPr="0023216B">
        <w:rPr>
          <w:rFonts w:ascii="Century Gothic" w:hAnsi="Century Gothic"/>
          <w:sz w:val="18"/>
          <w:szCs w:val="18"/>
          <w:lang w:val="en-ID" w:eastAsia="id-ID"/>
        </w:rPr>
        <w:t>.</w:t>
      </w:r>
    </w:p>
    <w:p w14:paraId="7ADC03DB"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noProof/>
          <w:sz w:val="18"/>
          <w:szCs w:val="18"/>
          <w:lang w:val="en-ID" w:eastAsia="id-ID"/>
        </w:rPr>
        <w:drawing>
          <wp:inline distT="0" distB="0" distL="0" distR="0" wp14:anchorId="72C4F8B7" wp14:editId="09868031">
            <wp:extent cx="2763010" cy="2006771"/>
            <wp:effectExtent l="0" t="0" r="0" b="0"/>
            <wp:docPr id="131658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82745"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779600" cy="2018820"/>
                    </a:xfrm>
                    <a:prstGeom prst="rect">
                      <a:avLst/>
                    </a:prstGeom>
                  </pic:spPr>
                </pic:pic>
              </a:graphicData>
            </a:graphic>
          </wp:inline>
        </w:drawing>
      </w:r>
    </w:p>
    <w:p w14:paraId="658CF1D3" w14:textId="77777777" w:rsidR="0023216B" w:rsidRPr="0023216B" w:rsidRDefault="0023216B" w:rsidP="00022326">
      <w:pPr>
        <w:tabs>
          <w:tab w:val="left" w:pos="851"/>
        </w:tabs>
        <w:spacing w:line="276" w:lineRule="auto"/>
        <w:ind w:left="851" w:hanging="425"/>
        <w:jc w:val="center"/>
        <w:rPr>
          <w:rFonts w:ascii="Century Gothic" w:hAnsi="Century Gothic"/>
          <w:bCs/>
          <w:sz w:val="18"/>
          <w:szCs w:val="18"/>
          <w:lang w:val="en-ID" w:eastAsia="id-ID"/>
        </w:rPr>
      </w:pPr>
      <w:r w:rsidRPr="0023216B">
        <w:rPr>
          <w:rFonts w:ascii="Century Gothic" w:hAnsi="Century Gothic"/>
          <w:bCs/>
          <w:sz w:val="18"/>
          <w:szCs w:val="18"/>
          <w:lang w:val="en-ID" w:eastAsia="id-ID"/>
        </w:rPr>
        <w:lastRenderedPageBreak/>
        <w:t xml:space="preserve">Gambar 10. </w:t>
      </w:r>
      <w:proofErr w:type="spellStart"/>
      <w:r w:rsidRPr="0023216B">
        <w:rPr>
          <w:rFonts w:ascii="Century Gothic" w:hAnsi="Century Gothic"/>
          <w:bCs/>
          <w:sz w:val="18"/>
          <w:szCs w:val="18"/>
          <w:lang w:val="en-ID" w:eastAsia="id-ID"/>
        </w:rPr>
        <w:t>Penggorengan</w:t>
      </w:r>
      <w:proofErr w:type="spellEnd"/>
    </w:p>
    <w:p w14:paraId="6B2622DC" w14:textId="77777777" w:rsidR="0023216B" w:rsidRPr="0023216B" w:rsidRDefault="0023216B" w:rsidP="00022326">
      <w:pPr>
        <w:numPr>
          <w:ilvl w:val="0"/>
          <w:numId w:val="6"/>
        </w:numPr>
        <w:tabs>
          <w:tab w:val="left" w:pos="426"/>
        </w:tabs>
        <w:spacing w:line="276" w:lineRule="auto"/>
        <w:ind w:left="426" w:hanging="426"/>
        <w:jc w:val="both"/>
        <w:rPr>
          <w:rFonts w:ascii="Century Gothic" w:hAnsi="Century Gothic"/>
          <w:bCs/>
          <w:sz w:val="18"/>
          <w:szCs w:val="18"/>
          <w:lang w:val="id-ID" w:eastAsia="id-ID"/>
        </w:rPr>
      </w:pPr>
      <w:r w:rsidRPr="0023216B">
        <w:rPr>
          <w:rFonts w:ascii="Century Gothic" w:hAnsi="Century Gothic"/>
          <w:sz w:val="18"/>
          <w:szCs w:val="18"/>
          <w:lang w:val="fi-FI" w:eastAsia="id-ID"/>
        </w:rPr>
        <w:t>Pengemasan kerupuk</w:t>
      </w:r>
    </w:p>
    <w:p w14:paraId="311451C0" w14:textId="2DC4108C" w:rsidR="0023216B" w:rsidRPr="0023216B" w:rsidRDefault="00022326" w:rsidP="00022326">
      <w:pPr>
        <w:tabs>
          <w:tab w:val="left" w:pos="426"/>
        </w:tabs>
        <w:spacing w:line="276" w:lineRule="auto"/>
        <w:ind w:left="426" w:hanging="426"/>
        <w:jc w:val="both"/>
        <w:rPr>
          <w:rFonts w:ascii="Century Gothic" w:hAnsi="Century Gothic"/>
          <w:bCs/>
          <w:sz w:val="18"/>
          <w:szCs w:val="18"/>
          <w:lang w:val="id-ID" w:eastAsia="id-ID"/>
        </w:rPr>
      </w:pPr>
      <w:r>
        <w:rPr>
          <w:rFonts w:ascii="Century Gothic" w:hAnsi="Century Gothic"/>
          <w:bCs/>
          <w:sz w:val="18"/>
          <w:szCs w:val="18"/>
          <w:lang w:val="id-ID" w:eastAsia="id-ID"/>
        </w:rPr>
        <w:tab/>
      </w:r>
      <w:r w:rsidR="0023216B" w:rsidRPr="0023216B">
        <w:rPr>
          <w:rFonts w:ascii="Century Gothic" w:hAnsi="Century Gothic"/>
          <w:bCs/>
          <w:sz w:val="18"/>
          <w:szCs w:val="18"/>
          <w:lang w:val="id-ID" w:eastAsia="id-ID"/>
        </w:rPr>
        <w:t xml:space="preserve">Setelah kerupuk sudah selesai diproduksi tahap selanjutnya adalah melakukan pengemasan. Pengemasan dilakukan dengan plastik kemasan ukuran 18 cm x 26 cm yang dilengkapi dengan ziplock. </w:t>
      </w:r>
    </w:p>
    <w:p w14:paraId="73910817" w14:textId="77777777" w:rsidR="0023216B" w:rsidRPr="0023216B" w:rsidRDefault="0023216B" w:rsidP="00022326">
      <w:pPr>
        <w:tabs>
          <w:tab w:val="left" w:pos="426"/>
        </w:tabs>
        <w:spacing w:line="276" w:lineRule="auto"/>
        <w:ind w:left="426" w:hanging="426"/>
        <w:jc w:val="center"/>
        <w:rPr>
          <w:rFonts w:ascii="Century Gothic" w:hAnsi="Century Gothic"/>
          <w:bCs/>
          <w:sz w:val="18"/>
          <w:szCs w:val="18"/>
          <w:lang w:val="id-ID" w:eastAsia="id-ID"/>
        </w:rPr>
      </w:pPr>
      <w:r w:rsidRPr="0023216B">
        <w:rPr>
          <w:rFonts w:ascii="Century Gothic" w:hAnsi="Century Gothic"/>
          <w:bCs/>
          <w:noProof/>
          <w:sz w:val="18"/>
          <w:szCs w:val="18"/>
          <w:lang w:val="id-ID" w:eastAsia="id-ID"/>
        </w:rPr>
        <w:drawing>
          <wp:inline distT="0" distB="0" distL="0" distR="0" wp14:anchorId="07F08716" wp14:editId="051A2596">
            <wp:extent cx="2651125" cy="2957663"/>
            <wp:effectExtent l="0" t="0" r="0" b="0"/>
            <wp:docPr id="2100176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76975"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653711" cy="2960548"/>
                    </a:xfrm>
                    <a:prstGeom prst="rect">
                      <a:avLst/>
                    </a:prstGeom>
                    <a:ln>
                      <a:noFill/>
                    </a:ln>
                    <a:extLst>
                      <a:ext uri="{53640926-AAD7-44D8-BBD7-CCE9431645EC}">
                        <a14:shadowObscured xmlns:a14="http://schemas.microsoft.com/office/drawing/2010/main"/>
                      </a:ext>
                    </a:extLst>
                  </pic:spPr>
                </pic:pic>
              </a:graphicData>
            </a:graphic>
          </wp:inline>
        </w:drawing>
      </w:r>
    </w:p>
    <w:p w14:paraId="1DF0564A" w14:textId="77777777" w:rsidR="0023216B" w:rsidRPr="0023216B" w:rsidRDefault="0023216B" w:rsidP="00022326">
      <w:pPr>
        <w:tabs>
          <w:tab w:val="left" w:pos="426"/>
        </w:tabs>
        <w:spacing w:line="276" w:lineRule="auto"/>
        <w:ind w:left="426" w:hanging="426"/>
        <w:jc w:val="center"/>
        <w:rPr>
          <w:rFonts w:ascii="Century Gothic" w:hAnsi="Century Gothic"/>
          <w:bCs/>
          <w:sz w:val="18"/>
          <w:szCs w:val="18"/>
          <w:lang w:eastAsia="id-ID"/>
        </w:rPr>
      </w:pPr>
      <w:r w:rsidRPr="0023216B">
        <w:rPr>
          <w:rFonts w:ascii="Century Gothic" w:hAnsi="Century Gothic"/>
          <w:bCs/>
          <w:sz w:val="18"/>
          <w:szCs w:val="18"/>
          <w:lang w:eastAsia="id-ID"/>
        </w:rPr>
        <w:t xml:space="preserve">Gambar 11. </w:t>
      </w:r>
      <w:proofErr w:type="spellStart"/>
      <w:r w:rsidRPr="0023216B">
        <w:rPr>
          <w:rFonts w:ascii="Century Gothic" w:hAnsi="Century Gothic"/>
          <w:bCs/>
          <w:sz w:val="18"/>
          <w:szCs w:val="18"/>
          <w:lang w:eastAsia="id-ID"/>
        </w:rPr>
        <w:t>Pengemasan</w:t>
      </w:r>
      <w:proofErr w:type="spellEnd"/>
      <w:r w:rsidRPr="0023216B">
        <w:rPr>
          <w:rFonts w:ascii="Century Gothic" w:hAnsi="Century Gothic"/>
          <w:bCs/>
          <w:sz w:val="18"/>
          <w:szCs w:val="18"/>
          <w:lang w:eastAsia="id-ID"/>
        </w:rPr>
        <w:t xml:space="preserve"> </w:t>
      </w:r>
      <w:proofErr w:type="spellStart"/>
      <w:r w:rsidRPr="0023216B">
        <w:rPr>
          <w:rFonts w:ascii="Century Gothic" w:hAnsi="Century Gothic"/>
          <w:bCs/>
          <w:sz w:val="18"/>
          <w:szCs w:val="18"/>
          <w:lang w:eastAsia="id-ID"/>
        </w:rPr>
        <w:t>kerupuk</w:t>
      </w:r>
      <w:proofErr w:type="spellEnd"/>
    </w:p>
    <w:p w14:paraId="282B1925" w14:textId="77777777" w:rsidR="0023216B" w:rsidRPr="0023216B" w:rsidRDefault="0023216B" w:rsidP="00022326">
      <w:pPr>
        <w:tabs>
          <w:tab w:val="left" w:pos="426"/>
        </w:tabs>
        <w:spacing w:line="276" w:lineRule="auto"/>
        <w:ind w:left="426" w:hanging="426"/>
        <w:jc w:val="both"/>
        <w:rPr>
          <w:rFonts w:ascii="Century Gothic" w:hAnsi="Century Gothic"/>
          <w:bCs/>
          <w:sz w:val="18"/>
          <w:szCs w:val="18"/>
          <w:lang w:val="id-ID" w:eastAsia="id-ID"/>
        </w:rPr>
      </w:pPr>
    </w:p>
    <w:p w14:paraId="18706621" w14:textId="77777777" w:rsidR="0023216B" w:rsidRPr="0023216B" w:rsidRDefault="0023216B" w:rsidP="00022326">
      <w:pPr>
        <w:numPr>
          <w:ilvl w:val="0"/>
          <w:numId w:val="6"/>
        </w:numPr>
        <w:tabs>
          <w:tab w:val="left" w:pos="426"/>
        </w:tabs>
        <w:spacing w:line="276" w:lineRule="auto"/>
        <w:ind w:left="426" w:hanging="426"/>
        <w:jc w:val="both"/>
        <w:rPr>
          <w:rFonts w:ascii="Century Gothic" w:hAnsi="Century Gothic"/>
          <w:bCs/>
          <w:sz w:val="18"/>
          <w:szCs w:val="18"/>
          <w:lang w:val="id-ID" w:eastAsia="id-ID"/>
        </w:rPr>
      </w:pPr>
      <w:r w:rsidRPr="0023216B">
        <w:rPr>
          <w:rFonts w:ascii="Century Gothic" w:hAnsi="Century Gothic"/>
          <w:sz w:val="18"/>
          <w:szCs w:val="18"/>
          <w:lang w:val="fi-FI" w:eastAsia="id-ID"/>
        </w:rPr>
        <w:t>Pendampingan penjualan</w:t>
      </w:r>
    </w:p>
    <w:p w14:paraId="2B0AB09E" w14:textId="55BB83F4" w:rsidR="0023216B" w:rsidRPr="0023216B" w:rsidRDefault="00022326" w:rsidP="00022326">
      <w:pPr>
        <w:tabs>
          <w:tab w:val="left" w:pos="426"/>
        </w:tabs>
        <w:spacing w:line="276" w:lineRule="auto"/>
        <w:ind w:left="426" w:hanging="426"/>
        <w:jc w:val="both"/>
        <w:rPr>
          <w:rFonts w:ascii="Century Gothic" w:hAnsi="Century Gothic"/>
          <w:bCs/>
          <w:sz w:val="18"/>
          <w:szCs w:val="18"/>
          <w:lang w:val="id-ID" w:eastAsia="id-ID"/>
        </w:rPr>
      </w:pPr>
      <w:r>
        <w:rPr>
          <w:rFonts w:ascii="Century Gothic" w:hAnsi="Century Gothic"/>
          <w:sz w:val="18"/>
          <w:szCs w:val="18"/>
          <w:lang w:val="fi-FI" w:eastAsia="id-ID"/>
        </w:rPr>
        <w:tab/>
      </w:r>
      <w:r w:rsidR="0023216B" w:rsidRPr="0023216B">
        <w:rPr>
          <w:rFonts w:ascii="Century Gothic" w:hAnsi="Century Gothic"/>
          <w:sz w:val="18"/>
          <w:szCs w:val="18"/>
          <w:lang w:val="fi-FI" w:eastAsia="id-ID"/>
        </w:rPr>
        <w:t xml:space="preserve">Tim PKM membantu minta mencari kerjasama dengan </w:t>
      </w:r>
      <w:r w:rsidR="0023216B" w:rsidRPr="0023216B">
        <w:rPr>
          <w:rFonts w:ascii="Century Gothic" w:hAnsi="Century Gothic"/>
          <w:i/>
          <w:iCs/>
          <w:sz w:val="18"/>
          <w:szCs w:val="18"/>
          <w:lang w:val="fi-FI" w:eastAsia="id-ID"/>
        </w:rPr>
        <w:t>retailer</w:t>
      </w:r>
      <w:r w:rsidR="0023216B" w:rsidRPr="0023216B">
        <w:rPr>
          <w:rFonts w:ascii="Century Gothic" w:hAnsi="Century Gothic"/>
          <w:sz w:val="18"/>
          <w:szCs w:val="18"/>
          <w:lang w:val="fi-FI" w:eastAsia="id-ID"/>
        </w:rPr>
        <w:t xml:space="preserve"> cemilan.</w:t>
      </w:r>
    </w:p>
    <w:p w14:paraId="542672D1" w14:textId="15C21138" w:rsidR="0023216B" w:rsidRPr="0023216B" w:rsidRDefault="0023216B" w:rsidP="00022326">
      <w:pPr>
        <w:tabs>
          <w:tab w:val="left" w:pos="426"/>
        </w:tabs>
        <w:spacing w:line="276" w:lineRule="auto"/>
        <w:ind w:left="426" w:hanging="426"/>
        <w:jc w:val="center"/>
        <w:rPr>
          <w:rFonts w:ascii="Century Gothic" w:hAnsi="Century Gothic"/>
          <w:bCs/>
          <w:sz w:val="18"/>
          <w:szCs w:val="18"/>
          <w:lang w:eastAsia="id-ID"/>
        </w:rPr>
      </w:pPr>
      <w:r w:rsidRPr="0023216B">
        <w:rPr>
          <w:rFonts w:ascii="Century Gothic" w:hAnsi="Century Gothic"/>
          <w:bCs/>
          <w:noProof/>
          <w:sz w:val="18"/>
          <w:szCs w:val="18"/>
          <w:lang w:val="id-ID" w:eastAsia="id-ID"/>
        </w:rPr>
        <w:drawing>
          <wp:inline distT="0" distB="0" distL="0" distR="0" wp14:anchorId="561728BE" wp14:editId="5182E0A2">
            <wp:extent cx="2888673" cy="1888879"/>
            <wp:effectExtent l="0" t="0" r="6985" b="0"/>
            <wp:docPr id="156917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79239"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893907" cy="1892302"/>
                    </a:xfrm>
                    <a:prstGeom prst="rect">
                      <a:avLst/>
                    </a:prstGeom>
                    <a:ln>
                      <a:noFill/>
                    </a:ln>
                    <a:extLst>
                      <a:ext uri="{53640926-AAD7-44D8-BBD7-CCE9431645EC}">
                        <a14:shadowObscured xmlns:a14="http://schemas.microsoft.com/office/drawing/2010/main"/>
                      </a:ext>
                    </a:extLst>
                  </pic:spPr>
                </pic:pic>
              </a:graphicData>
            </a:graphic>
          </wp:inline>
        </w:drawing>
      </w:r>
    </w:p>
    <w:p w14:paraId="171995FE" w14:textId="511B4232" w:rsidR="0023216B" w:rsidRDefault="0023216B" w:rsidP="00022326">
      <w:pPr>
        <w:tabs>
          <w:tab w:val="left" w:pos="426"/>
        </w:tabs>
        <w:spacing w:line="276" w:lineRule="auto"/>
        <w:ind w:left="426" w:hanging="426"/>
        <w:jc w:val="center"/>
        <w:rPr>
          <w:rFonts w:ascii="Century Gothic" w:hAnsi="Century Gothic"/>
          <w:bCs/>
          <w:sz w:val="18"/>
          <w:szCs w:val="18"/>
          <w:lang w:eastAsia="id-ID"/>
        </w:rPr>
      </w:pPr>
      <w:r w:rsidRPr="0023216B">
        <w:rPr>
          <w:rFonts w:ascii="Century Gothic" w:hAnsi="Century Gothic"/>
          <w:b/>
          <w:sz w:val="18"/>
          <w:szCs w:val="18"/>
          <w:lang w:val="id-ID" w:eastAsia="id-ID"/>
        </w:rPr>
        <w:t>Gambar 12.</w:t>
      </w:r>
      <w:r w:rsidRPr="0023216B">
        <w:rPr>
          <w:rFonts w:ascii="Century Gothic" w:hAnsi="Century Gothic"/>
          <w:bCs/>
          <w:sz w:val="18"/>
          <w:szCs w:val="18"/>
          <w:lang w:val="id-ID" w:eastAsia="id-ID"/>
        </w:rPr>
        <w:t xml:space="preserve"> Kerupuk yang sudah dikemas</w:t>
      </w:r>
    </w:p>
    <w:p w14:paraId="47B87177" w14:textId="77777777" w:rsidR="008971AE" w:rsidRPr="0023216B" w:rsidRDefault="008971AE" w:rsidP="005D7AAC">
      <w:pPr>
        <w:pStyle w:val="Heading1"/>
        <w:spacing w:before="0" w:after="200" w:line="276" w:lineRule="auto"/>
        <w:jc w:val="both"/>
        <w:rPr>
          <w:rFonts w:ascii="Century Gothic" w:hAnsi="Century Gothic"/>
          <w:sz w:val="18"/>
          <w:szCs w:val="18"/>
          <w:lang w:val="id-ID"/>
        </w:rPr>
      </w:pPr>
      <w:r w:rsidRPr="0023216B">
        <w:rPr>
          <w:rFonts w:ascii="Century Gothic" w:hAnsi="Century Gothic"/>
          <w:sz w:val="18"/>
          <w:szCs w:val="18"/>
          <w:lang w:val="id-ID"/>
        </w:rPr>
        <w:t>KESIMPULAN</w:t>
      </w:r>
    </w:p>
    <w:p w14:paraId="1D368D93" w14:textId="77777777" w:rsidR="0023216B" w:rsidRPr="0023216B" w:rsidRDefault="0023216B" w:rsidP="0023216B">
      <w:pPr>
        <w:spacing w:after="200" w:line="276" w:lineRule="auto"/>
        <w:ind w:firstLine="425"/>
        <w:jc w:val="both"/>
        <w:rPr>
          <w:rFonts w:ascii="Century Gothic" w:hAnsi="Century Gothic"/>
          <w:sz w:val="18"/>
          <w:szCs w:val="18"/>
          <w:lang w:val="id-ID" w:eastAsia="id-ID"/>
        </w:rPr>
      </w:pPr>
      <w:r w:rsidRPr="0023216B">
        <w:rPr>
          <w:rFonts w:ascii="Century Gothic" w:hAnsi="Century Gothic"/>
          <w:sz w:val="18"/>
          <w:szCs w:val="18"/>
          <w:lang w:val="id-ID" w:eastAsia="id-ID"/>
        </w:rPr>
        <w:t>Limbah tulang ikan menjadi bahan dasar pembuatan kerupuk yang bergizi tinggi. Kerupuk tulang ikan sendiri menjadi ciri khas yang unik terhadap produk yang dihasilkan oleh mitra. Tekstur yang renyah, rasa yang lezat, dan sudah pasti sehat karena tidak mengandung bahan pengawet maupun penyedap manjadi keunggulan tersendiri terhadap produk. Diharapkan kerupuk tulang ikan yang dhasilkan mitra mampu bersaing dengan produk cemilan yang beredar di pasaran.</w:t>
      </w:r>
    </w:p>
    <w:p w14:paraId="2F64B761" w14:textId="77777777" w:rsidR="006C3292" w:rsidRPr="00E34CDE" w:rsidRDefault="006C3292">
      <w:pPr>
        <w:rPr>
          <w:rFonts w:ascii="Century Gothic" w:hAnsi="Century Gothic"/>
          <w:b/>
          <w:bCs/>
          <w:sz w:val="18"/>
          <w:szCs w:val="18"/>
          <w:lang w:val="id-ID"/>
        </w:rPr>
      </w:pPr>
      <w:r w:rsidRPr="00E34CDE">
        <w:rPr>
          <w:rFonts w:ascii="Century Gothic" w:hAnsi="Century Gothic"/>
          <w:b/>
          <w:bCs/>
          <w:sz w:val="18"/>
          <w:szCs w:val="18"/>
          <w:lang w:val="id-ID"/>
        </w:rPr>
        <w:br w:type="page"/>
      </w:r>
    </w:p>
    <w:p w14:paraId="12B646BE" w14:textId="196E1693" w:rsidR="007F77C1" w:rsidRPr="00E34CDE" w:rsidRDefault="007F77C1" w:rsidP="007F77C1">
      <w:pPr>
        <w:spacing w:after="200" w:line="276" w:lineRule="auto"/>
        <w:jc w:val="both"/>
        <w:rPr>
          <w:rFonts w:ascii="Century Gothic" w:hAnsi="Century Gothic"/>
          <w:b/>
          <w:bCs/>
          <w:sz w:val="18"/>
          <w:szCs w:val="18"/>
          <w:lang w:val="id-ID"/>
        </w:rPr>
      </w:pPr>
      <w:r w:rsidRPr="00E34CDE">
        <w:rPr>
          <w:rFonts w:ascii="Century Gothic" w:hAnsi="Century Gothic"/>
          <w:b/>
          <w:bCs/>
          <w:sz w:val="18"/>
          <w:szCs w:val="18"/>
          <w:lang w:val="id-ID"/>
        </w:rPr>
        <w:lastRenderedPageBreak/>
        <w:t>UCAPAN TERIMA KASIH</w:t>
      </w:r>
    </w:p>
    <w:p w14:paraId="7E3A3269" w14:textId="77777777" w:rsidR="0023216B" w:rsidRPr="00E34CDE" w:rsidRDefault="0023216B" w:rsidP="00022326">
      <w:pPr>
        <w:spacing w:after="200" w:line="276" w:lineRule="auto"/>
        <w:ind w:firstLine="720"/>
        <w:jc w:val="both"/>
        <w:rPr>
          <w:rFonts w:ascii="Century Gothic" w:hAnsi="Century Gothic"/>
          <w:b/>
          <w:bCs/>
          <w:sz w:val="18"/>
          <w:szCs w:val="18"/>
          <w:lang w:val="id-ID"/>
        </w:rPr>
      </w:pPr>
      <w:r w:rsidRPr="0023216B">
        <w:rPr>
          <w:rFonts w:ascii="Century Gothic" w:hAnsi="Century Gothic"/>
          <w:sz w:val="18"/>
          <w:szCs w:val="18"/>
          <w:lang w:val="id-ID"/>
        </w:rPr>
        <w:t>Terimakasih tim ucapkan kepada Universitas Samudra yang telah mendanai kegiatan PKM ini dengan skema Hibah Pengabdian Kepada Masyarakat Berbasis Produk</w:t>
      </w:r>
      <w:r w:rsidRPr="00E34CDE">
        <w:rPr>
          <w:rFonts w:ascii="Century Gothic" w:hAnsi="Century Gothic"/>
          <w:b/>
          <w:bCs/>
          <w:sz w:val="18"/>
          <w:szCs w:val="18"/>
          <w:lang w:val="id-ID"/>
        </w:rPr>
        <w:t xml:space="preserve"> </w:t>
      </w:r>
    </w:p>
    <w:p w14:paraId="1B8A8A3B" w14:textId="45DBE3FF" w:rsidR="00022326" w:rsidRPr="00E34CDE" w:rsidRDefault="00022326">
      <w:pPr>
        <w:rPr>
          <w:rFonts w:ascii="Century Gothic" w:hAnsi="Century Gothic"/>
          <w:b/>
          <w:bCs/>
          <w:sz w:val="18"/>
          <w:szCs w:val="18"/>
          <w:lang w:val="id-ID"/>
        </w:rPr>
      </w:pPr>
    </w:p>
    <w:p w14:paraId="161F75BC" w14:textId="5720AC9B" w:rsidR="007F77C1" w:rsidRPr="0023216B" w:rsidRDefault="007F77C1" w:rsidP="007F77C1">
      <w:pPr>
        <w:spacing w:after="200" w:line="276" w:lineRule="auto"/>
        <w:jc w:val="both"/>
        <w:rPr>
          <w:rFonts w:ascii="Century Gothic" w:hAnsi="Century Gothic"/>
          <w:b/>
          <w:bCs/>
          <w:sz w:val="18"/>
          <w:szCs w:val="18"/>
          <w:lang w:val="fi-FI"/>
        </w:rPr>
      </w:pPr>
      <w:r w:rsidRPr="0023216B">
        <w:rPr>
          <w:rFonts w:ascii="Century Gothic" w:hAnsi="Century Gothic"/>
          <w:b/>
          <w:bCs/>
          <w:sz w:val="18"/>
          <w:szCs w:val="18"/>
          <w:lang w:val="fi-FI"/>
        </w:rPr>
        <w:t>PUSTAKA</w:t>
      </w:r>
    </w:p>
    <w:sdt>
      <w:sdtPr>
        <w:rPr>
          <w:rFonts w:ascii="Century Gothic" w:hAnsi="Century Gothic"/>
          <w:sz w:val="18"/>
          <w:szCs w:val="18"/>
        </w:rPr>
        <w:tag w:val="MENDELEY_BIBLIOGRAPHY"/>
        <w:id w:val="1568454752"/>
        <w:placeholder>
          <w:docPart w:val="273F9C6D644741C691E0EF9DFA68CC1D"/>
        </w:placeholder>
      </w:sdtPr>
      <w:sdtContent>
        <w:p w14:paraId="47EC0377" w14:textId="77777777" w:rsidR="0023216B" w:rsidRPr="0023216B" w:rsidRDefault="0023216B" w:rsidP="0023216B">
          <w:pPr>
            <w:pStyle w:val="PustakaIsi"/>
            <w:rPr>
              <w:rFonts w:ascii="Century Gothic" w:hAnsi="Century Gothic"/>
              <w:sz w:val="18"/>
              <w:szCs w:val="18"/>
              <w:lang w:val="en-US"/>
            </w:rPr>
          </w:pPr>
          <w:r w:rsidRPr="0023216B">
            <w:rPr>
              <w:rFonts w:ascii="Century Gothic" w:hAnsi="Century Gothic"/>
              <w:sz w:val="18"/>
              <w:szCs w:val="18"/>
            </w:rPr>
            <w:t xml:space="preserve">Adawiyah, A. R., &amp; Selviastuti, R. (2014). Serburia suplemen tulang ikan bandeng dengan cangkang kapsul alginat untuk mencegah osteoporosis. </w:t>
          </w:r>
          <w:proofErr w:type="spellStart"/>
          <w:r w:rsidRPr="0023216B">
            <w:rPr>
              <w:rFonts w:ascii="Century Gothic" w:hAnsi="Century Gothic"/>
              <w:i/>
              <w:iCs/>
              <w:sz w:val="18"/>
              <w:szCs w:val="18"/>
              <w:lang w:val="en-US"/>
            </w:rPr>
            <w:t>Jurnal</w:t>
          </w:r>
          <w:proofErr w:type="spellEnd"/>
          <w:r w:rsidRPr="0023216B">
            <w:rPr>
              <w:rFonts w:ascii="Century Gothic" w:hAnsi="Century Gothic"/>
              <w:i/>
              <w:iCs/>
              <w:sz w:val="18"/>
              <w:szCs w:val="18"/>
              <w:lang w:val="en-US"/>
            </w:rPr>
            <w:t xml:space="preserve"> </w:t>
          </w:r>
          <w:proofErr w:type="spellStart"/>
          <w:r w:rsidRPr="0023216B">
            <w:rPr>
              <w:rFonts w:ascii="Century Gothic" w:hAnsi="Century Gothic"/>
              <w:i/>
              <w:iCs/>
              <w:sz w:val="18"/>
              <w:szCs w:val="18"/>
              <w:lang w:val="en-US"/>
            </w:rPr>
            <w:t>Ilmiah</w:t>
          </w:r>
          <w:proofErr w:type="spellEnd"/>
          <w:r w:rsidRPr="0023216B">
            <w:rPr>
              <w:rFonts w:ascii="Century Gothic" w:hAnsi="Century Gothic"/>
              <w:i/>
              <w:iCs/>
              <w:sz w:val="18"/>
              <w:szCs w:val="18"/>
              <w:lang w:val="en-US"/>
            </w:rPr>
            <w:t xml:space="preserve"> </w:t>
          </w:r>
          <w:proofErr w:type="spellStart"/>
          <w:r w:rsidRPr="0023216B">
            <w:rPr>
              <w:rFonts w:ascii="Century Gothic" w:hAnsi="Century Gothic"/>
              <w:i/>
              <w:iCs/>
              <w:sz w:val="18"/>
              <w:szCs w:val="18"/>
              <w:lang w:val="en-US"/>
            </w:rPr>
            <w:t>Mahasiswa</w:t>
          </w:r>
          <w:proofErr w:type="spellEnd"/>
          <w:r w:rsidRPr="0023216B">
            <w:rPr>
              <w:rFonts w:ascii="Century Gothic" w:hAnsi="Century Gothic"/>
              <w:sz w:val="18"/>
              <w:szCs w:val="18"/>
              <w:lang w:val="en-US"/>
            </w:rPr>
            <w:t xml:space="preserve">, </w:t>
          </w:r>
          <w:r w:rsidRPr="0023216B">
            <w:rPr>
              <w:rFonts w:ascii="Century Gothic" w:hAnsi="Century Gothic"/>
              <w:i/>
              <w:iCs/>
              <w:sz w:val="18"/>
              <w:szCs w:val="18"/>
              <w:lang w:val="en-US"/>
            </w:rPr>
            <w:t>4</w:t>
          </w:r>
          <w:r w:rsidRPr="0023216B">
            <w:rPr>
              <w:rFonts w:ascii="Century Gothic" w:hAnsi="Century Gothic"/>
              <w:sz w:val="18"/>
              <w:szCs w:val="18"/>
              <w:lang w:val="en-US"/>
            </w:rPr>
            <w:t>(1), 53–59.</w:t>
          </w:r>
        </w:p>
        <w:p w14:paraId="444DBA61" w14:textId="7AA9733F" w:rsidR="0023216B" w:rsidRPr="0023216B" w:rsidRDefault="00000000" w:rsidP="00022326">
          <w:pPr>
            <w:pStyle w:val="PustakaIsi"/>
            <w:ind w:firstLine="0"/>
            <w:rPr>
              <w:rFonts w:ascii="Century Gothic" w:hAnsi="Century Gothic"/>
              <w:sz w:val="18"/>
              <w:szCs w:val="18"/>
              <w:lang w:val="en-US"/>
            </w:rPr>
          </w:pPr>
          <w:hyperlink r:id="rId24" w:history="1">
            <w:r w:rsidR="00022326" w:rsidRPr="0023216B">
              <w:rPr>
                <w:rStyle w:val="Hyperlink"/>
                <w:rFonts w:ascii="Century Gothic" w:hAnsi="Century Gothic"/>
                <w:sz w:val="18"/>
                <w:szCs w:val="18"/>
                <w:lang w:val="en-US"/>
              </w:rPr>
              <w:t>https://ejournal.undip.ac.id/index.php/jim/article/view/10891/8616</w:t>
            </w:r>
          </w:hyperlink>
          <w:r w:rsidR="0023216B" w:rsidRPr="0023216B">
            <w:rPr>
              <w:rFonts w:ascii="Century Gothic" w:hAnsi="Century Gothic"/>
              <w:sz w:val="18"/>
              <w:szCs w:val="18"/>
              <w:lang w:val="en-US"/>
            </w:rPr>
            <w:t xml:space="preserve"> </w:t>
          </w:r>
        </w:p>
        <w:p w14:paraId="69583DC7" w14:textId="77777777" w:rsidR="00022326" w:rsidRDefault="0023216B" w:rsidP="0023216B">
          <w:pPr>
            <w:pStyle w:val="PustakaIsi"/>
            <w:rPr>
              <w:rFonts w:ascii="Century Gothic" w:hAnsi="Century Gothic"/>
              <w:sz w:val="18"/>
              <w:szCs w:val="18"/>
              <w:lang w:val="fi-FI"/>
            </w:rPr>
          </w:pPr>
          <w:r w:rsidRPr="0023216B">
            <w:rPr>
              <w:rFonts w:ascii="Century Gothic" w:hAnsi="Century Gothic"/>
              <w:sz w:val="18"/>
              <w:szCs w:val="18"/>
              <w:lang w:val="fi-FI"/>
            </w:rPr>
            <w:t xml:space="preserve">Ashari, H. P., &amp; Priyanto, A. D. (2023). </w:t>
          </w:r>
          <w:r w:rsidRPr="0023216B">
            <w:rPr>
              <w:rFonts w:ascii="Century Gothic" w:hAnsi="Century Gothic"/>
              <w:sz w:val="18"/>
              <w:szCs w:val="18"/>
              <w:lang w:val="en-US"/>
            </w:rPr>
            <w:t>Characteristics of Milkfish Sausage (</w:t>
          </w:r>
          <w:proofErr w:type="spellStart"/>
          <w:r w:rsidRPr="0023216B">
            <w:rPr>
              <w:rFonts w:ascii="Century Gothic" w:hAnsi="Century Gothic"/>
              <w:sz w:val="18"/>
              <w:szCs w:val="18"/>
              <w:lang w:val="en-US"/>
            </w:rPr>
            <w:t>Chanos</w:t>
          </w:r>
          <w:proofErr w:type="spellEnd"/>
          <w:r w:rsidRPr="0023216B">
            <w:rPr>
              <w:rFonts w:ascii="Century Gothic" w:hAnsi="Century Gothic"/>
              <w:sz w:val="18"/>
              <w:szCs w:val="18"/>
              <w:lang w:val="en-US"/>
            </w:rPr>
            <w:t xml:space="preserve"> </w:t>
          </w:r>
          <w:proofErr w:type="spellStart"/>
          <w:r w:rsidRPr="0023216B">
            <w:rPr>
              <w:rFonts w:ascii="Century Gothic" w:hAnsi="Century Gothic"/>
              <w:sz w:val="18"/>
              <w:szCs w:val="18"/>
              <w:lang w:val="en-US"/>
            </w:rPr>
            <w:t>chanos</w:t>
          </w:r>
          <w:proofErr w:type="spellEnd"/>
          <w:r w:rsidRPr="0023216B">
            <w:rPr>
              <w:rFonts w:ascii="Century Gothic" w:hAnsi="Century Gothic"/>
              <w:sz w:val="18"/>
              <w:szCs w:val="18"/>
              <w:lang w:val="en-US"/>
            </w:rPr>
            <w:t xml:space="preserve">) and Carrots (Study of Proportions of Tapioca Flour: Taro Starch and Addition of Egg White). </w:t>
          </w:r>
          <w:r w:rsidRPr="0023216B">
            <w:rPr>
              <w:rFonts w:ascii="Century Gothic" w:hAnsi="Century Gothic"/>
              <w:i/>
              <w:iCs/>
              <w:sz w:val="18"/>
              <w:szCs w:val="18"/>
              <w:lang w:val="fi-FI"/>
            </w:rPr>
            <w:t>JITIPARI (Jurnal Ilmiah Teknologi Dan Industri Pangan UNISRI)</w:t>
          </w:r>
          <w:r w:rsidRPr="0023216B">
            <w:rPr>
              <w:rFonts w:ascii="Century Gothic" w:hAnsi="Century Gothic"/>
              <w:sz w:val="18"/>
              <w:szCs w:val="18"/>
              <w:lang w:val="fi-FI"/>
            </w:rPr>
            <w:t xml:space="preserve">, </w:t>
          </w:r>
          <w:r w:rsidRPr="0023216B">
            <w:rPr>
              <w:rFonts w:ascii="Century Gothic" w:hAnsi="Century Gothic"/>
              <w:i/>
              <w:iCs/>
              <w:sz w:val="18"/>
              <w:szCs w:val="18"/>
              <w:lang w:val="fi-FI"/>
            </w:rPr>
            <w:t>8</w:t>
          </w:r>
          <w:r w:rsidRPr="0023216B">
            <w:rPr>
              <w:rFonts w:ascii="Century Gothic" w:hAnsi="Century Gothic"/>
              <w:sz w:val="18"/>
              <w:szCs w:val="18"/>
              <w:lang w:val="fi-FI"/>
            </w:rPr>
            <w:t xml:space="preserve">(2), 139–154. </w:t>
          </w:r>
        </w:p>
        <w:p w14:paraId="74F40662" w14:textId="59D61BAA" w:rsidR="0023216B" w:rsidRPr="0023216B" w:rsidRDefault="00000000" w:rsidP="00022326">
          <w:pPr>
            <w:pStyle w:val="PustakaIsi"/>
            <w:ind w:firstLine="0"/>
            <w:rPr>
              <w:rFonts w:ascii="Century Gothic" w:hAnsi="Century Gothic"/>
              <w:sz w:val="18"/>
              <w:szCs w:val="18"/>
              <w:lang w:val="fi-FI"/>
            </w:rPr>
          </w:pPr>
          <w:hyperlink r:id="rId25" w:history="1">
            <w:r w:rsidR="00022326" w:rsidRPr="0023216B">
              <w:rPr>
                <w:rStyle w:val="Hyperlink"/>
                <w:rFonts w:ascii="Century Gothic" w:hAnsi="Century Gothic"/>
                <w:sz w:val="18"/>
                <w:szCs w:val="18"/>
                <w:lang w:val="fi-FI"/>
              </w:rPr>
              <w:t>https://ejurnal.unisri.ac.id/index.php/jtpr/article/view/9021/5177</w:t>
            </w:r>
          </w:hyperlink>
          <w:r w:rsidR="0023216B" w:rsidRPr="0023216B">
            <w:rPr>
              <w:rFonts w:ascii="Century Gothic" w:hAnsi="Century Gothic"/>
              <w:sz w:val="18"/>
              <w:szCs w:val="18"/>
              <w:lang w:val="fi-FI"/>
            </w:rPr>
            <w:t xml:space="preserve"> </w:t>
          </w:r>
        </w:p>
        <w:p w14:paraId="50A5D410" w14:textId="5BD331AF" w:rsidR="0023216B" w:rsidRPr="0023216B" w:rsidRDefault="0023216B" w:rsidP="0023216B">
          <w:pPr>
            <w:pStyle w:val="PustakaIsi"/>
            <w:rPr>
              <w:rFonts w:ascii="Century Gothic" w:hAnsi="Century Gothic"/>
              <w:sz w:val="18"/>
              <w:szCs w:val="18"/>
              <w:lang w:val="fi-FI"/>
            </w:rPr>
          </w:pPr>
          <w:r w:rsidRPr="0023216B">
            <w:rPr>
              <w:rFonts w:ascii="Century Gothic" w:hAnsi="Century Gothic"/>
              <w:sz w:val="18"/>
              <w:szCs w:val="18"/>
              <w:lang w:val="fi-FI"/>
            </w:rPr>
            <w:t xml:space="preserve">Hasanah, Y. M. (2018). </w:t>
          </w:r>
          <w:r w:rsidRPr="0023216B">
            <w:rPr>
              <w:rFonts w:ascii="Century Gothic" w:hAnsi="Century Gothic"/>
              <w:i/>
              <w:iCs/>
              <w:sz w:val="18"/>
              <w:szCs w:val="18"/>
              <w:lang w:val="fi-FI"/>
            </w:rPr>
            <w:t>Karakteristik Minuman Air Tajin Beras Merah (Oryza Nivara) Yang Diperkaya Ekstrak Tulang Ikan Nila (Oreochromis Niloticus) dan Sari Kacang Kedelai (Glycine Max)</w:t>
          </w:r>
          <w:r w:rsidRPr="0023216B">
            <w:rPr>
              <w:rFonts w:ascii="Century Gothic" w:hAnsi="Century Gothic"/>
              <w:sz w:val="18"/>
              <w:szCs w:val="18"/>
              <w:lang w:val="fi-FI"/>
            </w:rPr>
            <w:t xml:space="preserve">. Fakultas Teknik Unpas. </w:t>
          </w:r>
        </w:p>
        <w:p w14:paraId="79D1318C" w14:textId="77777777" w:rsidR="00022326" w:rsidRDefault="0023216B" w:rsidP="0023216B">
          <w:pPr>
            <w:pStyle w:val="PustakaIsi"/>
            <w:rPr>
              <w:rFonts w:ascii="Century Gothic" w:hAnsi="Century Gothic"/>
              <w:sz w:val="18"/>
              <w:szCs w:val="18"/>
              <w:lang w:val="en-ID"/>
            </w:rPr>
          </w:pPr>
          <w:r w:rsidRPr="0023216B">
            <w:rPr>
              <w:rFonts w:ascii="Century Gothic" w:hAnsi="Century Gothic"/>
              <w:sz w:val="18"/>
              <w:szCs w:val="18"/>
              <w:lang w:val="fi-FI"/>
            </w:rPr>
            <w:t xml:space="preserve">Kustini, K., Yuniningsih, Y., &amp; Winarti, S. (2019). Pelatihan Pemanfaatan Limbah Duri Bandeng Sebagai Bahan Pembuatan Krupuk Stik Di Kelurahan Gunung Anyar Tambak Kecamatan Rungkut Surabaya. </w:t>
          </w:r>
          <w:proofErr w:type="spellStart"/>
          <w:r w:rsidRPr="0023216B">
            <w:rPr>
              <w:rFonts w:ascii="Century Gothic" w:hAnsi="Century Gothic"/>
              <w:i/>
              <w:iCs/>
              <w:sz w:val="18"/>
              <w:szCs w:val="18"/>
              <w:lang w:val="en-ID"/>
            </w:rPr>
            <w:t>Peduli</w:t>
          </w:r>
          <w:proofErr w:type="spellEnd"/>
          <w:r w:rsidRPr="0023216B">
            <w:rPr>
              <w:rFonts w:ascii="Century Gothic" w:hAnsi="Century Gothic"/>
              <w:sz w:val="18"/>
              <w:szCs w:val="18"/>
              <w:lang w:val="en-ID"/>
            </w:rPr>
            <w:t xml:space="preserve">, </w:t>
          </w:r>
          <w:r w:rsidRPr="0023216B">
            <w:rPr>
              <w:rFonts w:ascii="Century Gothic" w:hAnsi="Century Gothic"/>
              <w:i/>
              <w:iCs/>
              <w:sz w:val="18"/>
              <w:szCs w:val="18"/>
              <w:lang w:val="en-ID"/>
            </w:rPr>
            <w:t>2</w:t>
          </w:r>
          <w:r w:rsidRPr="0023216B">
            <w:rPr>
              <w:rFonts w:ascii="Century Gothic" w:hAnsi="Century Gothic"/>
              <w:sz w:val="18"/>
              <w:szCs w:val="18"/>
              <w:lang w:val="en-ID"/>
            </w:rPr>
            <w:t>(2), 56–65.</w:t>
          </w:r>
        </w:p>
        <w:p w14:paraId="04C54A66" w14:textId="7B940D5A" w:rsidR="0023216B" w:rsidRPr="0023216B" w:rsidRDefault="0023216B" w:rsidP="00022326">
          <w:pPr>
            <w:pStyle w:val="PustakaIsi"/>
            <w:ind w:firstLine="0"/>
            <w:rPr>
              <w:rFonts w:ascii="Century Gothic" w:hAnsi="Century Gothic"/>
              <w:sz w:val="18"/>
              <w:szCs w:val="18"/>
              <w:lang w:val="en-ID"/>
            </w:rPr>
          </w:pPr>
          <w:r w:rsidRPr="0023216B">
            <w:rPr>
              <w:rFonts w:ascii="Century Gothic" w:hAnsi="Century Gothic"/>
              <w:sz w:val="18"/>
              <w:szCs w:val="18"/>
              <w:lang w:val="en-ID"/>
            </w:rPr>
            <w:t xml:space="preserve"> </w:t>
          </w:r>
          <w:hyperlink r:id="rId26" w:history="1">
            <w:r w:rsidRPr="0023216B">
              <w:rPr>
                <w:rStyle w:val="Hyperlink"/>
                <w:rFonts w:ascii="Century Gothic" w:hAnsi="Century Gothic"/>
                <w:sz w:val="18"/>
                <w:szCs w:val="18"/>
                <w:lang w:val="en-ID"/>
              </w:rPr>
              <w:t>https://peduli.wisnuwardhana.ac.id/index.php/peduli/article/view/85/51</w:t>
            </w:r>
          </w:hyperlink>
          <w:r w:rsidRPr="0023216B">
            <w:rPr>
              <w:rFonts w:ascii="Century Gothic" w:hAnsi="Century Gothic"/>
              <w:sz w:val="18"/>
              <w:szCs w:val="18"/>
              <w:lang w:val="en-ID"/>
            </w:rPr>
            <w:t xml:space="preserve"> </w:t>
          </w:r>
        </w:p>
        <w:p w14:paraId="735FA710" w14:textId="77777777" w:rsidR="0023216B" w:rsidRDefault="0023216B" w:rsidP="0023216B">
          <w:pPr>
            <w:pStyle w:val="PustakaIsi"/>
            <w:rPr>
              <w:rFonts w:ascii="Century Gothic" w:hAnsi="Century Gothic"/>
              <w:sz w:val="18"/>
              <w:szCs w:val="18"/>
              <w:lang w:val="fi-FI"/>
            </w:rPr>
          </w:pPr>
          <w:r w:rsidRPr="0023216B">
            <w:rPr>
              <w:rFonts w:ascii="Century Gothic" w:hAnsi="Century Gothic"/>
              <w:sz w:val="18"/>
              <w:szCs w:val="18"/>
              <w:lang w:val="fi-FI"/>
            </w:rPr>
            <w:t xml:space="preserve">Mulyani, S., &amp; Hitijahubessy, B. (2021). </w:t>
          </w:r>
          <w:r w:rsidRPr="0023216B">
            <w:rPr>
              <w:rFonts w:ascii="Century Gothic" w:hAnsi="Century Gothic"/>
              <w:i/>
              <w:iCs/>
              <w:sz w:val="18"/>
              <w:szCs w:val="18"/>
              <w:lang w:val="fi-FI"/>
            </w:rPr>
            <w:t>Potensi Pengembangan Budidaya Ikan Kerapu Perairan Teluk Ambai Provinsi Papua</w:t>
          </w:r>
          <w:r w:rsidRPr="0023216B">
            <w:rPr>
              <w:rFonts w:ascii="Century Gothic" w:hAnsi="Century Gothic"/>
              <w:sz w:val="18"/>
              <w:szCs w:val="18"/>
              <w:lang w:val="fi-FI"/>
            </w:rPr>
            <w:t xml:space="preserve">. </w:t>
          </w:r>
        </w:p>
        <w:p w14:paraId="39033028" w14:textId="77777777" w:rsidR="0023216B" w:rsidRPr="00E34CDE" w:rsidRDefault="0023216B" w:rsidP="0023216B">
          <w:pPr>
            <w:pStyle w:val="PustakaIsi"/>
            <w:rPr>
              <w:rFonts w:ascii="Century Gothic" w:hAnsi="Century Gothic"/>
              <w:sz w:val="18"/>
              <w:szCs w:val="18"/>
              <w:lang w:val="fi-FI"/>
            </w:rPr>
          </w:pPr>
          <w:r w:rsidRPr="0023216B">
            <w:rPr>
              <w:rFonts w:ascii="Century Gothic" w:hAnsi="Century Gothic"/>
              <w:sz w:val="18"/>
              <w:szCs w:val="18"/>
              <w:lang w:val="fi-FI"/>
            </w:rPr>
            <w:t>Nefa, V. M. (2023). Harga Pokok Penjualan, Nilai Tambah Dan Keuntungan Agroindustri Kerupuk Ikan</w:t>
          </w:r>
          <w:r w:rsidRPr="0023216B">
            <w:rPr>
              <w:rFonts w:ascii="Century Gothic" w:hAnsi="Century Gothic"/>
              <w:i/>
              <w:iCs/>
              <w:sz w:val="18"/>
              <w:szCs w:val="18"/>
              <w:lang w:val="fi-FI"/>
            </w:rPr>
            <w:t xml:space="preserve"> </w:t>
          </w:r>
          <w:r w:rsidRPr="0023216B">
            <w:rPr>
              <w:rFonts w:ascii="Century Gothic" w:hAnsi="Century Gothic"/>
              <w:sz w:val="18"/>
              <w:szCs w:val="18"/>
              <w:lang w:val="fi-FI"/>
            </w:rPr>
            <w:t xml:space="preserve">(Studi Kasus Agroindustri Citra Tradia Food Kabupaten Lampung Selatan, Provinsi Lampung). </w:t>
          </w:r>
          <w:r w:rsidRPr="00E34CDE">
            <w:rPr>
              <w:rFonts w:ascii="Century Gothic" w:hAnsi="Century Gothic"/>
              <w:sz w:val="18"/>
              <w:szCs w:val="18"/>
              <w:lang w:val="fi-FI"/>
            </w:rPr>
            <w:t xml:space="preserve">Jurusan Agribisnis, Fakultas Pertanian, Universitas Lampung. </w:t>
          </w:r>
        </w:p>
        <w:p w14:paraId="28847240" w14:textId="77777777" w:rsidR="0023216B" w:rsidRPr="00E34CDE" w:rsidRDefault="0023216B" w:rsidP="0023216B">
          <w:pPr>
            <w:pStyle w:val="PustakaIsi"/>
            <w:rPr>
              <w:rFonts w:ascii="Century Gothic" w:hAnsi="Century Gothic"/>
              <w:sz w:val="18"/>
              <w:szCs w:val="18"/>
              <w:lang w:val="fi-FI"/>
            </w:rPr>
          </w:pPr>
          <w:r w:rsidRPr="00E34CDE">
            <w:rPr>
              <w:rFonts w:ascii="Century Gothic" w:hAnsi="Century Gothic"/>
              <w:sz w:val="18"/>
              <w:szCs w:val="18"/>
              <w:lang w:val="fi-FI"/>
            </w:rPr>
            <w:t xml:space="preserve">Noer, H. (2021). Pengabdian Kepada Masyarakat Penyuluhan Pengelolaan Limbah Rumah Tangga dalam Menjaga Lingkungan. </w:t>
          </w:r>
          <w:r w:rsidRPr="00E34CDE">
            <w:rPr>
              <w:rFonts w:ascii="Century Gothic" w:hAnsi="Century Gothic"/>
              <w:i/>
              <w:iCs/>
              <w:sz w:val="18"/>
              <w:szCs w:val="18"/>
              <w:lang w:val="fi-FI"/>
            </w:rPr>
            <w:t>Jurnal Abditani</w:t>
          </w:r>
          <w:r w:rsidRPr="00E34CDE">
            <w:rPr>
              <w:rFonts w:ascii="Century Gothic" w:hAnsi="Century Gothic"/>
              <w:sz w:val="18"/>
              <w:szCs w:val="18"/>
              <w:lang w:val="fi-FI"/>
            </w:rPr>
            <w:t xml:space="preserve">, </w:t>
          </w:r>
          <w:r w:rsidRPr="00E34CDE">
            <w:rPr>
              <w:rFonts w:ascii="Century Gothic" w:hAnsi="Century Gothic"/>
              <w:i/>
              <w:iCs/>
              <w:sz w:val="18"/>
              <w:szCs w:val="18"/>
              <w:lang w:val="fi-FI"/>
            </w:rPr>
            <w:t>4</w:t>
          </w:r>
          <w:r w:rsidRPr="00E34CDE">
            <w:rPr>
              <w:rFonts w:ascii="Century Gothic" w:hAnsi="Century Gothic"/>
              <w:sz w:val="18"/>
              <w:szCs w:val="18"/>
              <w:lang w:val="fi-FI"/>
            </w:rPr>
            <w:t xml:space="preserve">(3), 145–148. DOI: 10.31970/abditani.v4i3.156 </w:t>
          </w:r>
        </w:p>
        <w:p w14:paraId="7C1FC030" w14:textId="77777777" w:rsidR="0023216B" w:rsidRPr="0023216B" w:rsidRDefault="0023216B" w:rsidP="0023216B">
          <w:pPr>
            <w:pStyle w:val="PustakaIsi"/>
            <w:rPr>
              <w:rFonts w:ascii="Century Gothic" w:hAnsi="Century Gothic"/>
              <w:sz w:val="18"/>
              <w:szCs w:val="18"/>
              <w:lang w:val="fi-FI"/>
            </w:rPr>
          </w:pPr>
          <w:r w:rsidRPr="00E34CDE">
            <w:rPr>
              <w:rFonts w:ascii="Century Gothic" w:hAnsi="Century Gothic"/>
              <w:sz w:val="18"/>
              <w:szCs w:val="18"/>
              <w:lang w:val="fi-FI"/>
            </w:rPr>
            <w:t xml:space="preserve">Sugito, S., Prahutama, A., Tarno, T., &amp; Hoyyi, A. (2019). </w:t>
          </w:r>
          <w:proofErr w:type="spellStart"/>
          <w:r w:rsidRPr="0023216B">
            <w:rPr>
              <w:rFonts w:ascii="Century Gothic" w:hAnsi="Century Gothic"/>
              <w:sz w:val="18"/>
              <w:szCs w:val="18"/>
              <w:lang w:val="en-US"/>
            </w:rPr>
            <w:t>Diversifikasi</w:t>
          </w:r>
          <w:proofErr w:type="spellEnd"/>
          <w:r w:rsidRPr="0023216B">
            <w:rPr>
              <w:rFonts w:ascii="Century Gothic" w:hAnsi="Century Gothic"/>
              <w:sz w:val="18"/>
              <w:szCs w:val="18"/>
              <w:lang w:val="en-US"/>
            </w:rPr>
            <w:t xml:space="preserve"> </w:t>
          </w:r>
          <w:proofErr w:type="spellStart"/>
          <w:r w:rsidRPr="0023216B">
            <w:rPr>
              <w:rFonts w:ascii="Century Gothic" w:hAnsi="Century Gothic"/>
              <w:sz w:val="18"/>
              <w:szCs w:val="18"/>
              <w:lang w:val="en-US"/>
            </w:rPr>
            <w:t>olahan</w:t>
          </w:r>
          <w:proofErr w:type="spellEnd"/>
          <w:r w:rsidRPr="0023216B">
            <w:rPr>
              <w:rFonts w:ascii="Century Gothic" w:hAnsi="Century Gothic"/>
              <w:sz w:val="18"/>
              <w:szCs w:val="18"/>
              <w:lang w:val="en-US"/>
            </w:rPr>
            <w:t xml:space="preserve"> ikan bandeng oleh UKM Primadona </w:t>
          </w:r>
          <w:proofErr w:type="spellStart"/>
          <w:r w:rsidRPr="0023216B">
            <w:rPr>
              <w:rFonts w:ascii="Century Gothic" w:hAnsi="Century Gothic"/>
              <w:sz w:val="18"/>
              <w:szCs w:val="18"/>
              <w:lang w:val="en-US"/>
            </w:rPr>
            <w:t>dalam</w:t>
          </w:r>
          <w:proofErr w:type="spellEnd"/>
          <w:r w:rsidRPr="0023216B">
            <w:rPr>
              <w:rFonts w:ascii="Century Gothic" w:hAnsi="Century Gothic"/>
              <w:sz w:val="18"/>
              <w:szCs w:val="18"/>
              <w:lang w:val="en-US"/>
            </w:rPr>
            <w:t xml:space="preserve"> program </w:t>
          </w:r>
          <w:proofErr w:type="spellStart"/>
          <w:r w:rsidRPr="0023216B">
            <w:rPr>
              <w:rFonts w:ascii="Century Gothic" w:hAnsi="Century Gothic"/>
              <w:sz w:val="18"/>
              <w:szCs w:val="18"/>
              <w:lang w:val="en-US"/>
            </w:rPr>
            <w:t>pengabdian</w:t>
          </w:r>
          <w:proofErr w:type="spellEnd"/>
          <w:r w:rsidRPr="0023216B">
            <w:rPr>
              <w:rFonts w:ascii="Century Gothic" w:hAnsi="Century Gothic"/>
              <w:sz w:val="18"/>
              <w:szCs w:val="18"/>
              <w:lang w:val="en-US"/>
            </w:rPr>
            <w:t xml:space="preserve"> </w:t>
          </w:r>
          <w:proofErr w:type="spellStart"/>
          <w:r w:rsidRPr="0023216B">
            <w:rPr>
              <w:rFonts w:ascii="Century Gothic" w:hAnsi="Century Gothic"/>
              <w:sz w:val="18"/>
              <w:szCs w:val="18"/>
              <w:lang w:val="en-US"/>
            </w:rPr>
            <w:t>IbPE</w:t>
          </w:r>
          <w:proofErr w:type="spellEnd"/>
          <w:r w:rsidRPr="0023216B">
            <w:rPr>
              <w:rFonts w:ascii="Century Gothic" w:hAnsi="Century Gothic"/>
              <w:sz w:val="18"/>
              <w:szCs w:val="18"/>
              <w:lang w:val="en-US"/>
            </w:rPr>
            <w:t xml:space="preserve"> 2016-2018. </w:t>
          </w:r>
          <w:r w:rsidRPr="0023216B">
            <w:rPr>
              <w:rFonts w:ascii="Century Gothic" w:hAnsi="Century Gothic"/>
              <w:i/>
              <w:iCs/>
              <w:sz w:val="18"/>
              <w:szCs w:val="18"/>
              <w:lang w:val="fi-FI"/>
            </w:rPr>
            <w:t>E-Dimas: Jurnal Pengabdian Kepada Masyarakat</w:t>
          </w:r>
          <w:r w:rsidRPr="0023216B">
            <w:rPr>
              <w:rFonts w:ascii="Century Gothic" w:hAnsi="Century Gothic"/>
              <w:sz w:val="18"/>
              <w:szCs w:val="18"/>
              <w:lang w:val="fi-FI"/>
            </w:rPr>
            <w:t xml:space="preserve">, </w:t>
          </w:r>
          <w:r w:rsidRPr="0023216B">
            <w:rPr>
              <w:rFonts w:ascii="Century Gothic" w:hAnsi="Century Gothic"/>
              <w:i/>
              <w:iCs/>
              <w:sz w:val="18"/>
              <w:szCs w:val="18"/>
              <w:lang w:val="fi-FI"/>
            </w:rPr>
            <w:t>10</w:t>
          </w:r>
          <w:r w:rsidRPr="0023216B">
            <w:rPr>
              <w:rFonts w:ascii="Century Gothic" w:hAnsi="Century Gothic"/>
              <w:sz w:val="18"/>
              <w:szCs w:val="18"/>
              <w:lang w:val="fi-FI"/>
            </w:rPr>
            <w:t xml:space="preserve">(1), 100–104. </w:t>
          </w:r>
          <w:r w:rsidR="00000000">
            <w:fldChar w:fldCharType="begin"/>
          </w:r>
          <w:r w:rsidR="00000000">
            <w:instrText>HYPERLINK "https://journal.upgris.ac.id/index.php/e-dimas/article/download/3556/2371"</w:instrText>
          </w:r>
          <w:r w:rsidR="00000000">
            <w:fldChar w:fldCharType="separate"/>
          </w:r>
          <w:r w:rsidRPr="0023216B">
            <w:rPr>
              <w:rStyle w:val="Hyperlink"/>
              <w:rFonts w:ascii="Century Gothic" w:hAnsi="Century Gothic"/>
              <w:sz w:val="18"/>
              <w:szCs w:val="18"/>
              <w:lang w:val="fi-FI"/>
            </w:rPr>
            <w:t>https://journal.upgris.ac.id/index.php/e-dimas/article/download/3556/2371</w:t>
          </w:r>
          <w:r w:rsidR="00000000">
            <w:rPr>
              <w:rStyle w:val="Hyperlink"/>
              <w:rFonts w:ascii="Century Gothic" w:hAnsi="Century Gothic"/>
              <w:sz w:val="18"/>
              <w:szCs w:val="18"/>
              <w:lang w:val="fi-FI"/>
            </w:rPr>
            <w:fldChar w:fldCharType="end"/>
          </w:r>
          <w:r w:rsidRPr="0023216B">
            <w:rPr>
              <w:rFonts w:ascii="Century Gothic" w:hAnsi="Century Gothic"/>
              <w:sz w:val="18"/>
              <w:szCs w:val="18"/>
              <w:lang w:val="fi-FI"/>
            </w:rPr>
            <w:t xml:space="preserve"> </w:t>
          </w:r>
        </w:p>
        <w:p w14:paraId="691CE174" w14:textId="64F310AA" w:rsidR="0023216B" w:rsidRPr="0023216B" w:rsidRDefault="0023216B" w:rsidP="0023216B">
          <w:pPr>
            <w:pStyle w:val="PustakaIsi"/>
            <w:rPr>
              <w:rFonts w:ascii="Century Gothic" w:hAnsi="Century Gothic"/>
              <w:sz w:val="18"/>
              <w:szCs w:val="18"/>
              <w:lang w:val="fi-FI"/>
            </w:rPr>
          </w:pPr>
          <w:r w:rsidRPr="0023216B">
            <w:rPr>
              <w:rFonts w:ascii="Century Gothic" w:hAnsi="Century Gothic"/>
              <w:sz w:val="18"/>
              <w:szCs w:val="18"/>
              <w:lang w:val="fi-FI"/>
            </w:rPr>
            <w:t xml:space="preserve">Tanod, W. A., Lalombo, A. S., Sambeka, Y., Kasaluhe, M. D., &amp; SKM, M. P. H. (2022). </w:t>
          </w:r>
          <w:r w:rsidRPr="0023216B">
            <w:rPr>
              <w:rFonts w:ascii="Century Gothic" w:hAnsi="Century Gothic"/>
              <w:i/>
              <w:iCs/>
              <w:sz w:val="18"/>
              <w:szCs w:val="18"/>
              <w:lang w:val="fi-FI"/>
            </w:rPr>
            <w:t>Dikat Bahasa Indonesia untuk Jurusan Perikanan dan Kebaharian Politeknik Negeri Nusa Utara</w:t>
          </w:r>
          <w:r w:rsidRPr="0023216B">
            <w:rPr>
              <w:rFonts w:ascii="Century Gothic" w:hAnsi="Century Gothic"/>
              <w:sz w:val="18"/>
              <w:szCs w:val="18"/>
              <w:lang w:val="fi-FI"/>
            </w:rPr>
            <w:t xml:space="preserve">. Politeknik Negeri Nusa Utara. </w:t>
          </w:r>
        </w:p>
        <w:p w14:paraId="14020E43" w14:textId="77777777" w:rsidR="0023216B" w:rsidRPr="0023216B" w:rsidRDefault="0023216B" w:rsidP="0023216B">
          <w:pPr>
            <w:pStyle w:val="PustakaIsi"/>
            <w:rPr>
              <w:rFonts w:ascii="Century Gothic" w:hAnsi="Century Gothic"/>
              <w:sz w:val="18"/>
              <w:szCs w:val="18"/>
              <w:lang w:val="en-US"/>
            </w:rPr>
          </w:pPr>
          <w:r w:rsidRPr="0023216B">
            <w:rPr>
              <w:rFonts w:ascii="Century Gothic" w:hAnsi="Century Gothic"/>
              <w:sz w:val="18"/>
              <w:szCs w:val="18"/>
              <w:lang w:val="fi-FI"/>
            </w:rPr>
            <w:t xml:space="preserve">Yusnawati, Y., Muslimah, M., &amp; Wahyuningsih, P. (2022). Inovasi Penyimpanan Ikan Bandeng Tanpa Duri di Desa Tanjung Minjei Kecamatan Madat Kabupaten Aceh Timur. </w:t>
          </w:r>
          <w:proofErr w:type="spellStart"/>
          <w:r w:rsidRPr="0023216B">
            <w:rPr>
              <w:rFonts w:ascii="Century Gothic" w:hAnsi="Century Gothic"/>
              <w:i/>
              <w:iCs/>
              <w:sz w:val="18"/>
              <w:szCs w:val="18"/>
              <w:lang w:val="en-US"/>
            </w:rPr>
            <w:t>Martabe</w:t>
          </w:r>
          <w:proofErr w:type="spellEnd"/>
          <w:r w:rsidRPr="0023216B">
            <w:rPr>
              <w:rFonts w:ascii="Century Gothic" w:hAnsi="Century Gothic"/>
              <w:i/>
              <w:iCs/>
              <w:sz w:val="18"/>
              <w:szCs w:val="18"/>
              <w:lang w:val="en-US"/>
            </w:rPr>
            <w:t xml:space="preserve">: </w:t>
          </w:r>
          <w:proofErr w:type="spellStart"/>
          <w:r w:rsidRPr="0023216B">
            <w:rPr>
              <w:rFonts w:ascii="Century Gothic" w:hAnsi="Century Gothic"/>
              <w:i/>
              <w:iCs/>
              <w:sz w:val="18"/>
              <w:szCs w:val="18"/>
              <w:lang w:val="en-US"/>
            </w:rPr>
            <w:t>Jurnal</w:t>
          </w:r>
          <w:proofErr w:type="spellEnd"/>
          <w:r w:rsidRPr="0023216B">
            <w:rPr>
              <w:rFonts w:ascii="Century Gothic" w:hAnsi="Century Gothic"/>
              <w:i/>
              <w:iCs/>
              <w:sz w:val="18"/>
              <w:szCs w:val="18"/>
              <w:lang w:val="en-US"/>
            </w:rPr>
            <w:t xml:space="preserve"> </w:t>
          </w:r>
          <w:proofErr w:type="spellStart"/>
          <w:r w:rsidRPr="0023216B">
            <w:rPr>
              <w:rFonts w:ascii="Century Gothic" w:hAnsi="Century Gothic"/>
              <w:i/>
              <w:iCs/>
              <w:sz w:val="18"/>
              <w:szCs w:val="18"/>
              <w:lang w:val="en-US"/>
            </w:rPr>
            <w:t>Pengabdian</w:t>
          </w:r>
          <w:proofErr w:type="spellEnd"/>
          <w:r w:rsidRPr="0023216B">
            <w:rPr>
              <w:rFonts w:ascii="Century Gothic" w:hAnsi="Century Gothic"/>
              <w:i/>
              <w:iCs/>
              <w:sz w:val="18"/>
              <w:szCs w:val="18"/>
              <w:lang w:val="en-US"/>
            </w:rPr>
            <w:t xml:space="preserve"> </w:t>
          </w:r>
          <w:proofErr w:type="spellStart"/>
          <w:r w:rsidRPr="0023216B">
            <w:rPr>
              <w:rFonts w:ascii="Century Gothic" w:hAnsi="Century Gothic"/>
              <w:i/>
              <w:iCs/>
              <w:sz w:val="18"/>
              <w:szCs w:val="18"/>
              <w:lang w:val="en-US"/>
            </w:rPr>
            <w:t>Kepada</w:t>
          </w:r>
          <w:proofErr w:type="spellEnd"/>
          <w:r w:rsidRPr="0023216B">
            <w:rPr>
              <w:rFonts w:ascii="Century Gothic" w:hAnsi="Century Gothic"/>
              <w:i/>
              <w:iCs/>
              <w:sz w:val="18"/>
              <w:szCs w:val="18"/>
              <w:lang w:val="en-US"/>
            </w:rPr>
            <w:t xml:space="preserve"> Masyarakat</w:t>
          </w:r>
          <w:r w:rsidRPr="0023216B">
            <w:rPr>
              <w:rFonts w:ascii="Century Gothic" w:hAnsi="Century Gothic"/>
              <w:sz w:val="18"/>
              <w:szCs w:val="18"/>
              <w:lang w:val="en-US"/>
            </w:rPr>
            <w:t xml:space="preserve">, </w:t>
          </w:r>
          <w:r w:rsidRPr="0023216B">
            <w:rPr>
              <w:rFonts w:ascii="Century Gothic" w:hAnsi="Century Gothic"/>
              <w:i/>
              <w:iCs/>
              <w:sz w:val="18"/>
              <w:szCs w:val="18"/>
              <w:lang w:val="en-US"/>
            </w:rPr>
            <w:t>5</w:t>
          </w:r>
          <w:r w:rsidRPr="0023216B">
            <w:rPr>
              <w:rFonts w:ascii="Century Gothic" w:hAnsi="Century Gothic"/>
              <w:sz w:val="18"/>
              <w:szCs w:val="18"/>
              <w:lang w:val="en-US"/>
            </w:rPr>
            <w:t>(9), 3117–3122. DOI: </w:t>
          </w:r>
          <w:hyperlink r:id="rId27" w:history="1">
            <w:r w:rsidRPr="0023216B">
              <w:rPr>
                <w:rStyle w:val="Hyperlink"/>
                <w:rFonts w:ascii="Century Gothic" w:hAnsi="Century Gothic"/>
                <w:sz w:val="18"/>
                <w:szCs w:val="18"/>
                <w:lang w:val="en-US"/>
              </w:rPr>
              <w:t>http://dx.doi.org/10.31604/jpm.v5i9.3117-3122</w:t>
            </w:r>
          </w:hyperlink>
          <w:r w:rsidRPr="0023216B">
            <w:rPr>
              <w:rFonts w:ascii="Century Gothic" w:hAnsi="Century Gothic"/>
              <w:sz w:val="18"/>
              <w:szCs w:val="18"/>
              <w:lang w:val="en-US"/>
            </w:rPr>
            <w:t xml:space="preserve"> </w:t>
          </w:r>
        </w:p>
        <w:p w14:paraId="2DE9E221" w14:textId="77777777" w:rsidR="0023216B" w:rsidRPr="0023216B" w:rsidRDefault="00000000" w:rsidP="0023216B">
          <w:pPr>
            <w:pStyle w:val="PustakaIsi"/>
            <w:rPr>
              <w:rFonts w:ascii="Century Gothic" w:hAnsi="Century Gothic"/>
              <w:b/>
              <w:bCs/>
              <w:sz w:val="18"/>
              <w:szCs w:val="18"/>
            </w:rPr>
          </w:pPr>
        </w:p>
      </w:sdtContent>
    </w:sdt>
    <w:p w14:paraId="2FF97D60" w14:textId="114B88CB" w:rsidR="0014619F" w:rsidRDefault="0014619F" w:rsidP="0014619F">
      <w:pPr>
        <w:pStyle w:val="PustakaIsi"/>
        <w:rPr>
          <w:rFonts w:ascii="Century Gothic" w:hAnsi="Century Gothic"/>
          <w:b/>
          <w:bCs/>
          <w:sz w:val="18"/>
          <w:szCs w:val="18"/>
        </w:rPr>
      </w:pP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F4A6" w14:textId="77777777" w:rsidR="00515397" w:rsidRDefault="00515397" w:rsidP="008834B4">
      <w:r>
        <w:separator/>
      </w:r>
    </w:p>
  </w:endnote>
  <w:endnote w:type="continuationSeparator" w:id="0">
    <w:p w14:paraId="345BB4D5" w14:textId="77777777" w:rsidR="00515397" w:rsidRDefault="0051539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5F620" w14:textId="77777777" w:rsidR="00515397" w:rsidRDefault="00515397" w:rsidP="008834B4">
      <w:r>
        <w:separator/>
      </w:r>
    </w:p>
  </w:footnote>
  <w:footnote w:type="continuationSeparator" w:id="0">
    <w:p w14:paraId="6A3286E5" w14:textId="77777777" w:rsidR="00515397" w:rsidRDefault="0051539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21B240B2"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41C9">
      <w:rPr>
        <w:noProof/>
      </w:rPr>
      <mc:AlternateContent>
        <mc:Choice Requires="wps">
          <w:drawing>
            <wp:anchor distT="0" distB="0" distL="114300" distR="114300" simplePos="0" relativeHeight="251654144" behindDoc="0" locked="0" layoutInCell="1" allowOverlap="1" wp14:anchorId="4E350C90" wp14:editId="6A9643C1">
              <wp:simplePos x="0" y="0"/>
              <wp:positionH relativeFrom="column">
                <wp:posOffset>29845</wp:posOffset>
              </wp:positionH>
              <wp:positionV relativeFrom="paragraph">
                <wp:posOffset>-447040</wp:posOffset>
              </wp:positionV>
              <wp:extent cx="6098540" cy="609600"/>
              <wp:effectExtent l="0" t="0" r="0" b="0"/>
              <wp:wrapNone/>
              <wp:docPr id="17732488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3D30C90"/>
    <w:multiLevelType w:val="hybridMultilevel"/>
    <w:tmpl w:val="CF2C69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6A69B1"/>
    <w:multiLevelType w:val="hybridMultilevel"/>
    <w:tmpl w:val="F6F4749E"/>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7466C9"/>
    <w:multiLevelType w:val="hybridMultilevel"/>
    <w:tmpl w:val="53929A58"/>
    <w:lvl w:ilvl="0" w:tplc="96DABFD2">
      <w:start w:val="1"/>
      <w:numFmt w:val="lowerLetter"/>
      <w:lvlText w:val="%1."/>
      <w:lvlJc w:val="left"/>
      <w:pPr>
        <w:ind w:left="644" w:hanging="360"/>
      </w:pPr>
      <w:rPr>
        <w:rFonts w:eastAsia="Times New Roman"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4"/>
  </w:num>
  <w:num w:numId="3" w16cid:durableId="1784883233">
    <w:abstractNumId w:val="6"/>
  </w:num>
  <w:num w:numId="4" w16cid:durableId="692730025">
    <w:abstractNumId w:val="1"/>
  </w:num>
  <w:num w:numId="5" w16cid:durableId="2053337872">
    <w:abstractNumId w:val="2"/>
  </w:num>
  <w:num w:numId="6" w16cid:durableId="72435304">
    <w:abstractNumId w:val="3"/>
  </w:num>
  <w:num w:numId="7" w16cid:durableId="1350180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2326"/>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0412"/>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41C9"/>
    <w:rsid w:val="002076A1"/>
    <w:rsid w:val="0021217E"/>
    <w:rsid w:val="0022160B"/>
    <w:rsid w:val="0022198B"/>
    <w:rsid w:val="00222528"/>
    <w:rsid w:val="00222800"/>
    <w:rsid w:val="0023216B"/>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75B8"/>
    <w:rsid w:val="004E796A"/>
    <w:rsid w:val="005013A9"/>
    <w:rsid w:val="00512D3B"/>
    <w:rsid w:val="00514265"/>
    <w:rsid w:val="00515397"/>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748D9"/>
    <w:rsid w:val="00682117"/>
    <w:rsid w:val="00686CE1"/>
    <w:rsid w:val="006A761E"/>
    <w:rsid w:val="006C3292"/>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4018"/>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378F8"/>
    <w:rsid w:val="00A45415"/>
    <w:rsid w:val="00A73991"/>
    <w:rsid w:val="00A901F6"/>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4CDE"/>
    <w:rsid w:val="00E3655D"/>
    <w:rsid w:val="00E44E92"/>
    <w:rsid w:val="00E51DB9"/>
    <w:rsid w:val="00E53021"/>
    <w:rsid w:val="00E562F6"/>
    <w:rsid w:val="00E60E8E"/>
    <w:rsid w:val="00E61A8D"/>
    <w:rsid w:val="00E71B88"/>
    <w:rsid w:val="00E9707A"/>
    <w:rsid w:val="00EA4D78"/>
    <w:rsid w:val="00EB6F37"/>
    <w:rsid w:val="00EC7B13"/>
    <w:rsid w:val="00EE3051"/>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232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66674">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peduli.wisnuwardhana.ac.id/index.php/peduli/article/view/85/51"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s://ejurnal.unisri.ac.id/index.php/jtpr/article/view/9021/517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ournal.undip.ac.id/index.php/jim/article/view/10891/8616"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dx.doi.org/10.31604/jpm.v5i9.3117-3122"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A8FF2B643842E4AAD8C0D5FF6B80A5"/>
        <w:category>
          <w:name w:val="General"/>
          <w:gallery w:val="placeholder"/>
        </w:category>
        <w:types>
          <w:type w:val="bbPlcHdr"/>
        </w:types>
        <w:behaviors>
          <w:behavior w:val="content"/>
        </w:behaviors>
        <w:guid w:val="{F0CE9D3C-9907-445B-B392-1293D08CC9F9}"/>
      </w:docPartPr>
      <w:docPartBody>
        <w:p w:rsidR="00C33C42" w:rsidRDefault="00F41B33" w:rsidP="00F41B33">
          <w:pPr>
            <w:pStyle w:val="B7A8FF2B643842E4AAD8C0D5FF6B80A5"/>
          </w:pPr>
          <w:r w:rsidRPr="008552CF">
            <w:rPr>
              <w:rStyle w:val="PlaceholderText"/>
            </w:rPr>
            <w:t>Click or tap here to enter text.</w:t>
          </w:r>
        </w:p>
      </w:docPartBody>
    </w:docPart>
    <w:docPart>
      <w:docPartPr>
        <w:name w:val="273F9C6D644741C691E0EF9DFA68CC1D"/>
        <w:category>
          <w:name w:val="General"/>
          <w:gallery w:val="placeholder"/>
        </w:category>
        <w:types>
          <w:type w:val="bbPlcHdr"/>
        </w:types>
        <w:behaviors>
          <w:behavior w:val="content"/>
        </w:behaviors>
        <w:guid w:val="{EFB8901D-9E9C-4546-B92D-1675F23993B8}"/>
      </w:docPartPr>
      <w:docPartBody>
        <w:p w:rsidR="00C33C42" w:rsidRDefault="00F41B33" w:rsidP="00F41B33">
          <w:pPr>
            <w:pStyle w:val="273F9C6D644741C691E0EF9DFA68CC1D"/>
          </w:pPr>
          <w:r w:rsidRPr="008552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33"/>
    <w:rsid w:val="004F4918"/>
    <w:rsid w:val="00C33C42"/>
    <w:rsid w:val="00C8713E"/>
    <w:rsid w:val="00F41B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41B33"/>
    <w:rPr>
      <w:color w:val="808080"/>
    </w:rPr>
  </w:style>
  <w:style w:type="paragraph" w:customStyle="1" w:styleId="B7A8FF2B643842E4AAD8C0D5FF6B80A5">
    <w:name w:val="B7A8FF2B643842E4AAD8C0D5FF6B80A5"/>
    <w:rsid w:val="00F41B33"/>
  </w:style>
  <w:style w:type="paragraph" w:customStyle="1" w:styleId="273F9C6D644741C691E0EF9DFA68CC1D">
    <w:name w:val="273F9C6D644741C691E0EF9DFA68CC1D"/>
    <w:rsid w:val="00F41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YUSNAWATI</cp:lastModifiedBy>
  <cp:revision>5</cp:revision>
  <cp:lastPrinted>2014-10-31T14:16:00Z</cp:lastPrinted>
  <dcterms:created xsi:type="dcterms:W3CDTF">2023-09-14T16:33:00Z</dcterms:created>
  <dcterms:modified xsi:type="dcterms:W3CDTF">2023-09-15T02:38:00Z</dcterms:modified>
</cp:coreProperties>
</file>