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35004D4" w14:textId="13E3DA2B" w:rsidR="00CE46B2" w:rsidRDefault="00CE46B2" w:rsidP="007F77C1">
            <w:pPr>
              <w:rPr>
                <w:rFonts w:ascii="Century Gothic" w:hAnsi="Century Gothic"/>
                <w:b/>
                <w:smallCaps/>
                <w:sz w:val="32"/>
              </w:rPr>
            </w:pPr>
            <w:r>
              <w:rPr>
                <w:rFonts w:ascii="Century Gothic" w:hAnsi="Century Gothic"/>
                <w:b/>
                <w:smallCaps/>
                <w:sz w:val="32"/>
              </w:rPr>
              <w:t>PEMULIHAN EKONOMI UMKM YANG TERDAMPAK COVID-19 DI DESA SINDUADI</w:t>
            </w:r>
          </w:p>
          <w:p w14:paraId="19F44110" w14:textId="77777777" w:rsidR="00D42E85" w:rsidRPr="003A259F" w:rsidRDefault="00D42E85" w:rsidP="007F77C1">
            <w:pPr>
              <w:rPr>
                <w:rFonts w:ascii="Century Gothic" w:hAnsi="Century Gothic"/>
              </w:rPr>
            </w:pPr>
          </w:p>
          <w:p w14:paraId="2C1F3DE3" w14:textId="4253A15D" w:rsidR="006B588E" w:rsidRDefault="00CE46B2" w:rsidP="007F77C1">
            <w:pPr>
              <w:rPr>
                <w:rFonts w:ascii="Century Gothic" w:hAnsi="Century Gothic"/>
                <w:b/>
                <w:bCs/>
                <w:sz w:val="20"/>
                <w:vertAlign w:val="superscript"/>
              </w:rPr>
            </w:pPr>
            <w:r>
              <w:rPr>
                <w:rFonts w:ascii="Century Gothic" w:hAnsi="Century Gothic"/>
                <w:b/>
                <w:bCs/>
                <w:sz w:val="20"/>
              </w:rPr>
              <w:t>Dianila Oktyawati</w:t>
            </w:r>
            <w:r w:rsidR="00D42E85" w:rsidRPr="00F2553F">
              <w:rPr>
                <w:rFonts w:ascii="Century Gothic" w:hAnsi="Century Gothic"/>
                <w:b/>
                <w:bCs/>
                <w:sz w:val="20"/>
                <w:vertAlign w:val="superscript"/>
                <w:lang w:val="id-ID"/>
              </w:rPr>
              <w:t>1</w:t>
            </w:r>
            <w:r w:rsidR="006B588E">
              <w:rPr>
                <w:rFonts w:ascii="Century Gothic" w:hAnsi="Century Gothic"/>
                <w:b/>
                <w:bCs/>
                <w:sz w:val="20"/>
                <w:vertAlign w:val="superscript"/>
              </w:rPr>
              <w:t>*</w:t>
            </w:r>
            <w:r w:rsidR="00D42E85" w:rsidRPr="00F2553F">
              <w:rPr>
                <w:rFonts w:ascii="Century Gothic" w:hAnsi="Century Gothic"/>
                <w:b/>
                <w:bCs/>
                <w:sz w:val="20"/>
                <w:lang w:val="id-ID"/>
              </w:rPr>
              <w:t xml:space="preserve">, </w:t>
            </w:r>
            <w:r>
              <w:rPr>
                <w:rFonts w:ascii="Century Gothic" w:hAnsi="Century Gothic"/>
                <w:b/>
                <w:bCs/>
                <w:sz w:val="20"/>
              </w:rPr>
              <w:t>Rumiyati</w:t>
            </w:r>
            <w:r w:rsidR="00D42E85" w:rsidRPr="00F2553F">
              <w:rPr>
                <w:rFonts w:ascii="Century Gothic" w:hAnsi="Century Gothic"/>
                <w:b/>
                <w:bCs/>
                <w:sz w:val="20"/>
                <w:vertAlign w:val="superscript"/>
                <w:lang w:val="id-ID"/>
              </w:rPr>
              <w:t>2</w:t>
            </w:r>
            <w:r>
              <w:rPr>
                <w:rFonts w:ascii="Century Gothic" w:hAnsi="Century Gothic"/>
                <w:b/>
                <w:bCs/>
                <w:sz w:val="20"/>
              </w:rPr>
              <w:t>, Hilda Octavana Sirega</w:t>
            </w:r>
            <w:r w:rsidR="006B588E">
              <w:rPr>
                <w:rFonts w:ascii="Century Gothic" w:hAnsi="Century Gothic"/>
                <w:b/>
                <w:bCs/>
                <w:sz w:val="20"/>
              </w:rPr>
              <w:t>r</w:t>
            </w:r>
            <w:r w:rsidR="006B588E">
              <w:rPr>
                <w:rFonts w:ascii="Century Gothic" w:hAnsi="Century Gothic"/>
                <w:b/>
                <w:bCs/>
                <w:sz w:val="20"/>
                <w:vertAlign w:val="superscript"/>
              </w:rPr>
              <w:t>3</w:t>
            </w:r>
            <w:r w:rsidR="006B588E">
              <w:rPr>
                <w:rFonts w:ascii="Century Gothic" w:hAnsi="Century Gothic"/>
                <w:b/>
                <w:bCs/>
                <w:sz w:val="20"/>
              </w:rPr>
              <w:t>, Faridiah Aghadiati Fajri</w:t>
            </w:r>
            <w:r w:rsidR="006B588E">
              <w:rPr>
                <w:rFonts w:ascii="Century Gothic" w:hAnsi="Century Gothic"/>
                <w:b/>
                <w:bCs/>
                <w:sz w:val="20"/>
                <w:vertAlign w:val="superscript"/>
              </w:rPr>
              <w:t>4</w:t>
            </w:r>
          </w:p>
          <w:p w14:paraId="658EB2B1" w14:textId="77777777" w:rsidR="00D42E85" w:rsidRPr="003A259F" w:rsidRDefault="00D42E85" w:rsidP="007F77C1">
            <w:pPr>
              <w:rPr>
                <w:rFonts w:ascii="Century Gothic" w:hAnsi="Century Gothic"/>
              </w:rPr>
            </w:pPr>
          </w:p>
          <w:p w14:paraId="3A523C5B" w14:textId="365A53F5" w:rsidR="00D42E85" w:rsidRPr="006B588E" w:rsidRDefault="00D42E85" w:rsidP="006B588E">
            <w:pPr>
              <w:rPr>
                <w:rFonts w:ascii="Century Gothic" w:hAnsi="Century Gothic"/>
                <w:sz w:val="18"/>
              </w:rPr>
            </w:pPr>
            <w:r w:rsidRPr="00FB38E7">
              <w:rPr>
                <w:rFonts w:ascii="Century Gothic" w:hAnsi="Century Gothic"/>
                <w:sz w:val="18"/>
                <w:vertAlign w:val="superscript"/>
                <w:lang w:val="id-ID"/>
              </w:rPr>
              <w:t>1</w:t>
            </w:r>
            <w:r w:rsidR="006B588E">
              <w:rPr>
                <w:rFonts w:ascii="Century Gothic" w:hAnsi="Century Gothic"/>
                <w:sz w:val="18"/>
                <w:vertAlign w:val="superscript"/>
              </w:rPr>
              <w:t>,2,3,4</w:t>
            </w:r>
            <w:r w:rsidRPr="00FB38E7">
              <w:rPr>
                <w:rFonts w:ascii="Century Gothic" w:hAnsi="Century Gothic"/>
                <w:sz w:val="18"/>
                <w:vertAlign w:val="superscript"/>
                <w:lang w:val="id-ID"/>
              </w:rPr>
              <w:t>)</w:t>
            </w:r>
            <w:r w:rsidR="00F2553F">
              <w:rPr>
                <w:rFonts w:ascii="Century Gothic" w:hAnsi="Century Gothic"/>
                <w:sz w:val="18"/>
              </w:rPr>
              <w:t>Program Studi</w:t>
            </w:r>
            <w:r w:rsidR="006B588E">
              <w:rPr>
                <w:rFonts w:ascii="Century Gothic" w:hAnsi="Century Gothic"/>
                <w:sz w:val="18"/>
              </w:rPr>
              <w:t xml:space="preserve"> Akuntansi Sektor Publik, Departemen Ekonomika dan Bisnis, Sekolah Vokasi, Universitas Gadjah Mada</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7587DF61" w:rsidR="00D42E85" w:rsidRPr="006B588E" w:rsidRDefault="00D42E85" w:rsidP="007F77C1">
            <w:pPr>
              <w:rPr>
                <w:rFonts w:ascii="Century Gothic" w:hAnsi="Century Gothic"/>
                <w:sz w:val="18"/>
              </w:rPr>
            </w:pPr>
            <w:r w:rsidRPr="00115954">
              <w:rPr>
                <w:rFonts w:ascii="Century Gothic" w:hAnsi="Century Gothic"/>
                <w:sz w:val="18"/>
                <w:lang w:val="id-ID"/>
              </w:rPr>
              <w:t xml:space="preserve">Email : </w:t>
            </w:r>
            <w:hyperlink r:id="rId8" w:history="1">
              <w:r w:rsidR="006B588E" w:rsidRPr="0096156D">
                <w:rPr>
                  <w:rStyle w:val="Hyperlink"/>
                  <w:rFonts w:ascii="Century Gothic" w:hAnsi="Century Gothic"/>
                  <w:sz w:val="18"/>
                </w:rPr>
                <w:t>dianila.oktyawati@ugm.ac.id</w:t>
              </w:r>
            </w:hyperlink>
            <w:r w:rsidR="006B588E">
              <w:rPr>
                <w:rFonts w:ascii="Century Gothic" w:hAnsi="Century Gothic"/>
                <w:sz w:val="18"/>
              </w:rPr>
              <w:t xml:space="preserve"> </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7FBD7FB6" w14:textId="77777777" w:rsidR="006B588E" w:rsidRPr="006B588E" w:rsidRDefault="006B588E" w:rsidP="006B588E">
            <w:pPr>
              <w:pStyle w:val="NormalWeb"/>
              <w:spacing w:before="0" w:beforeAutospacing="0" w:after="120" w:afterAutospacing="0"/>
              <w:jc w:val="both"/>
              <w:rPr>
                <w:rFonts w:ascii="Century Gothic" w:hAnsi="Century Gothic" w:cs="Calibri"/>
                <w:sz w:val="16"/>
                <w:szCs w:val="16"/>
              </w:rPr>
            </w:pPr>
            <w:r w:rsidRPr="006B588E">
              <w:rPr>
                <w:rFonts w:ascii="Century Gothic" w:hAnsi="Century Gothic" w:cs="Calibri"/>
                <w:sz w:val="16"/>
                <w:szCs w:val="16"/>
              </w:rPr>
              <w:t xml:space="preserve">Pandemi </w:t>
            </w:r>
            <w:r w:rsidRPr="006B588E">
              <w:rPr>
                <w:rFonts w:ascii="Century Gothic" w:hAnsi="Century Gothic" w:cs="Calibri"/>
                <w:i/>
                <w:sz w:val="16"/>
                <w:szCs w:val="16"/>
              </w:rPr>
              <w:t>Corona Virus Disease</w:t>
            </w:r>
            <w:r w:rsidRPr="006B588E">
              <w:rPr>
                <w:rFonts w:ascii="Century Gothic" w:hAnsi="Century Gothic" w:cs="Calibri"/>
                <w:sz w:val="16"/>
                <w:szCs w:val="16"/>
              </w:rPr>
              <w:t xml:space="preserve"> 2019 (Covid- 19) telah mempengaruhi berbagai sektor. Salah satunya adalah sektor perekenomian, terutama bagi pelaku UMKM. Apalagi dengan pemerintah mengeluarkan kebijakan Pembatasan Sosial Berskala Besar (PSBB) guna mencegah penyebaran virus Corona membuat omset UMKM turun drastis. PSBB ini meliputi menghentikan sementara kegiatan belajar di sekolah  menjadi belajar di rumah (</w:t>
            </w:r>
            <w:r w:rsidRPr="006B588E">
              <w:rPr>
                <w:rFonts w:ascii="Century Gothic" w:hAnsi="Century Gothic" w:cs="Calibri"/>
                <w:i/>
                <w:sz w:val="16"/>
                <w:szCs w:val="16"/>
              </w:rPr>
              <w:t xml:space="preserve">study from home) </w:t>
            </w:r>
            <w:r w:rsidRPr="006B588E">
              <w:rPr>
                <w:rFonts w:ascii="Century Gothic" w:hAnsi="Century Gothic" w:cs="Calibri"/>
                <w:sz w:val="16"/>
                <w:szCs w:val="16"/>
              </w:rPr>
              <w:t xml:space="preserve">bagi para pelajar hingga anjuran agar bekerja dari rumah </w:t>
            </w:r>
            <w:r w:rsidRPr="006B588E">
              <w:rPr>
                <w:rFonts w:ascii="Century Gothic" w:hAnsi="Century Gothic" w:cs="Calibri"/>
                <w:i/>
                <w:sz w:val="16"/>
                <w:szCs w:val="16"/>
              </w:rPr>
              <w:t>(work from home)</w:t>
            </w:r>
            <w:r w:rsidRPr="006B588E">
              <w:rPr>
                <w:rFonts w:ascii="Century Gothic" w:hAnsi="Century Gothic" w:cs="Calibri"/>
                <w:sz w:val="16"/>
                <w:szCs w:val="16"/>
              </w:rPr>
              <w:t xml:space="preserve"> bagi sejumlah kalangan pekerja, membatasi kegiatan keagamaan, dan membatasi kegiatan di tempat atau fasilitas umum (Keputusan Presiden No 11 Tahun 2020). Kondisi ini berdampak bagi UMKM karena sepi pembeli. Salah satu daerah yang terkena dampak ini adalah Desa Sinduadi dimana desa ini merupakan desa yang padat industri, dekat kampus, sekolah, dan daerah pariwisata. Tujuan pengabdian ini adalah untuk membantu memulihkan perekonomian UMKM yang terdampak Covid-19 di Desa Sinduadi Kecamatan Mlati Kabupaten Sleman.Metode yang digunakan adalah pemberian bantuan modal kepada UMKM di Desa Sinduadi dan pelatihan strategi pemulihan ekonomi UMKM akibat terdampak Covid-19. Hasil kegiatan ini adalah pelaku UMKM mendapatkan stimulus bantuan modal dan memiliki strategi pemulihan ekonomi pada usahanya akibat terdampak Covid-19. Kesimpulan dari kegiatan ini adalah pelaksanaan kegiatan berjalan dengan lancar dan pelaku UMKM memiliki pengetahuan tentang strategi bertahan menghadapi Covid-19.  </w:t>
            </w:r>
          </w:p>
          <w:p w14:paraId="7EB4B178" w14:textId="77777777" w:rsidR="00F331E1" w:rsidRPr="009C59E4" w:rsidRDefault="00F331E1" w:rsidP="00F331E1">
            <w:pPr>
              <w:jc w:val="both"/>
              <w:rPr>
                <w:rFonts w:ascii="Century Gothic" w:hAnsi="Century Gothic" w:cs="Times"/>
                <w:sz w:val="16"/>
                <w:szCs w:val="16"/>
              </w:rPr>
            </w:pPr>
          </w:p>
          <w:p w14:paraId="799FA1BB" w14:textId="2E2AF8DA"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6B588E">
              <w:rPr>
                <w:rFonts w:ascii="Century Gothic" w:hAnsi="Century Gothic" w:cs="Times"/>
                <w:sz w:val="16"/>
                <w:szCs w:val="16"/>
              </w:rPr>
              <w:t>pemulihan ekonomi, usaha mikro kecil dan menengah, umkm, covid-19</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39110325" w14:textId="77777777" w:rsidR="006B588E" w:rsidRPr="006B588E" w:rsidRDefault="006B588E" w:rsidP="006B588E">
            <w:pPr>
              <w:pStyle w:val="HTMLPreformatted"/>
              <w:spacing w:after="120"/>
              <w:jc w:val="both"/>
              <w:rPr>
                <w:rFonts w:ascii="Century Gothic" w:hAnsi="Century Gothic" w:cs="Calibri"/>
                <w:color w:val="222222"/>
                <w:sz w:val="16"/>
                <w:szCs w:val="16"/>
              </w:rPr>
            </w:pPr>
            <w:r w:rsidRPr="006B588E">
              <w:rPr>
                <w:rFonts w:ascii="Century Gothic" w:hAnsi="Century Gothic" w:cs="Calibri"/>
                <w:i/>
                <w:color w:val="222222"/>
                <w:sz w:val="16"/>
                <w:szCs w:val="16"/>
                <w:lang w:val="en"/>
              </w:rPr>
              <w:t xml:space="preserve">The Corona Virus Disease (Covid-19) pandemic has affected various sectors. One of them is the economic sector, especially for MSME players. Moreover, with the government issuing a Large-Scale Social Restriction policy to prevent the spread of the Corona virus, the turnover of MSMEs has dropped dramatically. This PSBB includes temporarily stopping learning activities at school to studying at home (study from home) for students to encouraging a number of workers to work from home, limiting religious activities, and limiting activities in public places or facilities (Presidential Decree No.11 of 2020). This condition has an impact on MSMEs because there are few buyers. One of the affected areas is Sinduadi Village, </w:t>
            </w:r>
            <w:r w:rsidRPr="006B588E">
              <w:rPr>
                <w:rFonts w:ascii="Century Gothic" w:hAnsi="Century Gothic" w:cs="Calibri"/>
                <w:color w:val="222222"/>
                <w:sz w:val="16"/>
                <w:szCs w:val="16"/>
                <w:lang w:val="en"/>
              </w:rPr>
              <w:t xml:space="preserve">where this village is a densely industrialized village, near campuses, schools and tourist area. </w:t>
            </w:r>
            <w:r w:rsidRPr="006B588E">
              <w:rPr>
                <w:rFonts w:ascii="Century Gothic" w:hAnsi="Century Gothic" w:cs="Calibri"/>
                <w:i/>
                <w:color w:val="222222"/>
                <w:sz w:val="16"/>
                <w:szCs w:val="16"/>
                <w:lang w:val="en"/>
              </w:rPr>
              <w:t>The purpose of this service is to help restore the economy of MSMEs affected by Covid-19 in Sinduadi Village, Mlati District, Sleman Regency. The methods used are providing capital assistance to MSMEs in Sinduadi Village and training on MSME economic recovery strategies due to the impact of Covid-19. The result of this activity is that MSME players get a stimulus for capital assistance and have an economic recovery strategy for their business due to the impact of Covid-19. The conclusion of this activity is that the implementation of activities runs smoothly and MSMEs have knowledge of coping strategies to face Covid-19.</w:t>
            </w:r>
          </w:p>
          <w:p w14:paraId="7D3A0C25" w14:textId="77777777" w:rsidR="005013A9" w:rsidRPr="009C59E4" w:rsidRDefault="005013A9" w:rsidP="005013A9">
            <w:pPr>
              <w:rPr>
                <w:rFonts w:ascii="Century Gothic" w:hAnsi="Century Gothic" w:cs="Times"/>
                <w:sz w:val="16"/>
                <w:szCs w:val="16"/>
              </w:rPr>
            </w:pPr>
          </w:p>
          <w:p w14:paraId="36F0D7D6" w14:textId="2A1D03F7" w:rsidR="005013A9" w:rsidRPr="0039527F" w:rsidRDefault="005013A9" w:rsidP="005013A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6B588E">
              <w:rPr>
                <w:rFonts w:ascii="Century Gothic" w:hAnsi="Century Gothic" w:cs="Times"/>
                <w:sz w:val="16"/>
                <w:szCs w:val="16"/>
              </w:rPr>
              <w:t xml:space="preserve">economic recovery, micro small and medium entreprises, MSMEs, Covid-19. </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6F4D8FC8" w14:textId="77777777" w:rsidR="00E36FE3" w:rsidRPr="00E36FE3" w:rsidRDefault="00E36FE3" w:rsidP="00E36FE3">
      <w:pPr>
        <w:spacing w:before="120" w:after="120"/>
        <w:ind w:firstLine="426"/>
        <w:jc w:val="both"/>
        <w:rPr>
          <w:rFonts w:ascii="Century Gothic" w:hAnsi="Century Gothic" w:cs="Calibri"/>
          <w:sz w:val="18"/>
          <w:szCs w:val="18"/>
        </w:rPr>
      </w:pPr>
      <w:r w:rsidRPr="00E36FE3">
        <w:rPr>
          <w:rFonts w:ascii="Century Gothic" w:hAnsi="Century Gothic" w:cs="Calibri"/>
          <w:sz w:val="18"/>
          <w:szCs w:val="18"/>
        </w:rPr>
        <w:t xml:space="preserve">Pandemi </w:t>
      </w:r>
      <w:r w:rsidRPr="00E36FE3">
        <w:rPr>
          <w:rFonts w:ascii="Century Gothic" w:hAnsi="Century Gothic" w:cs="Calibri"/>
          <w:i/>
          <w:sz w:val="18"/>
          <w:szCs w:val="18"/>
        </w:rPr>
        <w:t>Corona Virus Disease 2019</w:t>
      </w:r>
      <w:r w:rsidRPr="00E36FE3">
        <w:rPr>
          <w:rFonts w:ascii="Century Gothic" w:hAnsi="Century Gothic" w:cs="Calibri"/>
          <w:sz w:val="18"/>
          <w:szCs w:val="18"/>
        </w:rPr>
        <w:t xml:space="preserve"> atau yang biasa disebut Covid-19 telah melanda secara global. Virus yang pertama kali ditemukan di Wuhan China ini telah menyebar ke hampir seluruh negara, termasuk Indonesia. Indonesia menjadi salah satu negara yang terkena dampak Covid-19 ini. Kasus pertama di Indonesia dilaporkan pada awal Maret 2020 kemudian jumlah tersebut terus bertambah hingga tanggal 8 Agustus 2020 jumlah terkonfirmasi positif sebanyak 123.503 jiwa dan jumlah meninggal 5.638 jiwa sehingga menjadikan Indonesia menjadi negara nomor 23 sedunia atas kasus Covid-19 ini </w:t>
      </w:r>
      <w:r w:rsidRPr="004C4CAC">
        <w:rPr>
          <w:rFonts w:ascii="Century Gothic" w:hAnsi="Century Gothic" w:cs="Calibri"/>
          <w:sz w:val="18"/>
          <w:szCs w:val="18"/>
        </w:rPr>
        <w:t>(Kompas.com, 2020).</w:t>
      </w:r>
      <w:r w:rsidRPr="00E36FE3">
        <w:rPr>
          <w:rFonts w:ascii="Century Gothic" w:hAnsi="Century Gothic" w:cs="Calibri"/>
          <w:sz w:val="18"/>
          <w:szCs w:val="18"/>
        </w:rPr>
        <w:t xml:space="preserve"> </w:t>
      </w:r>
    </w:p>
    <w:p w14:paraId="5B8B42A4" w14:textId="397E610C" w:rsidR="00962DE5" w:rsidRDefault="00E36FE3" w:rsidP="00B17E04">
      <w:pPr>
        <w:spacing w:before="120" w:after="120"/>
        <w:ind w:firstLine="426"/>
        <w:jc w:val="both"/>
        <w:rPr>
          <w:rFonts w:ascii="Century Gothic" w:hAnsi="Century Gothic" w:cs="Calibri"/>
          <w:sz w:val="18"/>
          <w:szCs w:val="18"/>
        </w:rPr>
      </w:pPr>
      <w:r w:rsidRPr="00E36FE3">
        <w:rPr>
          <w:rFonts w:ascii="Century Gothic" w:hAnsi="Century Gothic" w:cs="Calibri"/>
          <w:sz w:val="18"/>
          <w:szCs w:val="18"/>
        </w:rPr>
        <w:t>Adanya pandemi Covid-19 ini telah mempengaruhi berbagai sektor</w:t>
      </w:r>
      <w:r w:rsidR="005D42DC">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"/>
          <w:id w:val="-896512912"/>
          <w:placeholder>
            <w:docPart w:val="DefaultPlaceholder_-1854013440"/>
          </w:placeholder>
        </w:sdtPr>
        <w:sdtEndPr/>
        <w:sdtContent>
          <w:r w:rsidR="00202976" w:rsidRPr="00202976">
            <w:rPr>
              <w:rFonts w:ascii="Century Gothic" w:eastAsia="Times New Roman" w:hAnsi="Century Gothic"/>
              <w:color w:val="000000"/>
              <w:sz w:val="18"/>
              <w:szCs w:val="18"/>
            </w:rPr>
            <w:t>(Fahrika dan Roy, 2020)</w:t>
          </w:r>
        </w:sdtContent>
      </w:sdt>
      <w:r w:rsidRPr="007658EF">
        <w:rPr>
          <w:rFonts w:ascii="Century" w:hAnsi="Century" w:cs="Calibri"/>
          <w:sz w:val="18"/>
          <w:szCs w:val="18"/>
        </w:rPr>
        <w:t xml:space="preserve">, </w:t>
      </w:r>
      <w:r w:rsidRPr="00E36FE3">
        <w:rPr>
          <w:rFonts w:ascii="Century Gothic" w:hAnsi="Century Gothic" w:cs="Calibri"/>
          <w:sz w:val="18"/>
          <w:szCs w:val="18"/>
        </w:rPr>
        <w:t>termasuk sektor yang dijalankan oleh pelaku UMKM</w:t>
      </w:r>
      <w:r w:rsidR="00330666">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"/>
          <w:id w:val="338509250"/>
          <w:placeholder>
            <w:docPart w:val="DefaultPlaceholder_-1854013440"/>
          </w:placeholder>
        </w:sdtPr>
        <w:sdtEndPr/>
        <w:sdtContent>
          <w:r w:rsidR="00202976" w:rsidRPr="00202976">
            <w:rPr>
              <w:rFonts w:ascii="Century Gothic" w:hAnsi="Century Gothic" w:cs="Calibri"/>
              <w:color w:val="000000"/>
              <w:sz w:val="18"/>
              <w:szCs w:val="18"/>
            </w:rPr>
            <w:t>(Lu et al., 2021)</w:t>
          </w:r>
        </w:sdtContent>
      </w:sdt>
      <w:r w:rsidRPr="005D42DC">
        <w:rPr>
          <w:rFonts w:ascii="Century Gothic" w:hAnsi="Century Gothic" w:cs="Calibri"/>
          <w:sz w:val="18"/>
          <w:szCs w:val="18"/>
        </w:rPr>
        <w:t>.</w:t>
      </w:r>
      <w:r w:rsidRPr="00E36FE3">
        <w:rPr>
          <w:rFonts w:ascii="Century Gothic" w:hAnsi="Century Gothic" w:cs="Calibri"/>
          <w:sz w:val="18"/>
          <w:szCs w:val="18"/>
        </w:rPr>
        <w:t xml:space="preserve"> </w:t>
      </w:r>
      <w:r w:rsidR="00B17E04" w:rsidRPr="004C4CAC">
        <w:rPr>
          <w:rFonts w:ascii="Century Gothic" w:hAnsi="Century Gothic" w:cs="Calibri"/>
          <w:sz w:val="18"/>
          <w:szCs w:val="18"/>
        </w:rPr>
        <w:t>Raharja dan Natari (2021)</w:t>
      </w:r>
      <w:r w:rsidR="00B17E04">
        <w:rPr>
          <w:rFonts w:ascii="Century Gothic" w:hAnsi="Century Gothic" w:cs="Calibri"/>
          <w:sz w:val="18"/>
          <w:szCs w:val="18"/>
        </w:rPr>
        <w:t xml:space="preserve"> menyatakan bahwa banyak UMKM yang terkena dampak Covid-19 sehingga UMKM banyak yang mengalami penurunan usaha bahkan kebangkrutan. </w:t>
      </w:r>
      <w:r w:rsidR="00962DE5">
        <w:rPr>
          <w:rFonts w:ascii="Century Gothic" w:hAnsi="Century Gothic" w:cs="Calibri"/>
          <w:sz w:val="18"/>
          <w:szCs w:val="18"/>
        </w:rPr>
        <w:t>Tak hanya di Indonesia, dampak ini juga dirasakan di seluruh belahan duni</w:t>
      </w:r>
      <w:r w:rsidR="00D8347A">
        <w:rPr>
          <w:rFonts w:ascii="Century Gothic" w:hAnsi="Century Gothic" w:cs="Calibri"/>
          <w:sz w:val="18"/>
          <w:szCs w:val="18"/>
        </w:rPr>
        <w:t>a</w:t>
      </w:r>
      <w:r w:rsidR="00962DE5">
        <w:rPr>
          <w:rFonts w:ascii="Century Gothic" w:hAnsi="Century Gothic" w:cs="Calibri"/>
          <w:sz w:val="18"/>
          <w:szCs w:val="18"/>
        </w:rPr>
        <w:t xml:space="preserve">. </w:t>
      </w:r>
      <w:r w:rsidR="00D8347A">
        <w:rPr>
          <w:rFonts w:ascii="Century Gothic" w:hAnsi="Century Gothic" w:cs="Calibri"/>
          <w:sz w:val="18"/>
          <w:szCs w:val="18"/>
        </w:rPr>
        <w:t xml:space="preserve">Di India, </w:t>
      </w:r>
      <w:sdt>
        <w:sdtPr>
          <w:rPr>
            <w:rFonts w:ascii="Century Gothic" w:hAnsi="Century Gothic" w:cs="Calibri"/>
            <w:color w:val="000000"/>
            <w:sz w:val="18"/>
            <w:szCs w:val="18"/>
          </w:rPr>
          <w:tag w:val="MENDELEY_CITATION_v3_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"/>
          <w:id w:val="-615061513"/>
          <w:placeholder>
            <w:docPart w:val="DefaultPlaceholder_-1854013440"/>
          </w:placeholder>
        </w:sdtPr>
        <w:sdtEndPr/>
        <w:sdtContent>
          <w:r w:rsidR="00202976" w:rsidRPr="00202976">
            <w:rPr>
              <w:rFonts w:ascii="Century Gothic" w:hAnsi="Century Gothic" w:cs="Calibri"/>
              <w:color w:val="000000"/>
              <w:sz w:val="18"/>
              <w:szCs w:val="18"/>
            </w:rPr>
            <w:t>Mahajan (2020)</w:t>
          </w:r>
        </w:sdtContent>
      </w:sdt>
      <w:r w:rsidR="00962DE5">
        <w:rPr>
          <w:rFonts w:ascii="Century Gothic" w:hAnsi="Century Gothic" w:cs="Calibri"/>
          <w:sz w:val="18"/>
          <w:szCs w:val="18"/>
        </w:rPr>
        <w:t xml:space="preserve"> mengungkapkan bahwa pandemi Covid-19 telah mempengaruhi rantai pasokan produksi sehingga berpengaruh terhadap keberlangsungan usaha. </w:t>
      </w:r>
      <w:r w:rsidR="00D8347A">
        <w:rPr>
          <w:rFonts w:ascii="Century Gothic" w:hAnsi="Century Gothic" w:cs="Calibri"/>
          <w:sz w:val="18"/>
          <w:szCs w:val="18"/>
        </w:rPr>
        <w:t>Di Eropa</w:t>
      </w:r>
      <w:r w:rsidR="00B855E2">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"/>
          <w:id w:val="-190446564"/>
          <w:placeholder>
            <w:docPart w:val="DefaultPlaceholder_-1854013440"/>
          </w:placeholder>
        </w:sdtPr>
        <w:sdtEndPr/>
        <w:sdtContent>
          <w:r w:rsidR="00202976" w:rsidRPr="00202976">
            <w:rPr>
              <w:rFonts w:ascii="Century Gothic" w:hAnsi="Century Gothic" w:cs="Calibri"/>
              <w:color w:val="000000"/>
              <w:sz w:val="18"/>
              <w:szCs w:val="18"/>
            </w:rPr>
            <w:t>Juergensen et al.</w:t>
          </w:r>
          <w:r w:rsidR="00B855E2">
            <w:rPr>
              <w:rFonts w:ascii="Century Gothic" w:hAnsi="Century Gothic" w:cs="Calibri"/>
              <w:color w:val="000000"/>
              <w:sz w:val="18"/>
              <w:szCs w:val="18"/>
            </w:rPr>
            <w:t xml:space="preserve"> (</w:t>
          </w:r>
          <w:r w:rsidR="00202976" w:rsidRPr="00202976">
            <w:rPr>
              <w:rFonts w:ascii="Century Gothic" w:hAnsi="Century Gothic" w:cs="Calibri"/>
              <w:color w:val="000000"/>
              <w:sz w:val="18"/>
              <w:szCs w:val="18"/>
            </w:rPr>
            <w:t>2020)</w:t>
          </w:r>
        </w:sdtContent>
      </w:sdt>
      <w:r w:rsidR="00933ED7">
        <w:rPr>
          <w:rFonts w:ascii="Century Gothic" w:hAnsi="Century Gothic" w:cs="Calibri"/>
          <w:color w:val="000000"/>
          <w:sz w:val="18"/>
          <w:szCs w:val="18"/>
        </w:rPr>
        <w:t xml:space="preserve"> </w:t>
      </w:r>
      <w:r w:rsidR="00D8347A">
        <w:rPr>
          <w:rFonts w:ascii="Century Gothic" w:hAnsi="Century Gothic" w:cs="Calibri"/>
          <w:sz w:val="18"/>
          <w:szCs w:val="18"/>
        </w:rPr>
        <w:t>mengungkapkan bahwa</w:t>
      </w:r>
      <w:r w:rsidR="00CA3CA2">
        <w:rPr>
          <w:rFonts w:ascii="Century Gothic" w:hAnsi="Century Gothic" w:cs="Calibri"/>
          <w:sz w:val="18"/>
          <w:szCs w:val="18"/>
        </w:rPr>
        <w:t xml:space="preserve"> pandemi Covid-19 memberikan dampak yang besar bagi UMKM. </w:t>
      </w:r>
    </w:p>
    <w:p w14:paraId="0D91E079" w14:textId="02C50631" w:rsidR="00E36FE3" w:rsidRPr="00E36FE3" w:rsidRDefault="00E36FE3" w:rsidP="00E36FE3">
      <w:pPr>
        <w:spacing w:before="120" w:after="120"/>
        <w:ind w:firstLine="426"/>
        <w:jc w:val="both"/>
        <w:rPr>
          <w:rFonts w:ascii="Century Gothic" w:hAnsi="Century Gothic" w:cs="Calibri"/>
          <w:sz w:val="18"/>
          <w:szCs w:val="18"/>
        </w:rPr>
      </w:pPr>
      <w:r w:rsidRPr="00E36FE3">
        <w:rPr>
          <w:rFonts w:ascii="Century Gothic" w:hAnsi="Century Gothic" w:cs="Calibri"/>
          <w:bCs/>
          <w:color w:val="222222"/>
          <w:sz w:val="18"/>
          <w:szCs w:val="18"/>
        </w:rPr>
        <w:t xml:space="preserve">Berdasarkan </w:t>
      </w:r>
      <w:r w:rsidRPr="00E36FE3">
        <w:rPr>
          <w:rFonts w:ascii="Century Gothic" w:hAnsi="Century Gothic" w:cs="Calibri"/>
          <w:color w:val="222222"/>
          <w:sz w:val="18"/>
          <w:szCs w:val="18"/>
        </w:rPr>
        <w:t xml:space="preserve">Undang-undang No. 20 tahun 2008, </w:t>
      </w:r>
      <w:r w:rsidRPr="00E36FE3">
        <w:rPr>
          <w:rFonts w:ascii="Century Gothic" w:hAnsi="Century Gothic" w:cs="Calibri"/>
          <w:bCs/>
          <w:color w:val="222222"/>
          <w:sz w:val="18"/>
          <w:szCs w:val="18"/>
        </w:rPr>
        <w:t>Usaha mikro kecil menengah</w:t>
      </w:r>
      <w:r w:rsidRPr="00E36FE3">
        <w:rPr>
          <w:rFonts w:ascii="Century Gothic" w:hAnsi="Century Gothic" w:cs="Calibri"/>
          <w:color w:val="222222"/>
          <w:sz w:val="18"/>
          <w:szCs w:val="18"/>
        </w:rPr>
        <w:t> atau (</w:t>
      </w:r>
      <w:r w:rsidRPr="00E36FE3">
        <w:rPr>
          <w:rFonts w:ascii="Century Gothic" w:hAnsi="Century Gothic" w:cs="Calibri"/>
          <w:bCs/>
          <w:color w:val="222222"/>
          <w:sz w:val="18"/>
          <w:szCs w:val="18"/>
        </w:rPr>
        <w:t>UMKM</w:t>
      </w:r>
      <w:r w:rsidRPr="00E36FE3">
        <w:rPr>
          <w:rFonts w:ascii="Century Gothic" w:hAnsi="Century Gothic" w:cs="Calibri"/>
          <w:color w:val="222222"/>
          <w:sz w:val="18"/>
          <w:szCs w:val="18"/>
        </w:rPr>
        <w:t>) merupakan usaha produktif yang dimiliki perorangan maupun badan sesuai dengan kriteria yang ditetapkan, yakni untuk usaha kecil peredaran brutonya tidak melebihi Rp300.000.000 per tahun, usaha menengah peredaran brutonya tidak meleihi Rp2.500.000.000 per tahun dengan jumlah kekayaan bersih paling tinggi Rp500.000.000, sedangkan untuk usaha menengah peredaran brutonya paling tinggi Rp50.000.000.000 setiap tahun dengan kekayaan bersih Rp500.000.000 sampai Rp10.000.000.000.</w:t>
      </w:r>
      <w:r w:rsidRPr="00E36FE3">
        <w:rPr>
          <w:rFonts w:ascii="Century Gothic" w:hAnsi="Century Gothic" w:cs="Calibri"/>
          <w:sz w:val="18"/>
          <w:szCs w:val="18"/>
        </w:rPr>
        <w:t xml:space="preserve">Menurut data dari Departemen Koperasi dan UMKM tahun 2018, UMKM di Indonesia berjumlah sekitar 64.194.057 unit yang menyumbang Produk Domestik Bruto (PDB) sebesar Rp8.573.000.000.000 dan dapat menyerap tenaga kerja hingga 117.000.000 pekerja (97 persen). Angka ini menunjukkan bahwa UMKM di Indonesia memegang peranan penting dalam perekonomian Indonesia. </w:t>
      </w:r>
    </w:p>
    <w:p w14:paraId="305D3C54" w14:textId="469F59AA" w:rsidR="00E36FE3" w:rsidRPr="00E36FE3" w:rsidRDefault="00E36FE3" w:rsidP="00E36FE3">
      <w:pPr>
        <w:spacing w:before="120" w:after="120"/>
        <w:ind w:firstLine="426"/>
        <w:jc w:val="both"/>
        <w:rPr>
          <w:rFonts w:ascii="Century Gothic" w:hAnsi="Century Gothic" w:cs="Calibri"/>
          <w:sz w:val="18"/>
          <w:szCs w:val="18"/>
        </w:rPr>
      </w:pPr>
      <w:r w:rsidRPr="00E36FE3">
        <w:rPr>
          <w:rFonts w:ascii="Century Gothic" w:hAnsi="Century Gothic" w:cs="Calibri"/>
          <w:color w:val="000000" w:themeColor="text1"/>
          <w:sz w:val="18"/>
          <w:szCs w:val="18"/>
        </w:rPr>
        <w:t xml:space="preserve">UMKM terkena dampak yang signifikan sejak diberlakukan </w:t>
      </w:r>
      <w:r w:rsidRPr="00E36FE3">
        <w:rPr>
          <w:rFonts w:ascii="Century Gothic" w:hAnsi="Century Gothic" w:cs="Calibri"/>
          <w:sz w:val="18"/>
          <w:szCs w:val="18"/>
        </w:rPr>
        <w:t>Pembatasan Sosial Berskala Besar (PSBB)</w:t>
      </w:r>
      <w:r w:rsidR="00203D29">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"/>
          <w:id w:val="-1544208551"/>
          <w:placeholder>
            <w:docPart w:val="7B1EB9B25633B24FA0B4152316D9E6DB"/>
          </w:placeholder>
        </w:sdtPr>
        <w:sdtEndPr/>
        <w:sdtContent>
          <w:r w:rsidR="00202976" w:rsidRPr="00202976">
            <w:rPr>
              <w:rFonts w:ascii="Century Gothic" w:hAnsi="Century Gothic" w:cs="Calibri"/>
              <w:color w:val="000000"/>
              <w:sz w:val="18"/>
              <w:szCs w:val="18"/>
            </w:rPr>
            <w:t>(Winarsih, et al., 2020)</w:t>
          </w:r>
        </w:sdtContent>
      </w:sdt>
      <w:r w:rsidR="00355D54">
        <w:rPr>
          <w:rFonts w:ascii="Century Gothic" w:hAnsi="Century Gothic" w:cs="Calibri"/>
          <w:sz w:val="18"/>
          <w:szCs w:val="18"/>
        </w:rPr>
        <w:t xml:space="preserve"> </w:t>
      </w:r>
      <w:r w:rsidR="00962DE5" w:rsidRPr="007E40AB">
        <w:rPr>
          <w:rFonts w:ascii="Century Gothic" w:hAnsi="Century Gothic" w:cs="Calibri"/>
          <w:sz w:val="18"/>
          <w:szCs w:val="18"/>
        </w:rPr>
        <w:t xml:space="preserve">dan </w:t>
      </w:r>
      <w:sdt>
        <w:sdtPr>
          <w:rPr>
            <w:rFonts w:ascii="Century Gothic" w:hAnsi="Century Gothic" w:cs="Calibri"/>
            <w:color w:val="000000"/>
            <w:sz w:val="18"/>
            <w:szCs w:val="18"/>
          </w:rPr>
          <w:tag w:val="MENDELEY_CITATION_v3_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"/>
          <w:id w:val="-90551194"/>
          <w:placeholder>
            <w:docPart w:val="A1B4E1A36542DF498AF0DCC9D469A7E8"/>
          </w:placeholder>
        </w:sdtPr>
        <w:sdtEndPr/>
        <w:sdtContent>
          <w:r w:rsidR="00202976" w:rsidRPr="00202976">
            <w:rPr>
              <w:rFonts w:ascii="Century Gothic" w:hAnsi="Century Gothic" w:cs="Calibri"/>
              <w:color w:val="000000"/>
              <w:sz w:val="18"/>
              <w:szCs w:val="18"/>
            </w:rPr>
            <w:t>(Amini dan Navalino, 2021)</w:t>
          </w:r>
        </w:sdtContent>
      </w:sdt>
      <w:r w:rsidR="00355D54">
        <w:rPr>
          <w:rFonts w:ascii="Century Gothic" w:hAnsi="Century Gothic" w:cs="Calibri"/>
          <w:sz w:val="18"/>
          <w:szCs w:val="18"/>
        </w:rPr>
        <w:t xml:space="preserve">. </w:t>
      </w:r>
      <w:r w:rsidRPr="00E36FE3">
        <w:rPr>
          <w:rFonts w:ascii="Century Gothic" w:hAnsi="Century Gothic" w:cs="Calibri"/>
          <w:color w:val="000000" w:themeColor="text1"/>
          <w:sz w:val="18"/>
          <w:szCs w:val="18"/>
        </w:rPr>
        <w:t xml:space="preserve">PSBB merupakan salah satu </w:t>
      </w:r>
      <w:r w:rsidRPr="00E36FE3">
        <w:rPr>
          <w:rFonts w:ascii="Century Gothic" w:hAnsi="Century Gothic" w:cs="Calibri"/>
          <w:sz w:val="18"/>
          <w:szCs w:val="18"/>
        </w:rPr>
        <w:t xml:space="preserve">upaya yang dilakukan oleh pemerintah untuk mencegah dan menanggulangi penyebaran Covid-19. </w:t>
      </w:r>
      <w:r w:rsidRPr="00E36FE3">
        <w:rPr>
          <w:rFonts w:ascii="Century Gothic" w:hAnsi="Century Gothic" w:cs="Calibri"/>
          <w:color w:val="000000" w:themeColor="text1"/>
          <w:sz w:val="18"/>
          <w:szCs w:val="18"/>
        </w:rPr>
        <w:t xml:space="preserve">Pembatasan Sosial Berskala Besar (PSBB) adalah pembatasan kegiatan tertentu penduduk dalam suatu wilayah yang diduga terinfeksi penyakit dan/atau terkontaminasi sedemikian rupa untuk mencegah kemungkinan penyebaran penyakit atau </w:t>
      </w:r>
      <w:r w:rsidRPr="004C4CAC">
        <w:rPr>
          <w:rFonts w:ascii="Century Gothic" w:hAnsi="Century Gothic" w:cs="Calibri"/>
          <w:color w:val="000000" w:themeColor="text1"/>
          <w:sz w:val="18"/>
          <w:szCs w:val="18"/>
        </w:rPr>
        <w:t>kontaminasi (Keppres No 11 Tahun 2020).</w:t>
      </w:r>
      <w:r w:rsidR="004C4CAC">
        <w:rPr>
          <w:rFonts w:ascii="Century Gothic" w:hAnsi="Century Gothic" w:cs="Calibri"/>
          <w:color w:val="000000" w:themeColor="text1"/>
          <w:sz w:val="18"/>
          <w:szCs w:val="18"/>
        </w:rPr>
        <w:t xml:space="preserve"> </w:t>
      </w:r>
      <w:r w:rsidRPr="004C4CAC">
        <w:rPr>
          <w:rFonts w:ascii="Century Gothic" w:hAnsi="Century Gothic" w:cs="Calibri"/>
          <w:color w:val="000000" w:themeColor="text1"/>
          <w:sz w:val="18"/>
          <w:szCs w:val="18"/>
        </w:rPr>
        <w:t>Pelaksanaan PSBB meliputi</w:t>
      </w:r>
      <w:r w:rsidRPr="004C4CAC">
        <w:rPr>
          <w:rFonts w:ascii="Century Gothic" w:hAnsi="Century Gothic" w:cs="Calibri"/>
          <w:sz w:val="18"/>
          <w:szCs w:val="18"/>
        </w:rPr>
        <w:t xml:space="preserve"> menghentikan sementara kegiatan belajar di sekolah menjadi belajar di rumah</w:t>
      </w:r>
      <w:r w:rsidRPr="00E36FE3">
        <w:rPr>
          <w:rFonts w:ascii="Century Gothic" w:hAnsi="Century Gothic" w:cs="Calibri"/>
          <w:sz w:val="18"/>
          <w:szCs w:val="18"/>
        </w:rPr>
        <w:t xml:space="preserve"> (</w:t>
      </w:r>
      <w:r w:rsidRPr="00E36FE3">
        <w:rPr>
          <w:rFonts w:ascii="Century Gothic" w:hAnsi="Century Gothic" w:cs="Calibri"/>
          <w:i/>
          <w:sz w:val="18"/>
          <w:szCs w:val="18"/>
        </w:rPr>
        <w:t xml:space="preserve">study from home) </w:t>
      </w:r>
      <w:r w:rsidRPr="00E36FE3">
        <w:rPr>
          <w:rFonts w:ascii="Century Gothic" w:hAnsi="Century Gothic" w:cs="Calibri"/>
          <w:sz w:val="18"/>
          <w:szCs w:val="18"/>
        </w:rPr>
        <w:t xml:space="preserve">bagi para pelajar hingga anjuran agar bekerja dari rumah </w:t>
      </w:r>
      <w:r w:rsidRPr="00E36FE3">
        <w:rPr>
          <w:rFonts w:ascii="Century Gothic" w:hAnsi="Century Gothic" w:cs="Calibri"/>
          <w:i/>
          <w:sz w:val="18"/>
          <w:szCs w:val="18"/>
        </w:rPr>
        <w:t>(work from home)</w:t>
      </w:r>
      <w:r w:rsidRPr="00E36FE3">
        <w:rPr>
          <w:rFonts w:ascii="Century Gothic" w:hAnsi="Century Gothic" w:cs="Calibri"/>
          <w:sz w:val="18"/>
          <w:szCs w:val="18"/>
        </w:rPr>
        <w:t xml:space="preserve"> bagi sejumlah kalangan pekerja, membatasi kegiatan keagamaan, dan membatasi kegiatan di tempat atau fasilitas umum</w:t>
      </w:r>
      <w:r w:rsidRPr="00E36FE3">
        <w:rPr>
          <w:rFonts w:ascii="Century Gothic" w:hAnsi="Century Gothic" w:cs="Calibri"/>
          <w:color w:val="000000" w:themeColor="text1"/>
          <w:sz w:val="18"/>
          <w:szCs w:val="18"/>
        </w:rPr>
        <w:t xml:space="preserve">. Dengan adanya pemberlakuan kebijakan PSBB ini tentu mempengaruhi berbagai sektor. Salah satunya adalah perekenomian pelaku UMKM. </w:t>
      </w:r>
    </w:p>
    <w:p w14:paraId="03E0291A" w14:textId="08D5E0FE" w:rsidR="00E36FE3" w:rsidRPr="00E36FE3" w:rsidRDefault="00F974EC" w:rsidP="00F974EC">
      <w:pPr>
        <w:pStyle w:val="BodyText"/>
        <w:spacing w:before="120"/>
        <w:ind w:right="142" w:firstLine="426"/>
        <w:jc w:val="both"/>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Menurut penelitian</w:t>
      </w:r>
      <w:r w:rsidR="005136B9">
        <w:rPr>
          <w:rFonts w:ascii="Century Gothic" w:hAnsi="Century Gothic" w:cs="Calibri"/>
          <w:color w:val="000000" w:themeColor="text1"/>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"/>
          <w:id w:val="1023202138"/>
          <w:placeholder>
            <w:docPart w:val="DefaultPlaceholder_-1854013440"/>
          </w:placeholder>
        </w:sdtPr>
        <w:sdtEndPr/>
        <w:sdtContent>
          <w:r w:rsidR="00202976" w:rsidRPr="00202976">
            <w:rPr>
              <w:rFonts w:ascii="Century Gothic" w:hAnsi="Century Gothic" w:cs="Calibri"/>
              <w:color w:val="000000"/>
              <w:sz w:val="18"/>
              <w:szCs w:val="18"/>
              <w:lang w:val="en-US"/>
            </w:rPr>
            <w:t xml:space="preserve">Purwanto et al., </w:t>
          </w:r>
          <w:r w:rsidR="00B855E2">
            <w:rPr>
              <w:rFonts w:ascii="Century Gothic" w:hAnsi="Century Gothic" w:cs="Calibri"/>
              <w:color w:val="000000"/>
              <w:sz w:val="18"/>
              <w:szCs w:val="18"/>
              <w:lang w:val="en-US"/>
            </w:rPr>
            <w:t>(</w:t>
          </w:r>
          <w:r w:rsidR="00202976" w:rsidRPr="00202976">
            <w:rPr>
              <w:rFonts w:ascii="Century Gothic" w:hAnsi="Century Gothic" w:cs="Calibri"/>
              <w:color w:val="000000"/>
              <w:sz w:val="18"/>
              <w:szCs w:val="18"/>
              <w:lang w:val="en-US"/>
            </w:rPr>
            <w:t>2021)</w:t>
          </w:r>
        </w:sdtContent>
      </w:sdt>
      <w:r w:rsidR="005136B9">
        <w:rPr>
          <w:rFonts w:ascii="Century Gothic" w:hAnsi="Century Gothic" w:cs="Calibri"/>
          <w:color w:val="000000"/>
          <w:sz w:val="18"/>
          <w:szCs w:val="18"/>
          <w:lang w:val="en-US"/>
        </w:rPr>
        <w:t xml:space="preserve"> adanya </w:t>
      </w:r>
      <w:r>
        <w:rPr>
          <w:rFonts w:ascii="Century Gothic" w:hAnsi="Century Gothic" w:cs="Calibri"/>
          <w:color w:val="000000" w:themeColor="text1"/>
          <w:sz w:val="18"/>
          <w:szCs w:val="18"/>
          <w:lang w:val="en-US"/>
        </w:rPr>
        <w:t xml:space="preserve">Covid-19 dan pemberlakuan PSBB berpengaruh terhadap perkembangan UMKM. </w:t>
      </w:r>
      <w:r w:rsidR="00E36FE3" w:rsidRPr="00E36FE3">
        <w:rPr>
          <w:rFonts w:ascii="Century Gothic" w:hAnsi="Century Gothic" w:cs="Calibri"/>
          <w:color w:val="000000" w:themeColor="text1"/>
          <w:sz w:val="18"/>
          <w:szCs w:val="18"/>
          <w:lang w:val="en-US"/>
        </w:rPr>
        <w:t>Dampak PSBB terhadap UMKM</w:t>
      </w:r>
      <w:r w:rsidR="007436F4">
        <w:rPr>
          <w:rFonts w:ascii="Century Gothic" w:hAnsi="Century Gothic" w:cs="Calibri"/>
          <w:color w:val="000000" w:themeColor="text1"/>
          <w:sz w:val="18"/>
          <w:szCs w:val="18"/>
          <w:lang w:val="en-US"/>
        </w:rPr>
        <w:t xml:space="preserve"> dapat menurunkan volume penjualan</w:t>
      </w:r>
      <w:r w:rsidR="005136B9">
        <w:rPr>
          <w:rFonts w:ascii="Century Gothic" w:hAnsi="Century Gothic" w:cs="Calibri"/>
          <w:color w:val="000000" w:themeColor="text1"/>
          <w:sz w:val="18"/>
          <w:szCs w:val="18"/>
          <w:highlight w:val="red"/>
          <w:lang w:val="en-US"/>
        </w:rPr>
        <w:t xml:space="preserve"> </w:t>
      </w:r>
      <w:sdt>
        <w:sdtPr>
          <w:rPr>
            <w:rFonts w:ascii="Century Gothic" w:hAnsi="Century Gothic" w:cs="Calibri"/>
            <w:color w:val="000000"/>
            <w:sz w:val="18"/>
            <w:szCs w:val="18"/>
            <w:lang w:val="en-US"/>
          </w:rPr>
          <w:tag w:val="MENDELEY_CITATION_v3_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"/>
          <w:id w:val="-58408356"/>
          <w:placeholder>
            <w:docPart w:val="DefaultPlaceholder_-1854013440"/>
          </w:placeholder>
        </w:sdtPr>
        <w:sdtEndPr/>
        <w:sdtContent>
          <w:r w:rsidR="00202976" w:rsidRPr="00202976">
            <w:rPr>
              <w:rFonts w:ascii="Century Gothic" w:hAnsi="Century Gothic"/>
              <w:color w:val="000000"/>
              <w:sz w:val="18"/>
              <w:szCs w:val="18"/>
            </w:rPr>
            <w:t>(Sasmitha, 2021)</w:t>
          </w:r>
        </w:sdtContent>
      </w:sdt>
      <w:r w:rsidR="00E36FE3" w:rsidRPr="004C4CAC">
        <w:rPr>
          <w:rFonts w:ascii="Century Gothic" w:hAnsi="Century Gothic" w:cs="Calibri"/>
          <w:color w:val="000000" w:themeColor="text1"/>
          <w:sz w:val="18"/>
          <w:szCs w:val="18"/>
          <w:lang w:val="en-US"/>
        </w:rPr>
        <w:t>.</w:t>
      </w:r>
      <w:r w:rsidR="00E36FE3" w:rsidRPr="00E36FE3">
        <w:rPr>
          <w:rFonts w:ascii="Century Gothic" w:hAnsi="Century Gothic" w:cs="Calibri"/>
          <w:color w:val="000000" w:themeColor="text1"/>
          <w:sz w:val="18"/>
          <w:szCs w:val="18"/>
          <w:lang w:val="en-US"/>
        </w:rPr>
        <w:t xml:space="preserve"> Masyarakat memilih untuk melakukan aktivitas di rumah. Kegiatan seperti bekerja, sekolah, dan aktivitas lain dapat dilakukan di rumah melalui daring. Akibatnya, usaha seperti warung makanan, toko kelontong, laundry, salon kecantikan, dan penginapan menjadi sepi pengunjung yang tentunya akan mempengaruhi pemasukan UMKM. </w:t>
      </w:r>
    </w:p>
    <w:p w14:paraId="499581F8" w14:textId="1C5DCF9E" w:rsidR="00E36FE3" w:rsidRDefault="00E36FE3" w:rsidP="00E36FE3">
      <w:pPr>
        <w:pStyle w:val="BodyText"/>
        <w:spacing w:before="120"/>
        <w:ind w:right="142" w:firstLine="426"/>
        <w:jc w:val="both"/>
        <w:rPr>
          <w:rFonts w:ascii="Century Gothic" w:hAnsi="Century Gothic" w:cs="Calibri"/>
          <w:sz w:val="18"/>
          <w:szCs w:val="18"/>
          <w:lang w:val="en-US"/>
        </w:rPr>
      </w:pPr>
      <w:r w:rsidRPr="00E36FE3">
        <w:rPr>
          <w:rFonts w:ascii="Century Gothic" w:hAnsi="Century Gothic" w:cs="Calibri"/>
          <w:color w:val="000000" w:themeColor="text1"/>
          <w:sz w:val="18"/>
          <w:szCs w:val="18"/>
          <w:lang w:val="en-US"/>
        </w:rPr>
        <w:t xml:space="preserve">Desa Sinduadi adalah sebuah desa yang terletak di Kecamatan Mlati, Kabupaten Sleman, Daerah Istimewa Yogyakarta. Berdasarkan data </w:t>
      </w:r>
      <w:r w:rsidRPr="004C4CAC">
        <w:rPr>
          <w:rFonts w:ascii="Century Gothic" w:hAnsi="Century Gothic" w:cs="Calibri"/>
          <w:color w:val="000000" w:themeColor="text1"/>
          <w:sz w:val="18"/>
          <w:szCs w:val="18"/>
          <w:lang w:val="en-US"/>
        </w:rPr>
        <w:t>Badan Pusat Statistik (2018),</w:t>
      </w:r>
      <w:r w:rsidRPr="00E36FE3">
        <w:rPr>
          <w:rFonts w:ascii="Century Gothic" w:hAnsi="Century Gothic" w:cs="Calibri"/>
          <w:color w:val="000000" w:themeColor="text1"/>
          <w:sz w:val="18"/>
          <w:szCs w:val="18"/>
          <w:lang w:val="en-US"/>
        </w:rPr>
        <w:t xml:space="preserve"> desa ini memiliki </w:t>
      </w:r>
      <w:r w:rsidRPr="00E36FE3">
        <w:rPr>
          <w:rFonts w:ascii="Century Gothic" w:hAnsi="Century Gothic" w:cs="Calibri"/>
          <w:sz w:val="18"/>
          <w:szCs w:val="18"/>
          <w:lang w:val="en-US"/>
        </w:rPr>
        <w:t>luas wilayah seluas 7,37 km</w:t>
      </w:r>
      <w:r w:rsidRPr="00E36FE3">
        <w:rPr>
          <w:rFonts w:ascii="Century Gothic" w:hAnsi="Century Gothic" w:cs="Calibri"/>
          <w:sz w:val="18"/>
          <w:szCs w:val="18"/>
          <w:vertAlign w:val="superscript"/>
          <w:lang w:val="en-US"/>
        </w:rPr>
        <w:t>2</w:t>
      </w:r>
      <w:r w:rsidRPr="00E36FE3">
        <w:rPr>
          <w:rFonts w:ascii="Century Gothic" w:hAnsi="Century Gothic" w:cs="Calibri"/>
          <w:sz w:val="18"/>
          <w:szCs w:val="18"/>
          <w:lang w:val="en-US"/>
        </w:rPr>
        <w:t xml:space="preserve"> dan jumlah penduduk 54.459 jiwa, dapat disimpulkan bahwa Desa Sinduadi memiliki kepadatan per km</w:t>
      </w:r>
      <w:r w:rsidRPr="00E36FE3">
        <w:rPr>
          <w:rFonts w:ascii="Century Gothic" w:hAnsi="Century Gothic" w:cs="Calibri"/>
          <w:sz w:val="18"/>
          <w:szCs w:val="18"/>
          <w:vertAlign w:val="superscript"/>
          <w:lang w:val="en-US"/>
        </w:rPr>
        <w:t>2</w:t>
      </w:r>
      <w:r w:rsidRPr="00E36FE3">
        <w:rPr>
          <w:rFonts w:ascii="Century Gothic" w:hAnsi="Century Gothic" w:cs="Calibri"/>
          <w:sz w:val="18"/>
          <w:szCs w:val="18"/>
          <w:lang w:val="en-US"/>
        </w:rPr>
        <w:t xml:space="preserve"> adalah sebesar 7.389. </w:t>
      </w:r>
    </w:p>
    <w:p w14:paraId="55F28EEE" w14:textId="1A25E5AD" w:rsidR="00E36FE3" w:rsidRDefault="00E36FE3" w:rsidP="00E36FE3">
      <w:pPr>
        <w:pStyle w:val="BodyText"/>
        <w:spacing w:before="120"/>
        <w:ind w:right="142" w:firstLine="426"/>
        <w:jc w:val="center"/>
        <w:rPr>
          <w:rFonts w:ascii="Century Gothic" w:hAnsi="Century Gothic" w:cs="Calibri"/>
          <w:color w:val="000000" w:themeColor="text1"/>
          <w:sz w:val="18"/>
          <w:szCs w:val="18"/>
          <w:lang w:val="en-US"/>
        </w:rPr>
      </w:pPr>
      <w:r w:rsidRPr="00E36FE3">
        <w:rPr>
          <w:rFonts w:ascii="Century Gothic" w:hAnsi="Century Gothic" w:cs="Calibri"/>
          <w:noProof/>
          <w:color w:val="000000" w:themeColor="text1"/>
          <w:sz w:val="18"/>
          <w:szCs w:val="18"/>
          <w:lang w:val="en-US"/>
        </w:rPr>
        <w:lastRenderedPageBreak/>
        <w:drawing>
          <wp:inline distT="0" distB="0" distL="0" distR="0" wp14:anchorId="1152D1AD" wp14:editId="7B024919">
            <wp:extent cx="1765300" cy="1650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77458" cy="1662273"/>
                    </a:xfrm>
                    <a:prstGeom prst="rect">
                      <a:avLst/>
                    </a:prstGeom>
                  </pic:spPr>
                </pic:pic>
              </a:graphicData>
            </a:graphic>
          </wp:inline>
        </w:drawing>
      </w:r>
    </w:p>
    <w:p w14:paraId="3AE8D5F8" w14:textId="647AA6E5" w:rsidR="00E36FE3" w:rsidRDefault="00E36FE3" w:rsidP="00E36FE3">
      <w:pPr>
        <w:pStyle w:val="BodyText"/>
        <w:spacing w:before="120"/>
        <w:ind w:right="142" w:firstLine="425"/>
        <w:contextualSpacing/>
        <w:jc w:val="center"/>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Gambar 1. Peta Wilayah Desa Sinduadi</w:t>
      </w:r>
    </w:p>
    <w:p w14:paraId="506197E6" w14:textId="4BA8CF94" w:rsidR="00E36FE3" w:rsidRPr="00E36FE3" w:rsidRDefault="00E36FE3" w:rsidP="00E36FE3">
      <w:pPr>
        <w:pStyle w:val="BodyText"/>
        <w:spacing w:before="120"/>
        <w:ind w:right="142" w:firstLine="425"/>
        <w:contextualSpacing/>
        <w:jc w:val="center"/>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Sumber: BKM Sinduadi (2020)</w:t>
      </w:r>
    </w:p>
    <w:p w14:paraId="07A7D16D" w14:textId="77777777" w:rsidR="00E36FE3" w:rsidRPr="00E36FE3" w:rsidRDefault="00E36FE3" w:rsidP="00E36FE3">
      <w:pPr>
        <w:pStyle w:val="BodyText"/>
        <w:spacing w:before="120"/>
        <w:ind w:right="91" w:firstLine="426"/>
        <w:jc w:val="both"/>
        <w:rPr>
          <w:rFonts w:ascii="Century Gothic" w:hAnsi="Century Gothic" w:cs="Calibri"/>
          <w:sz w:val="18"/>
          <w:szCs w:val="18"/>
          <w:lang w:val="en-US"/>
        </w:rPr>
      </w:pPr>
      <w:r w:rsidRPr="00E36FE3">
        <w:rPr>
          <w:rFonts w:ascii="Century Gothic" w:hAnsi="Century Gothic" w:cs="Calibri"/>
          <w:sz w:val="18"/>
          <w:szCs w:val="18"/>
          <w:lang w:val="en-US"/>
        </w:rPr>
        <w:t xml:space="preserve">Desa Sinduadi termasuk desa yang padat industri. Menurut data </w:t>
      </w:r>
      <w:r w:rsidRPr="004C4CAC">
        <w:rPr>
          <w:rFonts w:ascii="Century Gothic" w:hAnsi="Century Gothic" w:cs="Calibri"/>
          <w:sz w:val="18"/>
          <w:szCs w:val="18"/>
          <w:lang w:val="en-US"/>
        </w:rPr>
        <w:t>BPS Sleman (2018),</w:t>
      </w:r>
      <w:r w:rsidRPr="00E36FE3">
        <w:rPr>
          <w:rFonts w:ascii="Century Gothic" w:hAnsi="Century Gothic" w:cs="Calibri"/>
          <w:sz w:val="18"/>
          <w:szCs w:val="18"/>
          <w:lang w:val="en-US"/>
        </w:rPr>
        <w:t xml:space="preserve"> Desa Sinduadi memiliki 11 perusahaan industri besar. Jumlah ini adalah terbesar jika dibandingkan dengan desa lain di wilayah Kecamatan Mlati. Selain itu, desa ini juga memiliki minimarket terbanyak yaitu sebesar 34 minimarket. Sedangkan pusat perbelanjaan lain seperti supermarket dan pasar, masing-masing terdiri 2 dan 1 unit. </w:t>
      </w:r>
    </w:p>
    <w:p w14:paraId="4C19FD44" w14:textId="77777777" w:rsidR="00E36FE3" w:rsidRPr="00E36FE3" w:rsidRDefault="00E36FE3" w:rsidP="00E36FE3">
      <w:pPr>
        <w:pStyle w:val="BodyText"/>
        <w:spacing w:before="120"/>
        <w:ind w:right="91" w:firstLine="426"/>
        <w:jc w:val="both"/>
        <w:rPr>
          <w:rFonts w:ascii="Century Gothic" w:hAnsi="Century Gothic" w:cs="Calibri"/>
          <w:sz w:val="18"/>
          <w:szCs w:val="18"/>
          <w:lang w:val="en-US"/>
        </w:rPr>
      </w:pPr>
      <w:r w:rsidRPr="00E36FE3">
        <w:rPr>
          <w:rFonts w:ascii="Century Gothic" w:hAnsi="Century Gothic" w:cs="Calibri"/>
          <w:sz w:val="18"/>
          <w:szCs w:val="18"/>
          <w:lang w:val="en-US"/>
        </w:rPr>
        <w:t xml:space="preserve">Selain itu, di sektor pariwisata Desa Sinduadi juga unggul dibandingkan desa lain di Kecamatan Mlati. Hal ini terlihat, desa ini memiliki tempat rekreasi sebanyak 2unit, hotel berbintang sejumlah 4unit, hotel non bintang sejumlah 5 unit, dan penginapan sejumlah 10 unit. Selain itu, desa ini juga memiliki fasilitas menonton seperti gedung bioskop sebanyak 1 unit. </w:t>
      </w:r>
    </w:p>
    <w:p w14:paraId="1C15FC29" w14:textId="77777777" w:rsidR="00E36FE3" w:rsidRPr="00E36FE3" w:rsidRDefault="00E36FE3" w:rsidP="00E36FE3">
      <w:pPr>
        <w:pStyle w:val="BodyText"/>
        <w:spacing w:before="120"/>
        <w:ind w:right="89" w:firstLine="426"/>
        <w:jc w:val="both"/>
        <w:rPr>
          <w:rFonts w:ascii="Century Gothic" w:hAnsi="Century Gothic" w:cs="Calibri"/>
          <w:color w:val="231F20"/>
          <w:sz w:val="18"/>
          <w:szCs w:val="18"/>
          <w:lang w:val="en-US"/>
        </w:rPr>
      </w:pPr>
      <w:r w:rsidRPr="00E36FE3">
        <w:rPr>
          <w:rFonts w:ascii="Century Gothic" w:hAnsi="Century Gothic" w:cs="Calibri"/>
          <w:sz w:val="18"/>
          <w:szCs w:val="18"/>
          <w:lang w:val="en-US"/>
        </w:rPr>
        <w:t xml:space="preserve">Desa Sinduadi cukup strategis wilayahnya, yakni di tengah kota sehingga cukup diminati oleh masyarakat. Berada di lingkungan kampus, sekolah, pariwisata, dan industri menjadikan daerah ini ramai. Namun sejak adanya Covid-19 ini membuat sepi karena mahasiswa yang kos banyak yang pulang kampung serta aktivitas sekolah dan kerja banyak yang diliburkan. Banyak UMKM yang mengalami kerugian. </w:t>
      </w:r>
      <w:r w:rsidRPr="00E36FE3">
        <w:rPr>
          <w:rFonts w:ascii="Century Gothic" w:hAnsi="Century Gothic" w:cs="Calibri"/>
          <w:color w:val="231F20"/>
          <w:sz w:val="18"/>
          <w:szCs w:val="18"/>
          <w:lang w:val="en-US"/>
        </w:rPr>
        <w:t xml:space="preserve">Bahkan beberapa UMKM memilih tidak beroperasi dikarenakan sepinya pembeli sehingga akan menghabiskan biaya operasional, waktu, dan tenaga jika tetap beroperasi.  Dengan demikian, Desa Sinduadi merupakan salah satu desa yang terdampak atas adanya pandemi ini. </w:t>
      </w:r>
    </w:p>
    <w:p w14:paraId="6BC7F9EA" w14:textId="65665BDB" w:rsidR="004A75F9" w:rsidRDefault="00924537" w:rsidP="00E36FE3">
      <w:pPr>
        <w:pStyle w:val="BodyText"/>
        <w:spacing w:before="120"/>
        <w:ind w:right="89" w:firstLine="426"/>
        <w:jc w:val="both"/>
        <w:rPr>
          <w:rFonts w:ascii="Century Gothic" w:hAnsi="Century Gothic" w:cs="Calibri"/>
          <w:color w:val="231F20"/>
          <w:sz w:val="18"/>
          <w:szCs w:val="18"/>
          <w:lang w:val="en-US"/>
        </w:rPr>
      </w:pPr>
      <w:r>
        <w:rPr>
          <w:rFonts w:ascii="Century Gothic" w:hAnsi="Century Gothic" w:cs="Calibri"/>
          <w:color w:val="231F20"/>
          <w:sz w:val="18"/>
          <w:szCs w:val="18"/>
          <w:lang w:val="en-US"/>
        </w:rPr>
        <w:t>Dalam menghadapi krisis akibat Covid-19 yang melanda diperlukan pemulihan ekonomi bagi pelaku UMKM yang paling merasakan dampaknya</w:t>
      </w:r>
      <w:r w:rsidR="00202976">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"/>
          <w:id w:val="-271791029"/>
          <w:placeholder>
            <w:docPart w:val="DefaultPlaceholder_-1854013440"/>
          </w:placeholder>
        </w:sdtPr>
        <w:sdtEndPr/>
        <w:sdtContent>
          <w:r w:rsidR="00202976" w:rsidRPr="00202976">
            <w:rPr>
              <w:rFonts w:ascii="Century Gothic" w:hAnsi="Century Gothic" w:cs="Calibri"/>
              <w:color w:val="000000"/>
              <w:sz w:val="18"/>
              <w:szCs w:val="18"/>
              <w:lang w:val="en-US"/>
            </w:rPr>
            <w:t>(Mufahamah dan Listyaningsih, 2022)</w:t>
          </w:r>
        </w:sdtContent>
      </w:sdt>
      <w:r w:rsidRPr="004C4CAC">
        <w:rPr>
          <w:rFonts w:ascii="Century Gothic" w:hAnsi="Century Gothic" w:cs="Calibri"/>
          <w:color w:val="231F20"/>
          <w:sz w:val="18"/>
          <w:szCs w:val="18"/>
          <w:lang w:val="en-US"/>
        </w:rPr>
        <w:t>.</w:t>
      </w:r>
      <w:r>
        <w:rPr>
          <w:rFonts w:ascii="Century Gothic" w:hAnsi="Century Gothic" w:cs="Calibri"/>
          <w:color w:val="231F20"/>
          <w:sz w:val="18"/>
          <w:szCs w:val="18"/>
          <w:lang w:val="en-US"/>
        </w:rPr>
        <w:t xml:space="preserve"> </w:t>
      </w:r>
      <w:r w:rsidR="00E36FE3" w:rsidRPr="00E36FE3">
        <w:rPr>
          <w:rFonts w:ascii="Century Gothic" w:hAnsi="Century Gothic" w:cs="Calibri"/>
          <w:color w:val="231F20"/>
          <w:sz w:val="18"/>
          <w:szCs w:val="18"/>
          <w:lang w:val="en-US"/>
        </w:rPr>
        <w:t>Menurut</w:t>
      </w:r>
      <w:r w:rsidR="00095599">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"/>
          <w:id w:val="-1886243762"/>
          <w:placeholder>
            <w:docPart w:val="DefaultPlaceholder_-1854013440"/>
          </w:placeholder>
        </w:sdtPr>
        <w:sdtEndPr/>
        <w:sdtContent>
          <w:r w:rsidR="00202976" w:rsidRPr="00202976">
            <w:rPr>
              <w:rFonts w:ascii="Century Gothic" w:hAnsi="Century Gothic" w:cs="Calibri"/>
              <w:color w:val="000000"/>
              <w:sz w:val="18"/>
              <w:szCs w:val="18"/>
              <w:lang w:val="en-US"/>
            </w:rPr>
            <w:t xml:space="preserve">Fitrawan et al. </w:t>
          </w:r>
          <w:r w:rsidR="00B347DA">
            <w:rPr>
              <w:rFonts w:ascii="Century Gothic" w:hAnsi="Century Gothic" w:cs="Calibri"/>
              <w:color w:val="000000"/>
              <w:sz w:val="18"/>
              <w:szCs w:val="18"/>
              <w:lang w:val="en-US"/>
            </w:rPr>
            <w:t>(</w:t>
          </w:r>
          <w:r w:rsidR="00202976" w:rsidRPr="00202976">
            <w:rPr>
              <w:rFonts w:ascii="Century Gothic" w:hAnsi="Century Gothic" w:cs="Calibri"/>
              <w:color w:val="000000"/>
              <w:sz w:val="18"/>
              <w:szCs w:val="18"/>
              <w:lang w:val="en-US"/>
            </w:rPr>
            <w:t>2021)</w:t>
          </w:r>
        </w:sdtContent>
      </w:sdt>
      <w:r w:rsidR="00E36FE3" w:rsidRPr="00E36FE3">
        <w:rPr>
          <w:rFonts w:ascii="Century Gothic" w:hAnsi="Century Gothic" w:cs="Calibri"/>
          <w:color w:val="231F20"/>
          <w:sz w:val="18"/>
          <w:szCs w:val="18"/>
          <w:lang w:val="en-US"/>
        </w:rPr>
        <w:t>,</w:t>
      </w:r>
      <w:r w:rsidR="00095599">
        <w:rPr>
          <w:rFonts w:ascii="Century Gothic" w:hAnsi="Century Gothic" w:cs="Calibri"/>
          <w:color w:val="231F20"/>
          <w:sz w:val="18"/>
          <w:szCs w:val="18"/>
          <w:lang w:val="en-US"/>
        </w:rPr>
        <w:t xml:space="preserve"> </w:t>
      </w:r>
      <w:r w:rsidR="00E36FE3" w:rsidRPr="00E36FE3">
        <w:rPr>
          <w:rFonts w:ascii="Century Gothic" w:hAnsi="Century Gothic" w:cs="Calibri"/>
          <w:color w:val="231F20"/>
          <w:sz w:val="18"/>
          <w:szCs w:val="18"/>
          <w:lang w:val="en-US"/>
        </w:rPr>
        <w:t xml:space="preserve">salah satu upaya yang dapat dilakukan untuk strategi pemulihan ekonomi bagi UMKM adalah dengan penguatan modal. UMKM yang sedang mengalami kelesuan ekonomi karena omset mereka yang turun, kebutuhan untuk mencukupi kehidupan sehari-hari, dan biaya operasional tetap berjalan, maka diperlukan tambahan modal. Dengan pemberian bantuan modal kepada UMKM yang terdampak Covid-19 diharapkan dapat menstimulus pelaku UMKM untuk tetap bertahan dan bangkit. </w:t>
      </w:r>
      <w:r w:rsidR="004A75F9">
        <w:rPr>
          <w:rFonts w:ascii="Century Gothic" w:hAnsi="Century Gothic" w:cs="Calibri"/>
          <w:color w:val="231F20"/>
          <w:sz w:val="18"/>
          <w:szCs w:val="18"/>
          <w:lang w:val="en-US"/>
        </w:rPr>
        <w:t>Pemberian bantuan modal ini dapat melindungi UMKM dari kerentanan dalam menghadapi pandemi Covid-</w:t>
      </w:r>
      <w:r w:rsidR="00095599">
        <w:rPr>
          <w:rFonts w:ascii="Century Gothic" w:hAnsi="Century Gothic" w:cs="Calibri"/>
          <w:color w:val="231F20"/>
          <w:sz w:val="18"/>
          <w:szCs w:val="18"/>
          <w:lang w:val="en-US"/>
        </w:rPr>
        <w:t>19</w:t>
      </w:r>
      <w:sdt>
        <w:sdtPr>
          <w:rPr>
            <w:rFonts w:ascii="Century Gothic" w:hAnsi="Century Gothic" w:cs="Calibri"/>
            <w:color w:val="000000"/>
            <w:sz w:val="18"/>
            <w:szCs w:val="18"/>
            <w:lang w:val="en-US"/>
          </w:rPr>
          <w:tag w:val="MENDELEY_CITATION_v3_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"/>
          <w:id w:val="2026818404"/>
          <w:placeholder>
            <w:docPart w:val="DefaultPlaceholder_-1854013440"/>
          </w:placeholder>
        </w:sdtPr>
        <w:sdtEndPr/>
        <w:sdtContent>
          <w:r w:rsidR="00202976" w:rsidRPr="00202976">
            <w:rPr>
              <w:rFonts w:ascii="Century Gothic" w:hAnsi="Century Gothic" w:cs="Calibri"/>
              <w:color w:val="000000"/>
              <w:sz w:val="18"/>
              <w:szCs w:val="18"/>
              <w:lang w:val="en-US"/>
            </w:rPr>
            <w:t>(Sugiri, 2020)</w:t>
          </w:r>
        </w:sdtContent>
      </w:sdt>
      <w:r w:rsidR="00095599">
        <w:rPr>
          <w:rFonts w:ascii="Century Gothic" w:hAnsi="Century Gothic" w:cs="Calibri"/>
          <w:color w:val="000000"/>
          <w:sz w:val="18"/>
          <w:szCs w:val="18"/>
          <w:lang w:val="en-US"/>
        </w:rPr>
        <w:t xml:space="preserve"> </w:t>
      </w:r>
      <w:r w:rsidR="004A75F9">
        <w:rPr>
          <w:rFonts w:ascii="Century Gothic" w:hAnsi="Century Gothic" w:cs="Calibri"/>
          <w:color w:val="231F20"/>
          <w:sz w:val="18"/>
          <w:szCs w:val="18"/>
          <w:lang w:val="en-US"/>
        </w:rPr>
        <w:t>meningkatkan perkembangan usaha</w:t>
      </w:r>
      <w:r w:rsidR="00B4013E">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"/>
          <w:id w:val="-1744791377"/>
          <w:placeholder>
            <w:docPart w:val="DefaultPlaceholder_-1854013440"/>
          </w:placeholder>
        </w:sdtPr>
        <w:sdtEndPr/>
        <w:sdtContent>
          <w:r w:rsidR="00202976" w:rsidRPr="00202976">
            <w:rPr>
              <w:rFonts w:ascii="Century Gothic" w:hAnsi="Century Gothic"/>
              <w:color w:val="000000"/>
              <w:sz w:val="18"/>
              <w:szCs w:val="18"/>
            </w:rPr>
            <w:t>(Maharani dan Jaeni, 2021)</w:t>
          </w:r>
        </w:sdtContent>
      </w:sdt>
      <w:r w:rsidR="00B4013E">
        <w:rPr>
          <w:rFonts w:ascii="Century Gothic" w:hAnsi="Century Gothic" w:cs="Calibri"/>
          <w:color w:val="231F20"/>
          <w:sz w:val="18"/>
          <w:szCs w:val="18"/>
          <w:lang w:val="en-US"/>
        </w:rPr>
        <w:t>,</w:t>
      </w:r>
      <w:r w:rsidR="00B855E2">
        <w:rPr>
          <w:rFonts w:ascii="Century Gothic" w:hAnsi="Century Gothic" w:cs="Calibri"/>
          <w:color w:val="231F20"/>
          <w:sz w:val="18"/>
          <w:szCs w:val="18"/>
          <w:lang w:val="en-US"/>
        </w:rPr>
        <w:t xml:space="preserve"> </w:t>
      </w:r>
      <w:r w:rsidR="004A75F9">
        <w:rPr>
          <w:rFonts w:ascii="Century Gothic" w:hAnsi="Century Gothic" w:cs="Calibri"/>
          <w:color w:val="231F20"/>
          <w:sz w:val="18"/>
          <w:szCs w:val="18"/>
          <w:lang w:val="en-US"/>
        </w:rPr>
        <w:t>meningkatkan volume produksi</w:t>
      </w:r>
      <w:r w:rsidR="00095599">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"/>
          <w:id w:val="1403020913"/>
          <w:placeholder>
            <w:docPart w:val="DefaultPlaceholder_-1854013440"/>
          </w:placeholder>
        </w:sdtPr>
        <w:sdtEndPr/>
        <w:sdtContent>
          <w:r w:rsidR="00202976" w:rsidRPr="00202976">
            <w:rPr>
              <w:rFonts w:ascii="Century Gothic" w:hAnsi="Century Gothic" w:cs="Calibri"/>
              <w:color w:val="000000"/>
              <w:sz w:val="18"/>
              <w:szCs w:val="18"/>
              <w:lang w:val="en-US"/>
            </w:rPr>
            <w:t>(Iksan dan Sampetan, 2017)</w:t>
          </w:r>
        </w:sdtContent>
      </w:sdt>
      <w:r w:rsidR="004A75F9">
        <w:rPr>
          <w:rFonts w:ascii="Century Gothic" w:hAnsi="Century Gothic" w:cs="Calibri"/>
          <w:color w:val="231F20"/>
          <w:sz w:val="18"/>
          <w:szCs w:val="18"/>
          <w:lang w:val="en-US"/>
        </w:rPr>
        <w:t>, dan meningkatkan pengelolaan usaha UMKM lebih profesional</w:t>
      </w:r>
      <w:r w:rsidR="00B4013E">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"/>
          <w:id w:val="-2117671512"/>
          <w:placeholder>
            <w:docPart w:val="DefaultPlaceholder_-1854013440"/>
          </w:placeholder>
        </w:sdtPr>
        <w:sdtEndPr/>
        <w:sdtContent>
          <w:r w:rsidR="00202976" w:rsidRPr="00202976">
            <w:rPr>
              <w:rFonts w:ascii="Century Gothic" w:hAnsi="Century Gothic" w:cs="Calibri"/>
              <w:color w:val="000000"/>
              <w:sz w:val="18"/>
              <w:szCs w:val="18"/>
              <w:lang w:val="en-US"/>
            </w:rPr>
            <w:t>(Rizky et al., 2022)</w:t>
          </w:r>
        </w:sdtContent>
      </w:sdt>
      <w:r w:rsidR="00B4013E">
        <w:rPr>
          <w:rFonts w:ascii="Century Gothic" w:hAnsi="Century Gothic" w:cs="Calibri"/>
          <w:color w:val="000000"/>
          <w:sz w:val="18"/>
          <w:szCs w:val="18"/>
          <w:lang w:val="en-US"/>
        </w:rPr>
        <w:t>.</w:t>
      </w:r>
    </w:p>
    <w:p w14:paraId="0D34F571" w14:textId="22DEC2CB" w:rsidR="00E36FE3" w:rsidRPr="00E36FE3" w:rsidRDefault="00E36FE3" w:rsidP="008F24E2">
      <w:pPr>
        <w:pStyle w:val="BodyText"/>
        <w:spacing w:before="120"/>
        <w:ind w:right="89" w:firstLine="426"/>
        <w:jc w:val="both"/>
        <w:rPr>
          <w:rFonts w:ascii="Century Gothic" w:hAnsi="Century Gothic" w:cs="Calibri"/>
          <w:color w:val="231F20"/>
          <w:sz w:val="18"/>
          <w:szCs w:val="18"/>
          <w:lang w:val="en-US"/>
        </w:rPr>
      </w:pPr>
      <w:r w:rsidRPr="00E36FE3">
        <w:rPr>
          <w:rFonts w:ascii="Century Gothic" w:hAnsi="Century Gothic" w:cs="Calibri"/>
          <w:color w:val="231F20"/>
          <w:sz w:val="18"/>
          <w:szCs w:val="18"/>
          <w:lang w:val="en-US"/>
        </w:rPr>
        <w:t xml:space="preserve">Selain itu, upaya pemberian wawasan mengenai strategi bertahan menghadapi pandemi Covid-19 juga penting. </w:t>
      </w:r>
      <w:r w:rsidR="00086E51" w:rsidRPr="00E36FE3">
        <w:rPr>
          <w:rFonts w:ascii="Century Gothic" w:hAnsi="Century Gothic" w:cs="Calibri"/>
          <w:color w:val="231F20"/>
          <w:sz w:val="18"/>
          <w:szCs w:val="18"/>
          <w:lang w:val="en-US"/>
        </w:rPr>
        <w:t>Hal ini dikarenakan dengan adanya dorongan, motivasi, dan pemberian kiat-kiat dakam menghadapi pandemi dapat menambah semangat, inspirasi, dan wawasan bagi pelaku UMKM untuk bertahan dan bangkit kembali.</w:t>
      </w:r>
      <w:sdt>
        <w:sdtPr>
          <w:rPr>
            <w:rFonts w:ascii="Century Gothic" w:hAnsi="Century Gothic" w:cs="Calibri"/>
            <w:color w:val="000000"/>
            <w:sz w:val="18"/>
            <w:szCs w:val="18"/>
            <w:lang w:val="en-US"/>
          </w:rPr>
          <w:tag w:val="MENDELEY_CITATION_v3_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"/>
          <w:id w:val="-332610295"/>
          <w:placeholder>
            <w:docPart w:val="DefaultPlaceholder_-1854013440"/>
          </w:placeholder>
        </w:sdtPr>
        <w:sdtEndPr/>
        <w:sdtContent>
          <w:r w:rsidR="00202976" w:rsidRPr="00202976">
            <w:rPr>
              <w:rFonts w:ascii="Century Gothic" w:hAnsi="Century Gothic" w:cs="Calibri"/>
              <w:color w:val="000000"/>
              <w:sz w:val="18"/>
              <w:szCs w:val="18"/>
              <w:lang w:val="en-US"/>
            </w:rPr>
            <w:t>Irawati (2018)</w:t>
          </w:r>
        </w:sdtContent>
      </w:sdt>
      <w:r w:rsidR="004A75F9">
        <w:rPr>
          <w:rFonts w:ascii="Century Gothic" w:hAnsi="Century Gothic" w:cs="Calibri"/>
          <w:color w:val="231F20"/>
          <w:sz w:val="18"/>
          <w:szCs w:val="18"/>
          <w:lang w:val="en-US"/>
        </w:rPr>
        <w:t xml:space="preserve">menyatakan bahwa pelatihan dapat mengembangkan </w:t>
      </w:r>
      <w:r w:rsidR="008F24E2">
        <w:rPr>
          <w:rFonts w:ascii="Century Gothic" w:hAnsi="Century Gothic" w:cs="Calibri"/>
          <w:color w:val="231F20"/>
          <w:sz w:val="18"/>
          <w:szCs w:val="18"/>
          <w:lang w:val="en-US"/>
        </w:rPr>
        <w:t xml:space="preserve">keahlian dan pengetahuan. </w:t>
      </w:r>
      <w:r w:rsidR="00086E51">
        <w:rPr>
          <w:rFonts w:ascii="Century Gothic" w:hAnsi="Century Gothic" w:cs="Calibri"/>
          <w:color w:val="231F20"/>
          <w:sz w:val="18"/>
          <w:szCs w:val="18"/>
          <w:lang w:val="en-US"/>
        </w:rPr>
        <w:t>Dalam penelitiannya,</w:t>
      </w:r>
      <w:r w:rsidR="00AB4DCD">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"/>
          <w:id w:val="-467749735"/>
          <w:placeholder>
            <w:docPart w:val="DefaultPlaceholder_-1854013440"/>
          </w:placeholder>
        </w:sdtPr>
        <w:sdtEndPr/>
        <w:sdtContent>
          <w:r w:rsidR="00202976" w:rsidRPr="00202976">
            <w:rPr>
              <w:rFonts w:ascii="Century Gothic" w:hAnsi="Century Gothic" w:cs="Calibri"/>
              <w:color w:val="000000"/>
              <w:sz w:val="18"/>
              <w:szCs w:val="18"/>
              <w:lang w:val="en-US"/>
            </w:rPr>
            <w:t>Lysander et al.</w:t>
          </w:r>
          <w:r w:rsidR="00B347DA">
            <w:rPr>
              <w:rFonts w:ascii="Century Gothic" w:hAnsi="Century Gothic" w:cs="Calibri"/>
              <w:color w:val="000000"/>
              <w:sz w:val="18"/>
              <w:szCs w:val="18"/>
              <w:lang w:val="en-US"/>
            </w:rPr>
            <w:t xml:space="preserve"> (</w:t>
          </w:r>
          <w:r w:rsidR="00202976" w:rsidRPr="00202976">
            <w:rPr>
              <w:rFonts w:ascii="Century Gothic" w:hAnsi="Century Gothic" w:cs="Calibri"/>
              <w:color w:val="000000"/>
              <w:sz w:val="18"/>
              <w:szCs w:val="18"/>
              <w:lang w:val="en-US"/>
            </w:rPr>
            <w:t>2022)</w:t>
          </w:r>
        </w:sdtContent>
      </w:sdt>
      <w:r w:rsidR="00940121">
        <w:rPr>
          <w:rFonts w:ascii="Century Gothic" w:hAnsi="Century Gothic" w:cs="Calibri"/>
          <w:color w:val="000000"/>
          <w:sz w:val="18"/>
          <w:szCs w:val="18"/>
          <w:lang w:val="en-US"/>
        </w:rPr>
        <w:t xml:space="preserve"> </w:t>
      </w:r>
      <w:r w:rsidR="00086E51">
        <w:rPr>
          <w:rFonts w:ascii="Century Gothic" w:hAnsi="Century Gothic" w:cs="Calibri"/>
          <w:color w:val="231F20"/>
          <w:sz w:val="18"/>
          <w:szCs w:val="18"/>
          <w:lang w:val="en-US"/>
        </w:rPr>
        <w:t>menyatakan bahwa pemberian pelatihan dan pengembangan modal berpengaruh postif signifikan terhadap pengembangan UMKM dalam melewati pandemi Covid-19</w:t>
      </w:r>
      <w:r w:rsidR="004C4CAC">
        <w:rPr>
          <w:rFonts w:ascii="Century Gothic" w:hAnsi="Century Gothic" w:cs="Calibri"/>
          <w:color w:val="231F20"/>
          <w:sz w:val="18"/>
          <w:szCs w:val="18"/>
          <w:lang w:val="en-US"/>
        </w:rPr>
        <w:t>.</w:t>
      </w:r>
      <w:r w:rsidR="000C75E7">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"/>
          <w:id w:val="505478996"/>
          <w:placeholder>
            <w:docPart w:val="DefaultPlaceholder_-1854013440"/>
          </w:placeholder>
        </w:sdtPr>
        <w:sdtEndPr/>
        <w:sdtContent>
          <w:r w:rsidR="00202976" w:rsidRPr="00202976">
            <w:rPr>
              <w:rFonts w:ascii="Century Gothic" w:hAnsi="Century Gothic"/>
              <w:color w:val="000000"/>
              <w:sz w:val="18"/>
              <w:szCs w:val="18"/>
            </w:rPr>
            <w:t xml:space="preserve">Ulza et al. </w:t>
          </w:r>
          <w:r w:rsidR="00940121">
            <w:rPr>
              <w:rFonts w:ascii="Century Gothic" w:hAnsi="Century Gothic"/>
              <w:color w:val="000000"/>
              <w:sz w:val="18"/>
              <w:szCs w:val="18"/>
            </w:rPr>
            <w:t>(</w:t>
          </w:r>
          <w:r w:rsidR="00202976" w:rsidRPr="00202976">
            <w:rPr>
              <w:rFonts w:ascii="Century Gothic" w:hAnsi="Century Gothic"/>
              <w:color w:val="000000"/>
              <w:sz w:val="18"/>
              <w:szCs w:val="18"/>
            </w:rPr>
            <w:t>2018</w:t>
          </w:r>
          <w:r w:rsidR="00940121">
            <w:rPr>
              <w:rFonts w:ascii="Century Gothic" w:hAnsi="Century Gothic"/>
              <w:color w:val="000000"/>
              <w:sz w:val="18"/>
              <w:szCs w:val="18"/>
            </w:rPr>
            <w:t xml:space="preserve">) </w:t>
          </w:r>
        </w:sdtContent>
      </w:sdt>
      <w:r w:rsidR="000C75E7">
        <w:rPr>
          <w:rFonts w:ascii="Century Gothic" w:hAnsi="Century Gothic" w:cs="Calibri"/>
          <w:color w:val="231F20"/>
          <w:sz w:val="18"/>
          <w:szCs w:val="18"/>
          <w:lang w:val="en-US"/>
        </w:rPr>
        <w:t>mengungkapkan pemberian bantuan modal dan edukasi bisnis dapat meningkatkan usaha</w:t>
      </w:r>
      <w:r w:rsidR="00086E51">
        <w:rPr>
          <w:rFonts w:ascii="Century Gothic" w:hAnsi="Century Gothic" w:cs="Calibri"/>
          <w:color w:val="231F20"/>
          <w:sz w:val="18"/>
          <w:szCs w:val="18"/>
          <w:lang w:val="en-US"/>
        </w:rPr>
        <w:t xml:space="preserve"> </w:t>
      </w:r>
      <w:r w:rsidR="000C75E7">
        <w:rPr>
          <w:rFonts w:ascii="Century Gothic" w:hAnsi="Century Gothic" w:cs="Calibri"/>
          <w:color w:val="231F20"/>
          <w:sz w:val="18"/>
          <w:szCs w:val="18"/>
          <w:lang w:val="en-US"/>
        </w:rPr>
        <w:t>UMKM berkembang lebih baik.</w:t>
      </w:r>
      <w:r w:rsidR="00C260DA">
        <w:rPr>
          <w:rFonts w:ascii="Century Gothic" w:hAnsi="Century Gothic" w:cs="Calibri"/>
          <w:color w:val="231F20"/>
          <w:sz w:val="18"/>
          <w:szCs w:val="18"/>
          <w:lang w:val="en-US"/>
        </w:rPr>
        <w:t xml:space="preserve"> </w:t>
      </w:r>
    </w:p>
    <w:p w14:paraId="43B89CA2" w14:textId="77777777" w:rsidR="00E36FE3" w:rsidRPr="00E36FE3" w:rsidRDefault="00E36FE3" w:rsidP="00E36FE3">
      <w:pPr>
        <w:pStyle w:val="BodyText"/>
        <w:spacing w:before="120"/>
        <w:ind w:right="91" w:firstLine="426"/>
        <w:jc w:val="both"/>
        <w:rPr>
          <w:rFonts w:ascii="Century Gothic" w:hAnsi="Century Gothic" w:cs="Calibri"/>
          <w:color w:val="000000" w:themeColor="text1"/>
          <w:sz w:val="18"/>
          <w:szCs w:val="18"/>
        </w:rPr>
      </w:pPr>
      <w:r w:rsidRPr="00E36FE3">
        <w:rPr>
          <w:rFonts w:ascii="Century Gothic" w:hAnsi="Century Gothic" w:cs="Calibri"/>
          <w:color w:val="231F20"/>
          <w:sz w:val="18"/>
          <w:szCs w:val="18"/>
          <w:lang w:val="en-US"/>
        </w:rPr>
        <w:t xml:space="preserve">Kegiatan pengabdian ini berhubungan dengan kegiatan pengabdian lain yang dilaksanakan oleh Program Akuntansi Sektor Publik, Departemen Ekonomika dan Bisnis, Sekolah Vokasi, Universitas Gadjah Mada. Pengabdian ini dilaksanakan dengan kegiatan pemberian bantuan modal dan pemberian pelatihan terkait strategi UMKM dalam menghadapi Pandemi Covid-19. </w:t>
      </w:r>
      <w:r w:rsidRPr="00E36FE3">
        <w:rPr>
          <w:rFonts w:ascii="Century Gothic" w:hAnsi="Century Gothic" w:cs="Calibri"/>
          <w:color w:val="000000" w:themeColor="text1"/>
          <w:sz w:val="18"/>
          <w:szCs w:val="18"/>
        </w:rPr>
        <w:t>Tujuan pengabdian ini adalah untuk membantu memulihkan perekonomian UMKM  yang terdampak Covid-19 di Desa Sinduadi Kecamatan Mlati Kabupaten Sleman.</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lastRenderedPageBreak/>
        <w:t>METODE PELAKSANAAN</w:t>
      </w:r>
    </w:p>
    <w:p w14:paraId="7A9B9C6C" w14:textId="77777777" w:rsidR="00417907" w:rsidRPr="00417907" w:rsidRDefault="00417907" w:rsidP="00417907">
      <w:pPr>
        <w:pStyle w:val="BodyText"/>
        <w:spacing w:before="120"/>
        <w:ind w:right="91"/>
        <w:jc w:val="both"/>
        <w:rPr>
          <w:rFonts w:ascii="Century Gothic" w:hAnsi="Century Gothic" w:cs="Calibri"/>
          <w:sz w:val="18"/>
          <w:szCs w:val="18"/>
          <w:lang w:val="en-US"/>
        </w:rPr>
      </w:pPr>
      <w:r w:rsidRPr="00417907">
        <w:rPr>
          <w:rFonts w:ascii="Century Gothic" w:hAnsi="Century Gothic" w:cs="Calibri"/>
          <w:sz w:val="18"/>
          <w:szCs w:val="18"/>
        </w:rPr>
        <w:t xml:space="preserve">Kegiatan pengabdian kepada masyarakat “Pemulihan Ekonomi UMKM yang terdampak Covid-19” ini dilaksanakan pada tanggal 11 Agustus 2020 berlokasi di Balai Desa Sinduadi, Kecamatan Mlati, Kabupaten Sleman, Daerah Istimewa Yogyakarta. </w:t>
      </w:r>
      <w:r w:rsidRPr="00417907">
        <w:rPr>
          <w:rFonts w:ascii="Century Gothic" w:hAnsi="Century Gothic" w:cs="Calibri"/>
          <w:sz w:val="18"/>
          <w:szCs w:val="18"/>
          <w:lang w:val="en-US"/>
        </w:rPr>
        <w:t xml:space="preserve">Sasaran kegiatan ini adalah pelaku UMKM di Desa Sinduadi Kecamatan Mlati, Kabupaten Sleman. </w:t>
      </w:r>
    </w:p>
    <w:p w14:paraId="3ECCC3AF" w14:textId="77777777" w:rsidR="00417907" w:rsidRPr="00417907" w:rsidRDefault="00417907" w:rsidP="00417907">
      <w:pPr>
        <w:pStyle w:val="BodyText"/>
        <w:ind w:right="89"/>
        <w:jc w:val="both"/>
        <w:rPr>
          <w:rFonts w:ascii="Century Gothic" w:hAnsi="Century Gothic" w:cs="Calibri"/>
          <w:sz w:val="18"/>
          <w:szCs w:val="18"/>
          <w:lang w:val="en-US"/>
        </w:rPr>
      </w:pPr>
      <w:r w:rsidRPr="00417907">
        <w:rPr>
          <w:rFonts w:ascii="Century Gothic" w:hAnsi="Century Gothic" w:cs="Calibri"/>
          <w:sz w:val="18"/>
          <w:szCs w:val="18"/>
        </w:rPr>
        <w:t xml:space="preserve">Metode pelaksanaan kegiatan </w:t>
      </w:r>
      <w:r w:rsidRPr="00417907">
        <w:rPr>
          <w:rFonts w:ascii="Century Gothic" w:hAnsi="Century Gothic" w:cs="Calibri"/>
          <w:sz w:val="18"/>
          <w:szCs w:val="18"/>
          <w:lang w:val="en-US"/>
        </w:rPr>
        <w:t>pengabdian ini adalah</w:t>
      </w:r>
      <w:r w:rsidRPr="00417907">
        <w:rPr>
          <w:rFonts w:ascii="Century Gothic" w:hAnsi="Century Gothic" w:cs="Calibri"/>
          <w:sz w:val="18"/>
          <w:szCs w:val="18"/>
        </w:rPr>
        <w:t xml:space="preserve"> sebagai berikut</w:t>
      </w:r>
      <w:r w:rsidRPr="00417907">
        <w:rPr>
          <w:rFonts w:ascii="Century Gothic" w:hAnsi="Century Gothic" w:cs="Calibri"/>
          <w:sz w:val="18"/>
          <w:szCs w:val="18"/>
          <w:lang w:val="en-US"/>
        </w:rPr>
        <w:t>.</w:t>
      </w:r>
    </w:p>
    <w:p w14:paraId="507BF281"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Melakukan analisis daerah yang terdampak Covid-19. Dalam hal ini, tim melakukan survey daerah yang paling terdampak. Desa Sinduadi merupakan desa yang padat industri, dekat kampus, dekat sekolah, dan daerah pariwisata. Dengan demikian, dengan adanya Covid-19 dan kebijakan PSBB menyebabkan desa ini merupakan salah satu desa terdampak Covid-19. </w:t>
      </w:r>
    </w:p>
    <w:p w14:paraId="3E132837"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Mengunjungi, meminta izin, berdiskusi, dan berkoordinasi dengan Pamong Desa Sinduadi. Tim Pengabdian melakukan permohonan izin kegiatan pengabdian kepada pamong desa, berdiskusi, dan berkoordinasi terkait kegiatan pengabdian. </w:t>
      </w:r>
    </w:p>
    <w:p w14:paraId="7FFA884A"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Melakukan pendataan UMKM yang berada pada daerah paling terdampak Covid-19. Dalam hal ini, tim dibantu pihak desa untuk data warga Desa Sinduadi yang memiliki usaha UMKM. Menurut hasil pendataan, jumlah UMKM yang berada di Desa Sinduadi dan merupakan warga asli Desa Sinduadi adalah berjumlah 40 UMKM. </w:t>
      </w:r>
    </w:p>
    <w:p w14:paraId="494B7592"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Memberikan pelatihan kepada UMKM tentang pemulihan ekonomi dampak dari Covid-19. Pelatihan ini berisi kiat-kiat, strategi, tantangan, dan peluang UMKM untuk menghadapi pandemi Covid-19. </w:t>
      </w:r>
    </w:p>
    <w:p w14:paraId="6EEA3116"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Memberikan bantuan modal kepada UMKM yang terdampak Covid-19. Bantuan ini diberikan secara tunai kepada pelaku UMKM di Desa Sinduadi. Diharapkan dengan adanya pemberian bantuan modal ini dapat menstimulus usaha mereka untuk tetap bertahan dan bangkit kembali. </w:t>
      </w:r>
    </w:p>
    <w:p w14:paraId="296A0B09"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Melakukan monitoring dan evaluasi terhadap keberlanjutan kegiatan pengabdian. Kegiatan monitoring dan evaluasi dilakukan untuk memperoleh informasi kemajuan dan hambatan yang dialami oleh pelaku UMKM serta mengupayakan solusi permasalahan tersebut. </w:t>
      </w:r>
    </w:p>
    <w:p w14:paraId="64361D6D" w14:textId="77777777" w:rsidR="00417907" w:rsidRPr="00417907" w:rsidRDefault="00417907" w:rsidP="00417907">
      <w:pPr>
        <w:tabs>
          <w:tab w:val="left" w:pos="835"/>
        </w:tabs>
        <w:spacing w:before="131"/>
        <w:ind w:right="89"/>
        <w:jc w:val="both"/>
        <w:rPr>
          <w:rFonts w:ascii="Century Gothic" w:hAnsi="Century Gothic" w:cs="Calibri"/>
          <w:sz w:val="18"/>
          <w:szCs w:val="18"/>
        </w:rPr>
      </w:pPr>
      <w:r w:rsidRPr="00417907">
        <w:rPr>
          <w:rFonts w:ascii="Century Gothic" w:hAnsi="Century Gothic" w:cs="Calibri"/>
          <w:sz w:val="18"/>
          <w:szCs w:val="18"/>
        </w:rPr>
        <w:tab/>
        <w:t xml:space="preserve">Indikator keberhasilan kegiatan pengabdian ini ditunjukkan pada Tabel 1. </w:t>
      </w:r>
    </w:p>
    <w:p w14:paraId="0B13D18B" w14:textId="77777777" w:rsidR="00417907" w:rsidRPr="00417907" w:rsidRDefault="00417907" w:rsidP="00417907">
      <w:pPr>
        <w:tabs>
          <w:tab w:val="left" w:pos="835"/>
        </w:tabs>
        <w:spacing w:before="131"/>
        <w:ind w:right="89"/>
        <w:jc w:val="center"/>
        <w:rPr>
          <w:rFonts w:ascii="Century Gothic" w:hAnsi="Century Gothic" w:cs="Calibri"/>
          <w:sz w:val="18"/>
          <w:szCs w:val="18"/>
        </w:rPr>
      </w:pPr>
      <w:r w:rsidRPr="00417907">
        <w:rPr>
          <w:rFonts w:ascii="Century Gothic" w:hAnsi="Century Gothic" w:cs="Calibri"/>
          <w:sz w:val="18"/>
          <w:szCs w:val="18"/>
        </w:rPr>
        <w:t>Tabel 1 Indikator Keberhasilan</w:t>
      </w:r>
    </w:p>
    <w:tbl>
      <w:tblPr>
        <w:tblW w:w="8789" w:type="dxa"/>
        <w:tblInd w:w="-5" w:type="dxa"/>
        <w:tblLayout w:type="fixed"/>
        <w:tblCellMar>
          <w:left w:w="0" w:type="dxa"/>
          <w:right w:w="0" w:type="dxa"/>
        </w:tblCellMar>
        <w:tblLook w:val="01E0" w:firstRow="1" w:lastRow="1" w:firstColumn="1" w:lastColumn="1" w:noHBand="0" w:noVBand="0"/>
      </w:tblPr>
      <w:tblGrid>
        <w:gridCol w:w="509"/>
        <w:gridCol w:w="3460"/>
        <w:gridCol w:w="4820"/>
      </w:tblGrid>
      <w:tr w:rsidR="00417907" w:rsidRPr="00417907" w14:paraId="0D1CC6C1" w14:textId="77777777" w:rsidTr="00B661AE">
        <w:trPr>
          <w:trHeight w:val="412"/>
        </w:trPr>
        <w:tc>
          <w:tcPr>
            <w:tcW w:w="509" w:type="dxa"/>
            <w:tcBorders>
              <w:top w:val="single" w:sz="4" w:space="0" w:color="auto"/>
              <w:bottom w:val="single" w:sz="4" w:space="0" w:color="auto"/>
            </w:tcBorders>
          </w:tcPr>
          <w:p w14:paraId="125A670A" w14:textId="77777777" w:rsidR="00417907" w:rsidRPr="00417907" w:rsidRDefault="00417907" w:rsidP="00B661AE">
            <w:pPr>
              <w:pStyle w:val="TableParagraph"/>
              <w:spacing w:before="1"/>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No</w:t>
            </w:r>
          </w:p>
        </w:tc>
        <w:tc>
          <w:tcPr>
            <w:tcW w:w="3460" w:type="dxa"/>
            <w:tcBorders>
              <w:top w:val="single" w:sz="4" w:space="0" w:color="auto"/>
              <w:bottom w:val="single" w:sz="4" w:space="0" w:color="auto"/>
            </w:tcBorders>
          </w:tcPr>
          <w:p w14:paraId="312F9E2F" w14:textId="77777777" w:rsidR="00417907" w:rsidRPr="00417907" w:rsidRDefault="00417907" w:rsidP="00B661AE">
            <w:pPr>
              <w:pStyle w:val="TableParagraph"/>
              <w:spacing w:before="1"/>
              <w:ind w:left="57" w:right="1389"/>
              <w:jc w:val="center"/>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Jenis Luaran</w:t>
            </w:r>
          </w:p>
        </w:tc>
        <w:tc>
          <w:tcPr>
            <w:tcW w:w="4820" w:type="dxa"/>
            <w:tcBorders>
              <w:top w:val="single" w:sz="4" w:space="0" w:color="auto"/>
              <w:bottom w:val="single" w:sz="4" w:space="0" w:color="auto"/>
            </w:tcBorders>
          </w:tcPr>
          <w:p w14:paraId="0AD449B8" w14:textId="77777777" w:rsidR="00417907" w:rsidRPr="00417907" w:rsidRDefault="00417907" w:rsidP="00B661AE">
            <w:pPr>
              <w:pStyle w:val="TableParagraph"/>
              <w:spacing w:before="1"/>
              <w:ind w:left="1079"/>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Indikator capaian</w:t>
            </w:r>
          </w:p>
        </w:tc>
      </w:tr>
      <w:tr w:rsidR="00417907" w:rsidRPr="00417907" w14:paraId="1990F923" w14:textId="77777777" w:rsidTr="00B661AE">
        <w:trPr>
          <w:trHeight w:val="821"/>
        </w:trPr>
        <w:tc>
          <w:tcPr>
            <w:tcW w:w="509" w:type="dxa"/>
            <w:tcBorders>
              <w:top w:val="single" w:sz="4" w:space="0" w:color="auto"/>
            </w:tcBorders>
          </w:tcPr>
          <w:p w14:paraId="2401825A" w14:textId="77777777" w:rsidR="00417907" w:rsidRPr="00417907" w:rsidRDefault="00417907" w:rsidP="00B661AE">
            <w:pPr>
              <w:pStyle w:val="TableParagraph"/>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1</w:t>
            </w:r>
          </w:p>
        </w:tc>
        <w:tc>
          <w:tcPr>
            <w:tcW w:w="3460" w:type="dxa"/>
            <w:tcBorders>
              <w:top w:val="single" w:sz="4" w:space="0" w:color="auto"/>
            </w:tcBorders>
          </w:tcPr>
          <w:p w14:paraId="68F27EED" w14:textId="77777777" w:rsidR="00417907" w:rsidRPr="00417907" w:rsidRDefault="00417907" w:rsidP="00B661AE">
            <w:pPr>
              <w:pStyle w:val="TableParagraph"/>
              <w:ind w:left="109" w:right="17"/>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Pelatihan mengenai </w:t>
            </w:r>
            <w:r w:rsidRPr="00417907">
              <w:rPr>
                <w:rFonts w:ascii="Century Gothic" w:hAnsi="Century Gothic" w:cs="Calibri"/>
                <w:color w:val="000000" w:themeColor="text1"/>
                <w:sz w:val="18"/>
                <w:szCs w:val="18"/>
                <w:lang w:val="en-US"/>
              </w:rPr>
              <w:t>strategi pemulihan ekonomi akibat Covid-19</w:t>
            </w:r>
          </w:p>
        </w:tc>
        <w:tc>
          <w:tcPr>
            <w:tcW w:w="4820" w:type="dxa"/>
            <w:tcBorders>
              <w:top w:val="single" w:sz="4" w:space="0" w:color="auto"/>
            </w:tcBorders>
          </w:tcPr>
          <w:p w14:paraId="78FB233C" w14:textId="77777777" w:rsidR="00C97952" w:rsidRDefault="00C97952" w:rsidP="00C97952">
            <w:pPr>
              <w:pStyle w:val="TableParagraph"/>
              <w:ind w:left="109" w:right="94"/>
              <w:jc w:val="both"/>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Terlaksananya pelatihan</w:t>
            </w:r>
            <w:r w:rsidRPr="00417907">
              <w:rPr>
                <w:rFonts w:ascii="Century Gothic" w:hAnsi="Century Gothic" w:cs="Calibri"/>
                <w:color w:val="000000" w:themeColor="text1"/>
                <w:sz w:val="18"/>
                <w:szCs w:val="18"/>
              </w:rPr>
              <w:t xml:space="preserve"> mengenai </w:t>
            </w:r>
            <w:r w:rsidRPr="00417907">
              <w:rPr>
                <w:rFonts w:ascii="Century Gothic" w:hAnsi="Century Gothic" w:cs="Calibri"/>
                <w:color w:val="000000" w:themeColor="text1"/>
                <w:sz w:val="18"/>
                <w:szCs w:val="18"/>
                <w:lang w:val="en-US"/>
              </w:rPr>
              <w:t>strategi pemulihan ekonomi akibat Covid-19.</w:t>
            </w:r>
          </w:p>
          <w:p w14:paraId="5583A902" w14:textId="18D463F4" w:rsidR="00C97952" w:rsidRDefault="00C97952" w:rsidP="00C97952">
            <w:pPr>
              <w:pStyle w:val="TableParagraph"/>
              <w:ind w:left="109" w:right="94"/>
              <w:jc w:val="both"/>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 xml:space="preserve">Pelatihan dihadiri oleh </w:t>
            </w:r>
            <w:r w:rsidR="00C44F58">
              <w:rPr>
                <w:rFonts w:ascii="Century Gothic" w:hAnsi="Century Gothic" w:cs="Calibri"/>
                <w:color w:val="000000" w:themeColor="text1"/>
                <w:sz w:val="18"/>
                <w:szCs w:val="18"/>
                <w:lang w:val="en-US"/>
              </w:rPr>
              <w:t>3</w:t>
            </w:r>
            <w:r>
              <w:rPr>
                <w:rFonts w:ascii="Century Gothic" w:hAnsi="Century Gothic" w:cs="Calibri"/>
                <w:color w:val="000000" w:themeColor="text1"/>
                <w:sz w:val="18"/>
                <w:szCs w:val="18"/>
                <w:lang w:val="en-US"/>
              </w:rPr>
              <w:t>0 pelaku UMKM</w:t>
            </w:r>
            <w:r w:rsidR="004E4F75">
              <w:rPr>
                <w:rFonts w:ascii="Century Gothic" w:hAnsi="Century Gothic" w:cs="Calibri"/>
                <w:color w:val="000000" w:themeColor="text1"/>
                <w:sz w:val="18"/>
                <w:szCs w:val="18"/>
                <w:lang w:val="en-US"/>
              </w:rPr>
              <w:t>.</w:t>
            </w:r>
          </w:p>
          <w:p w14:paraId="39FC27D5" w14:textId="784FBEA4" w:rsidR="00417907" w:rsidRPr="00417907" w:rsidRDefault="00C97952" w:rsidP="00C97952">
            <w:pPr>
              <w:pStyle w:val="TableParagraph"/>
              <w:ind w:left="109" w:right="94"/>
              <w:jc w:val="both"/>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Peningkatan </w:t>
            </w:r>
            <w:r w:rsidRPr="00417907">
              <w:rPr>
                <w:rFonts w:ascii="Century Gothic" w:hAnsi="Century Gothic" w:cs="Calibri"/>
                <w:color w:val="000000" w:themeColor="text1"/>
                <w:sz w:val="18"/>
                <w:szCs w:val="18"/>
                <w:lang w:val="en-US"/>
              </w:rPr>
              <w:t>wawasan</w:t>
            </w:r>
            <w:r w:rsidRPr="00417907">
              <w:rPr>
                <w:rFonts w:ascii="Century Gothic" w:hAnsi="Century Gothic" w:cs="Calibri"/>
                <w:color w:val="000000" w:themeColor="text1"/>
                <w:sz w:val="18"/>
                <w:szCs w:val="18"/>
              </w:rPr>
              <w:t xml:space="preserve"> </w:t>
            </w:r>
            <w:r w:rsidRPr="00417907">
              <w:rPr>
                <w:rFonts w:ascii="Century Gothic" w:hAnsi="Century Gothic" w:cs="Calibri"/>
                <w:color w:val="000000" w:themeColor="text1"/>
                <w:sz w:val="18"/>
                <w:szCs w:val="18"/>
                <w:lang w:val="en-US"/>
              </w:rPr>
              <w:t xml:space="preserve">pelaku UMKM Desa Sinduadi </w:t>
            </w:r>
            <w:r w:rsidRPr="00417907">
              <w:rPr>
                <w:rFonts w:ascii="Century Gothic" w:hAnsi="Century Gothic" w:cs="Calibri"/>
                <w:color w:val="000000" w:themeColor="text1"/>
                <w:sz w:val="18"/>
                <w:szCs w:val="18"/>
              </w:rPr>
              <w:t xml:space="preserve">mengenai </w:t>
            </w:r>
            <w:r w:rsidRPr="00417907">
              <w:rPr>
                <w:rFonts w:ascii="Century Gothic" w:hAnsi="Century Gothic" w:cs="Calibri"/>
                <w:color w:val="000000" w:themeColor="text1"/>
                <w:sz w:val="18"/>
                <w:szCs w:val="18"/>
                <w:lang w:val="en-US"/>
              </w:rPr>
              <w:t>strategi pemulihan ekonomi akibat Covid-19</w:t>
            </w:r>
            <w:r w:rsidR="003C049E">
              <w:rPr>
                <w:rFonts w:ascii="Century Gothic" w:hAnsi="Century Gothic" w:cs="Calibri"/>
                <w:color w:val="000000" w:themeColor="text1"/>
                <w:sz w:val="18"/>
                <w:szCs w:val="18"/>
                <w:lang w:val="en-US"/>
              </w:rPr>
              <w:t xml:space="preserve">. </w:t>
            </w:r>
          </w:p>
        </w:tc>
      </w:tr>
      <w:tr w:rsidR="00417907" w:rsidRPr="00417907" w14:paraId="48131167" w14:textId="77777777" w:rsidTr="00B661AE">
        <w:trPr>
          <w:trHeight w:val="563"/>
        </w:trPr>
        <w:tc>
          <w:tcPr>
            <w:tcW w:w="509" w:type="dxa"/>
            <w:tcBorders>
              <w:bottom w:val="single" w:sz="4" w:space="0" w:color="auto"/>
            </w:tcBorders>
          </w:tcPr>
          <w:p w14:paraId="69B276A0" w14:textId="77777777" w:rsidR="00417907" w:rsidRPr="00417907" w:rsidRDefault="00417907" w:rsidP="00B661AE">
            <w:pPr>
              <w:pStyle w:val="TableParagraph"/>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2</w:t>
            </w:r>
          </w:p>
        </w:tc>
        <w:tc>
          <w:tcPr>
            <w:tcW w:w="3460" w:type="dxa"/>
            <w:tcBorders>
              <w:bottom w:val="single" w:sz="4" w:space="0" w:color="auto"/>
            </w:tcBorders>
          </w:tcPr>
          <w:p w14:paraId="7E7DB9D4" w14:textId="77777777" w:rsidR="00417907" w:rsidRPr="00417907" w:rsidRDefault="00417907" w:rsidP="00B661AE">
            <w:pPr>
              <w:pStyle w:val="TableParagraph"/>
              <w:ind w:left="109" w:right="17"/>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lang w:val="en-US"/>
              </w:rPr>
              <w:t>Bantuan modal sebagai penguatan usaha</w:t>
            </w:r>
          </w:p>
        </w:tc>
        <w:tc>
          <w:tcPr>
            <w:tcW w:w="4820" w:type="dxa"/>
            <w:tcBorders>
              <w:bottom w:val="single" w:sz="4" w:space="0" w:color="auto"/>
            </w:tcBorders>
          </w:tcPr>
          <w:p w14:paraId="384EF4D3" w14:textId="77777777" w:rsidR="00417907" w:rsidRPr="00417907" w:rsidRDefault="00417907" w:rsidP="00B661AE">
            <w:pPr>
              <w:pStyle w:val="TableParagraph"/>
              <w:ind w:left="109" w:right="94"/>
              <w:jc w:val="both"/>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Diterimanya </w:t>
            </w:r>
            <w:r w:rsidRPr="00417907">
              <w:rPr>
                <w:rFonts w:ascii="Century Gothic" w:hAnsi="Century Gothic" w:cs="Calibri"/>
                <w:color w:val="000000" w:themeColor="text1"/>
                <w:sz w:val="18"/>
                <w:szCs w:val="18"/>
                <w:lang w:val="en-US"/>
              </w:rPr>
              <w:t xml:space="preserve">bantuan modal </w:t>
            </w:r>
            <w:r w:rsidRPr="00417907">
              <w:rPr>
                <w:rFonts w:ascii="Century Gothic" w:hAnsi="Century Gothic" w:cs="Calibri"/>
                <w:color w:val="000000" w:themeColor="text1"/>
                <w:sz w:val="18"/>
                <w:szCs w:val="18"/>
              </w:rPr>
              <w:t xml:space="preserve">sebagai </w:t>
            </w:r>
            <w:r w:rsidRPr="00417907">
              <w:rPr>
                <w:rFonts w:ascii="Century Gothic" w:hAnsi="Century Gothic" w:cs="Calibri"/>
                <w:color w:val="000000" w:themeColor="text1"/>
                <w:sz w:val="18"/>
                <w:szCs w:val="18"/>
                <w:lang w:val="en-US"/>
              </w:rPr>
              <w:t xml:space="preserve">stimulus usaha pelaku UMKM. </w:t>
            </w:r>
          </w:p>
        </w:tc>
      </w:tr>
    </w:tbl>
    <w:p w14:paraId="002BB9FD" w14:textId="77777777" w:rsidR="00417907" w:rsidRDefault="00417907"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6870E054" w14:textId="1E8F7296"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242981D0" w14:textId="77777777" w:rsidR="00417907" w:rsidRPr="00417907" w:rsidRDefault="00417907" w:rsidP="00417907">
      <w:pPr>
        <w:tabs>
          <w:tab w:val="left" w:pos="835"/>
        </w:tabs>
        <w:spacing w:before="120" w:after="120"/>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Kegiatan pengabdian kepada masyarakat “Pemulihan Ekonomi UMKM yang terdampak Covid-19” ini dilaksanakan pada tanggal 11 Agustus 2020 berlokasi di Balai Desa Sinduadi, Kecamatan Mlati, Kabupaten Sleman, Daerah Istimewa Yogyakarta. Jumlah peserta sebanyak 30 UMKM.  Pelaksanaan kegiatan pengabdian yang berlangsung dalam masa pandemi ini dilakukan sesuai dengan protokol kesehatan, yakni </w:t>
      </w:r>
    </w:p>
    <w:p w14:paraId="6765D463"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Melakukan pensterilan area balai desa dengan penyemprotan cairan desinfektan sebelum dilakukan kegiatan, </w:t>
      </w:r>
    </w:p>
    <w:p w14:paraId="4891D346"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Mengatur tempat duduk peserta kegiatan dengan jarak aman yakni 1,5 meter. Hal ini dilakukan sebagai upaya patuh terhadap protokol kesehatan dan upaya pencegahan penyeberan virus corona. </w:t>
      </w:r>
    </w:p>
    <w:p w14:paraId="1D630131"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Menyediakan sarana cuci tangan dengan sabun di pintu masuk balai desa serta </w:t>
      </w:r>
      <w:r w:rsidRPr="00417907">
        <w:rPr>
          <w:rFonts w:ascii="Century Gothic" w:hAnsi="Century Gothic" w:cs="Calibri"/>
          <w:i/>
          <w:sz w:val="18"/>
          <w:szCs w:val="18"/>
        </w:rPr>
        <w:t>hand sanitizer</w:t>
      </w:r>
      <w:r w:rsidRPr="00417907">
        <w:rPr>
          <w:rFonts w:ascii="Century Gothic" w:hAnsi="Century Gothic" w:cs="Calibri"/>
          <w:sz w:val="18"/>
          <w:szCs w:val="18"/>
        </w:rPr>
        <w:t xml:space="preserve">. </w:t>
      </w:r>
    </w:p>
    <w:p w14:paraId="7A3189B1"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Mewajibkan peserta menggunakan masker. Hal ini disampaikan pada undangan yang diberikan </w:t>
      </w:r>
      <w:r w:rsidRPr="00417907">
        <w:rPr>
          <w:rFonts w:ascii="Century Gothic" w:hAnsi="Century Gothic" w:cs="Calibri"/>
          <w:sz w:val="18"/>
          <w:szCs w:val="18"/>
        </w:rPr>
        <w:lastRenderedPageBreak/>
        <w:t xml:space="preserve">kepada peserta. </w:t>
      </w:r>
    </w:p>
    <w:p w14:paraId="597C43C9"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Menyediakan alat tulis dan </w:t>
      </w:r>
      <w:r w:rsidRPr="00417907">
        <w:rPr>
          <w:rFonts w:ascii="Century Gothic" w:hAnsi="Century Gothic" w:cs="Calibri"/>
          <w:i/>
          <w:sz w:val="18"/>
          <w:szCs w:val="18"/>
        </w:rPr>
        <w:t>notebook</w:t>
      </w:r>
      <w:r w:rsidRPr="00417907">
        <w:rPr>
          <w:rFonts w:ascii="Century Gothic" w:hAnsi="Century Gothic" w:cs="Calibri"/>
          <w:sz w:val="18"/>
          <w:szCs w:val="18"/>
        </w:rPr>
        <w:t xml:space="preserve"> untuk diberikan kepada masing-masing peserta sehingga peserta tidak bergantian menggunakan alat tulis. </w:t>
      </w:r>
    </w:p>
    <w:p w14:paraId="0F4152DC" w14:textId="77777777" w:rsidR="00417907" w:rsidRPr="00417907" w:rsidRDefault="00417907" w:rsidP="00417907">
      <w:pPr>
        <w:tabs>
          <w:tab w:val="left" w:pos="0"/>
        </w:tabs>
        <w:spacing w:before="120" w:after="120"/>
        <w:ind w:right="91"/>
        <w:jc w:val="both"/>
        <w:rPr>
          <w:rFonts w:ascii="Century Gothic" w:hAnsi="Century Gothic" w:cs="Calibri"/>
          <w:b/>
          <w:sz w:val="18"/>
          <w:szCs w:val="18"/>
        </w:rPr>
      </w:pPr>
      <w:r w:rsidRPr="00417907">
        <w:rPr>
          <w:rFonts w:ascii="Century Gothic" w:hAnsi="Century Gothic" w:cs="Calibri"/>
          <w:b/>
          <w:sz w:val="18"/>
          <w:szCs w:val="18"/>
        </w:rPr>
        <w:t xml:space="preserve">Kegiatan Pelatihan </w:t>
      </w:r>
    </w:p>
    <w:p w14:paraId="5814776B" w14:textId="77777777" w:rsidR="00417907" w:rsidRPr="00417907" w:rsidRDefault="00417907" w:rsidP="00417907">
      <w:pPr>
        <w:tabs>
          <w:tab w:val="left" w:pos="835"/>
        </w:tabs>
        <w:spacing w:before="120" w:after="120"/>
        <w:ind w:right="91" w:firstLine="851"/>
        <w:contextualSpacing/>
        <w:jc w:val="both"/>
        <w:rPr>
          <w:rFonts w:ascii="Century Gothic" w:hAnsi="Century Gothic" w:cs="Calibri"/>
          <w:sz w:val="18"/>
          <w:szCs w:val="18"/>
        </w:rPr>
      </w:pPr>
      <w:r w:rsidRPr="00417907">
        <w:rPr>
          <w:rFonts w:ascii="Century Gothic" w:hAnsi="Century Gothic" w:cs="Calibri"/>
          <w:sz w:val="18"/>
          <w:szCs w:val="18"/>
        </w:rPr>
        <w:t xml:space="preserve">Kegiatan ini dilakukan dengan pemberian pelatihan terkait peluang dan strategi bertahan pada sektor UMKM di era pandemi Covid-19. Peluang yang dapat dihadapi UMKM yang disampaikan pada pelatihan adalah peluang pada sektor kesehatan seperti masker, </w:t>
      </w:r>
      <w:r w:rsidRPr="00417907">
        <w:rPr>
          <w:rFonts w:ascii="Century Gothic" w:hAnsi="Century Gothic" w:cs="Calibri"/>
          <w:i/>
          <w:sz w:val="18"/>
          <w:szCs w:val="18"/>
        </w:rPr>
        <w:t>faceshield,</w:t>
      </w:r>
      <w:r w:rsidRPr="00417907">
        <w:rPr>
          <w:rFonts w:ascii="Century Gothic" w:hAnsi="Century Gothic" w:cs="Calibri"/>
          <w:sz w:val="18"/>
          <w:szCs w:val="18"/>
        </w:rPr>
        <w:t xml:space="preserve"> Alat Pelindung Diri (APD), sabun cuci tangan, kemudian sektor makanan dan minuman yang merupakan kebutuhan pokok, dan sektor jasa kurir. Hal ini dikarenakan masyarakat kini lebih nyaman untuk berada di rumah sehingga lebih menyukai apabila pesan barang, barang langsung diantar di rumah. Selanjutnya strategi yang dapat dilakukan untuk tetap bertahan saat pandemi ini adalah sebagai berikut.</w:t>
      </w:r>
    </w:p>
    <w:p w14:paraId="2436383D" w14:textId="77777777"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mengenali perilaku baru masyarakat yang berbeda dengan sebelumnya. Misalnya, masyarakat enggan untuk datang ke penjual untuk membeli barang dagangannya. Hal ini bisa disiasati dengan memberikan fasilitas antar kepada pembeli. </w:t>
      </w:r>
    </w:p>
    <w:p w14:paraId="4F183302" w14:textId="77777777"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beradaptasi dengan cepat dan tanggap menghadapi perubahan </w:t>
      </w:r>
      <w:r w:rsidRPr="00417907">
        <w:rPr>
          <w:rFonts w:ascii="Century Gothic" w:hAnsi="Century Gothic" w:cs="Calibri"/>
          <w:i/>
          <w:sz w:val="18"/>
          <w:szCs w:val="18"/>
        </w:rPr>
        <w:t xml:space="preserve">new </w:t>
      </w:r>
      <w:r w:rsidRPr="00417907">
        <w:rPr>
          <w:rFonts w:ascii="Century Gothic" w:hAnsi="Century Gothic" w:cs="Calibri"/>
          <w:sz w:val="18"/>
          <w:szCs w:val="18"/>
        </w:rPr>
        <w:t xml:space="preserve">normal, misalnya menyediakan sarana cuci tangan dan handsanitizer pada usahanya. Hal ini dikarenakan masyarakat akan lebih merasa nyaman ketika pemilik UMKM memperhatikan pencegahan penyebaran virus corona ini. </w:t>
      </w:r>
    </w:p>
    <w:p w14:paraId="6E69AC11" w14:textId="4366E0A9"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Memanfaatkan aplikasi digital sebagai cara berjualan yang baru. Misalnya dengan mendaftarkan usahanya pada </w:t>
      </w:r>
      <w:r w:rsidRPr="00417907">
        <w:rPr>
          <w:rFonts w:ascii="Century Gothic" w:hAnsi="Century Gothic" w:cs="Calibri"/>
          <w:i/>
          <w:sz w:val="18"/>
          <w:szCs w:val="18"/>
        </w:rPr>
        <w:t>online market</w:t>
      </w:r>
      <w:r w:rsidR="00CF62D4">
        <w:rPr>
          <w:rFonts w:ascii="Century Gothic" w:hAnsi="Century Gothic" w:cs="Calibri"/>
          <w:i/>
          <w:sz w:val="18"/>
          <w:szCs w:val="18"/>
        </w:rPr>
        <w:t xml:space="preserve"> </w:t>
      </w:r>
      <w:r w:rsidRPr="00417907">
        <w:rPr>
          <w:rFonts w:ascii="Century Gothic" w:hAnsi="Century Gothic" w:cs="Calibri"/>
          <w:i/>
          <w:sz w:val="18"/>
          <w:szCs w:val="18"/>
        </w:rPr>
        <w:t>place</w:t>
      </w:r>
      <w:r w:rsidRPr="00417907">
        <w:rPr>
          <w:rFonts w:ascii="Century Gothic" w:hAnsi="Century Gothic" w:cs="Calibri"/>
          <w:sz w:val="18"/>
          <w:szCs w:val="18"/>
        </w:rPr>
        <w:t>. Hal ini dikarenakan masyarakat sekarang lebih menyukai menggunakan gawai (</w:t>
      </w:r>
      <w:r w:rsidRPr="00417907">
        <w:rPr>
          <w:rFonts w:ascii="Century Gothic" w:hAnsi="Century Gothic" w:cs="Calibri"/>
          <w:i/>
          <w:sz w:val="18"/>
          <w:szCs w:val="18"/>
        </w:rPr>
        <w:t xml:space="preserve">gadget) </w:t>
      </w:r>
      <w:r w:rsidRPr="00417907">
        <w:rPr>
          <w:rFonts w:ascii="Century Gothic" w:hAnsi="Century Gothic" w:cs="Calibri"/>
          <w:sz w:val="18"/>
          <w:szCs w:val="18"/>
        </w:rPr>
        <w:t xml:space="preserve">untuk kegiatan sehari-hari dan lebih efisien dan efektif. Apalagi dengan pemberlakuan PSBB, aktivitas berbelanja dengan menggunakan gawai tentu lebih nyaman. </w:t>
      </w:r>
    </w:p>
    <w:p w14:paraId="66FAE7EF" w14:textId="12809200"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membaca dan menganalisis peluang di masa pandemi Covid-19. Hal ini dapat dilakukan dengan menganalisis barang atau jasa yang dibutuhkan masyarakat, misalnya masker, </w:t>
      </w:r>
      <w:r w:rsidR="00422C24">
        <w:rPr>
          <w:rFonts w:ascii="Century Gothic" w:hAnsi="Century Gothic" w:cs="Calibri"/>
          <w:sz w:val="18"/>
          <w:szCs w:val="18"/>
        </w:rPr>
        <w:t xml:space="preserve">connector masker, </w:t>
      </w:r>
      <w:r w:rsidRPr="00417907">
        <w:rPr>
          <w:rFonts w:ascii="Century Gothic" w:hAnsi="Century Gothic" w:cs="Calibri"/>
          <w:i/>
          <w:sz w:val="18"/>
          <w:szCs w:val="18"/>
        </w:rPr>
        <w:t>faceshield,</w:t>
      </w:r>
      <w:r w:rsidRPr="00417907">
        <w:rPr>
          <w:rFonts w:ascii="Century Gothic" w:hAnsi="Century Gothic" w:cs="Calibri"/>
          <w:sz w:val="18"/>
          <w:szCs w:val="18"/>
        </w:rPr>
        <w:t xml:space="preserve"> makanan, </w:t>
      </w:r>
      <w:r w:rsidR="00422C24">
        <w:rPr>
          <w:rFonts w:ascii="Century Gothic" w:hAnsi="Century Gothic" w:cs="Calibri"/>
          <w:sz w:val="18"/>
          <w:szCs w:val="18"/>
        </w:rPr>
        <w:t xml:space="preserve">minuman kesehatan (jus atau jamu), </w:t>
      </w:r>
      <w:r w:rsidRPr="00417907">
        <w:rPr>
          <w:rFonts w:ascii="Century Gothic" w:hAnsi="Century Gothic" w:cs="Calibri"/>
          <w:sz w:val="18"/>
          <w:szCs w:val="18"/>
        </w:rPr>
        <w:t xml:space="preserve">dan jasa antar. </w:t>
      </w:r>
    </w:p>
    <w:p w14:paraId="42A09B0F" w14:textId="77777777" w:rsidR="00417907" w:rsidRPr="00417907" w:rsidRDefault="00417907" w:rsidP="00417907">
      <w:pPr>
        <w:tabs>
          <w:tab w:val="left" w:pos="835"/>
        </w:tabs>
        <w:ind w:right="89"/>
        <w:jc w:val="both"/>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Dokumentasi pelaksanaan pelatihan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51"/>
      </w:tblGrid>
      <w:tr w:rsidR="00417907" w:rsidRPr="00417907" w14:paraId="0ABA4C8F" w14:textId="77777777" w:rsidTr="00B661AE">
        <w:tc>
          <w:tcPr>
            <w:tcW w:w="4249" w:type="dxa"/>
          </w:tcPr>
          <w:p w14:paraId="2669631F"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p>
          <w:p w14:paraId="340C597B"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drawing>
                <wp:inline distT="0" distB="0" distL="0" distR="0" wp14:anchorId="7D0E903C" wp14:editId="32C059FD">
                  <wp:extent cx="2579365" cy="139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05417" cy="1411110"/>
                          </a:xfrm>
                          <a:prstGeom prst="rect">
                            <a:avLst/>
                          </a:prstGeom>
                        </pic:spPr>
                      </pic:pic>
                    </a:graphicData>
                  </a:graphic>
                </wp:inline>
              </w:drawing>
            </w:r>
          </w:p>
          <w:p w14:paraId="58D18685" w14:textId="54322586"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Pr>
                <w:rFonts w:ascii="Century Gothic" w:eastAsia="Times New Roman" w:hAnsi="Century Gothic" w:cs="Calibri"/>
                <w:sz w:val="18"/>
                <w:szCs w:val="18"/>
                <w:lang w:eastAsia="id"/>
              </w:rPr>
              <w:t>2</w:t>
            </w:r>
            <w:r w:rsidRPr="00417907">
              <w:rPr>
                <w:rFonts w:ascii="Century Gothic" w:eastAsia="Times New Roman" w:hAnsi="Century Gothic" w:cs="Calibri"/>
                <w:sz w:val="18"/>
                <w:szCs w:val="18"/>
                <w:lang w:eastAsia="id"/>
              </w:rPr>
              <w:t xml:space="preserve">. Suasana Pelaksanaan Pelatihan </w:t>
            </w:r>
          </w:p>
        </w:tc>
        <w:tc>
          <w:tcPr>
            <w:tcW w:w="4249" w:type="dxa"/>
          </w:tcPr>
          <w:p w14:paraId="7922770D" w14:textId="77777777" w:rsidR="00417907" w:rsidRPr="00417907" w:rsidRDefault="00417907" w:rsidP="00B661AE">
            <w:pPr>
              <w:tabs>
                <w:tab w:val="left" w:pos="835"/>
              </w:tabs>
              <w:ind w:right="89"/>
              <w:rPr>
                <w:rFonts w:ascii="Century Gothic" w:eastAsia="Times New Roman" w:hAnsi="Century Gothic" w:cs="Calibri"/>
                <w:sz w:val="18"/>
                <w:szCs w:val="18"/>
                <w:lang w:eastAsia="id"/>
              </w:rPr>
            </w:pPr>
          </w:p>
          <w:p w14:paraId="3A3E2CA7"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drawing>
                <wp:inline distT="0" distB="0" distL="0" distR="0" wp14:anchorId="1849130F" wp14:editId="466CD940">
                  <wp:extent cx="2569210" cy="1397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81821" cy="1403857"/>
                          </a:xfrm>
                          <a:prstGeom prst="rect">
                            <a:avLst/>
                          </a:prstGeom>
                        </pic:spPr>
                      </pic:pic>
                    </a:graphicData>
                  </a:graphic>
                </wp:inline>
              </w:drawing>
            </w:r>
          </w:p>
          <w:p w14:paraId="7E43D11D" w14:textId="163AB60F"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Pr>
                <w:rFonts w:ascii="Century Gothic" w:eastAsia="Times New Roman" w:hAnsi="Century Gothic" w:cs="Calibri"/>
                <w:sz w:val="18"/>
                <w:szCs w:val="18"/>
                <w:lang w:eastAsia="id"/>
              </w:rPr>
              <w:t>3</w:t>
            </w:r>
            <w:r w:rsidRPr="00417907">
              <w:rPr>
                <w:rFonts w:ascii="Century Gothic" w:eastAsia="Times New Roman" w:hAnsi="Century Gothic" w:cs="Calibri"/>
                <w:sz w:val="18"/>
                <w:szCs w:val="18"/>
                <w:lang w:eastAsia="id"/>
              </w:rPr>
              <w:t>. Para Peserta UMKM yang Mengikuti Pelatihan</w:t>
            </w:r>
          </w:p>
        </w:tc>
      </w:tr>
    </w:tbl>
    <w:p w14:paraId="2817C9B7" w14:textId="77777777" w:rsidR="00417907" w:rsidRPr="00417907" w:rsidRDefault="00417907" w:rsidP="00417907">
      <w:pPr>
        <w:tabs>
          <w:tab w:val="left" w:pos="835"/>
        </w:tabs>
        <w:spacing w:before="120" w:after="120"/>
        <w:ind w:right="91"/>
        <w:jc w:val="both"/>
        <w:rPr>
          <w:rFonts w:ascii="Century Gothic" w:hAnsi="Century Gothic" w:cs="Calibri"/>
          <w:b/>
          <w:sz w:val="18"/>
          <w:szCs w:val="18"/>
        </w:rPr>
      </w:pPr>
      <w:r w:rsidRPr="00417907">
        <w:rPr>
          <w:rFonts w:ascii="Century Gothic" w:hAnsi="Century Gothic" w:cs="Calibri"/>
          <w:b/>
          <w:sz w:val="18"/>
          <w:szCs w:val="18"/>
        </w:rPr>
        <w:t>Kegiatan Pemberian Bantuan Modal</w:t>
      </w:r>
    </w:p>
    <w:p w14:paraId="43D682B9" w14:textId="29A50199" w:rsidR="00C1781A" w:rsidRPr="00C1781A" w:rsidRDefault="00417907" w:rsidP="00417907">
      <w:pPr>
        <w:tabs>
          <w:tab w:val="left" w:pos="835"/>
        </w:tabs>
        <w:spacing w:after="120"/>
        <w:ind w:right="91"/>
        <w:jc w:val="both"/>
        <w:rPr>
          <w:rFonts w:ascii="Century Gothic" w:hAnsi="Century Gothic" w:cs="Calibri"/>
          <w:sz w:val="18"/>
          <w:szCs w:val="18"/>
        </w:rPr>
      </w:pPr>
      <w:r w:rsidRPr="00417907">
        <w:rPr>
          <w:rFonts w:ascii="Century Gothic" w:hAnsi="Century Gothic" w:cs="Calibri"/>
          <w:sz w:val="18"/>
          <w:szCs w:val="18"/>
        </w:rPr>
        <w:t xml:space="preserve">Disebabkan kehadiran UMKM di pelatihan hanya </w:t>
      </w:r>
      <w:r w:rsidR="00C44F58">
        <w:rPr>
          <w:rFonts w:ascii="Century Gothic" w:hAnsi="Century Gothic" w:cs="Calibri"/>
          <w:sz w:val="18"/>
          <w:szCs w:val="18"/>
        </w:rPr>
        <w:t>3</w:t>
      </w:r>
      <w:r w:rsidRPr="00417907">
        <w:rPr>
          <w:rFonts w:ascii="Century Gothic" w:hAnsi="Century Gothic" w:cs="Calibri"/>
          <w:sz w:val="18"/>
          <w:szCs w:val="18"/>
        </w:rPr>
        <w:t xml:space="preserve">0 UMKM </w:t>
      </w:r>
      <w:r w:rsidR="008E7392">
        <w:rPr>
          <w:rFonts w:ascii="Century Gothic" w:hAnsi="Century Gothic" w:cs="Calibri"/>
          <w:sz w:val="18"/>
          <w:szCs w:val="18"/>
        </w:rPr>
        <w:t xml:space="preserve">dari 40 UMKM yang terdaftar </w:t>
      </w:r>
      <w:r w:rsidRPr="00417907">
        <w:rPr>
          <w:rFonts w:ascii="Century Gothic" w:hAnsi="Century Gothic" w:cs="Calibri"/>
          <w:sz w:val="18"/>
          <w:szCs w:val="18"/>
        </w:rPr>
        <w:t xml:space="preserve">sehingga modal bantuan diberikan kepada UMKM yang hadir dalam pelatihan. Kondisi ini kemungkinan disebabkan adanya pandemic Covid-19 sehingga beberapa pelaku UMKM masih takut untuk melakukan pertemuan dan cuaca saat itu yang mendung. Namun, secara keseluruhan kegiatan pelaksanaan pengabdian ini berjalan dengan lancar. </w:t>
      </w:r>
      <w:r w:rsidR="00C1781A">
        <w:rPr>
          <w:rFonts w:ascii="Century Gothic" w:hAnsi="Century Gothic" w:cs="Calibri"/>
          <w:sz w:val="18"/>
          <w:szCs w:val="18"/>
        </w:rPr>
        <w:t xml:space="preserve"> Kegiatan pemberian bantuan modal ini diharapkan dapat membantu pelaku UMKM dalam menghadapi krisis usaha selama masa pandemi Covid-19 dan mampu </w:t>
      </w:r>
      <w:r w:rsidR="00422C24">
        <w:rPr>
          <w:rFonts w:ascii="Century Gothic" w:hAnsi="Century Gothic" w:cs="Calibri"/>
          <w:sz w:val="18"/>
          <w:szCs w:val="18"/>
        </w:rPr>
        <w:t>membantu pemulihan ekonomi</w:t>
      </w:r>
      <w:r w:rsidR="00C1781A">
        <w:rPr>
          <w:rFonts w:ascii="Century Gothic" w:hAnsi="Century Gothic" w:cs="Calibri"/>
          <w:sz w:val="18"/>
          <w:szCs w:val="18"/>
        </w:rPr>
        <w:t xml:space="preserve"> mereka. </w:t>
      </w:r>
    </w:p>
    <w:p w14:paraId="71C09686" w14:textId="77777777" w:rsidR="00417907" w:rsidRPr="00417907" w:rsidRDefault="00417907" w:rsidP="00417907">
      <w:pPr>
        <w:tabs>
          <w:tab w:val="left" w:pos="835"/>
        </w:tabs>
        <w:ind w:right="89"/>
        <w:jc w:val="both"/>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Dokumentasi pelaksanaan pemberian bantuan modal sebagai upaya pemulihan ekonomi para pelaku UMKM adalah sebagai berikut:</w:t>
      </w: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417907" w:rsidRPr="00417907" w14:paraId="7EF93138" w14:textId="77777777" w:rsidTr="00B661AE">
        <w:tc>
          <w:tcPr>
            <w:tcW w:w="8500" w:type="dxa"/>
          </w:tcPr>
          <w:p w14:paraId="045B77FD"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p>
          <w:p w14:paraId="4416C834"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lastRenderedPageBreak/>
              <w:drawing>
                <wp:inline distT="0" distB="0" distL="0" distR="0" wp14:anchorId="58D74BEF" wp14:editId="5688E7F0">
                  <wp:extent cx="3263900" cy="1790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63900" cy="1790700"/>
                          </a:xfrm>
                          <a:prstGeom prst="rect">
                            <a:avLst/>
                          </a:prstGeom>
                        </pic:spPr>
                      </pic:pic>
                    </a:graphicData>
                  </a:graphic>
                </wp:inline>
              </w:drawing>
            </w:r>
          </w:p>
          <w:p w14:paraId="390B3B92" w14:textId="72F0778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sidR="00F3535B">
              <w:rPr>
                <w:rFonts w:ascii="Century Gothic" w:eastAsia="Times New Roman" w:hAnsi="Century Gothic" w:cs="Calibri"/>
                <w:sz w:val="18"/>
                <w:szCs w:val="18"/>
                <w:lang w:eastAsia="id"/>
              </w:rPr>
              <w:t>4</w:t>
            </w:r>
            <w:r w:rsidRPr="00417907">
              <w:rPr>
                <w:rFonts w:ascii="Century Gothic" w:eastAsia="Times New Roman" w:hAnsi="Century Gothic" w:cs="Calibri"/>
                <w:sz w:val="18"/>
                <w:szCs w:val="18"/>
                <w:lang w:eastAsia="id"/>
              </w:rPr>
              <w:t xml:space="preserve">. Pemberian Bantuan Modal kepada Pelaku UMKM </w:t>
            </w:r>
          </w:p>
        </w:tc>
      </w:tr>
    </w:tbl>
    <w:p w14:paraId="38E221BD" w14:textId="77777777" w:rsidR="00417907" w:rsidRPr="00417907" w:rsidRDefault="00417907" w:rsidP="00417907">
      <w:pPr>
        <w:tabs>
          <w:tab w:val="left" w:pos="835"/>
        </w:tabs>
        <w:spacing w:before="120" w:after="120"/>
        <w:ind w:right="91"/>
        <w:jc w:val="both"/>
        <w:rPr>
          <w:rFonts w:ascii="Century Gothic" w:hAnsi="Century Gothic" w:cs="Calibri"/>
          <w:b/>
          <w:sz w:val="18"/>
          <w:szCs w:val="18"/>
        </w:rPr>
      </w:pPr>
      <w:r w:rsidRPr="00417907">
        <w:rPr>
          <w:rFonts w:ascii="Century Gothic" w:hAnsi="Century Gothic" w:cs="Calibri"/>
          <w:b/>
          <w:sz w:val="18"/>
          <w:szCs w:val="18"/>
        </w:rPr>
        <w:lastRenderedPageBreak/>
        <w:t>Keberhasilan Kegiatan</w:t>
      </w:r>
    </w:p>
    <w:p w14:paraId="563514D1" w14:textId="77777777" w:rsidR="00417907" w:rsidRPr="00417907" w:rsidRDefault="00417907" w:rsidP="00417907">
      <w:pPr>
        <w:tabs>
          <w:tab w:val="left" w:pos="835"/>
        </w:tabs>
        <w:spacing w:before="120"/>
        <w:ind w:right="91" w:firstLine="851"/>
        <w:jc w:val="both"/>
        <w:rPr>
          <w:rFonts w:ascii="Century Gothic" w:hAnsi="Century Gothic" w:cs="Calibri"/>
          <w:sz w:val="18"/>
          <w:szCs w:val="18"/>
        </w:rPr>
      </w:pPr>
      <w:r w:rsidRPr="00417907">
        <w:rPr>
          <w:rFonts w:ascii="Century Gothic" w:hAnsi="Century Gothic" w:cs="Calibri"/>
          <w:sz w:val="18"/>
          <w:szCs w:val="18"/>
        </w:rPr>
        <w:t xml:space="preserve">Kegiatan ini telah berjalan dengan lancar. Dalam pelaksanaannya, telah mencapai indikator keberhasilan sebagai berikut. </w:t>
      </w:r>
    </w:p>
    <w:p w14:paraId="4D6C88DE" w14:textId="77777777" w:rsidR="00417907" w:rsidRPr="00417907" w:rsidRDefault="00417907" w:rsidP="00417907">
      <w:pPr>
        <w:pStyle w:val="ListParagraph"/>
        <w:widowControl w:val="0"/>
        <w:numPr>
          <w:ilvl w:val="0"/>
          <w:numId w:val="5"/>
        </w:numPr>
        <w:tabs>
          <w:tab w:val="left" w:pos="835"/>
        </w:tabs>
        <w:autoSpaceDE w:val="0"/>
        <w:autoSpaceDN w:val="0"/>
        <w:spacing w:before="120" w:after="120"/>
        <w:ind w:left="284" w:right="91" w:hanging="284"/>
        <w:rPr>
          <w:rFonts w:ascii="Century Gothic" w:hAnsi="Century Gothic" w:cs="Calibri"/>
          <w:sz w:val="18"/>
          <w:szCs w:val="18"/>
        </w:rPr>
      </w:pPr>
      <w:r w:rsidRPr="00417907">
        <w:rPr>
          <w:rFonts w:ascii="Century Gothic" w:hAnsi="Century Gothic" w:cs="Calibri"/>
          <w:sz w:val="18"/>
          <w:szCs w:val="18"/>
        </w:rPr>
        <w:t xml:space="preserve">Para pelaku UMKM Desa Sinduadi memperoleh bantuan modal untuk menstimulus usaha mereka. Usaha mereka yang sempat lesu karena adanya Covid-19 dan pemberlakuan PSBB yang menyebabkan omset mereka sepi diharapkan dapat bangkit kembali. </w:t>
      </w:r>
    </w:p>
    <w:p w14:paraId="57CB788D" w14:textId="67C73D90" w:rsidR="00417907" w:rsidRPr="00417907" w:rsidRDefault="00417907" w:rsidP="00417907">
      <w:pPr>
        <w:pStyle w:val="ListParagraph"/>
        <w:widowControl w:val="0"/>
        <w:numPr>
          <w:ilvl w:val="0"/>
          <w:numId w:val="5"/>
        </w:numPr>
        <w:tabs>
          <w:tab w:val="left" w:pos="835"/>
        </w:tabs>
        <w:autoSpaceDE w:val="0"/>
        <w:autoSpaceDN w:val="0"/>
        <w:spacing w:before="120" w:after="120"/>
        <w:ind w:left="284" w:right="91" w:hanging="284"/>
        <w:rPr>
          <w:rFonts w:ascii="Century Gothic" w:hAnsi="Century Gothic" w:cs="Calibri"/>
          <w:sz w:val="18"/>
          <w:szCs w:val="18"/>
        </w:rPr>
      </w:pPr>
      <w:r w:rsidRPr="00417907">
        <w:rPr>
          <w:rFonts w:ascii="Century Gothic" w:hAnsi="Century Gothic" w:cs="Calibri"/>
          <w:sz w:val="18"/>
          <w:szCs w:val="18"/>
        </w:rPr>
        <w:t xml:space="preserve">Para pelaku UMKM </w:t>
      </w:r>
      <w:r w:rsidR="00422C24">
        <w:rPr>
          <w:rFonts w:ascii="Century Gothic" w:hAnsi="Century Gothic" w:cs="Calibri"/>
          <w:sz w:val="18"/>
          <w:szCs w:val="18"/>
        </w:rPr>
        <w:t xml:space="preserve">bertambah </w:t>
      </w:r>
      <w:r w:rsidRPr="00417907">
        <w:rPr>
          <w:rFonts w:ascii="Century Gothic" w:hAnsi="Century Gothic" w:cs="Calibri"/>
          <w:sz w:val="18"/>
          <w:szCs w:val="18"/>
        </w:rPr>
        <w:t>wawasan te</w:t>
      </w:r>
      <w:r w:rsidR="00422C24">
        <w:rPr>
          <w:rFonts w:ascii="Century Gothic" w:hAnsi="Century Gothic" w:cs="Calibri"/>
          <w:sz w:val="18"/>
          <w:szCs w:val="18"/>
        </w:rPr>
        <w:t>ntang</w:t>
      </w:r>
      <w:r w:rsidRPr="00417907">
        <w:rPr>
          <w:rFonts w:ascii="Century Gothic" w:hAnsi="Century Gothic" w:cs="Calibri"/>
          <w:sz w:val="18"/>
          <w:szCs w:val="18"/>
        </w:rPr>
        <w:t xml:space="preserve"> strategi, tantangan, dan peluang yang harus dihadapi guna bertahan dalam pandemi Covid-19 ini. </w:t>
      </w:r>
    </w:p>
    <w:p w14:paraId="33DC9323" w14:textId="77777777" w:rsidR="00417907" w:rsidRPr="00417907" w:rsidRDefault="00417907" w:rsidP="00417907">
      <w:pPr>
        <w:jc w:val="both"/>
        <w:rPr>
          <w:rFonts w:ascii="Century Gothic" w:eastAsia="Calibri" w:hAnsi="Century Gothic" w:cs="Calibri"/>
          <w:b/>
          <w:sz w:val="18"/>
          <w:szCs w:val="18"/>
        </w:rPr>
      </w:pPr>
    </w:p>
    <w:p w14:paraId="30057E5B" w14:textId="77777777" w:rsidR="00417907" w:rsidRPr="00417907" w:rsidRDefault="00417907" w:rsidP="00417907">
      <w:pPr>
        <w:jc w:val="both"/>
        <w:rPr>
          <w:rFonts w:ascii="Century Gothic" w:eastAsia="Calibri" w:hAnsi="Century Gothic" w:cs="Calibri"/>
          <w:b/>
          <w:sz w:val="18"/>
          <w:szCs w:val="18"/>
        </w:rPr>
      </w:pPr>
      <w:r w:rsidRPr="00417907">
        <w:rPr>
          <w:rFonts w:ascii="Century Gothic" w:eastAsia="Calibri" w:hAnsi="Century Gothic" w:cs="Calibri"/>
          <w:b/>
          <w:sz w:val="18"/>
          <w:szCs w:val="18"/>
        </w:rPr>
        <w:t>KESIMPULAN</w:t>
      </w:r>
    </w:p>
    <w:p w14:paraId="5DCD3E53" w14:textId="77777777" w:rsidR="00417907" w:rsidRPr="00417907" w:rsidRDefault="00417907" w:rsidP="00417907">
      <w:pPr>
        <w:tabs>
          <w:tab w:val="left" w:pos="835"/>
        </w:tabs>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Kesimpulan dari pengabdian ini adalah sebagai berikut. </w:t>
      </w:r>
    </w:p>
    <w:p w14:paraId="25DCEB1E" w14:textId="77777777" w:rsidR="00417907" w:rsidRPr="00417907" w:rsidRDefault="00417907" w:rsidP="00417907">
      <w:pPr>
        <w:pStyle w:val="ListParagraph"/>
        <w:widowControl w:val="0"/>
        <w:numPr>
          <w:ilvl w:val="0"/>
          <w:numId w:val="6"/>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Program pengabdian kepada masyarakat Pemulihan Ekonomi UMKM yang terdampak Covid-19 ini telah terlaksana dengan baik. </w:t>
      </w:r>
    </w:p>
    <w:p w14:paraId="2734A622" w14:textId="77777777" w:rsidR="00417907" w:rsidRPr="00417907" w:rsidRDefault="00417907" w:rsidP="00417907">
      <w:pPr>
        <w:pStyle w:val="ListParagraph"/>
        <w:widowControl w:val="0"/>
        <w:numPr>
          <w:ilvl w:val="0"/>
          <w:numId w:val="6"/>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Para pelaku UMKM Desa Sinduadi memperoleh bantuan modal guna menstimulus usahanya. </w:t>
      </w:r>
    </w:p>
    <w:p w14:paraId="29D61DBA" w14:textId="77777777" w:rsidR="00417907" w:rsidRPr="00417907" w:rsidRDefault="00417907" w:rsidP="00417907">
      <w:pPr>
        <w:pStyle w:val="ListParagraph"/>
        <w:widowControl w:val="0"/>
        <w:numPr>
          <w:ilvl w:val="0"/>
          <w:numId w:val="5"/>
        </w:numPr>
        <w:tabs>
          <w:tab w:val="left" w:pos="835"/>
        </w:tabs>
        <w:autoSpaceDE w:val="0"/>
        <w:autoSpaceDN w:val="0"/>
        <w:spacing w:before="120"/>
        <w:ind w:right="91"/>
        <w:rPr>
          <w:rFonts w:ascii="Century Gothic" w:hAnsi="Century Gothic" w:cs="Calibri"/>
          <w:sz w:val="18"/>
          <w:szCs w:val="18"/>
        </w:rPr>
      </w:pPr>
      <w:r w:rsidRPr="00417907">
        <w:rPr>
          <w:rFonts w:ascii="Century Gothic" w:hAnsi="Century Gothic" w:cs="Calibri"/>
          <w:sz w:val="18"/>
          <w:szCs w:val="18"/>
        </w:rPr>
        <w:t xml:space="preserve">Para pelaku UMKM memiliki wawasan terkait strategi, tantangan, dan peluang yang harus dihadapi guna bertahan dalam pandemi Covid-19 ini. </w:t>
      </w:r>
    </w:p>
    <w:p w14:paraId="163F24F7" w14:textId="77777777" w:rsidR="00417907" w:rsidRPr="00417907" w:rsidRDefault="00417907" w:rsidP="00417907">
      <w:pPr>
        <w:tabs>
          <w:tab w:val="left" w:pos="835"/>
        </w:tabs>
        <w:spacing w:before="120"/>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Saran dari kegiatan pengabdian ini adalah sebagai berikut. </w:t>
      </w:r>
    </w:p>
    <w:p w14:paraId="0F79DAA5" w14:textId="7A82B2F4"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Perlu diadakannya monitoring dan evaluasi </w:t>
      </w:r>
      <w:r w:rsidR="00B347DA">
        <w:rPr>
          <w:rFonts w:ascii="Century Gothic" w:hAnsi="Century Gothic" w:cs="Calibri"/>
          <w:sz w:val="18"/>
          <w:szCs w:val="18"/>
        </w:rPr>
        <w:t>berke</w:t>
      </w:r>
      <w:r w:rsidRPr="00417907">
        <w:rPr>
          <w:rFonts w:ascii="Century Gothic" w:hAnsi="Century Gothic" w:cs="Calibri"/>
          <w:sz w:val="18"/>
          <w:szCs w:val="18"/>
        </w:rPr>
        <w:t xml:space="preserve">lanjutan pada pelaku UMKM yang menerima bantuan modal guna dapat mengetahui perkembangan usahanya. </w:t>
      </w:r>
    </w:p>
    <w:p w14:paraId="50C5A749"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Perlu adanya kerjasama dengan pemerintah untuk menanggulangi dampak yang dihadapi oleh pelaku UMKM, baik pemerintah Desa, Pemerintah Kabupaten, atau Pemerintah Provinsi, atau Dinas Koperasi dan UMKM. </w:t>
      </w:r>
    </w:p>
    <w:p w14:paraId="49AF6FF7"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Pelaku UMKM dapat lebih kreatif mengembangkan usahanya supaya dapat bertahan di kondisi pandemi Covid-19 ini. </w:t>
      </w:r>
    </w:p>
    <w:p w14:paraId="6A672567" w14:textId="77777777" w:rsidR="00417907" w:rsidRPr="00417907" w:rsidRDefault="00417907" w:rsidP="00417907">
      <w:pPr>
        <w:jc w:val="both"/>
        <w:rPr>
          <w:rFonts w:ascii="Century Gothic" w:eastAsia="Calibri" w:hAnsi="Century Gothic" w:cs="Calibri"/>
          <w:sz w:val="18"/>
          <w:szCs w:val="18"/>
          <w:highlight w:val="white"/>
        </w:rPr>
      </w:pPr>
    </w:p>
    <w:p w14:paraId="1212D5FC" w14:textId="6EBA7712" w:rsidR="00417907" w:rsidRPr="00417907" w:rsidRDefault="00417907" w:rsidP="00417907">
      <w:pPr>
        <w:jc w:val="both"/>
        <w:rPr>
          <w:rFonts w:ascii="Century Gothic" w:eastAsia="Calibri" w:hAnsi="Century Gothic" w:cs="Calibri"/>
          <w:sz w:val="18"/>
          <w:szCs w:val="18"/>
          <w:highlight w:val="white"/>
        </w:rPr>
      </w:pPr>
      <w:r w:rsidRPr="00417907">
        <w:rPr>
          <w:rFonts w:ascii="Century Gothic" w:eastAsia="Calibri" w:hAnsi="Century Gothic" w:cs="Calibri"/>
          <w:b/>
          <w:sz w:val="18"/>
          <w:szCs w:val="18"/>
          <w:highlight w:val="white"/>
        </w:rPr>
        <w:t>Ucapan Terima Kasih. </w:t>
      </w:r>
      <w:r w:rsidRPr="00417907">
        <w:rPr>
          <w:rFonts w:ascii="Century Gothic" w:eastAsia="Calibri" w:hAnsi="Century Gothic" w:cs="Calibri"/>
          <w:sz w:val="18"/>
          <w:szCs w:val="18"/>
          <w:highlight w:val="white"/>
        </w:rPr>
        <w:t xml:space="preserve">Ucapan terima kasih dihaturkan kepada Sekolah Vokasi Universitas Gadjah Mada sebagai pendukung dan pemberi dana untuk kegiatan pengabdian kepada </w:t>
      </w:r>
      <w:r w:rsidR="00422C24">
        <w:rPr>
          <w:rFonts w:ascii="Century Gothic" w:eastAsia="Calibri" w:hAnsi="Century Gothic" w:cs="Calibri"/>
          <w:sz w:val="18"/>
          <w:szCs w:val="18"/>
          <w:highlight w:val="white"/>
        </w:rPr>
        <w:t>m</w:t>
      </w:r>
      <w:r w:rsidRPr="00417907">
        <w:rPr>
          <w:rFonts w:ascii="Century Gothic" w:eastAsia="Calibri" w:hAnsi="Century Gothic" w:cs="Calibri"/>
          <w:sz w:val="18"/>
          <w:szCs w:val="18"/>
          <w:highlight w:val="white"/>
        </w:rPr>
        <w:t xml:space="preserve">asyarakat ini. </w:t>
      </w:r>
    </w:p>
    <w:p w14:paraId="19CBA113" w14:textId="33EF1AC3" w:rsidR="0014619F" w:rsidRDefault="0014619F" w:rsidP="00CF62D4">
      <w:pPr>
        <w:pStyle w:val="PustakaIsi"/>
        <w:ind w:left="0" w:firstLine="0"/>
        <w:rPr>
          <w:rFonts w:ascii="Century Gothic" w:hAnsi="Century Gothic"/>
          <w:b/>
          <w:bCs/>
          <w:sz w:val="18"/>
          <w:szCs w:val="18"/>
        </w:rPr>
      </w:pPr>
    </w:p>
    <w:p w14:paraId="170FB14B" w14:textId="22CCCE2E" w:rsidR="00CF62D4" w:rsidRDefault="00CF62D4" w:rsidP="00FC4797">
      <w:pPr>
        <w:ind w:left="709" w:hanging="709"/>
        <w:rPr>
          <w:rFonts w:ascii="Century Gothic" w:hAnsi="Century Gothic" w:cs="Calibri"/>
          <w:b/>
          <w:bCs/>
          <w:color w:val="000000" w:themeColor="text1"/>
          <w:sz w:val="18"/>
          <w:szCs w:val="18"/>
        </w:rPr>
      </w:pPr>
      <w:r w:rsidRPr="0002642D">
        <w:rPr>
          <w:rFonts w:ascii="Century Gothic" w:hAnsi="Century Gothic" w:cs="Calibri"/>
          <w:b/>
          <w:bCs/>
          <w:color w:val="000000" w:themeColor="text1"/>
          <w:sz w:val="18"/>
          <w:szCs w:val="18"/>
        </w:rPr>
        <w:t>DAFTAR PUSTAK</w:t>
      </w:r>
      <w:r>
        <w:rPr>
          <w:rFonts w:ascii="Century Gothic" w:hAnsi="Century Gothic" w:cs="Calibri"/>
          <w:b/>
          <w:bCs/>
          <w:color w:val="000000" w:themeColor="text1"/>
          <w:sz w:val="18"/>
          <w:szCs w:val="18"/>
        </w:rPr>
        <w:t>A</w:t>
      </w:r>
    </w:p>
    <w:p w14:paraId="13BFAC70" w14:textId="77777777" w:rsidR="00FC4797" w:rsidRPr="00FC4797" w:rsidRDefault="00FC4797" w:rsidP="00FC4797">
      <w:pPr>
        <w:ind w:left="709" w:hanging="709"/>
        <w:rPr>
          <w:rFonts w:ascii="Century Gothic" w:hAnsi="Century Gothic" w:cs="Calibri"/>
          <w:b/>
          <w:bCs/>
          <w:sz w:val="18"/>
          <w:szCs w:val="18"/>
        </w:rPr>
      </w:pPr>
    </w:p>
    <w:sdt>
      <w:sdtPr>
        <w:rPr>
          <w:rFonts w:ascii="Century Gothic" w:eastAsia="Times New Roman" w:hAnsi="Century Gothic"/>
          <w:b/>
          <w:bCs/>
          <w:sz w:val="18"/>
          <w:szCs w:val="18"/>
          <w:lang w:val="id-ID" w:eastAsia="zh-CN"/>
        </w:rPr>
        <w:tag w:val="MENDELEY_BIBLIOGRAPHY"/>
        <w:id w:val="-973900993"/>
        <w:placeholder>
          <w:docPart w:val="DefaultPlaceholder_-1854013440"/>
        </w:placeholder>
      </w:sdtPr>
      <w:sdtEndPr/>
      <w:sdtContent>
        <w:p w14:paraId="19BF7BD7" w14:textId="2321E8DF"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Amini, A.Z. Dan A.D. Navalino. (2021). Analisis Dampak Pandemi Covid-19 Pada Pelaku Usaha Mikro, Kecil, Dan Menengah (Umkm) Di Kota Bogor. Jurnal Ekonomi Pertahanan: Jurnal Kajian Akademisi Dan Literasi Ilmu Ekonomi, Vol 7 No 2, Hal 235-244.</w:t>
          </w:r>
        </w:p>
        <w:p w14:paraId="61FEA25F" w14:textId="0017C26F"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Badan Pusat Statistik Sleman. (2018). Kecamatan Mlati Dalam Angka 2018. Bps Kabupaten Sleman </w:t>
          </w:r>
          <w:hyperlink r:id="rId17" w:history="1">
            <w:r w:rsidRPr="00FC4797">
              <w:rPr>
                <w:rStyle w:val="Hyperlink"/>
                <w:rFonts w:ascii="Century Gothic" w:hAnsi="Century Gothic" w:cs="Calibri"/>
                <w:color w:val="00B0F0"/>
                <w:sz w:val="18"/>
                <w:szCs w:val="18"/>
              </w:rPr>
              <w:t>Https://Slemankab.Bps.Go.Id/Publication/Download.Html?Nrbvfeve=Ymqwodg3mtrizthlmja3zwm0zdfky2rm&amp;Xzmn=Ahr0chm6ly9zbgvtyw5rywiuynbzlmdvlmlkl3b1ymxpy2f0aw9ulziwmtkvmdkvmjyvymqwodg3mtrizthlmja3zwm0zdfky2rml2tly2ftyxrhbi1tbgf0as1kywxhbs1hbmdrys0ymde5lmh0bww%3d&amp;Twoadfnoarfeauf=Mjaymc0wnc0wnsaymtoyodoymq%3d%3d</w:t>
            </w:r>
          </w:hyperlink>
          <w:r w:rsidRPr="00FC4797">
            <w:rPr>
              <w:rFonts w:ascii="Century Gothic" w:hAnsi="Century Gothic" w:cs="Calibri"/>
              <w:color w:val="00B0F0"/>
              <w:sz w:val="18"/>
              <w:szCs w:val="18"/>
            </w:rPr>
            <w:t xml:space="preserve"> </w:t>
          </w:r>
          <w:r w:rsidRPr="00FC4797">
            <w:rPr>
              <w:rFonts w:ascii="Century Gothic" w:hAnsi="Century Gothic" w:cs="Calibri"/>
              <w:color w:val="000000" w:themeColor="text1"/>
              <w:sz w:val="18"/>
              <w:szCs w:val="18"/>
            </w:rPr>
            <w:t>(Diunduh 3 April 2020).</w:t>
          </w:r>
        </w:p>
        <w:p w14:paraId="13C7A4BA" w14:textId="6699DFEE"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B</w:t>
          </w:r>
          <w:r>
            <w:rPr>
              <w:rFonts w:ascii="Century Gothic" w:hAnsi="Century Gothic" w:cs="Calibri"/>
              <w:color w:val="000000" w:themeColor="text1"/>
              <w:sz w:val="18"/>
              <w:szCs w:val="18"/>
            </w:rPr>
            <w:t>KM</w:t>
          </w:r>
          <w:r w:rsidRPr="00FC4797">
            <w:rPr>
              <w:rFonts w:ascii="Century Gothic" w:hAnsi="Century Gothic" w:cs="Calibri"/>
              <w:color w:val="000000" w:themeColor="text1"/>
              <w:sz w:val="18"/>
              <w:szCs w:val="18"/>
            </w:rPr>
            <w:t xml:space="preserve"> Sinduadi Mlati Sleman.(2016). Info Sinduadi. </w:t>
          </w:r>
          <w:hyperlink r:id="rId18" w:history="1">
            <w:r w:rsidRPr="00FC4797">
              <w:rPr>
                <w:rStyle w:val="Hyperlink"/>
                <w:rFonts w:ascii="Century Gothic" w:hAnsi="Century Gothic" w:cs="Calibri"/>
                <w:sz w:val="18"/>
                <w:szCs w:val="18"/>
              </w:rPr>
              <w:t>Https://Bkmsinduadi.Wordpress.Com/2016/11/11/Pos-Blog-Pertama/</w:t>
            </w:r>
          </w:hyperlink>
          <w:r w:rsidRPr="00FC4797">
            <w:rPr>
              <w:rFonts w:ascii="Century Gothic" w:hAnsi="Century Gothic" w:cs="Calibri"/>
              <w:color w:val="000000" w:themeColor="text1"/>
              <w:sz w:val="18"/>
              <w:szCs w:val="18"/>
              <w:u w:val="single"/>
            </w:rPr>
            <w:t xml:space="preserve"> (Diunduh</w:t>
          </w:r>
          <w:r w:rsidRPr="00FC4797">
            <w:rPr>
              <w:rFonts w:ascii="Century Gothic" w:hAnsi="Century Gothic" w:cs="Calibri"/>
              <w:color w:val="000000" w:themeColor="text1"/>
              <w:sz w:val="18"/>
              <w:szCs w:val="18"/>
            </w:rPr>
            <w:t xml:space="preserve"> 3 April 2020).</w:t>
          </w:r>
        </w:p>
        <w:p w14:paraId="5C8B63CD" w14:textId="52CA5389" w:rsidR="00202976" w:rsidRPr="00FC4797" w:rsidRDefault="00FC4797" w:rsidP="00FC4797">
          <w:pPr>
            <w:autoSpaceDE w:val="0"/>
            <w:autoSpaceDN w:val="0"/>
            <w:ind w:hanging="480"/>
            <w:jc w:val="both"/>
            <w:divId w:val="1448699464"/>
            <w:rPr>
              <w:rFonts w:ascii="Century Gothic" w:eastAsia="Times New Roman" w:hAnsi="Century Gothic"/>
              <w:sz w:val="18"/>
              <w:szCs w:val="18"/>
            </w:rPr>
          </w:pPr>
          <w:r w:rsidRPr="00FC4797">
            <w:rPr>
              <w:rFonts w:ascii="Century Gothic" w:eastAsia="Times New Roman" w:hAnsi="Century Gothic"/>
              <w:sz w:val="18"/>
              <w:szCs w:val="18"/>
            </w:rPr>
            <w:lastRenderedPageBreak/>
            <w:t xml:space="preserve">Fahrika, A. I., &amp; Roy, J. (2020). Dampak Pandemi Covid 19 Terhadap Perkembangan Makro Ekonomi Di Indonesia Dan Respon Kebijakan Yang Ditempuh. </w:t>
          </w:r>
          <w:r w:rsidRPr="00FC4797">
            <w:rPr>
              <w:rFonts w:ascii="Century Gothic" w:eastAsia="Times New Roman" w:hAnsi="Century Gothic"/>
              <w:i/>
              <w:iCs/>
              <w:sz w:val="18"/>
              <w:szCs w:val="18"/>
            </w:rPr>
            <w:t>Inovasi</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16</w:t>
          </w:r>
          <w:r w:rsidRPr="00FC4797">
            <w:rPr>
              <w:rFonts w:ascii="Century Gothic" w:eastAsia="Times New Roman" w:hAnsi="Century Gothic"/>
              <w:sz w:val="18"/>
              <w:szCs w:val="18"/>
            </w:rPr>
            <w:t>(2), 206–213. Https://Doi.Org/10.30872/Jinv.V16i2.8255</w:t>
          </w:r>
          <w:r>
            <w:rPr>
              <w:rFonts w:ascii="Century Gothic" w:eastAsia="Times New Roman" w:hAnsi="Century Gothic"/>
              <w:sz w:val="18"/>
              <w:szCs w:val="18"/>
            </w:rPr>
            <w:t>.</w:t>
          </w:r>
        </w:p>
        <w:p w14:paraId="6A8085F0" w14:textId="36F397AC" w:rsidR="00202976" w:rsidRPr="00FC4797" w:rsidRDefault="00FC4797" w:rsidP="00FC4797">
          <w:pPr>
            <w:autoSpaceDE w:val="0"/>
            <w:autoSpaceDN w:val="0"/>
            <w:ind w:hanging="480"/>
            <w:jc w:val="both"/>
            <w:divId w:val="1990671341"/>
            <w:rPr>
              <w:rFonts w:ascii="Century Gothic" w:eastAsia="Times New Roman" w:hAnsi="Century Gothic"/>
              <w:sz w:val="18"/>
              <w:szCs w:val="18"/>
            </w:rPr>
          </w:pPr>
          <w:r w:rsidRPr="00FC4797">
            <w:rPr>
              <w:rFonts w:ascii="Century Gothic" w:eastAsia="Times New Roman" w:hAnsi="Century Gothic"/>
              <w:sz w:val="18"/>
              <w:szCs w:val="18"/>
            </w:rPr>
            <w:t xml:space="preserve">Fitrawan, D. D., Mustika, M., &amp; Sari, K. (2021). Penguatan Modal Sosial Umkm Batik Jetis Sidoarjo Dalam Mempertahankan Usaha Di Era Pandemi Covid-19. </w:t>
          </w:r>
          <w:r w:rsidRPr="00FC4797">
            <w:rPr>
              <w:rFonts w:ascii="Century Gothic" w:eastAsia="Times New Roman" w:hAnsi="Century Gothic"/>
              <w:i/>
              <w:iCs/>
              <w:sz w:val="18"/>
              <w:szCs w:val="18"/>
            </w:rPr>
            <w:t>Journal Of Civics And Moral Studies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6</w:t>
          </w:r>
          <w:r w:rsidRPr="00FC4797">
            <w:rPr>
              <w:rFonts w:ascii="Century Gothic" w:eastAsia="Times New Roman" w:hAnsi="Century Gothic"/>
              <w:sz w:val="18"/>
              <w:szCs w:val="18"/>
            </w:rPr>
            <w:t>(2), 32–46. Https://Doi.Org/10.26740/Jcms.V6n2.P32-46</w:t>
          </w:r>
          <w:r>
            <w:rPr>
              <w:rFonts w:ascii="Century Gothic" w:eastAsia="Times New Roman" w:hAnsi="Century Gothic"/>
              <w:sz w:val="18"/>
              <w:szCs w:val="18"/>
            </w:rPr>
            <w:t>.</w:t>
          </w:r>
        </w:p>
        <w:p w14:paraId="5F9F398D" w14:textId="3A0E605A" w:rsidR="00202976" w:rsidRPr="00FC4797" w:rsidRDefault="00FC4797" w:rsidP="00FC4797">
          <w:pPr>
            <w:autoSpaceDE w:val="0"/>
            <w:autoSpaceDN w:val="0"/>
            <w:ind w:hanging="480"/>
            <w:jc w:val="both"/>
            <w:divId w:val="527722800"/>
            <w:rPr>
              <w:rFonts w:ascii="Century Gothic" w:eastAsia="Times New Roman" w:hAnsi="Century Gothic"/>
              <w:sz w:val="18"/>
              <w:szCs w:val="18"/>
            </w:rPr>
          </w:pPr>
          <w:r w:rsidRPr="00FC4797">
            <w:rPr>
              <w:rFonts w:ascii="Century Gothic" w:eastAsia="Times New Roman" w:hAnsi="Century Gothic"/>
              <w:sz w:val="18"/>
              <w:szCs w:val="18"/>
            </w:rPr>
            <w:t xml:space="preserve">Iksan, M., Sampetan, S., &amp; Muhammadiyah Palopo, S. (2017). Pemberdayaan Kelompok Usaha Tenteng Kacang Tanah. </w:t>
          </w:r>
          <w:r w:rsidRPr="00FC4797">
            <w:rPr>
              <w:rFonts w:ascii="Century Gothic" w:eastAsia="Times New Roman" w:hAnsi="Century Gothic"/>
              <w:i/>
              <w:iCs/>
              <w:sz w:val="18"/>
              <w:szCs w:val="18"/>
            </w:rPr>
            <w:t>Berkemajuan</w:t>
          </w:r>
          <w:r w:rsidRPr="00FC4797">
            <w:rPr>
              <w:rFonts w:ascii="Arial" w:eastAsia="Times New Roman" w:hAnsi="Arial" w:cs="Arial"/>
              <w:i/>
              <w:iCs/>
              <w:sz w:val="18"/>
              <w:szCs w:val="18"/>
            </w:rPr>
            <w:t> </w:t>
          </w:r>
          <w:r w:rsidRPr="00FC4797">
            <w:rPr>
              <w:rFonts w:ascii="Century Gothic" w:eastAsia="Times New Roman" w:hAnsi="Century Gothic"/>
              <w:i/>
              <w:iCs/>
              <w:sz w:val="18"/>
              <w:szCs w:val="18"/>
            </w:rPr>
            <w:t>: Jurnal Pengabdian Pada Masyarakat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w:t>
          </w:r>
          <w:r w:rsidRPr="00FC4797">
            <w:rPr>
              <w:rFonts w:ascii="Century Gothic" w:eastAsia="Times New Roman" w:hAnsi="Century Gothic"/>
              <w:sz w:val="18"/>
              <w:szCs w:val="18"/>
            </w:rPr>
            <w:t>(2), 36–39. Https://Journal.Unismuh.Ac.Id/Index.Php/Jp/Article/View/593</w:t>
          </w:r>
          <w:r>
            <w:rPr>
              <w:rFonts w:ascii="Century Gothic" w:eastAsia="Times New Roman" w:hAnsi="Century Gothic"/>
              <w:sz w:val="18"/>
              <w:szCs w:val="18"/>
            </w:rPr>
            <w:t>.</w:t>
          </w:r>
        </w:p>
        <w:p w14:paraId="7A6FCF9A" w14:textId="57A9CA95" w:rsidR="00202976" w:rsidRPr="00FC4797" w:rsidRDefault="00FC4797" w:rsidP="00FC4797">
          <w:pPr>
            <w:autoSpaceDE w:val="0"/>
            <w:autoSpaceDN w:val="0"/>
            <w:ind w:hanging="480"/>
            <w:jc w:val="both"/>
            <w:divId w:val="1974210988"/>
            <w:rPr>
              <w:rFonts w:ascii="Century Gothic" w:eastAsia="Times New Roman" w:hAnsi="Century Gothic"/>
              <w:sz w:val="18"/>
              <w:szCs w:val="18"/>
            </w:rPr>
          </w:pPr>
          <w:r w:rsidRPr="00FC4797">
            <w:rPr>
              <w:rFonts w:ascii="Century Gothic" w:eastAsia="Times New Roman" w:hAnsi="Century Gothic"/>
              <w:sz w:val="18"/>
              <w:szCs w:val="18"/>
            </w:rPr>
            <w:t xml:space="preserve">Irawati, R. (2018). Pengaruh Pelatihan Dan Pembinaan Terhadap Pengembangan Usaha Kecil. In </w:t>
          </w:r>
          <w:r w:rsidRPr="00FC4797">
            <w:rPr>
              <w:rFonts w:ascii="Century Gothic" w:eastAsia="Times New Roman" w:hAnsi="Century Gothic"/>
              <w:i/>
              <w:iCs/>
              <w:sz w:val="18"/>
              <w:szCs w:val="18"/>
            </w:rPr>
            <w:t>Jurnal Jibeka</w:t>
          </w:r>
          <w:r w:rsidRPr="00FC4797">
            <w:rPr>
              <w:rFonts w:ascii="Century Gothic" w:eastAsia="Times New Roman" w:hAnsi="Century Gothic"/>
              <w:sz w:val="18"/>
              <w:szCs w:val="18"/>
            </w:rPr>
            <w:t>, 12(1), 78-82.</w:t>
          </w:r>
        </w:p>
        <w:p w14:paraId="2E7C510A" w14:textId="54931F61" w:rsidR="00202976" w:rsidRPr="00FC4797" w:rsidRDefault="00FC4797" w:rsidP="00FC4797">
          <w:pPr>
            <w:autoSpaceDE w:val="0"/>
            <w:autoSpaceDN w:val="0"/>
            <w:ind w:hanging="480"/>
            <w:jc w:val="both"/>
            <w:divId w:val="1877232133"/>
            <w:rPr>
              <w:rFonts w:ascii="Century Gothic" w:eastAsia="Times New Roman" w:hAnsi="Century Gothic"/>
              <w:sz w:val="18"/>
              <w:szCs w:val="18"/>
            </w:rPr>
          </w:pPr>
          <w:r w:rsidRPr="00FC4797">
            <w:rPr>
              <w:rFonts w:ascii="Century Gothic" w:eastAsia="Times New Roman" w:hAnsi="Century Gothic"/>
              <w:sz w:val="18"/>
              <w:szCs w:val="18"/>
            </w:rPr>
            <w:t xml:space="preserve">Juergensen, J., Guimón, J., &amp; Narula, R. (2020). European Smes Amidst The Covid-19 Crisis: Assessing Impact And Policy Responses. </w:t>
          </w:r>
          <w:r w:rsidRPr="00FC4797">
            <w:rPr>
              <w:rFonts w:ascii="Century Gothic" w:eastAsia="Times New Roman" w:hAnsi="Century Gothic"/>
              <w:i/>
              <w:iCs/>
              <w:sz w:val="18"/>
              <w:szCs w:val="18"/>
            </w:rPr>
            <w:t>Journal Of Industrial And Business Economics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47</w:t>
          </w:r>
          <w:r w:rsidRPr="00FC4797">
            <w:rPr>
              <w:rFonts w:ascii="Century Gothic" w:eastAsia="Times New Roman" w:hAnsi="Century Gothic"/>
              <w:sz w:val="18"/>
              <w:szCs w:val="18"/>
            </w:rPr>
            <w:t xml:space="preserve">(3), 499–510. </w:t>
          </w:r>
          <w:hyperlink r:id="rId19" w:history="1">
            <w:r w:rsidRPr="00FC4797">
              <w:rPr>
                <w:rStyle w:val="Hyperlink"/>
                <w:rFonts w:ascii="Century Gothic" w:eastAsia="Times New Roman" w:hAnsi="Century Gothic"/>
                <w:sz w:val="18"/>
                <w:szCs w:val="18"/>
              </w:rPr>
              <w:t>Https://Doi.Org/10.1007/S40812-020-00169-4/Tables/2</w:t>
            </w:r>
          </w:hyperlink>
          <w:r>
            <w:rPr>
              <w:rFonts w:ascii="Century Gothic" w:eastAsia="Times New Roman" w:hAnsi="Century Gothic"/>
              <w:sz w:val="18"/>
              <w:szCs w:val="18"/>
            </w:rPr>
            <w:t>.</w:t>
          </w:r>
        </w:p>
        <w:p w14:paraId="65B89484" w14:textId="2B27BF68" w:rsidR="00FC4797" w:rsidRPr="00FC4797" w:rsidRDefault="00FC4797" w:rsidP="00FC4797">
          <w:pPr>
            <w:autoSpaceDE w:val="0"/>
            <w:autoSpaceDN w:val="0"/>
            <w:ind w:hanging="480"/>
            <w:jc w:val="both"/>
            <w:divId w:val="1877232133"/>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Kementerian Koperasi Dan Usaha Kecil Dan Menengah Republik Indonesia. (2018). Perkembangan Data Usaha Mikro, Kecil, Menengah (Umkm) Dan Usaha Besar (Ub) Tahun 2017-2018. </w:t>
          </w:r>
          <w:hyperlink r:id="rId20" w:history="1">
            <w:r w:rsidRPr="00FC4797">
              <w:rPr>
                <w:rStyle w:val="Hyperlink"/>
                <w:rFonts w:ascii="Century Gothic" w:hAnsi="Century Gothic" w:cs="Calibri"/>
                <w:color w:val="000000" w:themeColor="text1"/>
                <w:sz w:val="18"/>
                <w:szCs w:val="18"/>
              </w:rPr>
              <w:t>Http://Www.Depkop.Go.Id/Data-Umkm</w:t>
            </w:r>
          </w:hyperlink>
          <w:r w:rsidRPr="00FC4797">
            <w:rPr>
              <w:rFonts w:ascii="Century Gothic" w:hAnsi="Century Gothic" w:cs="Calibri"/>
              <w:color w:val="000000" w:themeColor="text1"/>
              <w:sz w:val="18"/>
              <w:szCs w:val="18"/>
            </w:rPr>
            <w:t xml:space="preserve"> (Diunduh 3 April 2020)</w:t>
          </w:r>
          <w:r>
            <w:rPr>
              <w:rFonts w:ascii="Century Gothic" w:hAnsi="Century Gothic" w:cs="Calibri"/>
              <w:color w:val="000000" w:themeColor="text1"/>
              <w:sz w:val="18"/>
              <w:szCs w:val="18"/>
            </w:rPr>
            <w:t>.</w:t>
          </w:r>
        </w:p>
        <w:p w14:paraId="4346FF8D" w14:textId="60FAB38F" w:rsidR="00FC4797" w:rsidRPr="00FC4797" w:rsidRDefault="00FC4797" w:rsidP="00FC4797">
          <w:pPr>
            <w:autoSpaceDE w:val="0"/>
            <w:autoSpaceDN w:val="0"/>
            <w:ind w:hanging="480"/>
            <w:jc w:val="both"/>
            <w:divId w:val="1877232133"/>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Kompas.Com. (2020). Update: Kini Ada 123.503 Kasus Covid-19 Di Indonesia, Bertambah 2.277, </w:t>
          </w:r>
          <w:hyperlink r:id="rId21" w:history="1">
            <w:r w:rsidRPr="00FC4797">
              <w:rPr>
                <w:rStyle w:val="Hyperlink"/>
                <w:rFonts w:ascii="Century Gothic" w:hAnsi="Century Gothic" w:cs="Calibri"/>
                <w:sz w:val="18"/>
                <w:szCs w:val="18"/>
              </w:rPr>
              <w:t>Https://Nasional.Kompas.Com/Read/2020/08/08/15374041/Update-Kini-Ada-123503-Kasus-Covid-19-Di-Indonesia-Bertambah-2277?Page=All</w:t>
            </w:r>
          </w:hyperlink>
          <w:r w:rsidRPr="00FC4797">
            <w:rPr>
              <w:rFonts w:ascii="Century Gothic" w:hAnsi="Century Gothic" w:cs="Calibri"/>
              <w:color w:val="000000" w:themeColor="text1"/>
              <w:sz w:val="18"/>
              <w:szCs w:val="18"/>
            </w:rPr>
            <w:t xml:space="preserve"> (Diunduh 8 Agustus 2020).</w:t>
          </w:r>
        </w:p>
        <w:p w14:paraId="723DBD7A" w14:textId="2EE6B33A" w:rsidR="00202976" w:rsidRPr="00FC4797" w:rsidRDefault="00FC4797" w:rsidP="00FC4797">
          <w:pPr>
            <w:autoSpaceDE w:val="0"/>
            <w:autoSpaceDN w:val="0"/>
            <w:ind w:hanging="480"/>
            <w:jc w:val="both"/>
            <w:divId w:val="915162920"/>
            <w:rPr>
              <w:rFonts w:ascii="Century Gothic" w:eastAsia="Times New Roman" w:hAnsi="Century Gothic"/>
              <w:sz w:val="18"/>
              <w:szCs w:val="18"/>
            </w:rPr>
          </w:pPr>
          <w:r w:rsidRPr="00FC4797">
            <w:rPr>
              <w:rFonts w:ascii="Century Gothic" w:eastAsia="Times New Roman" w:hAnsi="Century Gothic"/>
              <w:sz w:val="18"/>
              <w:szCs w:val="18"/>
            </w:rPr>
            <w:t xml:space="preserve">Lu, L., Peng, J., Wu, J., &amp; Lu, Y. (2021). Perceived Impact Of The Covid-19 Crisis On Smes In Different Industry Sectors: Evidence From Sichuan, China. </w:t>
          </w:r>
          <w:r w:rsidRPr="00FC4797">
            <w:rPr>
              <w:rFonts w:ascii="Century Gothic" w:eastAsia="Times New Roman" w:hAnsi="Century Gothic"/>
              <w:i/>
              <w:iCs/>
              <w:sz w:val="18"/>
              <w:szCs w:val="18"/>
            </w:rPr>
            <w:t>International Journal Of Disaster Risk Reduction</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55</w:t>
          </w:r>
          <w:r w:rsidRPr="00FC4797">
            <w:rPr>
              <w:rFonts w:ascii="Century Gothic" w:eastAsia="Times New Roman" w:hAnsi="Century Gothic"/>
              <w:sz w:val="18"/>
              <w:szCs w:val="18"/>
            </w:rPr>
            <w:t>, 102085. Https://Doi.Org/10.1016/J.Ijdrr.2021.102085</w:t>
          </w:r>
          <w:r>
            <w:rPr>
              <w:rFonts w:ascii="Century Gothic" w:eastAsia="Times New Roman" w:hAnsi="Century Gothic"/>
              <w:sz w:val="18"/>
              <w:szCs w:val="18"/>
            </w:rPr>
            <w:t>.</w:t>
          </w:r>
        </w:p>
        <w:p w14:paraId="64221425" w14:textId="6376859F" w:rsidR="00202976" w:rsidRPr="00FC4797" w:rsidRDefault="00FC4797" w:rsidP="00FC4797">
          <w:pPr>
            <w:autoSpaceDE w:val="0"/>
            <w:autoSpaceDN w:val="0"/>
            <w:ind w:hanging="480"/>
            <w:jc w:val="both"/>
            <w:divId w:val="1536457775"/>
            <w:rPr>
              <w:rFonts w:ascii="Century Gothic" w:eastAsia="Times New Roman" w:hAnsi="Century Gothic"/>
              <w:sz w:val="18"/>
              <w:szCs w:val="18"/>
            </w:rPr>
          </w:pPr>
          <w:r w:rsidRPr="00FC4797">
            <w:rPr>
              <w:rFonts w:ascii="Century Gothic" w:eastAsia="Times New Roman" w:hAnsi="Century Gothic"/>
              <w:sz w:val="18"/>
              <w:szCs w:val="18"/>
            </w:rPr>
            <w:t xml:space="preserve">Lysander, M. A. S. (2022). Upaya Pengembangan Umkm Pasca Pandemi Covid-19 Di Kab. Sumedang. </w:t>
          </w:r>
          <w:r w:rsidRPr="00FC4797">
            <w:rPr>
              <w:rFonts w:ascii="Century Gothic" w:eastAsia="Times New Roman" w:hAnsi="Century Gothic"/>
              <w:i/>
              <w:iCs/>
              <w:sz w:val="18"/>
              <w:szCs w:val="18"/>
            </w:rPr>
            <w:t>Jurnal Mirai Management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(3), 54–60. Https://Doi.Org/10.37531/Mirai.V7i3.2931</w:t>
          </w:r>
          <w:r>
            <w:rPr>
              <w:rFonts w:ascii="Century Gothic" w:eastAsia="Times New Roman" w:hAnsi="Century Gothic"/>
              <w:sz w:val="18"/>
              <w:szCs w:val="18"/>
            </w:rPr>
            <w:t>.</w:t>
          </w:r>
        </w:p>
        <w:p w14:paraId="0A6BCB60" w14:textId="7F332E6E" w:rsidR="00202976" w:rsidRPr="00FC4797" w:rsidRDefault="00FC4797" w:rsidP="00FC4797">
          <w:pPr>
            <w:autoSpaceDE w:val="0"/>
            <w:autoSpaceDN w:val="0"/>
            <w:ind w:hanging="480"/>
            <w:jc w:val="both"/>
            <w:divId w:val="926887156"/>
            <w:rPr>
              <w:rFonts w:ascii="Century Gothic" w:eastAsia="Times New Roman" w:hAnsi="Century Gothic"/>
              <w:sz w:val="18"/>
              <w:szCs w:val="18"/>
            </w:rPr>
          </w:pPr>
          <w:r w:rsidRPr="00FC4797">
            <w:rPr>
              <w:rFonts w:ascii="Century Gothic" w:eastAsia="Times New Roman" w:hAnsi="Century Gothic"/>
              <w:sz w:val="18"/>
              <w:szCs w:val="18"/>
            </w:rPr>
            <w:t xml:space="preserve">Mahajan D.Y. (2020). Study Of Impact Of Coronavirus Pandemic On Small And Medium Enterprises (Sme’s) In India. </w:t>
          </w:r>
          <w:r w:rsidRPr="00FC4797">
            <w:rPr>
              <w:rFonts w:ascii="Century Gothic" w:eastAsia="Times New Roman" w:hAnsi="Century Gothic"/>
              <w:i/>
              <w:iCs/>
              <w:sz w:val="18"/>
              <w:szCs w:val="18"/>
            </w:rPr>
            <w:t xml:space="preserve">Gis Science Journal </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(9). Https://Doi.Org/10.1080/17477891.2020.1763902</w:t>
          </w:r>
          <w:r w:rsidR="00215913">
            <w:rPr>
              <w:rFonts w:ascii="Century Gothic" w:eastAsia="Times New Roman" w:hAnsi="Century Gothic"/>
              <w:sz w:val="18"/>
              <w:szCs w:val="18"/>
            </w:rPr>
            <w:t>.</w:t>
          </w:r>
        </w:p>
        <w:p w14:paraId="6465E5FC" w14:textId="54F0FE86" w:rsidR="00202976" w:rsidRPr="00FC4797" w:rsidRDefault="00FC4797" w:rsidP="00FC4797">
          <w:pPr>
            <w:autoSpaceDE w:val="0"/>
            <w:autoSpaceDN w:val="0"/>
            <w:ind w:hanging="480"/>
            <w:jc w:val="both"/>
            <w:divId w:val="584147370"/>
            <w:rPr>
              <w:rFonts w:ascii="Century Gothic" w:eastAsia="Times New Roman" w:hAnsi="Century Gothic"/>
              <w:sz w:val="18"/>
              <w:szCs w:val="18"/>
            </w:rPr>
          </w:pPr>
          <w:r w:rsidRPr="00FC4797">
            <w:rPr>
              <w:rFonts w:ascii="Century Gothic" w:eastAsia="Times New Roman" w:hAnsi="Century Gothic"/>
              <w:sz w:val="18"/>
              <w:szCs w:val="18"/>
            </w:rPr>
            <w:t xml:space="preserve">Maharani, H. C., &amp; Jaeni, J. (2021). Determinan Kebijakan Pemerintah Sebuah Solusi Keberlangsungan Usaha Umkm  Di Tengah Pandemi Covid-19. </w:t>
          </w:r>
          <w:r w:rsidRPr="00FC4797">
            <w:rPr>
              <w:rFonts w:ascii="Century Gothic" w:eastAsia="Times New Roman" w:hAnsi="Century Gothic"/>
              <w:i/>
              <w:iCs/>
              <w:sz w:val="18"/>
              <w:szCs w:val="18"/>
            </w:rPr>
            <w:t>Akses: Jurnal Ekonomi Dan Bisnis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16</w:t>
          </w:r>
          <w:r w:rsidRPr="00FC4797">
            <w:rPr>
              <w:rFonts w:ascii="Century Gothic" w:eastAsia="Times New Roman" w:hAnsi="Century Gothic"/>
              <w:sz w:val="18"/>
              <w:szCs w:val="18"/>
            </w:rPr>
            <w:t>(1). Https://Doi.Org/10.31942/Akses.V16i1.4469</w:t>
          </w:r>
          <w:r>
            <w:rPr>
              <w:rFonts w:ascii="Century Gothic" w:eastAsia="Times New Roman" w:hAnsi="Century Gothic"/>
              <w:sz w:val="18"/>
              <w:szCs w:val="18"/>
            </w:rPr>
            <w:t>.</w:t>
          </w:r>
        </w:p>
        <w:p w14:paraId="3434D2A8" w14:textId="3C614BBF" w:rsidR="00202976" w:rsidRPr="00FC4797" w:rsidRDefault="00FC4797" w:rsidP="00FC4797">
          <w:pPr>
            <w:autoSpaceDE w:val="0"/>
            <w:autoSpaceDN w:val="0"/>
            <w:ind w:hanging="480"/>
            <w:jc w:val="both"/>
            <w:divId w:val="1584411087"/>
            <w:rPr>
              <w:rFonts w:ascii="Century Gothic" w:eastAsia="Times New Roman" w:hAnsi="Century Gothic"/>
              <w:sz w:val="18"/>
              <w:szCs w:val="18"/>
            </w:rPr>
          </w:pPr>
          <w:r w:rsidRPr="00FC4797">
            <w:rPr>
              <w:rFonts w:ascii="Century Gothic" w:eastAsia="Times New Roman" w:hAnsi="Century Gothic"/>
              <w:sz w:val="18"/>
              <w:szCs w:val="18"/>
            </w:rPr>
            <w:t xml:space="preserve">Mufahamah, E., &amp; Listyaningsih, E. (2022). Pemulihan Ekonomi Desa Pesisir Melalui Wisata. </w:t>
          </w:r>
          <w:r w:rsidRPr="00FC4797">
            <w:rPr>
              <w:rFonts w:ascii="Century Gothic" w:eastAsia="Times New Roman" w:hAnsi="Century Gothic"/>
              <w:i/>
              <w:iCs/>
              <w:sz w:val="18"/>
              <w:szCs w:val="18"/>
            </w:rPr>
            <w:t>Japma: Jurnal Pengabdian Masyarakat Prodi Akuntansi</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2</w:t>
          </w:r>
          <w:r w:rsidRPr="00FC4797">
            <w:rPr>
              <w:rFonts w:ascii="Century Gothic" w:eastAsia="Times New Roman" w:hAnsi="Century Gothic"/>
              <w:sz w:val="18"/>
              <w:szCs w:val="18"/>
            </w:rPr>
            <w:t xml:space="preserve">(1), 95–100. </w:t>
          </w:r>
          <w:hyperlink r:id="rId22" w:history="1">
            <w:r w:rsidRPr="00FC4797">
              <w:rPr>
                <w:rStyle w:val="Hyperlink"/>
                <w:rFonts w:ascii="Century Gothic" w:eastAsia="Times New Roman" w:hAnsi="Century Gothic"/>
                <w:sz w:val="18"/>
                <w:szCs w:val="18"/>
              </w:rPr>
              <w:t>Https://Doi.Org/10.33024/Pkmakt.V2i1.7421</w:t>
            </w:r>
          </w:hyperlink>
          <w:r>
            <w:rPr>
              <w:rFonts w:ascii="Century Gothic" w:eastAsia="Times New Roman" w:hAnsi="Century Gothic"/>
              <w:sz w:val="18"/>
              <w:szCs w:val="18"/>
            </w:rPr>
            <w:t>.</w:t>
          </w:r>
        </w:p>
        <w:p w14:paraId="1F80D8EB" w14:textId="7BA3BBE5"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Pemerintah</w:t>
          </w:r>
          <w:r w:rsidRPr="00FC4797">
            <w:rPr>
              <w:rFonts w:ascii="Century Gothic" w:hAnsi="Century Gothic" w:cs="Calibri"/>
              <w:color w:val="000000" w:themeColor="text1"/>
              <w:sz w:val="18"/>
              <w:szCs w:val="18"/>
            </w:rPr>
            <w:tab/>
            <w:t>Desa</w:t>
          </w:r>
          <w:r w:rsidRPr="00FC4797">
            <w:rPr>
              <w:rFonts w:ascii="Century Gothic" w:hAnsi="Century Gothic" w:cs="Calibri"/>
              <w:color w:val="000000" w:themeColor="text1"/>
              <w:sz w:val="18"/>
              <w:szCs w:val="18"/>
            </w:rPr>
            <w:tab/>
            <w:t xml:space="preserve">Sinduadi. (2013). Kelembagaan Lpmd Desa Sinduadi. </w:t>
          </w:r>
          <w:hyperlink r:id="rId23" w:history="1">
            <w:r w:rsidRPr="00FC4797">
              <w:rPr>
                <w:rStyle w:val="Hyperlink"/>
                <w:rFonts w:ascii="Century Gothic" w:hAnsi="Century Gothic" w:cs="Calibri"/>
                <w:color w:val="000000" w:themeColor="text1"/>
                <w:sz w:val="18"/>
                <w:szCs w:val="18"/>
              </w:rPr>
              <w:t>Https://Pemdessinduadi.Wordpress.Com/2013/02/25/Kelembagaan-Lpmd-Desa-Sinduadi/</w:t>
            </w:r>
          </w:hyperlink>
          <w:r w:rsidRPr="00FC4797">
            <w:rPr>
              <w:rFonts w:ascii="Century Gothic" w:hAnsi="Century Gothic" w:cs="Calibri"/>
              <w:color w:val="000000" w:themeColor="text1"/>
              <w:sz w:val="18"/>
              <w:szCs w:val="18"/>
            </w:rPr>
            <w:t xml:space="preserve"> (Diunduh 3 April 2020)</w:t>
          </w:r>
          <w:r>
            <w:rPr>
              <w:rFonts w:ascii="Century Gothic" w:hAnsi="Century Gothic" w:cs="Calibri"/>
              <w:color w:val="000000" w:themeColor="text1"/>
              <w:sz w:val="18"/>
              <w:szCs w:val="18"/>
            </w:rPr>
            <w:t>.</w:t>
          </w:r>
        </w:p>
        <w:p w14:paraId="0E8BAD37" w14:textId="6573D8B7"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Presiden Republik Indonesia. (2018). Undang-Undang Republik Indonesia Nomor 6 Tahun 2018 Tentang Kekarantinaan Wilayah. </w:t>
          </w:r>
        </w:p>
        <w:p w14:paraId="0351F543" w14:textId="79234921"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 (2020). Keputusan Presiden Republik Indonesia Nomor 11 Tahun 2020 Tentang Penetapan Kedaruratan Kesehatan Masyarakat </w:t>
          </w:r>
          <w:r w:rsidRPr="00FC4797">
            <w:rPr>
              <w:rFonts w:ascii="Century Gothic" w:hAnsi="Century Gothic" w:cs="Calibri"/>
              <w:i/>
              <w:color w:val="000000" w:themeColor="text1"/>
              <w:sz w:val="18"/>
              <w:szCs w:val="18"/>
            </w:rPr>
            <w:t>Corona Virus Disease 2019 (Covid-19)</w:t>
          </w:r>
          <w:r>
            <w:rPr>
              <w:rFonts w:ascii="Century Gothic" w:hAnsi="Century Gothic" w:cs="Calibri"/>
              <w:color w:val="000000" w:themeColor="text1"/>
              <w:sz w:val="18"/>
              <w:szCs w:val="18"/>
            </w:rPr>
            <w:t>.</w:t>
          </w:r>
        </w:p>
        <w:p w14:paraId="23E9F294" w14:textId="53D1F4B7"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 (2020). Peraturan Pemerintah Nomor 21 Tahun 2020 Tentang Pembatasan Sosial Berskala Besar Dalam Rangka Percepatan Penanganan </w:t>
          </w:r>
          <w:r w:rsidRPr="00FC4797">
            <w:rPr>
              <w:rFonts w:ascii="Century Gothic" w:hAnsi="Century Gothic" w:cs="Calibri"/>
              <w:i/>
              <w:color w:val="000000" w:themeColor="text1"/>
              <w:sz w:val="18"/>
              <w:szCs w:val="18"/>
            </w:rPr>
            <w:t>Corona Virus Disease 2019 (Covid-19)</w:t>
          </w:r>
          <w:r w:rsidRPr="00FC4797">
            <w:rPr>
              <w:rFonts w:ascii="Century Gothic" w:hAnsi="Century Gothic" w:cs="Calibri"/>
              <w:color w:val="000000" w:themeColor="text1"/>
              <w:sz w:val="18"/>
              <w:szCs w:val="18"/>
            </w:rPr>
            <w:t>.</w:t>
          </w:r>
        </w:p>
        <w:p w14:paraId="69825643" w14:textId="59B95E8A" w:rsidR="00202976" w:rsidRPr="00FC4797" w:rsidRDefault="00FC4797" w:rsidP="00FC4797">
          <w:pPr>
            <w:autoSpaceDE w:val="0"/>
            <w:autoSpaceDN w:val="0"/>
            <w:ind w:hanging="480"/>
            <w:jc w:val="both"/>
            <w:divId w:val="2020889221"/>
            <w:rPr>
              <w:rFonts w:ascii="Century Gothic" w:eastAsia="Times New Roman" w:hAnsi="Century Gothic"/>
              <w:sz w:val="18"/>
              <w:szCs w:val="18"/>
            </w:rPr>
          </w:pPr>
          <w:r w:rsidRPr="00FC4797">
            <w:rPr>
              <w:rFonts w:ascii="Century Gothic" w:eastAsia="Times New Roman" w:hAnsi="Century Gothic"/>
              <w:sz w:val="18"/>
              <w:szCs w:val="18"/>
            </w:rPr>
            <w:t xml:space="preserve">Purwanto, K., Suryani, L., Resty, F., &amp; Hukum Dan Ekonomi Bisnis, F. (2021). Analisis Pengaruh Covid 19 Dan Psbb  Terhadap Perkembangan Umkm  Di Kecamatan Sitiung. </w:t>
          </w:r>
          <w:r w:rsidRPr="00FC4797">
            <w:rPr>
              <w:rFonts w:ascii="Century Gothic" w:eastAsia="Times New Roman" w:hAnsi="Century Gothic"/>
              <w:i/>
              <w:iCs/>
              <w:sz w:val="18"/>
              <w:szCs w:val="18"/>
            </w:rPr>
            <w:t>Jpim (Jurnal Penelitian Ilmu Manajemen)</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6</w:t>
          </w:r>
          <w:r w:rsidRPr="00FC4797">
            <w:rPr>
              <w:rFonts w:ascii="Century Gothic" w:eastAsia="Times New Roman" w:hAnsi="Century Gothic"/>
              <w:sz w:val="18"/>
              <w:szCs w:val="18"/>
            </w:rPr>
            <w:t>(3), 271–282. Https://Doi.Org/10.30736/Jpim.V6i3.833</w:t>
          </w:r>
          <w:r>
            <w:rPr>
              <w:rFonts w:ascii="Century Gothic" w:eastAsia="Times New Roman" w:hAnsi="Century Gothic"/>
              <w:sz w:val="18"/>
              <w:szCs w:val="18"/>
            </w:rPr>
            <w:t>.</w:t>
          </w:r>
        </w:p>
        <w:p w14:paraId="4834435F" w14:textId="376CAF2C" w:rsidR="00202976" w:rsidRPr="00FC4797" w:rsidRDefault="00FC4797" w:rsidP="00FC4797">
          <w:pPr>
            <w:autoSpaceDE w:val="0"/>
            <w:autoSpaceDN w:val="0"/>
            <w:ind w:hanging="480"/>
            <w:jc w:val="both"/>
            <w:divId w:val="1446341440"/>
            <w:rPr>
              <w:rFonts w:ascii="Century Gothic" w:eastAsia="Times New Roman" w:hAnsi="Century Gothic"/>
              <w:sz w:val="18"/>
              <w:szCs w:val="18"/>
            </w:rPr>
          </w:pPr>
          <w:r w:rsidRPr="00FC4797">
            <w:rPr>
              <w:rFonts w:ascii="Century Gothic" w:eastAsia="Times New Roman" w:hAnsi="Century Gothic"/>
              <w:sz w:val="18"/>
              <w:szCs w:val="18"/>
            </w:rPr>
            <w:t xml:space="preserve">Rizky, A. I., Kusumadewi, R., &amp; Saefulloh, E. (2022). Pengaruh Pelatihan Dan Karakteristik Wirausaha Terhadap Pengembangan Umkm  (Studi Pada Umkm Di Kecamatan Cigugur). </w:t>
          </w:r>
          <w:r w:rsidRPr="00FC4797">
            <w:rPr>
              <w:rFonts w:ascii="Century Gothic" w:eastAsia="Times New Roman" w:hAnsi="Century Gothic"/>
              <w:i/>
              <w:iCs/>
              <w:sz w:val="18"/>
              <w:szCs w:val="18"/>
            </w:rPr>
            <w:t>Entrepreneur: Jurnal Bisnis Manajemen Dan Kewirausahaan</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3</w:t>
          </w:r>
          <w:r w:rsidRPr="00FC4797">
            <w:rPr>
              <w:rFonts w:ascii="Century Gothic" w:eastAsia="Times New Roman" w:hAnsi="Century Gothic"/>
              <w:sz w:val="18"/>
              <w:szCs w:val="18"/>
            </w:rPr>
            <w:t xml:space="preserve">(1), 361–376. </w:t>
          </w:r>
          <w:hyperlink r:id="rId24" w:history="1">
            <w:r w:rsidRPr="00FC4797">
              <w:rPr>
                <w:rStyle w:val="Hyperlink"/>
                <w:rFonts w:ascii="Century Gothic" w:eastAsia="Times New Roman" w:hAnsi="Century Gothic"/>
                <w:sz w:val="18"/>
                <w:szCs w:val="18"/>
              </w:rPr>
              <w:t>Https://Doi.Org/10.31949/Entrepreneur.V3i1.1680</w:t>
            </w:r>
          </w:hyperlink>
          <w:r>
            <w:rPr>
              <w:rFonts w:ascii="Century Gothic" w:eastAsia="Times New Roman" w:hAnsi="Century Gothic"/>
              <w:sz w:val="18"/>
              <w:szCs w:val="18"/>
            </w:rPr>
            <w:t>.</w:t>
          </w:r>
        </w:p>
        <w:p w14:paraId="6940C202" w14:textId="5F88F90F" w:rsidR="00202976" w:rsidRPr="00FC4797" w:rsidRDefault="00FC4797" w:rsidP="00FC4797">
          <w:pPr>
            <w:autoSpaceDE w:val="0"/>
            <w:autoSpaceDN w:val="0"/>
            <w:ind w:hanging="480"/>
            <w:jc w:val="both"/>
            <w:divId w:val="1446341440"/>
            <w:rPr>
              <w:rFonts w:ascii="Century Gothic" w:eastAsia="Times New Roman" w:hAnsi="Century Gothic"/>
              <w:sz w:val="18"/>
              <w:szCs w:val="18"/>
            </w:rPr>
          </w:pPr>
          <w:r w:rsidRPr="00FC4797">
            <w:rPr>
              <w:rFonts w:ascii="Century Gothic" w:eastAsia="Times New Roman" w:hAnsi="Century Gothic"/>
              <w:sz w:val="18"/>
              <w:szCs w:val="18"/>
            </w:rPr>
            <w:t xml:space="preserve">Sasmitha, J.L. (2021). Pengaruh Pembatasan Sosial Berskala Besar (Psbb) Selama Pandemi Covid-19 Terhadap Tingkat Penjualan Umkm. </w:t>
          </w:r>
          <w:r w:rsidRPr="00FC4797">
            <w:rPr>
              <w:rFonts w:ascii="Century Gothic" w:eastAsia="Times New Roman" w:hAnsi="Century Gothic"/>
              <w:i/>
              <w:iCs/>
              <w:sz w:val="18"/>
              <w:szCs w:val="18"/>
            </w:rPr>
            <w:t>Jrak (Jurnal Riset Akuntansi Dan Bisnis)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(2), 10–15. Https://Doi.Org/10.38204/Jrak.V7i2.614</w:t>
          </w:r>
          <w:r>
            <w:rPr>
              <w:rFonts w:ascii="Century Gothic" w:eastAsia="Times New Roman" w:hAnsi="Century Gothic"/>
              <w:sz w:val="18"/>
              <w:szCs w:val="18"/>
            </w:rPr>
            <w:t>.</w:t>
          </w:r>
        </w:p>
        <w:p w14:paraId="18097718" w14:textId="24C798A1" w:rsidR="00202976" w:rsidRPr="00FC4797" w:rsidRDefault="00FC4797" w:rsidP="00FC4797">
          <w:pPr>
            <w:autoSpaceDE w:val="0"/>
            <w:autoSpaceDN w:val="0"/>
            <w:ind w:hanging="480"/>
            <w:jc w:val="both"/>
            <w:divId w:val="503935518"/>
            <w:rPr>
              <w:rFonts w:ascii="Century Gothic" w:eastAsia="Times New Roman" w:hAnsi="Century Gothic"/>
              <w:sz w:val="18"/>
              <w:szCs w:val="18"/>
            </w:rPr>
          </w:pPr>
          <w:r w:rsidRPr="00FC4797">
            <w:rPr>
              <w:rFonts w:ascii="Century Gothic" w:eastAsia="Times New Roman" w:hAnsi="Century Gothic"/>
              <w:sz w:val="18"/>
              <w:szCs w:val="18"/>
            </w:rPr>
            <w:t xml:space="preserve">Sugiri, D. (2020). Menyelamatkan Usaha Mikro, Kecil Dan Menengah Dari Dampak Pandemi Covid-19. </w:t>
          </w:r>
          <w:r w:rsidRPr="00FC4797">
            <w:rPr>
              <w:rFonts w:ascii="Century Gothic" w:eastAsia="Times New Roman" w:hAnsi="Century Gothic"/>
              <w:i/>
              <w:iCs/>
              <w:sz w:val="18"/>
              <w:szCs w:val="18"/>
            </w:rPr>
            <w:t>Fokus Bisnis</w:t>
          </w:r>
          <w:r w:rsidRPr="00FC4797">
            <w:rPr>
              <w:rFonts w:ascii="Arial" w:eastAsia="Times New Roman" w:hAnsi="Arial" w:cs="Arial"/>
              <w:i/>
              <w:iCs/>
              <w:sz w:val="18"/>
              <w:szCs w:val="18"/>
            </w:rPr>
            <w:t> </w:t>
          </w:r>
          <w:r w:rsidRPr="00FC4797">
            <w:rPr>
              <w:rFonts w:ascii="Century Gothic" w:eastAsia="Times New Roman" w:hAnsi="Century Gothic"/>
              <w:i/>
              <w:iCs/>
              <w:sz w:val="18"/>
              <w:szCs w:val="18"/>
            </w:rPr>
            <w:t>: Media Pengkajian Manajemen Dan Akuntansi</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19</w:t>
          </w:r>
          <w:r w:rsidRPr="00FC4797">
            <w:rPr>
              <w:rFonts w:ascii="Century Gothic" w:eastAsia="Times New Roman" w:hAnsi="Century Gothic"/>
              <w:sz w:val="18"/>
              <w:szCs w:val="18"/>
            </w:rPr>
            <w:t xml:space="preserve">(1), 76–86. </w:t>
          </w:r>
          <w:hyperlink r:id="rId25" w:history="1">
            <w:r w:rsidRPr="00FC4797">
              <w:rPr>
                <w:rStyle w:val="Hyperlink"/>
                <w:rFonts w:ascii="Century Gothic" w:eastAsia="Times New Roman" w:hAnsi="Century Gothic"/>
                <w:sz w:val="18"/>
                <w:szCs w:val="18"/>
              </w:rPr>
              <w:t>Https://Doi.Org/10.32639/Fokusbisnis.V19i1.575</w:t>
            </w:r>
          </w:hyperlink>
          <w:r>
            <w:rPr>
              <w:rFonts w:ascii="Century Gothic" w:eastAsia="Times New Roman" w:hAnsi="Century Gothic"/>
              <w:sz w:val="18"/>
              <w:szCs w:val="18"/>
            </w:rPr>
            <w:t>.</w:t>
          </w:r>
        </w:p>
        <w:p w14:paraId="3E2A968E" w14:textId="18372CB6" w:rsidR="00202976" w:rsidRPr="00FC4797" w:rsidRDefault="00FC4797" w:rsidP="00FC4797">
          <w:pPr>
            <w:autoSpaceDE w:val="0"/>
            <w:autoSpaceDN w:val="0"/>
            <w:ind w:hanging="480"/>
            <w:jc w:val="both"/>
            <w:divId w:val="418723412"/>
            <w:rPr>
              <w:rFonts w:ascii="Century Gothic" w:eastAsia="Times New Roman" w:hAnsi="Century Gothic"/>
              <w:sz w:val="18"/>
              <w:szCs w:val="18"/>
            </w:rPr>
          </w:pPr>
          <w:r w:rsidRPr="00FC4797">
            <w:rPr>
              <w:rFonts w:ascii="Century Gothic" w:eastAsia="Times New Roman" w:hAnsi="Century Gothic"/>
              <w:sz w:val="18"/>
              <w:szCs w:val="18"/>
            </w:rPr>
            <w:t xml:space="preserve">Ulza, E., &amp; Ferdiansyah, F. (2018). Pemberdayaan Masyarakat Melalui Pembinaan Dan Bantuan Modal Usaha Di Utan Kayu Jakarta Timur. </w:t>
          </w:r>
          <w:r w:rsidRPr="00FC4797">
            <w:rPr>
              <w:rFonts w:ascii="Century Gothic" w:eastAsia="Times New Roman" w:hAnsi="Century Gothic"/>
              <w:i/>
              <w:iCs/>
              <w:sz w:val="18"/>
              <w:szCs w:val="18"/>
            </w:rPr>
            <w:t>Syukur (Jurnal Inovasi Sosial Dan Pengabdian Masyarakat)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w:t>
          </w:r>
          <w:r w:rsidRPr="00FC4797">
            <w:rPr>
              <w:rFonts w:ascii="Century Gothic" w:eastAsia="Times New Roman" w:hAnsi="Century Gothic"/>
              <w:sz w:val="18"/>
              <w:szCs w:val="18"/>
            </w:rPr>
            <w:t>(1), 61. Https://Doi.Org/10.22236/Syukur_Vol1/Is1pp61-69</w:t>
          </w:r>
          <w:r>
            <w:rPr>
              <w:rFonts w:ascii="Century Gothic" w:eastAsia="Times New Roman" w:hAnsi="Century Gothic"/>
              <w:sz w:val="18"/>
              <w:szCs w:val="18"/>
            </w:rPr>
            <w:t>.</w:t>
          </w:r>
        </w:p>
        <w:p w14:paraId="4CECC7DB" w14:textId="64507D13" w:rsidR="00943B7A" w:rsidRPr="00CF62D4" w:rsidRDefault="00FC4797" w:rsidP="00FC4797">
          <w:pPr>
            <w:pStyle w:val="PustakaIsi"/>
            <w:rPr>
              <w:rFonts w:ascii="Century Gothic" w:hAnsi="Century Gothic"/>
              <w:b/>
              <w:bCs/>
              <w:sz w:val="18"/>
              <w:szCs w:val="18"/>
            </w:rPr>
          </w:pPr>
          <w:r>
            <w:t> </w:t>
          </w:r>
        </w:p>
      </w:sdtContent>
    </w:sdt>
    <w:sectPr w:rsidR="00943B7A" w:rsidRPr="00CF62D4"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CC7DD" w14:textId="77777777" w:rsidR="00B14AC7" w:rsidRDefault="00B14AC7" w:rsidP="008834B4">
      <w:r>
        <w:separator/>
      </w:r>
    </w:p>
  </w:endnote>
  <w:endnote w:type="continuationSeparator" w:id="0">
    <w:p w14:paraId="48E4980C" w14:textId="77777777" w:rsidR="00B14AC7" w:rsidRDefault="00B14AC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51D01" w14:textId="77777777" w:rsidR="00B14AC7" w:rsidRDefault="00B14AC7" w:rsidP="008834B4">
      <w:r>
        <w:separator/>
      </w:r>
    </w:p>
  </w:footnote>
  <w:footnote w:type="continuationSeparator" w:id="0">
    <w:p w14:paraId="7F56BDC6" w14:textId="77777777" w:rsidR="00B14AC7" w:rsidRDefault="00B14AC7"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4AC7">
      <w:rPr>
        <w:noProof/>
      </w:rPr>
      <w:pict w14:anchorId="09CCACF4">
        <v:rect id="Rectangle 1" o:spid="_x0000_s1025" alt="" style="position:absolute;margin-left:2.35pt;margin-top:-35.2pt;width:480.2pt;height:48pt;z-index:2516541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A954DFF"/>
    <w:multiLevelType w:val="hybridMultilevel"/>
    <w:tmpl w:val="E4FE6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A5C63D2"/>
    <w:multiLevelType w:val="hybridMultilevel"/>
    <w:tmpl w:val="7A907F9C"/>
    <w:lvl w:ilvl="0" w:tplc="14069970">
      <w:start w:val="1"/>
      <w:numFmt w:val="decimal"/>
      <w:lvlText w:val="%1."/>
      <w:lvlJc w:val="left"/>
      <w:pPr>
        <w:ind w:left="834" w:hanging="284"/>
      </w:pPr>
      <w:rPr>
        <w:rFonts w:ascii="Times New Roman" w:eastAsia="Times New Roman" w:hAnsi="Times New Roman" w:cs="Times New Roman" w:hint="default"/>
        <w:spacing w:val="-17"/>
        <w:w w:val="100"/>
        <w:sz w:val="24"/>
        <w:szCs w:val="24"/>
        <w:lang w:val="id" w:eastAsia="id" w:bidi="id"/>
      </w:rPr>
    </w:lvl>
    <w:lvl w:ilvl="1" w:tplc="D73A7C12">
      <w:numFmt w:val="bullet"/>
      <w:lvlText w:val="•"/>
      <w:lvlJc w:val="left"/>
      <w:pPr>
        <w:ind w:left="1776" w:hanging="284"/>
      </w:pPr>
      <w:rPr>
        <w:rFonts w:hint="default"/>
        <w:lang w:val="id" w:eastAsia="id" w:bidi="id"/>
      </w:rPr>
    </w:lvl>
    <w:lvl w:ilvl="2" w:tplc="476C63D4">
      <w:numFmt w:val="bullet"/>
      <w:lvlText w:val="•"/>
      <w:lvlJc w:val="left"/>
      <w:pPr>
        <w:ind w:left="2713" w:hanging="284"/>
      </w:pPr>
      <w:rPr>
        <w:rFonts w:hint="default"/>
        <w:lang w:val="id" w:eastAsia="id" w:bidi="id"/>
      </w:rPr>
    </w:lvl>
    <w:lvl w:ilvl="3" w:tplc="567891DA">
      <w:numFmt w:val="bullet"/>
      <w:lvlText w:val="•"/>
      <w:lvlJc w:val="left"/>
      <w:pPr>
        <w:ind w:left="3649" w:hanging="284"/>
      </w:pPr>
      <w:rPr>
        <w:rFonts w:hint="default"/>
        <w:lang w:val="id" w:eastAsia="id" w:bidi="id"/>
      </w:rPr>
    </w:lvl>
    <w:lvl w:ilvl="4" w:tplc="C2D03BF0">
      <w:numFmt w:val="bullet"/>
      <w:lvlText w:val="•"/>
      <w:lvlJc w:val="left"/>
      <w:pPr>
        <w:ind w:left="4586" w:hanging="284"/>
      </w:pPr>
      <w:rPr>
        <w:rFonts w:hint="default"/>
        <w:lang w:val="id" w:eastAsia="id" w:bidi="id"/>
      </w:rPr>
    </w:lvl>
    <w:lvl w:ilvl="5" w:tplc="B3CE7D40">
      <w:numFmt w:val="bullet"/>
      <w:lvlText w:val="•"/>
      <w:lvlJc w:val="left"/>
      <w:pPr>
        <w:ind w:left="5522" w:hanging="284"/>
      </w:pPr>
      <w:rPr>
        <w:rFonts w:hint="default"/>
        <w:lang w:val="id" w:eastAsia="id" w:bidi="id"/>
      </w:rPr>
    </w:lvl>
    <w:lvl w:ilvl="6" w:tplc="7D861E58">
      <w:numFmt w:val="bullet"/>
      <w:lvlText w:val="•"/>
      <w:lvlJc w:val="left"/>
      <w:pPr>
        <w:ind w:left="6459" w:hanging="284"/>
      </w:pPr>
      <w:rPr>
        <w:rFonts w:hint="default"/>
        <w:lang w:val="id" w:eastAsia="id" w:bidi="id"/>
      </w:rPr>
    </w:lvl>
    <w:lvl w:ilvl="7" w:tplc="90FC788E">
      <w:numFmt w:val="bullet"/>
      <w:lvlText w:val="•"/>
      <w:lvlJc w:val="left"/>
      <w:pPr>
        <w:ind w:left="7395" w:hanging="284"/>
      </w:pPr>
      <w:rPr>
        <w:rFonts w:hint="default"/>
        <w:lang w:val="id" w:eastAsia="id" w:bidi="id"/>
      </w:rPr>
    </w:lvl>
    <w:lvl w:ilvl="8" w:tplc="53488556">
      <w:numFmt w:val="bullet"/>
      <w:lvlText w:val="•"/>
      <w:lvlJc w:val="left"/>
      <w:pPr>
        <w:ind w:left="8332" w:hanging="284"/>
      </w:pPr>
      <w:rPr>
        <w:rFonts w:hint="default"/>
        <w:lang w:val="id" w:eastAsia="id" w:bidi="id"/>
      </w:rPr>
    </w:lvl>
  </w:abstractNum>
  <w:abstractNum w:abstractNumId="5" w15:restartNumberingAfterBreak="0">
    <w:nsid w:val="4A9F72C8"/>
    <w:multiLevelType w:val="hybridMultilevel"/>
    <w:tmpl w:val="0D828B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E44127"/>
    <w:multiLevelType w:val="hybridMultilevel"/>
    <w:tmpl w:val="6BE22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6F3106"/>
    <w:multiLevelType w:val="hybridMultilevel"/>
    <w:tmpl w:val="85BE5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886ABF"/>
    <w:multiLevelType w:val="hybridMultilevel"/>
    <w:tmpl w:val="CE228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9"/>
  </w:num>
  <w:num w:numId="4">
    <w:abstractNumId w:val="1"/>
  </w:num>
  <w:num w:numId="5">
    <w:abstractNumId w:val="8"/>
  </w:num>
  <w:num w:numId="6">
    <w:abstractNumId w:val="7"/>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642D"/>
    <w:rsid w:val="00034046"/>
    <w:rsid w:val="000424CB"/>
    <w:rsid w:val="0005111B"/>
    <w:rsid w:val="000548FD"/>
    <w:rsid w:val="000702F6"/>
    <w:rsid w:val="000714F0"/>
    <w:rsid w:val="00085B45"/>
    <w:rsid w:val="00085D40"/>
    <w:rsid w:val="00086E51"/>
    <w:rsid w:val="00091EDD"/>
    <w:rsid w:val="00095599"/>
    <w:rsid w:val="000A1713"/>
    <w:rsid w:val="000A1A61"/>
    <w:rsid w:val="000A35AF"/>
    <w:rsid w:val="000A4990"/>
    <w:rsid w:val="000A5DB7"/>
    <w:rsid w:val="000B2543"/>
    <w:rsid w:val="000C3154"/>
    <w:rsid w:val="000C75E7"/>
    <w:rsid w:val="000D53CB"/>
    <w:rsid w:val="000D5D7E"/>
    <w:rsid w:val="000D65FC"/>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2BD5"/>
    <w:rsid w:val="0017670A"/>
    <w:rsid w:val="00183EC0"/>
    <w:rsid w:val="00184ED3"/>
    <w:rsid w:val="001907C0"/>
    <w:rsid w:val="00192A1D"/>
    <w:rsid w:val="00197461"/>
    <w:rsid w:val="001A0E80"/>
    <w:rsid w:val="001C480C"/>
    <w:rsid w:val="001C6038"/>
    <w:rsid w:val="001D7A3D"/>
    <w:rsid w:val="001D7CA6"/>
    <w:rsid w:val="001E0531"/>
    <w:rsid w:val="001F002D"/>
    <w:rsid w:val="00202976"/>
    <w:rsid w:val="00203614"/>
    <w:rsid w:val="00203D29"/>
    <w:rsid w:val="002076A1"/>
    <w:rsid w:val="0021217E"/>
    <w:rsid w:val="00215913"/>
    <w:rsid w:val="0022160B"/>
    <w:rsid w:val="0022198B"/>
    <w:rsid w:val="00222528"/>
    <w:rsid w:val="00222800"/>
    <w:rsid w:val="002336AB"/>
    <w:rsid w:val="00244211"/>
    <w:rsid w:val="00253B30"/>
    <w:rsid w:val="00253CF9"/>
    <w:rsid w:val="002543D3"/>
    <w:rsid w:val="00256531"/>
    <w:rsid w:val="002704CB"/>
    <w:rsid w:val="0027481D"/>
    <w:rsid w:val="002763C1"/>
    <w:rsid w:val="002839B7"/>
    <w:rsid w:val="00284044"/>
    <w:rsid w:val="002848D5"/>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0666"/>
    <w:rsid w:val="003352E8"/>
    <w:rsid w:val="00337DEE"/>
    <w:rsid w:val="00340E1D"/>
    <w:rsid w:val="003451C6"/>
    <w:rsid w:val="00355D54"/>
    <w:rsid w:val="00364615"/>
    <w:rsid w:val="00366132"/>
    <w:rsid w:val="0037001B"/>
    <w:rsid w:val="003759DB"/>
    <w:rsid w:val="00385774"/>
    <w:rsid w:val="0039527F"/>
    <w:rsid w:val="003A2DE8"/>
    <w:rsid w:val="003A6528"/>
    <w:rsid w:val="003C049E"/>
    <w:rsid w:val="003C195A"/>
    <w:rsid w:val="003C4B89"/>
    <w:rsid w:val="003C5838"/>
    <w:rsid w:val="003C77AD"/>
    <w:rsid w:val="003F5908"/>
    <w:rsid w:val="00401CD4"/>
    <w:rsid w:val="0040725F"/>
    <w:rsid w:val="00407F6C"/>
    <w:rsid w:val="00417860"/>
    <w:rsid w:val="00417907"/>
    <w:rsid w:val="00422C24"/>
    <w:rsid w:val="00427243"/>
    <w:rsid w:val="0043367B"/>
    <w:rsid w:val="00440A7F"/>
    <w:rsid w:val="00442A69"/>
    <w:rsid w:val="00447BEA"/>
    <w:rsid w:val="00452B2A"/>
    <w:rsid w:val="00455068"/>
    <w:rsid w:val="004626B1"/>
    <w:rsid w:val="00464FBD"/>
    <w:rsid w:val="00471381"/>
    <w:rsid w:val="00471A4A"/>
    <w:rsid w:val="0048214E"/>
    <w:rsid w:val="004848AC"/>
    <w:rsid w:val="004A3E8C"/>
    <w:rsid w:val="004A75F9"/>
    <w:rsid w:val="004B161F"/>
    <w:rsid w:val="004B6F4D"/>
    <w:rsid w:val="004C4CAC"/>
    <w:rsid w:val="004C7E2F"/>
    <w:rsid w:val="004D11FB"/>
    <w:rsid w:val="004D75B8"/>
    <w:rsid w:val="004E4F75"/>
    <w:rsid w:val="004E796A"/>
    <w:rsid w:val="005013A9"/>
    <w:rsid w:val="00512D3B"/>
    <w:rsid w:val="005136B9"/>
    <w:rsid w:val="00514265"/>
    <w:rsid w:val="0052165B"/>
    <w:rsid w:val="00522BF7"/>
    <w:rsid w:val="00530252"/>
    <w:rsid w:val="00532219"/>
    <w:rsid w:val="0053436A"/>
    <w:rsid w:val="00542E5F"/>
    <w:rsid w:val="0055713B"/>
    <w:rsid w:val="00565553"/>
    <w:rsid w:val="00575E58"/>
    <w:rsid w:val="00580595"/>
    <w:rsid w:val="0059048D"/>
    <w:rsid w:val="005A23F7"/>
    <w:rsid w:val="005A50B9"/>
    <w:rsid w:val="005B23C1"/>
    <w:rsid w:val="005C5E9E"/>
    <w:rsid w:val="005D42DC"/>
    <w:rsid w:val="005D64C7"/>
    <w:rsid w:val="005D7AAC"/>
    <w:rsid w:val="005E392A"/>
    <w:rsid w:val="005F6234"/>
    <w:rsid w:val="00606911"/>
    <w:rsid w:val="00613245"/>
    <w:rsid w:val="00632403"/>
    <w:rsid w:val="006600D1"/>
    <w:rsid w:val="006748D9"/>
    <w:rsid w:val="00682117"/>
    <w:rsid w:val="00686CE1"/>
    <w:rsid w:val="006A761E"/>
    <w:rsid w:val="006B588E"/>
    <w:rsid w:val="006C4214"/>
    <w:rsid w:val="006D19AF"/>
    <w:rsid w:val="006D7141"/>
    <w:rsid w:val="006E0907"/>
    <w:rsid w:val="006F1E24"/>
    <w:rsid w:val="006F3D3C"/>
    <w:rsid w:val="00710C0A"/>
    <w:rsid w:val="00710EEC"/>
    <w:rsid w:val="00713A48"/>
    <w:rsid w:val="00713C2A"/>
    <w:rsid w:val="00726A49"/>
    <w:rsid w:val="007436F4"/>
    <w:rsid w:val="007556DF"/>
    <w:rsid w:val="007658EF"/>
    <w:rsid w:val="00773E88"/>
    <w:rsid w:val="00796CD8"/>
    <w:rsid w:val="007A0537"/>
    <w:rsid w:val="007A1D24"/>
    <w:rsid w:val="007C6FC5"/>
    <w:rsid w:val="007D266C"/>
    <w:rsid w:val="007D29A8"/>
    <w:rsid w:val="007E1FC6"/>
    <w:rsid w:val="007E40AB"/>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942"/>
    <w:rsid w:val="00876B55"/>
    <w:rsid w:val="00882BBD"/>
    <w:rsid w:val="008834B4"/>
    <w:rsid w:val="008971AE"/>
    <w:rsid w:val="008C6F30"/>
    <w:rsid w:val="008E7392"/>
    <w:rsid w:val="008F0C3E"/>
    <w:rsid w:val="008F24E2"/>
    <w:rsid w:val="008F3431"/>
    <w:rsid w:val="009048E5"/>
    <w:rsid w:val="0091041E"/>
    <w:rsid w:val="009115D2"/>
    <w:rsid w:val="00916B1D"/>
    <w:rsid w:val="00923DFB"/>
    <w:rsid w:val="00924537"/>
    <w:rsid w:val="00933ED7"/>
    <w:rsid w:val="00934C8B"/>
    <w:rsid w:val="00940121"/>
    <w:rsid w:val="0094194A"/>
    <w:rsid w:val="00943B7A"/>
    <w:rsid w:val="00962DE5"/>
    <w:rsid w:val="00971183"/>
    <w:rsid w:val="00971692"/>
    <w:rsid w:val="009751A1"/>
    <w:rsid w:val="009B0A5B"/>
    <w:rsid w:val="009B5803"/>
    <w:rsid w:val="009C1F59"/>
    <w:rsid w:val="009C59E4"/>
    <w:rsid w:val="009C7A1C"/>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67365"/>
    <w:rsid w:val="00A73991"/>
    <w:rsid w:val="00A901F6"/>
    <w:rsid w:val="00AA6D5B"/>
    <w:rsid w:val="00AB11F6"/>
    <w:rsid w:val="00AB4DCD"/>
    <w:rsid w:val="00AC1883"/>
    <w:rsid w:val="00AD2B84"/>
    <w:rsid w:val="00AD38F8"/>
    <w:rsid w:val="00AF3935"/>
    <w:rsid w:val="00B04046"/>
    <w:rsid w:val="00B119A1"/>
    <w:rsid w:val="00B14AC7"/>
    <w:rsid w:val="00B17E04"/>
    <w:rsid w:val="00B21A44"/>
    <w:rsid w:val="00B228A6"/>
    <w:rsid w:val="00B24F44"/>
    <w:rsid w:val="00B347DA"/>
    <w:rsid w:val="00B4013E"/>
    <w:rsid w:val="00B40BD8"/>
    <w:rsid w:val="00B644CD"/>
    <w:rsid w:val="00B76900"/>
    <w:rsid w:val="00B80BB9"/>
    <w:rsid w:val="00B829DF"/>
    <w:rsid w:val="00B82A8E"/>
    <w:rsid w:val="00B855E2"/>
    <w:rsid w:val="00B9472A"/>
    <w:rsid w:val="00BA0205"/>
    <w:rsid w:val="00BA7E19"/>
    <w:rsid w:val="00BB0337"/>
    <w:rsid w:val="00BB2657"/>
    <w:rsid w:val="00BB3D82"/>
    <w:rsid w:val="00BB4976"/>
    <w:rsid w:val="00BB7239"/>
    <w:rsid w:val="00BC1E9F"/>
    <w:rsid w:val="00BC69B5"/>
    <w:rsid w:val="00BD1796"/>
    <w:rsid w:val="00BE590D"/>
    <w:rsid w:val="00BF456E"/>
    <w:rsid w:val="00C02DE5"/>
    <w:rsid w:val="00C12027"/>
    <w:rsid w:val="00C1211D"/>
    <w:rsid w:val="00C14716"/>
    <w:rsid w:val="00C1781A"/>
    <w:rsid w:val="00C17C98"/>
    <w:rsid w:val="00C260DA"/>
    <w:rsid w:val="00C35A64"/>
    <w:rsid w:val="00C364EB"/>
    <w:rsid w:val="00C4259C"/>
    <w:rsid w:val="00C42A3A"/>
    <w:rsid w:val="00C44F58"/>
    <w:rsid w:val="00C50B37"/>
    <w:rsid w:val="00C525A0"/>
    <w:rsid w:val="00C53C47"/>
    <w:rsid w:val="00C56BB3"/>
    <w:rsid w:val="00C63DD7"/>
    <w:rsid w:val="00C803E9"/>
    <w:rsid w:val="00C828A0"/>
    <w:rsid w:val="00C835AC"/>
    <w:rsid w:val="00C86762"/>
    <w:rsid w:val="00C9268B"/>
    <w:rsid w:val="00C97952"/>
    <w:rsid w:val="00CA1D16"/>
    <w:rsid w:val="00CA3AD9"/>
    <w:rsid w:val="00CA3CA2"/>
    <w:rsid w:val="00CB3414"/>
    <w:rsid w:val="00CC337A"/>
    <w:rsid w:val="00CC3A26"/>
    <w:rsid w:val="00CC7F88"/>
    <w:rsid w:val="00CD34B8"/>
    <w:rsid w:val="00CD3B85"/>
    <w:rsid w:val="00CE1337"/>
    <w:rsid w:val="00CE2BF2"/>
    <w:rsid w:val="00CE46B2"/>
    <w:rsid w:val="00CE6D08"/>
    <w:rsid w:val="00CF5B20"/>
    <w:rsid w:val="00CF62D4"/>
    <w:rsid w:val="00D23219"/>
    <w:rsid w:val="00D25933"/>
    <w:rsid w:val="00D3794A"/>
    <w:rsid w:val="00D42E85"/>
    <w:rsid w:val="00D4384B"/>
    <w:rsid w:val="00D575A5"/>
    <w:rsid w:val="00D62FAB"/>
    <w:rsid w:val="00D77515"/>
    <w:rsid w:val="00D77B97"/>
    <w:rsid w:val="00D8347A"/>
    <w:rsid w:val="00D836D8"/>
    <w:rsid w:val="00D92168"/>
    <w:rsid w:val="00DA3B59"/>
    <w:rsid w:val="00DD706F"/>
    <w:rsid w:val="00DE1337"/>
    <w:rsid w:val="00DE1FEA"/>
    <w:rsid w:val="00DF38D5"/>
    <w:rsid w:val="00DF6F4C"/>
    <w:rsid w:val="00E13E10"/>
    <w:rsid w:val="00E313A9"/>
    <w:rsid w:val="00E33A24"/>
    <w:rsid w:val="00E34C0E"/>
    <w:rsid w:val="00E3655D"/>
    <w:rsid w:val="00E36FE3"/>
    <w:rsid w:val="00E44E92"/>
    <w:rsid w:val="00E51DB9"/>
    <w:rsid w:val="00E53021"/>
    <w:rsid w:val="00E562F6"/>
    <w:rsid w:val="00E60E8E"/>
    <w:rsid w:val="00E61A8D"/>
    <w:rsid w:val="00E71B88"/>
    <w:rsid w:val="00E95A07"/>
    <w:rsid w:val="00E9707A"/>
    <w:rsid w:val="00EA4D78"/>
    <w:rsid w:val="00EB6F37"/>
    <w:rsid w:val="00EC7B13"/>
    <w:rsid w:val="00EF037C"/>
    <w:rsid w:val="00EF26E1"/>
    <w:rsid w:val="00F03469"/>
    <w:rsid w:val="00F03839"/>
    <w:rsid w:val="00F2085B"/>
    <w:rsid w:val="00F21C4B"/>
    <w:rsid w:val="00F2552D"/>
    <w:rsid w:val="00F2553F"/>
    <w:rsid w:val="00F331E1"/>
    <w:rsid w:val="00F3535B"/>
    <w:rsid w:val="00F4324D"/>
    <w:rsid w:val="00F46669"/>
    <w:rsid w:val="00F665D4"/>
    <w:rsid w:val="00F707F8"/>
    <w:rsid w:val="00F71A34"/>
    <w:rsid w:val="00F73916"/>
    <w:rsid w:val="00F847A4"/>
    <w:rsid w:val="00F87948"/>
    <w:rsid w:val="00F96943"/>
    <w:rsid w:val="00F974EC"/>
    <w:rsid w:val="00FA56E2"/>
    <w:rsid w:val="00FB7BBC"/>
    <w:rsid w:val="00FC4797"/>
    <w:rsid w:val="00FC659C"/>
    <w:rsid w:val="00FD1CFC"/>
    <w:rsid w:val="00FD2B02"/>
    <w:rsid w:val="00FD3F12"/>
    <w:rsid w:val="00FE3C9A"/>
    <w:rsid w:val="00FE5794"/>
    <w:rsid w:val="00FF14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link w:val="ListParagraphChar"/>
    <w:uiPriority w:val="1"/>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6B588E"/>
    <w:rPr>
      <w:color w:val="605E5C"/>
      <w:shd w:val="clear" w:color="auto" w:fill="E1DFDD"/>
    </w:rPr>
  </w:style>
  <w:style w:type="paragraph" w:styleId="NormalWeb">
    <w:name w:val="Normal (Web)"/>
    <w:basedOn w:val="Normal"/>
    <w:uiPriority w:val="99"/>
    <w:unhideWhenUsed/>
    <w:rsid w:val="006B588E"/>
    <w:pPr>
      <w:spacing w:before="100" w:beforeAutospacing="1" w:after="100" w:afterAutospacing="1"/>
    </w:pPr>
    <w:rPr>
      <w:rFonts w:eastAsia="Times New Roman"/>
      <w:lang w:val="en-ID"/>
    </w:rPr>
  </w:style>
  <w:style w:type="paragraph" w:styleId="HTMLPreformatted">
    <w:name w:val="HTML Preformatted"/>
    <w:basedOn w:val="Normal"/>
    <w:link w:val="HTMLPreformattedChar"/>
    <w:uiPriority w:val="99"/>
    <w:unhideWhenUsed/>
    <w:rsid w:val="006B5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6B588E"/>
    <w:rPr>
      <w:rFonts w:ascii="Courier New" w:eastAsia="Times New Roman" w:hAnsi="Courier New" w:cs="Courier New"/>
      <w:lang w:val="en-ID"/>
    </w:rPr>
  </w:style>
  <w:style w:type="paragraph" w:styleId="BodyText">
    <w:name w:val="Body Text"/>
    <w:basedOn w:val="Normal"/>
    <w:link w:val="BodyTextChar"/>
    <w:uiPriority w:val="99"/>
    <w:unhideWhenUsed/>
    <w:rsid w:val="00E36FE3"/>
    <w:pPr>
      <w:spacing w:after="120"/>
    </w:pPr>
    <w:rPr>
      <w:rFonts w:eastAsia="Times New Roman"/>
      <w:lang w:val="en-ID"/>
    </w:rPr>
  </w:style>
  <w:style w:type="character" w:customStyle="1" w:styleId="BodyTextChar">
    <w:name w:val="Body Text Char"/>
    <w:basedOn w:val="DefaultParagraphFont"/>
    <w:link w:val="BodyText"/>
    <w:uiPriority w:val="99"/>
    <w:rsid w:val="00E36FE3"/>
    <w:rPr>
      <w:rFonts w:eastAsia="Times New Roman"/>
      <w:sz w:val="24"/>
      <w:szCs w:val="24"/>
      <w:lang w:val="en-ID"/>
    </w:rPr>
  </w:style>
  <w:style w:type="character" w:styleId="FollowedHyperlink">
    <w:name w:val="FollowedHyperlink"/>
    <w:basedOn w:val="DefaultParagraphFont"/>
    <w:uiPriority w:val="99"/>
    <w:semiHidden/>
    <w:unhideWhenUsed/>
    <w:rsid w:val="00203D29"/>
    <w:rPr>
      <w:color w:val="800080" w:themeColor="followedHyperlink"/>
      <w:u w:val="single"/>
    </w:rPr>
  </w:style>
  <w:style w:type="character" w:customStyle="1" w:styleId="ListParagraphChar">
    <w:name w:val="List Paragraph Char"/>
    <w:link w:val="ListParagraph"/>
    <w:uiPriority w:val="34"/>
    <w:rsid w:val="00F96943"/>
    <w:rPr>
      <w:rFonts w:ascii="Calibri" w:eastAsia="Calibri" w:hAnsi="Calibri" w:cs="Arial"/>
      <w:sz w:val="22"/>
      <w:szCs w:val="22"/>
    </w:rPr>
  </w:style>
  <w:style w:type="paragraph" w:customStyle="1" w:styleId="TableParagraph">
    <w:name w:val="Table Paragraph"/>
    <w:basedOn w:val="Normal"/>
    <w:uiPriority w:val="1"/>
    <w:qFormat/>
    <w:rsid w:val="00417907"/>
    <w:pPr>
      <w:widowControl w:val="0"/>
      <w:autoSpaceDE w:val="0"/>
      <w:autoSpaceDN w:val="0"/>
    </w:pPr>
    <w:rPr>
      <w:rFonts w:eastAsia="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38">
      <w:bodyDiv w:val="1"/>
      <w:marLeft w:val="0"/>
      <w:marRight w:val="0"/>
      <w:marTop w:val="0"/>
      <w:marBottom w:val="0"/>
      <w:divBdr>
        <w:top w:val="none" w:sz="0" w:space="0" w:color="auto"/>
        <w:left w:val="none" w:sz="0" w:space="0" w:color="auto"/>
        <w:bottom w:val="none" w:sz="0" w:space="0" w:color="auto"/>
        <w:right w:val="none" w:sz="0" w:space="0" w:color="auto"/>
      </w:divBdr>
      <w:divsChild>
        <w:div w:id="274599153">
          <w:marLeft w:val="480"/>
          <w:marRight w:val="0"/>
          <w:marTop w:val="0"/>
          <w:marBottom w:val="0"/>
          <w:divBdr>
            <w:top w:val="none" w:sz="0" w:space="0" w:color="auto"/>
            <w:left w:val="none" w:sz="0" w:space="0" w:color="auto"/>
            <w:bottom w:val="none" w:sz="0" w:space="0" w:color="auto"/>
            <w:right w:val="none" w:sz="0" w:space="0" w:color="auto"/>
          </w:divBdr>
        </w:div>
        <w:div w:id="193933410">
          <w:marLeft w:val="480"/>
          <w:marRight w:val="0"/>
          <w:marTop w:val="0"/>
          <w:marBottom w:val="0"/>
          <w:divBdr>
            <w:top w:val="none" w:sz="0" w:space="0" w:color="auto"/>
            <w:left w:val="none" w:sz="0" w:space="0" w:color="auto"/>
            <w:bottom w:val="none" w:sz="0" w:space="0" w:color="auto"/>
            <w:right w:val="none" w:sz="0" w:space="0" w:color="auto"/>
          </w:divBdr>
        </w:div>
        <w:div w:id="967980032">
          <w:marLeft w:val="480"/>
          <w:marRight w:val="0"/>
          <w:marTop w:val="0"/>
          <w:marBottom w:val="0"/>
          <w:divBdr>
            <w:top w:val="none" w:sz="0" w:space="0" w:color="auto"/>
            <w:left w:val="none" w:sz="0" w:space="0" w:color="auto"/>
            <w:bottom w:val="none" w:sz="0" w:space="0" w:color="auto"/>
            <w:right w:val="none" w:sz="0" w:space="0" w:color="auto"/>
          </w:divBdr>
        </w:div>
        <w:div w:id="141318844">
          <w:marLeft w:val="480"/>
          <w:marRight w:val="0"/>
          <w:marTop w:val="0"/>
          <w:marBottom w:val="0"/>
          <w:divBdr>
            <w:top w:val="none" w:sz="0" w:space="0" w:color="auto"/>
            <w:left w:val="none" w:sz="0" w:space="0" w:color="auto"/>
            <w:bottom w:val="none" w:sz="0" w:space="0" w:color="auto"/>
            <w:right w:val="none" w:sz="0" w:space="0" w:color="auto"/>
          </w:divBdr>
        </w:div>
        <w:div w:id="2119638462">
          <w:marLeft w:val="480"/>
          <w:marRight w:val="0"/>
          <w:marTop w:val="0"/>
          <w:marBottom w:val="0"/>
          <w:divBdr>
            <w:top w:val="none" w:sz="0" w:space="0" w:color="auto"/>
            <w:left w:val="none" w:sz="0" w:space="0" w:color="auto"/>
            <w:bottom w:val="none" w:sz="0" w:space="0" w:color="auto"/>
            <w:right w:val="none" w:sz="0" w:space="0" w:color="auto"/>
          </w:divBdr>
        </w:div>
      </w:divsChild>
    </w:div>
    <w:div w:id="20207189">
      <w:bodyDiv w:val="1"/>
      <w:marLeft w:val="0"/>
      <w:marRight w:val="0"/>
      <w:marTop w:val="0"/>
      <w:marBottom w:val="0"/>
      <w:divBdr>
        <w:top w:val="none" w:sz="0" w:space="0" w:color="auto"/>
        <w:left w:val="none" w:sz="0" w:space="0" w:color="auto"/>
        <w:bottom w:val="none" w:sz="0" w:space="0" w:color="auto"/>
        <w:right w:val="none" w:sz="0" w:space="0" w:color="auto"/>
      </w:divBdr>
    </w:div>
    <w:div w:id="69887337">
      <w:bodyDiv w:val="1"/>
      <w:marLeft w:val="0"/>
      <w:marRight w:val="0"/>
      <w:marTop w:val="0"/>
      <w:marBottom w:val="0"/>
      <w:divBdr>
        <w:top w:val="none" w:sz="0" w:space="0" w:color="auto"/>
        <w:left w:val="none" w:sz="0" w:space="0" w:color="auto"/>
        <w:bottom w:val="none" w:sz="0" w:space="0" w:color="auto"/>
        <w:right w:val="none" w:sz="0" w:space="0" w:color="auto"/>
      </w:divBdr>
      <w:divsChild>
        <w:div w:id="962464573">
          <w:marLeft w:val="480"/>
          <w:marRight w:val="0"/>
          <w:marTop w:val="0"/>
          <w:marBottom w:val="0"/>
          <w:divBdr>
            <w:top w:val="none" w:sz="0" w:space="0" w:color="auto"/>
            <w:left w:val="none" w:sz="0" w:space="0" w:color="auto"/>
            <w:bottom w:val="none" w:sz="0" w:space="0" w:color="auto"/>
            <w:right w:val="none" w:sz="0" w:space="0" w:color="auto"/>
          </w:divBdr>
        </w:div>
        <w:div w:id="636034991">
          <w:marLeft w:val="480"/>
          <w:marRight w:val="0"/>
          <w:marTop w:val="0"/>
          <w:marBottom w:val="0"/>
          <w:divBdr>
            <w:top w:val="none" w:sz="0" w:space="0" w:color="auto"/>
            <w:left w:val="none" w:sz="0" w:space="0" w:color="auto"/>
            <w:bottom w:val="none" w:sz="0" w:space="0" w:color="auto"/>
            <w:right w:val="none" w:sz="0" w:space="0" w:color="auto"/>
          </w:divBdr>
        </w:div>
        <w:div w:id="435368667">
          <w:marLeft w:val="480"/>
          <w:marRight w:val="0"/>
          <w:marTop w:val="0"/>
          <w:marBottom w:val="0"/>
          <w:divBdr>
            <w:top w:val="none" w:sz="0" w:space="0" w:color="auto"/>
            <w:left w:val="none" w:sz="0" w:space="0" w:color="auto"/>
            <w:bottom w:val="none" w:sz="0" w:space="0" w:color="auto"/>
            <w:right w:val="none" w:sz="0" w:space="0" w:color="auto"/>
          </w:divBdr>
        </w:div>
        <w:div w:id="486897909">
          <w:marLeft w:val="480"/>
          <w:marRight w:val="0"/>
          <w:marTop w:val="0"/>
          <w:marBottom w:val="0"/>
          <w:divBdr>
            <w:top w:val="none" w:sz="0" w:space="0" w:color="auto"/>
            <w:left w:val="none" w:sz="0" w:space="0" w:color="auto"/>
            <w:bottom w:val="none" w:sz="0" w:space="0" w:color="auto"/>
            <w:right w:val="none" w:sz="0" w:space="0" w:color="auto"/>
          </w:divBdr>
        </w:div>
      </w:divsChild>
    </w:div>
    <w:div w:id="77823826">
      <w:bodyDiv w:val="1"/>
      <w:marLeft w:val="0"/>
      <w:marRight w:val="0"/>
      <w:marTop w:val="0"/>
      <w:marBottom w:val="0"/>
      <w:divBdr>
        <w:top w:val="none" w:sz="0" w:space="0" w:color="auto"/>
        <w:left w:val="none" w:sz="0" w:space="0" w:color="auto"/>
        <w:bottom w:val="none" w:sz="0" w:space="0" w:color="auto"/>
        <w:right w:val="none" w:sz="0" w:space="0" w:color="auto"/>
      </w:divBdr>
    </w:div>
    <w:div w:id="82800458">
      <w:bodyDiv w:val="1"/>
      <w:marLeft w:val="0"/>
      <w:marRight w:val="0"/>
      <w:marTop w:val="0"/>
      <w:marBottom w:val="0"/>
      <w:divBdr>
        <w:top w:val="none" w:sz="0" w:space="0" w:color="auto"/>
        <w:left w:val="none" w:sz="0" w:space="0" w:color="auto"/>
        <w:bottom w:val="none" w:sz="0" w:space="0" w:color="auto"/>
        <w:right w:val="none" w:sz="0" w:space="0" w:color="auto"/>
      </w:divBdr>
      <w:divsChild>
        <w:div w:id="52313022">
          <w:marLeft w:val="480"/>
          <w:marRight w:val="0"/>
          <w:marTop w:val="0"/>
          <w:marBottom w:val="0"/>
          <w:divBdr>
            <w:top w:val="none" w:sz="0" w:space="0" w:color="auto"/>
            <w:left w:val="none" w:sz="0" w:space="0" w:color="auto"/>
            <w:bottom w:val="none" w:sz="0" w:space="0" w:color="auto"/>
            <w:right w:val="none" w:sz="0" w:space="0" w:color="auto"/>
          </w:divBdr>
        </w:div>
        <w:div w:id="221865888">
          <w:marLeft w:val="480"/>
          <w:marRight w:val="0"/>
          <w:marTop w:val="0"/>
          <w:marBottom w:val="0"/>
          <w:divBdr>
            <w:top w:val="none" w:sz="0" w:space="0" w:color="auto"/>
            <w:left w:val="none" w:sz="0" w:space="0" w:color="auto"/>
            <w:bottom w:val="none" w:sz="0" w:space="0" w:color="auto"/>
            <w:right w:val="none" w:sz="0" w:space="0" w:color="auto"/>
          </w:divBdr>
        </w:div>
        <w:div w:id="513227088">
          <w:marLeft w:val="480"/>
          <w:marRight w:val="0"/>
          <w:marTop w:val="0"/>
          <w:marBottom w:val="0"/>
          <w:divBdr>
            <w:top w:val="none" w:sz="0" w:space="0" w:color="auto"/>
            <w:left w:val="none" w:sz="0" w:space="0" w:color="auto"/>
            <w:bottom w:val="none" w:sz="0" w:space="0" w:color="auto"/>
            <w:right w:val="none" w:sz="0" w:space="0" w:color="auto"/>
          </w:divBdr>
        </w:div>
        <w:div w:id="946422421">
          <w:marLeft w:val="480"/>
          <w:marRight w:val="0"/>
          <w:marTop w:val="0"/>
          <w:marBottom w:val="0"/>
          <w:divBdr>
            <w:top w:val="none" w:sz="0" w:space="0" w:color="auto"/>
            <w:left w:val="none" w:sz="0" w:space="0" w:color="auto"/>
            <w:bottom w:val="none" w:sz="0" w:space="0" w:color="auto"/>
            <w:right w:val="none" w:sz="0" w:space="0" w:color="auto"/>
          </w:divBdr>
        </w:div>
        <w:div w:id="1613895432">
          <w:marLeft w:val="480"/>
          <w:marRight w:val="0"/>
          <w:marTop w:val="0"/>
          <w:marBottom w:val="0"/>
          <w:divBdr>
            <w:top w:val="none" w:sz="0" w:space="0" w:color="auto"/>
            <w:left w:val="none" w:sz="0" w:space="0" w:color="auto"/>
            <w:bottom w:val="none" w:sz="0" w:space="0" w:color="auto"/>
            <w:right w:val="none" w:sz="0" w:space="0" w:color="auto"/>
          </w:divBdr>
        </w:div>
        <w:div w:id="726145958">
          <w:marLeft w:val="480"/>
          <w:marRight w:val="0"/>
          <w:marTop w:val="0"/>
          <w:marBottom w:val="0"/>
          <w:divBdr>
            <w:top w:val="none" w:sz="0" w:space="0" w:color="auto"/>
            <w:left w:val="none" w:sz="0" w:space="0" w:color="auto"/>
            <w:bottom w:val="none" w:sz="0" w:space="0" w:color="auto"/>
            <w:right w:val="none" w:sz="0" w:space="0" w:color="auto"/>
          </w:divBdr>
        </w:div>
        <w:div w:id="823424948">
          <w:marLeft w:val="480"/>
          <w:marRight w:val="0"/>
          <w:marTop w:val="0"/>
          <w:marBottom w:val="0"/>
          <w:divBdr>
            <w:top w:val="none" w:sz="0" w:space="0" w:color="auto"/>
            <w:left w:val="none" w:sz="0" w:space="0" w:color="auto"/>
            <w:bottom w:val="none" w:sz="0" w:space="0" w:color="auto"/>
            <w:right w:val="none" w:sz="0" w:space="0" w:color="auto"/>
          </w:divBdr>
        </w:div>
        <w:div w:id="1520201307">
          <w:marLeft w:val="480"/>
          <w:marRight w:val="0"/>
          <w:marTop w:val="0"/>
          <w:marBottom w:val="0"/>
          <w:divBdr>
            <w:top w:val="none" w:sz="0" w:space="0" w:color="auto"/>
            <w:left w:val="none" w:sz="0" w:space="0" w:color="auto"/>
            <w:bottom w:val="none" w:sz="0" w:space="0" w:color="auto"/>
            <w:right w:val="none" w:sz="0" w:space="0" w:color="auto"/>
          </w:divBdr>
        </w:div>
        <w:div w:id="1089548512">
          <w:marLeft w:val="480"/>
          <w:marRight w:val="0"/>
          <w:marTop w:val="0"/>
          <w:marBottom w:val="0"/>
          <w:divBdr>
            <w:top w:val="none" w:sz="0" w:space="0" w:color="auto"/>
            <w:left w:val="none" w:sz="0" w:space="0" w:color="auto"/>
            <w:bottom w:val="none" w:sz="0" w:space="0" w:color="auto"/>
            <w:right w:val="none" w:sz="0" w:space="0" w:color="auto"/>
          </w:divBdr>
        </w:div>
        <w:div w:id="194730830">
          <w:marLeft w:val="480"/>
          <w:marRight w:val="0"/>
          <w:marTop w:val="0"/>
          <w:marBottom w:val="0"/>
          <w:divBdr>
            <w:top w:val="none" w:sz="0" w:space="0" w:color="auto"/>
            <w:left w:val="none" w:sz="0" w:space="0" w:color="auto"/>
            <w:bottom w:val="none" w:sz="0" w:space="0" w:color="auto"/>
            <w:right w:val="none" w:sz="0" w:space="0" w:color="auto"/>
          </w:divBdr>
        </w:div>
        <w:div w:id="1877541357">
          <w:marLeft w:val="480"/>
          <w:marRight w:val="0"/>
          <w:marTop w:val="0"/>
          <w:marBottom w:val="0"/>
          <w:divBdr>
            <w:top w:val="none" w:sz="0" w:space="0" w:color="auto"/>
            <w:left w:val="none" w:sz="0" w:space="0" w:color="auto"/>
            <w:bottom w:val="none" w:sz="0" w:space="0" w:color="auto"/>
            <w:right w:val="none" w:sz="0" w:space="0" w:color="auto"/>
          </w:divBdr>
        </w:div>
        <w:div w:id="1695813435">
          <w:marLeft w:val="480"/>
          <w:marRight w:val="0"/>
          <w:marTop w:val="0"/>
          <w:marBottom w:val="0"/>
          <w:divBdr>
            <w:top w:val="none" w:sz="0" w:space="0" w:color="auto"/>
            <w:left w:val="none" w:sz="0" w:space="0" w:color="auto"/>
            <w:bottom w:val="none" w:sz="0" w:space="0" w:color="auto"/>
            <w:right w:val="none" w:sz="0" w:space="0" w:color="auto"/>
          </w:divBdr>
        </w:div>
        <w:div w:id="1564677735">
          <w:marLeft w:val="480"/>
          <w:marRight w:val="0"/>
          <w:marTop w:val="0"/>
          <w:marBottom w:val="0"/>
          <w:divBdr>
            <w:top w:val="none" w:sz="0" w:space="0" w:color="auto"/>
            <w:left w:val="none" w:sz="0" w:space="0" w:color="auto"/>
            <w:bottom w:val="none" w:sz="0" w:space="0" w:color="auto"/>
            <w:right w:val="none" w:sz="0" w:space="0" w:color="auto"/>
          </w:divBdr>
        </w:div>
      </w:divsChild>
    </w:div>
    <w:div w:id="95638079">
      <w:bodyDiv w:val="1"/>
      <w:marLeft w:val="0"/>
      <w:marRight w:val="0"/>
      <w:marTop w:val="0"/>
      <w:marBottom w:val="0"/>
      <w:divBdr>
        <w:top w:val="none" w:sz="0" w:space="0" w:color="auto"/>
        <w:left w:val="none" w:sz="0" w:space="0" w:color="auto"/>
        <w:bottom w:val="none" w:sz="0" w:space="0" w:color="auto"/>
        <w:right w:val="none" w:sz="0" w:space="0" w:color="auto"/>
      </w:divBdr>
      <w:divsChild>
        <w:div w:id="2135712545">
          <w:marLeft w:val="480"/>
          <w:marRight w:val="0"/>
          <w:marTop w:val="0"/>
          <w:marBottom w:val="0"/>
          <w:divBdr>
            <w:top w:val="none" w:sz="0" w:space="0" w:color="auto"/>
            <w:left w:val="none" w:sz="0" w:space="0" w:color="auto"/>
            <w:bottom w:val="none" w:sz="0" w:space="0" w:color="auto"/>
            <w:right w:val="none" w:sz="0" w:space="0" w:color="auto"/>
          </w:divBdr>
        </w:div>
        <w:div w:id="322588628">
          <w:marLeft w:val="480"/>
          <w:marRight w:val="0"/>
          <w:marTop w:val="0"/>
          <w:marBottom w:val="0"/>
          <w:divBdr>
            <w:top w:val="none" w:sz="0" w:space="0" w:color="auto"/>
            <w:left w:val="none" w:sz="0" w:space="0" w:color="auto"/>
            <w:bottom w:val="none" w:sz="0" w:space="0" w:color="auto"/>
            <w:right w:val="none" w:sz="0" w:space="0" w:color="auto"/>
          </w:divBdr>
        </w:div>
      </w:divsChild>
    </w:div>
    <w:div w:id="125900067">
      <w:bodyDiv w:val="1"/>
      <w:marLeft w:val="0"/>
      <w:marRight w:val="0"/>
      <w:marTop w:val="0"/>
      <w:marBottom w:val="0"/>
      <w:divBdr>
        <w:top w:val="none" w:sz="0" w:space="0" w:color="auto"/>
        <w:left w:val="none" w:sz="0" w:space="0" w:color="auto"/>
        <w:bottom w:val="none" w:sz="0" w:space="0" w:color="auto"/>
        <w:right w:val="none" w:sz="0" w:space="0" w:color="auto"/>
      </w:divBdr>
      <w:divsChild>
        <w:div w:id="626617881">
          <w:marLeft w:val="480"/>
          <w:marRight w:val="0"/>
          <w:marTop w:val="0"/>
          <w:marBottom w:val="0"/>
          <w:divBdr>
            <w:top w:val="none" w:sz="0" w:space="0" w:color="auto"/>
            <w:left w:val="none" w:sz="0" w:space="0" w:color="auto"/>
            <w:bottom w:val="none" w:sz="0" w:space="0" w:color="auto"/>
            <w:right w:val="none" w:sz="0" w:space="0" w:color="auto"/>
          </w:divBdr>
        </w:div>
        <w:div w:id="1479297439">
          <w:marLeft w:val="480"/>
          <w:marRight w:val="0"/>
          <w:marTop w:val="0"/>
          <w:marBottom w:val="0"/>
          <w:divBdr>
            <w:top w:val="none" w:sz="0" w:space="0" w:color="auto"/>
            <w:left w:val="none" w:sz="0" w:space="0" w:color="auto"/>
            <w:bottom w:val="none" w:sz="0" w:space="0" w:color="auto"/>
            <w:right w:val="none" w:sz="0" w:space="0" w:color="auto"/>
          </w:divBdr>
        </w:div>
      </w:divsChild>
    </w:div>
    <w:div w:id="126122605">
      <w:bodyDiv w:val="1"/>
      <w:marLeft w:val="0"/>
      <w:marRight w:val="0"/>
      <w:marTop w:val="0"/>
      <w:marBottom w:val="0"/>
      <w:divBdr>
        <w:top w:val="none" w:sz="0" w:space="0" w:color="auto"/>
        <w:left w:val="none" w:sz="0" w:space="0" w:color="auto"/>
        <w:bottom w:val="none" w:sz="0" w:space="0" w:color="auto"/>
        <w:right w:val="none" w:sz="0" w:space="0" w:color="auto"/>
      </w:divBdr>
      <w:divsChild>
        <w:div w:id="1614819575">
          <w:marLeft w:val="480"/>
          <w:marRight w:val="0"/>
          <w:marTop w:val="0"/>
          <w:marBottom w:val="0"/>
          <w:divBdr>
            <w:top w:val="none" w:sz="0" w:space="0" w:color="auto"/>
            <w:left w:val="none" w:sz="0" w:space="0" w:color="auto"/>
            <w:bottom w:val="none" w:sz="0" w:space="0" w:color="auto"/>
            <w:right w:val="none" w:sz="0" w:space="0" w:color="auto"/>
          </w:divBdr>
        </w:div>
        <w:div w:id="225342582">
          <w:marLeft w:val="480"/>
          <w:marRight w:val="0"/>
          <w:marTop w:val="0"/>
          <w:marBottom w:val="0"/>
          <w:divBdr>
            <w:top w:val="none" w:sz="0" w:space="0" w:color="auto"/>
            <w:left w:val="none" w:sz="0" w:space="0" w:color="auto"/>
            <w:bottom w:val="none" w:sz="0" w:space="0" w:color="auto"/>
            <w:right w:val="none" w:sz="0" w:space="0" w:color="auto"/>
          </w:divBdr>
        </w:div>
      </w:divsChild>
    </w:div>
    <w:div w:id="154034943">
      <w:bodyDiv w:val="1"/>
      <w:marLeft w:val="0"/>
      <w:marRight w:val="0"/>
      <w:marTop w:val="0"/>
      <w:marBottom w:val="0"/>
      <w:divBdr>
        <w:top w:val="none" w:sz="0" w:space="0" w:color="auto"/>
        <w:left w:val="none" w:sz="0" w:space="0" w:color="auto"/>
        <w:bottom w:val="none" w:sz="0" w:space="0" w:color="auto"/>
        <w:right w:val="none" w:sz="0" w:space="0" w:color="auto"/>
      </w:divBdr>
      <w:divsChild>
        <w:div w:id="956058953">
          <w:marLeft w:val="480"/>
          <w:marRight w:val="0"/>
          <w:marTop w:val="0"/>
          <w:marBottom w:val="0"/>
          <w:divBdr>
            <w:top w:val="none" w:sz="0" w:space="0" w:color="auto"/>
            <w:left w:val="none" w:sz="0" w:space="0" w:color="auto"/>
            <w:bottom w:val="none" w:sz="0" w:space="0" w:color="auto"/>
            <w:right w:val="none" w:sz="0" w:space="0" w:color="auto"/>
          </w:divBdr>
        </w:div>
        <w:div w:id="239565328">
          <w:marLeft w:val="480"/>
          <w:marRight w:val="0"/>
          <w:marTop w:val="0"/>
          <w:marBottom w:val="0"/>
          <w:divBdr>
            <w:top w:val="none" w:sz="0" w:space="0" w:color="auto"/>
            <w:left w:val="none" w:sz="0" w:space="0" w:color="auto"/>
            <w:bottom w:val="none" w:sz="0" w:space="0" w:color="auto"/>
            <w:right w:val="none" w:sz="0" w:space="0" w:color="auto"/>
          </w:divBdr>
        </w:div>
        <w:div w:id="1608998210">
          <w:marLeft w:val="480"/>
          <w:marRight w:val="0"/>
          <w:marTop w:val="0"/>
          <w:marBottom w:val="0"/>
          <w:divBdr>
            <w:top w:val="none" w:sz="0" w:space="0" w:color="auto"/>
            <w:left w:val="none" w:sz="0" w:space="0" w:color="auto"/>
            <w:bottom w:val="none" w:sz="0" w:space="0" w:color="auto"/>
            <w:right w:val="none" w:sz="0" w:space="0" w:color="auto"/>
          </w:divBdr>
        </w:div>
        <w:div w:id="1203908576">
          <w:marLeft w:val="480"/>
          <w:marRight w:val="0"/>
          <w:marTop w:val="0"/>
          <w:marBottom w:val="0"/>
          <w:divBdr>
            <w:top w:val="none" w:sz="0" w:space="0" w:color="auto"/>
            <w:left w:val="none" w:sz="0" w:space="0" w:color="auto"/>
            <w:bottom w:val="none" w:sz="0" w:space="0" w:color="auto"/>
            <w:right w:val="none" w:sz="0" w:space="0" w:color="auto"/>
          </w:divBdr>
        </w:div>
        <w:div w:id="801120631">
          <w:marLeft w:val="480"/>
          <w:marRight w:val="0"/>
          <w:marTop w:val="0"/>
          <w:marBottom w:val="0"/>
          <w:divBdr>
            <w:top w:val="none" w:sz="0" w:space="0" w:color="auto"/>
            <w:left w:val="none" w:sz="0" w:space="0" w:color="auto"/>
            <w:bottom w:val="none" w:sz="0" w:space="0" w:color="auto"/>
            <w:right w:val="none" w:sz="0" w:space="0" w:color="auto"/>
          </w:divBdr>
        </w:div>
        <w:div w:id="1899365566">
          <w:marLeft w:val="480"/>
          <w:marRight w:val="0"/>
          <w:marTop w:val="0"/>
          <w:marBottom w:val="0"/>
          <w:divBdr>
            <w:top w:val="none" w:sz="0" w:space="0" w:color="auto"/>
            <w:left w:val="none" w:sz="0" w:space="0" w:color="auto"/>
            <w:bottom w:val="none" w:sz="0" w:space="0" w:color="auto"/>
            <w:right w:val="none" w:sz="0" w:space="0" w:color="auto"/>
          </w:divBdr>
        </w:div>
      </w:divsChild>
    </w:div>
    <w:div w:id="156043555">
      <w:bodyDiv w:val="1"/>
      <w:marLeft w:val="0"/>
      <w:marRight w:val="0"/>
      <w:marTop w:val="0"/>
      <w:marBottom w:val="0"/>
      <w:divBdr>
        <w:top w:val="none" w:sz="0" w:space="0" w:color="auto"/>
        <w:left w:val="none" w:sz="0" w:space="0" w:color="auto"/>
        <w:bottom w:val="none" w:sz="0" w:space="0" w:color="auto"/>
        <w:right w:val="none" w:sz="0" w:space="0" w:color="auto"/>
      </w:divBdr>
      <w:divsChild>
        <w:div w:id="2141680321">
          <w:marLeft w:val="480"/>
          <w:marRight w:val="0"/>
          <w:marTop w:val="0"/>
          <w:marBottom w:val="0"/>
          <w:divBdr>
            <w:top w:val="none" w:sz="0" w:space="0" w:color="auto"/>
            <w:left w:val="none" w:sz="0" w:space="0" w:color="auto"/>
            <w:bottom w:val="none" w:sz="0" w:space="0" w:color="auto"/>
            <w:right w:val="none" w:sz="0" w:space="0" w:color="auto"/>
          </w:divBdr>
        </w:div>
        <w:div w:id="169025546">
          <w:marLeft w:val="480"/>
          <w:marRight w:val="0"/>
          <w:marTop w:val="0"/>
          <w:marBottom w:val="0"/>
          <w:divBdr>
            <w:top w:val="none" w:sz="0" w:space="0" w:color="auto"/>
            <w:left w:val="none" w:sz="0" w:space="0" w:color="auto"/>
            <w:bottom w:val="none" w:sz="0" w:space="0" w:color="auto"/>
            <w:right w:val="none" w:sz="0" w:space="0" w:color="auto"/>
          </w:divBdr>
        </w:div>
        <w:div w:id="976301984">
          <w:marLeft w:val="480"/>
          <w:marRight w:val="0"/>
          <w:marTop w:val="0"/>
          <w:marBottom w:val="0"/>
          <w:divBdr>
            <w:top w:val="none" w:sz="0" w:space="0" w:color="auto"/>
            <w:left w:val="none" w:sz="0" w:space="0" w:color="auto"/>
            <w:bottom w:val="none" w:sz="0" w:space="0" w:color="auto"/>
            <w:right w:val="none" w:sz="0" w:space="0" w:color="auto"/>
          </w:divBdr>
        </w:div>
        <w:div w:id="538131796">
          <w:marLeft w:val="480"/>
          <w:marRight w:val="0"/>
          <w:marTop w:val="0"/>
          <w:marBottom w:val="0"/>
          <w:divBdr>
            <w:top w:val="none" w:sz="0" w:space="0" w:color="auto"/>
            <w:left w:val="none" w:sz="0" w:space="0" w:color="auto"/>
            <w:bottom w:val="none" w:sz="0" w:space="0" w:color="auto"/>
            <w:right w:val="none" w:sz="0" w:space="0" w:color="auto"/>
          </w:divBdr>
        </w:div>
        <w:div w:id="1416829428">
          <w:marLeft w:val="480"/>
          <w:marRight w:val="0"/>
          <w:marTop w:val="0"/>
          <w:marBottom w:val="0"/>
          <w:divBdr>
            <w:top w:val="none" w:sz="0" w:space="0" w:color="auto"/>
            <w:left w:val="none" w:sz="0" w:space="0" w:color="auto"/>
            <w:bottom w:val="none" w:sz="0" w:space="0" w:color="auto"/>
            <w:right w:val="none" w:sz="0" w:space="0" w:color="auto"/>
          </w:divBdr>
        </w:div>
        <w:div w:id="960768879">
          <w:marLeft w:val="480"/>
          <w:marRight w:val="0"/>
          <w:marTop w:val="0"/>
          <w:marBottom w:val="0"/>
          <w:divBdr>
            <w:top w:val="none" w:sz="0" w:space="0" w:color="auto"/>
            <w:left w:val="none" w:sz="0" w:space="0" w:color="auto"/>
            <w:bottom w:val="none" w:sz="0" w:space="0" w:color="auto"/>
            <w:right w:val="none" w:sz="0" w:space="0" w:color="auto"/>
          </w:divBdr>
        </w:div>
        <w:div w:id="1346902263">
          <w:marLeft w:val="480"/>
          <w:marRight w:val="0"/>
          <w:marTop w:val="0"/>
          <w:marBottom w:val="0"/>
          <w:divBdr>
            <w:top w:val="none" w:sz="0" w:space="0" w:color="auto"/>
            <w:left w:val="none" w:sz="0" w:space="0" w:color="auto"/>
            <w:bottom w:val="none" w:sz="0" w:space="0" w:color="auto"/>
            <w:right w:val="none" w:sz="0" w:space="0" w:color="auto"/>
          </w:divBdr>
        </w:div>
        <w:div w:id="1012295847">
          <w:marLeft w:val="480"/>
          <w:marRight w:val="0"/>
          <w:marTop w:val="0"/>
          <w:marBottom w:val="0"/>
          <w:divBdr>
            <w:top w:val="none" w:sz="0" w:space="0" w:color="auto"/>
            <w:left w:val="none" w:sz="0" w:space="0" w:color="auto"/>
            <w:bottom w:val="none" w:sz="0" w:space="0" w:color="auto"/>
            <w:right w:val="none" w:sz="0" w:space="0" w:color="auto"/>
          </w:divBdr>
        </w:div>
        <w:div w:id="18897822">
          <w:marLeft w:val="480"/>
          <w:marRight w:val="0"/>
          <w:marTop w:val="0"/>
          <w:marBottom w:val="0"/>
          <w:divBdr>
            <w:top w:val="none" w:sz="0" w:space="0" w:color="auto"/>
            <w:left w:val="none" w:sz="0" w:space="0" w:color="auto"/>
            <w:bottom w:val="none" w:sz="0" w:space="0" w:color="auto"/>
            <w:right w:val="none" w:sz="0" w:space="0" w:color="auto"/>
          </w:divBdr>
        </w:div>
        <w:div w:id="1786773633">
          <w:marLeft w:val="480"/>
          <w:marRight w:val="0"/>
          <w:marTop w:val="0"/>
          <w:marBottom w:val="0"/>
          <w:divBdr>
            <w:top w:val="none" w:sz="0" w:space="0" w:color="auto"/>
            <w:left w:val="none" w:sz="0" w:space="0" w:color="auto"/>
            <w:bottom w:val="none" w:sz="0" w:space="0" w:color="auto"/>
            <w:right w:val="none" w:sz="0" w:space="0" w:color="auto"/>
          </w:divBdr>
        </w:div>
        <w:div w:id="1537229613">
          <w:marLeft w:val="480"/>
          <w:marRight w:val="0"/>
          <w:marTop w:val="0"/>
          <w:marBottom w:val="0"/>
          <w:divBdr>
            <w:top w:val="none" w:sz="0" w:space="0" w:color="auto"/>
            <w:left w:val="none" w:sz="0" w:space="0" w:color="auto"/>
            <w:bottom w:val="none" w:sz="0" w:space="0" w:color="auto"/>
            <w:right w:val="none" w:sz="0" w:space="0" w:color="auto"/>
          </w:divBdr>
        </w:div>
        <w:div w:id="836307059">
          <w:marLeft w:val="480"/>
          <w:marRight w:val="0"/>
          <w:marTop w:val="0"/>
          <w:marBottom w:val="0"/>
          <w:divBdr>
            <w:top w:val="none" w:sz="0" w:space="0" w:color="auto"/>
            <w:left w:val="none" w:sz="0" w:space="0" w:color="auto"/>
            <w:bottom w:val="none" w:sz="0" w:space="0" w:color="auto"/>
            <w:right w:val="none" w:sz="0" w:space="0" w:color="auto"/>
          </w:divBdr>
        </w:div>
        <w:div w:id="831021296">
          <w:marLeft w:val="480"/>
          <w:marRight w:val="0"/>
          <w:marTop w:val="0"/>
          <w:marBottom w:val="0"/>
          <w:divBdr>
            <w:top w:val="none" w:sz="0" w:space="0" w:color="auto"/>
            <w:left w:val="none" w:sz="0" w:space="0" w:color="auto"/>
            <w:bottom w:val="none" w:sz="0" w:space="0" w:color="auto"/>
            <w:right w:val="none" w:sz="0" w:space="0" w:color="auto"/>
          </w:divBdr>
        </w:div>
        <w:div w:id="2057779164">
          <w:marLeft w:val="480"/>
          <w:marRight w:val="0"/>
          <w:marTop w:val="0"/>
          <w:marBottom w:val="0"/>
          <w:divBdr>
            <w:top w:val="none" w:sz="0" w:space="0" w:color="auto"/>
            <w:left w:val="none" w:sz="0" w:space="0" w:color="auto"/>
            <w:bottom w:val="none" w:sz="0" w:space="0" w:color="auto"/>
            <w:right w:val="none" w:sz="0" w:space="0" w:color="auto"/>
          </w:divBdr>
        </w:div>
      </w:divsChild>
    </w:div>
    <w:div w:id="162937134">
      <w:bodyDiv w:val="1"/>
      <w:marLeft w:val="0"/>
      <w:marRight w:val="0"/>
      <w:marTop w:val="0"/>
      <w:marBottom w:val="0"/>
      <w:divBdr>
        <w:top w:val="none" w:sz="0" w:space="0" w:color="auto"/>
        <w:left w:val="none" w:sz="0" w:space="0" w:color="auto"/>
        <w:bottom w:val="none" w:sz="0" w:space="0" w:color="auto"/>
        <w:right w:val="none" w:sz="0" w:space="0" w:color="auto"/>
      </w:divBdr>
      <w:divsChild>
        <w:div w:id="177811662">
          <w:marLeft w:val="480"/>
          <w:marRight w:val="0"/>
          <w:marTop w:val="0"/>
          <w:marBottom w:val="0"/>
          <w:divBdr>
            <w:top w:val="none" w:sz="0" w:space="0" w:color="auto"/>
            <w:left w:val="none" w:sz="0" w:space="0" w:color="auto"/>
            <w:bottom w:val="none" w:sz="0" w:space="0" w:color="auto"/>
            <w:right w:val="none" w:sz="0" w:space="0" w:color="auto"/>
          </w:divBdr>
        </w:div>
        <w:div w:id="1833906571">
          <w:marLeft w:val="480"/>
          <w:marRight w:val="0"/>
          <w:marTop w:val="0"/>
          <w:marBottom w:val="0"/>
          <w:divBdr>
            <w:top w:val="none" w:sz="0" w:space="0" w:color="auto"/>
            <w:left w:val="none" w:sz="0" w:space="0" w:color="auto"/>
            <w:bottom w:val="none" w:sz="0" w:space="0" w:color="auto"/>
            <w:right w:val="none" w:sz="0" w:space="0" w:color="auto"/>
          </w:divBdr>
        </w:div>
        <w:div w:id="787774995">
          <w:marLeft w:val="480"/>
          <w:marRight w:val="0"/>
          <w:marTop w:val="0"/>
          <w:marBottom w:val="0"/>
          <w:divBdr>
            <w:top w:val="none" w:sz="0" w:space="0" w:color="auto"/>
            <w:left w:val="none" w:sz="0" w:space="0" w:color="auto"/>
            <w:bottom w:val="none" w:sz="0" w:space="0" w:color="auto"/>
            <w:right w:val="none" w:sz="0" w:space="0" w:color="auto"/>
          </w:divBdr>
        </w:div>
        <w:div w:id="1165051595">
          <w:marLeft w:val="480"/>
          <w:marRight w:val="0"/>
          <w:marTop w:val="0"/>
          <w:marBottom w:val="0"/>
          <w:divBdr>
            <w:top w:val="none" w:sz="0" w:space="0" w:color="auto"/>
            <w:left w:val="none" w:sz="0" w:space="0" w:color="auto"/>
            <w:bottom w:val="none" w:sz="0" w:space="0" w:color="auto"/>
            <w:right w:val="none" w:sz="0" w:space="0" w:color="auto"/>
          </w:divBdr>
        </w:div>
        <w:div w:id="1795519778">
          <w:marLeft w:val="480"/>
          <w:marRight w:val="0"/>
          <w:marTop w:val="0"/>
          <w:marBottom w:val="0"/>
          <w:divBdr>
            <w:top w:val="none" w:sz="0" w:space="0" w:color="auto"/>
            <w:left w:val="none" w:sz="0" w:space="0" w:color="auto"/>
            <w:bottom w:val="none" w:sz="0" w:space="0" w:color="auto"/>
            <w:right w:val="none" w:sz="0" w:space="0" w:color="auto"/>
          </w:divBdr>
        </w:div>
        <w:div w:id="1192962630">
          <w:marLeft w:val="480"/>
          <w:marRight w:val="0"/>
          <w:marTop w:val="0"/>
          <w:marBottom w:val="0"/>
          <w:divBdr>
            <w:top w:val="none" w:sz="0" w:space="0" w:color="auto"/>
            <w:left w:val="none" w:sz="0" w:space="0" w:color="auto"/>
            <w:bottom w:val="none" w:sz="0" w:space="0" w:color="auto"/>
            <w:right w:val="none" w:sz="0" w:space="0" w:color="auto"/>
          </w:divBdr>
        </w:div>
        <w:div w:id="1524053494">
          <w:marLeft w:val="480"/>
          <w:marRight w:val="0"/>
          <w:marTop w:val="0"/>
          <w:marBottom w:val="0"/>
          <w:divBdr>
            <w:top w:val="none" w:sz="0" w:space="0" w:color="auto"/>
            <w:left w:val="none" w:sz="0" w:space="0" w:color="auto"/>
            <w:bottom w:val="none" w:sz="0" w:space="0" w:color="auto"/>
            <w:right w:val="none" w:sz="0" w:space="0" w:color="auto"/>
          </w:divBdr>
        </w:div>
        <w:div w:id="802770442">
          <w:marLeft w:val="480"/>
          <w:marRight w:val="0"/>
          <w:marTop w:val="0"/>
          <w:marBottom w:val="0"/>
          <w:divBdr>
            <w:top w:val="none" w:sz="0" w:space="0" w:color="auto"/>
            <w:left w:val="none" w:sz="0" w:space="0" w:color="auto"/>
            <w:bottom w:val="none" w:sz="0" w:space="0" w:color="auto"/>
            <w:right w:val="none" w:sz="0" w:space="0" w:color="auto"/>
          </w:divBdr>
        </w:div>
        <w:div w:id="1861239945">
          <w:marLeft w:val="480"/>
          <w:marRight w:val="0"/>
          <w:marTop w:val="0"/>
          <w:marBottom w:val="0"/>
          <w:divBdr>
            <w:top w:val="none" w:sz="0" w:space="0" w:color="auto"/>
            <w:left w:val="none" w:sz="0" w:space="0" w:color="auto"/>
            <w:bottom w:val="none" w:sz="0" w:space="0" w:color="auto"/>
            <w:right w:val="none" w:sz="0" w:space="0" w:color="auto"/>
          </w:divBdr>
        </w:div>
        <w:div w:id="1485506324">
          <w:marLeft w:val="480"/>
          <w:marRight w:val="0"/>
          <w:marTop w:val="0"/>
          <w:marBottom w:val="0"/>
          <w:divBdr>
            <w:top w:val="none" w:sz="0" w:space="0" w:color="auto"/>
            <w:left w:val="none" w:sz="0" w:space="0" w:color="auto"/>
            <w:bottom w:val="none" w:sz="0" w:space="0" w:color="auto"/>
            <w:right w:val="none" w:sz="0" w:space="0" w:color="auto"/>
          </w:divBdr>
        </w:div>
      </w:divsChild>
    </w:div>
    <w:div w:id="168983641">
      <w:bodyDiv w:val="1"/>
      <w:marLeft w:val="0"/>
      <w:marRight w:val="0"/>
      <w:marTop w:val="0"/>
      <w:marBottom w:val="0"/>
      <w:divBdr>
        <w:top w:val="none" w:sz="0" w:space="0" w:color="auto"/>
        <w:left w:val="none" w:sz="0" w:space="0" w:color="auto"/>
        <w:bottom w:val="none" w:sz="0" w:space="0" w:color="auto"/>
        <w:right w:val="none" w:sz="0" w:space="0" w:color="auto"/>
      </w:divBdr>
      <w:divsChild>
        <w:div w:id="1286229774">
          <w:marLeft w:val="480"/>
          <w:marRight w:val="0"/>
          <w:marTop w:val="0"/>
          <w:marBottom w:val="0"/>
          <w:divBdr>
            <w:top w:val="none" w:sz="0" w:space="0" w:color="auto"/>
            <w:left w:val="none" w:sz="0" w:space="0" w:color="auto"/>
            <w:bottom w:val="none" w:sz="0" w:space="0" w:color="auto"/>
            <w:right w:val="none" w:sz="0" w:space="0" w:color="auto"/>
          </w:divBdr>
        </w:div>
        <w:div w:id="1981418462">
          <w:marLeft w:val="480"/>
          <w:marRight w:val="0"/>
          <w:marTop w:val="0"/>
          <w:marBottom w:val="0"/>
          <w:divBdr>
            <w:top w:val="none" w:sz="0" w:space="0" w:color="auto"/>
            <w:left w:val="none" w:sz="0" w:space="0" w:color="auto"/>
            <w:bottom w:val="none" w:sz="0" w:space="0" w:color="auto"/>
            <w:right w:val="none" w:sz="0" w:space="0" w:color="auto"/>
          </w:divBdr>
        </w:div>
        <w:div w:id="1610314896">
          <w:marLeft w:val="480"/>
          <w:marRight w:val="0"/>
          <w:marTop w:val="0"/>
          <w:marBottom w:val="0"/>
          <w:divBdr>
            <w:top w:val="none" w:sz="0" w:space="0" w:color="auto"/>
            <w:left w:val="none" w:sz="0" w:space="0" w:color="auto"/>
            <w:bottom w:val="none" w:sz="0" w:space="0" w:color="auto"/>
            <w:right w:val="none" w:sz="0" w:space="0" w:color="auto"/>
          </w:divBdr>
        </w:div>
        <w:div w:id="1660575441">
          <w:marLeft w:val="480"/>
          <w:marRight w:val="0"/>
          <w:marTop w:val="0"/>
          <w:marBottom w:val="0"/>
          <w:divBdr>
            <w:top w:val="none" w:sz="0" w:space="0" w:color="auto"/>
            <w:left w:val="none" w:sz="0" w:space="0" w:color="auto"/>
            <w:bottom w:val="none" w:sz="0" w:space="0" w:color="auto"/>
            <w:right w:val="none" w:sz="0" w:space="0" w:color="auto"/>
          </w:divBdr>
        </w:div>
      </w:divsChild>
    </w:div>
    <w:div w:id="173418150">
      <w:bodyDiv w:val="1"/>
      <w:marLeft w:val="0"/>
      <w:marRight w:val="0"/>
      <w:marTop w:val="0"/>
      <w:marBottom w:val="0"/>
      <w:divBdr>
        <w:top w:val="none" w:sz="0" w:space="0" w:color="auto"/>
        <w:left w:val="none" w:sz="0" w:space="0" w:color="auto"/>
        <w:bottom w:val="none" w:sz="0" w:space="0" w:color="auto"/>
        <w:right w:val="none" w:sz="0" w:space="0" w:color="auto"/>
      </w:divBdr>
      <w:divsChild>
        <w:div w:id="557672998">
          <w:marLeft w:val="480"/>
          <w:marRight w:val="0"/>
          <w:marTop w:val="0"/>
          <w:marBottom w:val="0"/>
          <w:divBdr>
            <w:top w:val="none" w:sz="0" w:space="0" w:color="auto"/>
            <w:left w:val="none" w:sz="0" w:space="0" w:color="auto"/>
            <w:bottom w:val="none" w:sz="0" w:space="0" w:color="auto"/>
            <w:right w:val="none" w:sz="0" w:space="0" w:color="auto"/>
          </w:divBdr>
        </w:div>
        <w:div w:id="1440182601">
          <w:marLeft w:val="480"/>
          <w:marRight w:val="0"/>
          <w:marTop w:val="0"/>
          <w:marBottom w:val="0"/>
          <w:divBdr>
            <w:top w:val="none" w:sz="0" w:space="0" w:color="auto"/>
            <w:left w:val="none" w:sz="0" w:space="0" w:color="auto"/>
            <w:bottom w:val="none" w:sz="0" w:space="0" w:color="auto"/>
            <w:right w:val="none" w:sz="0" w:space="0" w:color="auto"/>
          </w:divBdr>
        </w:div>
        <w:div w:id="674766030">
          <w:marLeft w:val="480"/>
          <w:marRight w:val="0"/>
          <w:marTop w:val="0"/>
          <w:marBottom w:val="0"/>
          <w:divBdr>
            <w:top w:val="none" w:sz="0" w:space="0" w:color="auto"/>
            <w:left w:val="none" w:sz="0" w:space="0" w:color="auto"/>
            <w:bottom w:val="none" w:sz="0" w:space="0" w:color="auto"/>
            <w:right w:val="none" w:sz="0" w:space="0" w:color="auto"/>
          </w:divBdr>
        </w:div>
        <w:div w:id="434443098">
          <w:marLeft w:val="480"/>
          <w:marRight w:val="0"/>
          <w:marTop w:val="0"/>
          <w:marBottom w:val="0"/>
          <w:divBdr>
            <w:top w:val="none" w:sz="0" w:space="0" w:color="auto"/>
            <w:left w:val="none" w:sz="0" w:space="0" w:color="auto"/>
            <w:bottom w:val="none" w:sz="0" w:space="0" w:color="auto"/>
            <w:right w:val="none" w:sz="0" w:space="0" w:color="auto"/>
          </w:divBdr>
        </w:div>
        <w:div w:id="1951817808">
          <w:marLeft w:val="480"/>
          <w:marRight w:val="0"/>
          <w:marTop w:val="0"/>
          <w:marBottom w:val="0"/>
          <w:divBdr>
            <w:top w:val="none" w:sz="0" w:space="0" w:color="auto"/>
            <w:left w:val="none" w:sz="0" w:space="0" w:color="auto"/>
            <w:bottom w:val="none" w:sz="0" w:space="0" w:color="auto"/>
            <w:right w:val="none" w:sz="0" w:space="0" w:color="auto"/>
          </w:divBdr>
        </w:div>
      </w:divsChild>
    </w:div>
    <w:div w:id="209145913">
      <w:bodyDiv w:val="1"/>
      <w:marLeft w:val="0"/>
      <w:marRight w:val="0"/>
      <w:marTop w:val="0"/>
      <w:marBottom w:val="0"/>
      <w:divBdr>
        <w:top w:val="none" w:sz="0" w:space="0" w:color="auto"/>
        <w:left w:val="none" w:sz="0" w:space="0" w:color="auto"/>
        <w:bottom w:val="none" w:sz="0" w:space="0" w:color="auto"/>
        <w:right w:val="none" w:sz="0" w:space="0" w:color="auto"/>
      </w:divBdr>
    </w:div>
    <w:div w:id="218170106">
      <w:bodyDiv w:val="1"/>
      <w:marLeft w:val="0"/>
      <w:marRight w:val="0"/>
      <w:marTop w:val="0"/>
      <w:marBottom w:val="0"/>
      <w:divBdr>
        <w:top w:val="none" w:sz="0" w:space="0" w:color="auto"/>
        <w:left w:val="none" w:sz="0" w:space="0" w:color="auto"/>
        <w:bottom w:val="none" w:sz="0" w:space="0" w:color="auto"/>
        <w:right w:val="none" w:sz="0" w:space="0" w:color="auto"/>
      </w:divBdr>
    </w:div>
    <w:div w:id="238101890">
      <w:bodyDiv w:val="1"/>
      <w:marLeft w:val="0"/>
      <w:marRight w:val="0"/>
      <w:marTop w:val="0"/>
      <w:marBottom w:val="0"/>
      <w:divBdr>
        <w:top w:val="none" w:sz="0" w:space="0" w:color="auto"/>
        <w:left w:val="none" w:sz="0" w:space="0" w:color="auto"/>
        <w:bottom w:val="none" w:sz="0" w:space="0" w:color="auto"/>
        <w:right w:val="none" w:sz="0" w:space="0" w:color="auto"/>
      </w:divBdr>
    </w:div>
    <w:div w:id="240213816">
      <w:bodyDiv w:val="1"/>
      <w:marLeft w:val="0"/>
      <w:marRight w:val="0"/>
      <w:marTop w:val="0"/>
      <w:marBottom w:val="0"/>
      <w:divBdr>
        <w:top w:val="none" w:sz="0" w:space="0" w:color="auto"/>
        <w:left w:val="none" w:sz="0" w:space="0" w:color="auto"/>
        <w:bottom w:val="none" w:sz="0" w:space="0" w:color="auto"/>
        <w:right w:val="none" w:sz="0" w:space="0" w:color="auto"/>
      </w:divBdr>
    </w:div>
    <w:div w:id="318732028">
      <w:bodyDiv w:val="1"/>
      <w:marLeft w:val="0"/>
      <w:marRight w:val="0"/>
      <w:marTop w:val="0"/>
      <w:marBottom w:val="0"/>
      <w:divBdr>
        <w:top w:val="none" w:sz="0" w:space="0" w:color="auto"/>
        <w:left w:val="none" w:sz="0" w:space="0" w:color="auto"/>
        <w:bottom w:val="none" w:sz="0" w:space="0" w:color="auto"/>
        <w:right w:val="none" w:sz="0" w:space="0" w:color="auto"/>
      </w:divBdr>
    </w:div>
    <w:div w:id="342511836">
      <w:bodyDiv w:val="1"/>
      <w:marLeft w:val="0"/>
      <w:marRight w:val="0"/>
      <w:marTop w:val="0"/>
      <w:marBottom w:val="0"/>
      <w:divBdr>
        <w:top w:val="none" w:sz="0" w:space="0" w:color="auto"/>
        <w:left w:val="none" w:sz="0" w:space="0" w:color="auto"/>
        <w:bottom w:val="none" w:sz="0" w:space="0" w:color="auto"/>
        <w:right w:val="none" w:sz="0" w:space="0" w:color="auto"/>
      </w:divBdr>
      <w:divsChild>
        <w:div w:id="519898070">
          <w:marLeft w:val="480"/>
          <w:marRight w:val="0"/>
          <w:marTop w:val="0"/>
          <w:marBottom w:val="0"/>
          <w:divBdr>
            <w:top w:val="none" w:sz="0" w:space="0" w:color="auto"/>
            <w:left w:val="none" w:sz="0" w:space="0" w:color="auto"/>
            <w:bottom w:val="none" w:sz="0" w:space="0" w:color="auto"/>
            <w:right w:val="none" w:sz="0" w:space="0" w:color="auto"/>
          </w:divBdr>
        </w:div>
        <w:div w:id="989560532">
          <w:marLeft w:val="480"/>
          <w:marRight w:val="0"/>
          <w:marTop w:val="0"/>
          <w:marBottom w:val="0"/>
          <w:divBdr>
            <w:top w:val="none" w:sz="0" w:space="0" w:color="auto"/>
            <w:left w:val="none" w:sz="0" w:space="0" w:color="auto"/>
            <w:bottom w:val="none" w:sz="0" w:space="0" w:color="auto"/>
            <w:right w:val="none" w:sz="0" w:space="0" w:color="auto"/>
          </w:divBdr>
        </w:div>
        <w:div w:id="778332095">
          <w:marLeft w:val="480"/>
          <w:marRight w:val="0"/>
          <w:marTop w:val="0"/>
          <w:marBottom w:val="0"/>
          <w:divBdr>
            <w:top w:val="none" w:sz="0" w:space="0" w:color="auto"/>
            <w:left w:val="none" w:sz="0" w:space="0" w:color="auto"/>
            <w:bottom w:val="none" w:sz="0" w:space="0" w:color="auto"/>
            <w:right w:val="none" w:sz="0" w:space="0" w:color="auto"/>
          </w:divBdr>
        </w:div>
        <w:div w:id="760372259">
          <w:marLeft w:val="480"/>
          <w:marRight w:val="0"/>
          <w:marTop w:val="0"/>
          <w:marBottom w:val="0"/>
          <w:divBdr>
            <w:top w:val="none" w:sz="0" w:space="0" w:color="auto"/>
            <w:left w:val="none" w:sz="0" w:space="0" w:color="auto"/>
            <w:bottom w:val="none" w:sz="0" w:space="0" w:color="auto"/>
            <w:right w:val="none" w:sz="0" w:space="0" w:color="auto"/>
          </w:divBdr>
        </w:div>
        <w:div w:id="1052192393">
          <w:marLeft w:val="480"/>
          <w:marRight w:val="0"/>
          <w:marTop w:val="0"/>
          <w:marBottom w:val="0"/>
          <w:divBdr>
            <w:top w:val="none" w:sz="0" w:space="0" w:color="auto"/>
            <w:left w:val="none" w:sz="0" w:space="0" w:color="auto"/>
            <w:bottom w:val="none" w:sz="0" w:space="0" w:color="auto"/>
            <w:right w:val="none" w:sz="0" w:space="0" w:color="auto"/>
          </w:divBdr>
        </w:div>
        <w:div w:id="1441532926">
          <w:marLeft w:val="480"/>
          <w:marRight w:val="0"/>
          <w:marTop w:val="0"/>
          <w:marBottom w:val="0"/>
          <w:divBdr>
            <w:top w:val="none" w:sz="0" w:space="0" w:color="auto"/>
            <w:left w:val="none" w:sz="0" w:space="0" w:color="auto"/>
            <w:bottom w:val="none" w:sz="0" w:space="0" w:color="auto"/>
            <w:right w:val="none" w:sz="0" w:space="0" w:color="auto"/>
          </w:divBdr>
        </w:div>
        <w:div w:id="174416607">
          <w:marLeft w:val="480"/>
          <w:marRight w:val="0"/>
          <w:marTop w:val="0"/>
          <w:marBottom w:val="0"/>
          <w:divBdr>
            <w:top w:val="none" w:sz="0" w:space="0" w:color="auto"/>
            <w:left w:val="none" w:sz="0" w:space="0" w:color="auto"/>
            <w:bottom w:val="none" w:sz="0" w:space="0" w:color="auto"/>
            <w:right w:val="none" w:sz="0" w:space="0" w:color="auto"/>
          </w:divBdr>
        </w:div>
        <w:div w:id="945116733">
          <w:marLeft w:val="480"/>
          <w:marRight w:val="0"/>
          <w:marTop w:val="0"/>
          <w:marBottom w:val="0"/>
          <w:divBdr>
            <w:top w:val="none" w:sz="0" w:space="0" w:color="auto"/>
            <w:left w:val="none" w:sz="0" w:space="0" w:color="auto"/>
            <w:bottom w:val="none" w:sz="0" w:space="0" w:color="auto"/>
            <w:right w:val="none" w:sz="0" w:space="0" w:color="auto"/>
          </w:divBdr>
        </w:div>
        <w:div w:id="2039774886">
          <w:marLeft w:val="480"/>
          <w:marRight w:val="0"/>
          <w:marTop w:val="0"/>
          <w:marBottom w:val="0"/>
          <w:divBdr>
            <w:top w:val="none" w:sz="0" w:space="0" w:color="auto"/>
            <w:left w:val="none" w:sz="0" w:space="0" w:color="auto"/>
            <w:bottom w:val="none" w:sz="0" w:space="0" w:color="auto"/>
            <w:right w:val="none" w:sz="0" w:space="0" w:color="auto"/>
          </w:divBdr>
        </w:div>
        <w:div w:id="1255169060">
          <w:marLeft w:val="480"/>
          <w:marRight w:val="0"/>
          <w:marTop w:val="0"/>
          <w:marBottom w:val="0"/>
          <w:divBdr>
            <w:top w:val="none" w:sz="0" w:space="0" w:color="auto"/>
            <w:left w:val="none" w:sz="0" w:space="0" w:color="auto"/>
            <w:bottom w:val="none" w:sz="0" w:space="0" w:color="auto"/>
            <w:right w:val="none" w:sz="0" w:space="0" w:color="auto"/>
          </w:divBdr>
        </w:div>
        <w:div w:id="91511899">
          <w:marLeft w:val="480"/>
          <w:marRight w:val="0"/>
          <w:marTop w:val="0"/>
          <w:marBottom w:val="0"/>
          <w:divBdr>
            <w:top w:val="none" w:sz="0" w:space="0" w:color="auto"/>
            <w:left w:val="none" w:sz="0" w:space="0" w:color="auto"/>
            <w:bottom w:val="none" w:sz="0" w:space="0" w:color="auto"/>
            <w:right w:val="none" w:sz="0" w:space="0" w:color="auto"/>
          </w:divBdr>
        </w:div>
        <w:div w:id="1010832600">
          <w:marLeft w:val="480"/>
          <w:marRight w:val="0"/>
          <w:marTop w:val="0"/>
          <w:marBottom w:val="0"/>
          <w:divBdr>
            <w:top w:val="none" w:sz="0" w:space="0" w:color="auto"/>
            <w:left w:val="none" w:sz="0" w:space="0" w:color="auto"/>
            <w:bottom w:val="none" w:sz="0" w:space="0" w:color="auto"/>
            <w:right w:val="none" w:sz="0" w:space="0" w:color="auto"/>
          </w:divBdr>
        </w:div>
        <w:div w:id="1000814139">
          <w:marLeft w:val="480"/>
          <w:marRight w:val="0"/>
          <w:marTop w:val="0"/>
          <w:marBottom w:val="0"/>
          <w:divBdr>
            <w:top w:val="none" w:sz="0" w:space="0" w:color="auto"/>
            <w:left w:val="none" w:sz="0" w:space="0" w:color="auto"/>
            <w:bottom w:val="none" w:sz="0" w:space="0" w:color="auto"/>
            <w:right w:val="none" w:sz="0" w:space="0" w:color="auto"/>
          </w:divBdr>
        </w:div>
        <w:div w:id="3673413">
          <w:marLeft w:val="480"/>
          <w:marRight w:val="0"/>
          <w:marTop w:val="0"/>
          <w:marBottom w:val="0"/>
          <w:divBdr>
            <w:top w:val="none" w:sz="0" w:space="0" w:color="auto"/>
            <w:left w:val="none" w:sz="0" w:space="0" w:color="auto"/>
            <w:bottom w:val="none" w:sz="0" w:space="0" w:color="auto"/>
            <w:right w:val="none" w:sz="0" w:space="0" w:color="auto"/>
          </w:divBdr>
        </w:div>
      </w:divsChild>
    </w:div>
    <w:div w:id="376858571">
      <w:bodyDiv w:val="1"/>
      <w:marLeft w:val="0"/>
      <w:marRight w:val="0"/>
      <w:marTop w:val="0"/>
      <w:marBottom w:val="0"/>
      <w:divBdr>
        <w:top w:val="none" w:sz="0" w:space="0" w:color="auto"/>
        <w:left w:val="none" w:sz="0" w:space="0" w:color="auto"/>
        <w:bottom w:val="none" w:sz="0" w:space="0" w:color="auto"/>
        <w:right w:val="none" w:sz="0" w:space="0" w:color="auto"/>
      </w:divBdr>
    </w:div>
    <w:div w:id="408961187">
      <w:bodyDiv w:val="1"/>
      <w:marLeft w:val="0"/>
      <w:marRight w:val="0"/>
      <w:marTop w:val="0"/>
      <w:marBottom w:val="0"/>
      <w:divBdr>
        <w:top w:val="none" w:sz="0" w:space="0" w:color="auto"/>
        <w:left w:val="none" w:sz="0" w:space="0" w:color="auto"/>
        <w:bottom w:val="none" w:sz="0" w:space="0" w:color="auto"/>
        <w:right w:val="none" w:sz="0" w:space="0" w:color="auto"/>
      </w:divBdr>
    </w:div>
    <w:div w:id="409501620">
      <w:bodyDiv w:val="1"/>
      <w:marLeft w:val="0"/>
      <w:marRight w:val="0"/>
      <w:marTop w:val="0"/>
      <w:marBottom w:val="0"/>
      <w:divBdr>
        <w:top w:val="none" w:sz="0" w:space="0" w:color="auto"/>
        <w:left w:val="none" w:sz="0" w:space="0" w:color="auto"/>
        <w:bottom w:val="none" w:sz="0" w:space="0" w:color="auto"/>
        <w:right w:val="none" w:sz="0" w:space="0" w:color="auto"/>
      </w:divBdr>
    </w:div>
    <w:div w:id="460808569">
      <w:bodyDiv w:val="1"/>
      <w:marLeft w:val="0"/>
      <w:marRight w:val="0"/>
      <w:marTop w:val="0"/>
      <w:marBottom w:val="0"/>
      <w:divBdr>
        <w:top w:val="none" w:sz="0" w:space="0" w:color="auto"/>
        <w:left w:val="none" w:sz="0" w:space="0" w:color="auto"/>
        <w:bottom w:val="none" w:sz="0" w:space="0" w:color="auto"/>
        <w:right w:val="none" w:sz="0" w:space="0" w:color="auto"/>
      </w:divBdr>
    </w:div>
    <w:div w:id="499933930">
      <w:bodyDiv w:val="1"/>
      <w:marLeft w:val="0"/>
      <w:marRight w:val="0"/>
      <w:marTop w:val="0"/>
      <w:marBottom w:val="0"/>
      <w:divBdr>
        <w:top w:val="none" w:sz="0" w:space="0" w:color="auto"/>
        <w:left w:val="none" w:sz="0" w:space="0" w:color="auto"/>
        <w:bottom w:val="none" w:sz="0" w:space="0" w:color="auto"/>
        <w:right w:val="none" w:sz="0" w:space="0" w:color="auto"/>
      </w:divBdr>
      <w:divsChild>
        <w:div w:id="1709794136">
          <w:marLeft w:val="480"/>
          <w:marRight w:val="0"/>
          <w:marTop w:val="0"/>
          <w:marBottom w:val="0"/>
          <w:divBdr>
            <w:top w:val="none" w:sz="0" w:space="0" w:color="auto"/>
            <w:left w:val="none" w:sz="0" w:space="0" w:color="auto"/>
            <w:bottom w:val="none" w:sz="0" w:space="0" w:color="auto"/>
            <w:right w:val="none" w:sz="0" w:space="0" w:color="auto"/>
          </w:divBdr>
        </w:div>
        <w:div w:id="1027416035">
          <w:marLeft w:val="480"/>
          <w:marRight w:val="0"/>
          <w:marTop w:val="0"/>
          <w:marBottom w:val="0"/>
          <w:divBdr>
            <w:top w:val="none" w:sz="0" w:space="0" w:color="auto"/>
            <w:left w:val="none" w:sz="0" w:space="0" w:color="auto"/>
            <w:bottom w:val="none" w:sz="0" w:space="0" w:color="auto"/>
            <w:right w:val="none" w:sz="0" w:space="0" w:color="auto"/>
          </w:divBdr>
        </w:div>
        <w:div w:id="1717927589">
          <w:marLeft w:val="480"/>
          <w:marRight w:val="0"/>
          <w:marTop w:val="0"/>
          <w:marBottom w:val="0"/>
          <w:divBdr>
            <w:top w:val="none" w:sz="0" w:space="0" w:color="auto"/>
            <w:left w:val="none" w:sz="0" w:space="0" w:color="auto"/>
            <w:bottom w:val="none" w:sz="0" w:space="0" w:color="auto"/>
            <w:right w:val="none" w:sz="0" w:space="0" w:color="auto"/>
          </w:divBdr>
        </w:div>
        <w:div w:id="796753018">
          <w:marLeft w:val="480"/>
          <w:marRight w:val="0"/>
          <w:marTop w:val="0"/>
          <w:marBottom w:val="0"/>
          <w:divBdr>
            <w:top w:val="none" w:sz="0" w:space="0" w:color="auto"/>
            <w:left w:val="none" w:sz="0" w:space="0" w:color="auto"/>
            <w:bottom w:val="none" w:sz="0" w:space="0" w:color="auto"/>
            <w:right w:val="none" w:sz="0" w:space="0" w:color="auto"/>
          </w:divBdr>
        </w:div>
        <w:div w:id="2083915562">
          <w:marLeft w:val="480"/>
          <w:marRight w:val="0"/>
          <w:marTop w:val="0"/>
          <w:marBottom w:val="0"/>
          <w:divBdr>
            <w:top w:val="none" w:sz="0" w:space="0" w:color="auto"/>
            <w:left w:val="none" w:sz="0" w:space="0" w:color="auto"/>
            <w:bottom w:val="none" w:sz="0" w:space="0" w:color="auto"/>
            <w:right w:val="none" w:sz="0" w:space="0" w:color="auto"/>
          </w:divBdr>
        </w:div>
        <w:div w:id="1663000022">
          <w:marLeft w:val="480"/>
          <w:marRight w:val="0"/>
          <w:marTop w:val="0"/>
          <w:marBottom w:val="0"/>
          <w:divBdr>
            <w:top w:val="none" w:sz="0" w:space="0" w:color="auto"/>
            <w:left w:val="none" w:sz="0" w:space="0" w:color="auto"/>
            <w:bottom w:val="none" w:sz="0" w:space="0" w:color="auto"/>
            <w:right w:val="none" w:sz="0" w:space="0" w:color="auto"/>
          </w:divBdr>
        </w:div>
        <w:div w:id="275791417">
          <w:marLeft w:val="480"/>
          <w:marRight w:val="0"/>
          <w:marTop w:val="0"/>
          <w:marBottom w:val="0"/>
          <w:divBdr>
            <w:top w:val="none" w:sz="0" w:space="0" w:color="auto"/>
            <w:left w:val="none" w:sz="0" w:space="0" w:color="auto"/>
            <w:bottom w:val="none" w:sz="0" w:space="0" w:color="auto"/>
            <w:right w:val="none" w:sz="0" w:space="0" w:color="auto"/>
          </w:divBdr>
        </w:div>
        <w:div w:id="655033385">
          <w:marLeft w:val="480"/>
          <w:marRight w:val="0"/>
          <w:marTop w:val="0"/>
          <w:marBottom w:val="0"/>
          <w:divBdr>
            <w:top w:val="none" w:sz="0" w:space="0" w:color="auto"/>
            <w:left w:val="none" w:sz="0" w:space="0" w:color="auto"/>
            <w:bottom w:val="none" w:sz="0" w:space="0" w:color="auto"/>
            <w:right w:val="none" w:sz="0" w:space="0" w:color="auto"/>
          </w:divBdr>
        </w:div>
        <w:div w:id="423839886">
          <w:marLeft w:val="480"/>
          <w:marRight w:val="0"/>
          <w:marTop w:val="0"/>
          <w:marBottom w:val="0"/>
          <w:divBdr>
            <w:top w:val="none" w:sz="0" w:space="0" w:color="auto"/>
            <w:left w:val="none" w:sz="0" w:space="0" w:color="auto"/>
            <w:bottom w:val="none" w:sz="0" w:space="0" w:color="auto"/>
            <w:right w:val="none" w:sz="0" w:space="0" w:color="auto"/>
          </w:divBdr>
        </w:div>
      </w:divsChild>
    </w:div>
    <w:div w:id="513690181">
      <w:bodyDiv w:val="1"/>
      <w:marLeft w:val="0"/>
      <w:marRight w:val="0"/>
      <w:marTop w:val="0"/>
      <w:marBottom w:val="0"/>
      <w:divBdr>
        <w:top w:val="none" w:sz="0" w:space="0" w:color="auto"/>
        <w:left w:val="none" w:sz="0" w:space="0" w:color="auto"/>
        <w:bottom w:val="none" w:sz="0" w:space="0" w:color="auto"/>
        <w:right w:val="none" w:sz="0" w:space="0" w:color="auto"/>
      </w:divBdr>
    </w:div>
    <w:div w:id="535583569">
      <w:bodyDiv w:val="1"/>
      <w:marLeft w:val="0"/>
      <w:marRight w:val="0"/>
      <w:marTop w:val="0"/>
      <w:marBottom w:val="0"/>
      <w:divBdr>
        <w:top w:val="none" w:sz="0" w:space="0" w:color="auto"/>
        <w:left w:val="none" w:sz="0" w:space="0" w:color="auto"/>
        <w:bottom w:val="none" w:sz="0" w:space="0" w:color="auto"/>
        <w:right w:val="none" w:sz="0" w:space="0" w:color="auto"/>
      </w:divBdr>
      <w:divsChild>
        <w:div w:id="1948996500">
          <w:marLeft w:val="480"/>
          <w:marRight w:val="0"/>
          <w:marTop w:val="0"/>
          <w:marBottom w:val="0"/>
          <w:divBdr>
            <w:top w:val="none" w:sz="0" w:space="0" w:color="auto"/>
            <w:left w:val="none" w:sz="0" w:space="0" w:color="auto"/>
            <w:bottom w:val="none" w:sz="0" w:space="0" w:color="auto"/>
            <w:right w:val="none" w:sz="0" w:space="0" w:color="auto"/>
          </w:divBdr>
        </w:div>
        <w:div w:id="1920745579">
          <w:marLeft w:val="480"/>
          <w:marRight w:val="0"/>
          <w:marTop w:val="0"/>
          <w:marBottom w:val="0"/>
          <w:divBdr>
            <w:top w:val="none" w:sz="0" w:space="0" w:color="auto"/>
            <w:left w:val="none" w:sz="0" w:space="0" w:color="auto"/>
            <w:bottom w:val="none" w:sz="0" w:space="0" w:color="auto"/>
            <w:right w:val="none" w:sz="0" w:space="0" w:color="auto"/>
          </w:divBdr>
        </w:div>
        <w:div w:id="1376470448">
          <w:marLeft w:val="480"/>
          <w:marRight w:val="0"/>
          <w:marTop w:val="0"/>
          <w:marBottom w:val="0"/>
          <w:divBdr>
            <w:top w:val="none" w:sz="0" w:space="0" w:color="auto"/>
            <w:left w:val="none" w:sz="0" w:space="0" w:color="auto"/>
            <w:bottom w:val="none" w:sz="0" w:space="0" w:color="auto"/>
            <w:right w:val="none" w:sz="0" w:space="0" w:color="auto"/>
          </w:divBdr>
        </w:div>
        <w:div w:id="107898233">
          <w:marLeft w:val="480"/>
          <w:marRight w:val="0"/>
          <w:marTop w:val="0"/>
          <w:marBottom w:val="0"/>
          <w:divBdr>
            <w:top w:val="none" w:sz="0" w:space="0" w:color="auto"/>
            <w:left w:val="none" w:sz="0" w:space="0" w:color="auto"/>
            <w:bottom w:val="none" w:sz="0" w:space="0" w:color="auto"/>
            <w:right w:val="none" w:sz="0" w:space="0" w:color="auto"/>
          </w:divBdr>
        </w:div>
        <w:div w:id="1841576129">
          <w:marLeft w:val="480"/>
          <w:marRight w:val="0"/>
          <w:marTop w:val="0"/>
          <w:marBottom w:val="0"/>
          <w:divBdr>
            <w:top w:val="none" w:sz="0" w:space="0" w:color="auto"/>
            <w:left w:val="none" w:sz="0" w:space="0" w:color="auto"/>
            <w:bottom w:val="none" w:sz="0" w:space="0" w:color="auto"/>
            <w:right w:val="none" w:sz="0" w:space="0" w:color="auto"/>
          </w:divBdr>
        </w:div>
        <w:div w:id="1878006795">
          <w:marLeft w:val="480"/>
          <w:marRight w:val="0"/>
          <w:marTop w:val="0"/>
          <w:marBottom w:val="0"/>
          <w:divBdr>
            <w:top w:val="none" w:sz="0" w:space="0" w:color="auto"/>
            <w:left w:val="none" w:sz="0" w:space="0" w:color="auto"/>
            <w:bottom w:val="none" w:sz="0" w:space="0" w:color="auto"/>
            <w:right w:val="none" w:sz="0" w:space="0" w:color="auto"/>
          </w:divBdr>
        </w:div>
        <w:div w:id="1651398512">
          <w:marLeft w:val="480"/>
          <w:marRight w:val="0"/>
          <w:marTop w:val="0"/>
          <w:marBottom w:val="0"/>
          <w:divBdr>
            <w:top w:val="none" w:sz="0" w:space="0" w:color="auto"/>
            <w:left w:val="none" w:sz="0" w:space="0" w:color="auto"/>
            <w:bottom w:val="none" w:sz="0" w:space="0" w:color="auto"/>
            <w:right w:val="none" w:sz="0" w:space="0" w:color="auto"/>
          </w:divBdr>
        </w:div>
        <w:div w:id="390201628">
          <w:marLeft w:val="480"/>
          <w:marRight w:val="0"/>
          <w:marTop w:val="0"/>
          <w:marBottom w:val="0"/>
          <w:divBdr>
            <w:top w:val="none" w:sz="0" w:space="0" w:color="auto"/>
            <w:left w:val="none" w:sz="0" w:space="0" w:color="auto"/>
            <w:bottom w:val="none" w:sz="0" w:space="0" w:color="auto"/>
            <w:right w:val="none" w:sz="0" w:space="0" w:color="auto"/>
          </w:divBdr>
        </w:div>
        <w:div w:id="85423226">
          <w:marLeft w:val="480"/>
          <w:marRight w:val="0"/>
          <w:marTop w:val="0"/>
          <w:marBottom w:val="0"/>
          <w:divBdr>
            <w:top w:val="none" w:sz="0" w:space="0" w:color="auto"/>
            <w:left w:val="none" w:sz="0" w:space="0" w:color="auto"/>
            <w:bottom w:val="none" w:sz="0" w:space="0" w:color="auto"/>
            <w:right w:val="none" w:sz="0" w:space="0" w:color="auto"/>
          </w:divBdr>
        </w:div>
        <w:div w:id="79525363">
          <w:marLeft w:val="480"/>
          <w:marRight w:val="0"/>
          <w:marTop w:val="0"/>
          <w:marBottom w:val="0"/>
          <w:divBdr>
            <w:top w:val="none" w:sz="0" w:space="0" w:color="auto"/>
            <w:left w:val="none" w:sz="0" w:space="0" w:color="auto"/>
            <w:bottom w:val="none" w:sz="0" w:space="0" w:color="auto"/>
            <w:right w:val="none" w:sz="0" w:space="0" w:color="auto"/>
          </w:divBdr>
        </w:div>
        <w:div w:id="689381165">
          <w:marLeft w:val="480"/>
          <w:marRight w:val="0"/>
          <w:marTop w:val="0"/>
          <w:marBottom w:val="0"/>
          <w:divBdr>
            <w:top w:val="none" w:sz="0" w:space="0" w:color="auto"/>
            <w:left w:val="none" w:sz="0" w:space="0" w:color="auto"/>
            <w:bottom w:val="none" w:sz="0" w:space="0" w:color="auto"/>
            <w:right w:val="none" w:sz="0" w:space="0" w:color="auto"/>
          </w:divBdr>
        </w:div>
      </w:divsChild>
    </w:div>
    <w:div w:id="547643088">
      <w:bodyDiv w:val="1"/>
      <w:marLeft w:val="0"/>
      <w:marRight w:val="0"/>
      <w:marTop w:val="0"/>
      <w:marBottom w:val="0"/>
      <w:divBdr>
        <w:top w:val="none" w:sz="0" w:space="0" w:color="auto"/>
        <w:left w:val="none" w:sz="0" w:space="0" w:color="auto"/>
        <w:bottom w:val="none" w:sz="0" w:space="0" w:color="auto"/>
        <w:right w:val="none" w:sz="0" w:space="0" w:color="auto"/>
      </w:divBdr>
    </w:div>
    <w:div w:id="560823321">
      <w:bodyDiv w:val="1"/>
      <w:marLeft w:val="0"/>
      <w:marRight w:val="0"/>
      <w:marTop w:val="0"/>
      <w:marBottom w:val="0"/>
      <w:divBdr>
        <w:top w:val="none" w:sz="0" w:space="0" w:color="auto"/>
        <w:left w:val="none" w:sz="0" w:space="0" w:color="auto"/>
        <w:bottom w:val="none" w:sz="0" w:space="0" w:color="auto"/>
        <w:right w:val="none" w:sz="0" w:space="0" w:color="auto"/>
      </w:divBdr>
    </w:div>
    <w:div w:id="608002140">
      <w:bodyDiv w:val="1"/>
      <w:marLeft w:val="0"/>
      <w:marRight w:val="0"/>
      <w:marTop w:val="0"/>
      <w:marBottom w:val="0"/>
      <w:divBdr>
        <w:top w:val="none" w:sz="0" w:space="0" w:color="auto"/>
        <w:left w:val="none" w:sz="0" w:space="0" w:color="auto"/>
        <w:bottom w:val="none" w:sz="0" w:space="0" w:color="auto"/>
        <w:right w:val="none" w:sz="0" w:space="0" w:color="auto"/>
      </w:divBdr>
    </w:div>
    <w:div w:id="626787324">
      <w:bodyDiv w:val="1"/>
      <w:marLeft w:val="0"/>
      <w:marRight w:val="0"/>
      <w:marTop w:val="0"/>
      <w:marBottom w:val="0"/>
      <w:divBdr>
        <w:top w:val="none" w:sz="0" w:space="0" w:color="auto"/>
        <w:left w:val="none" w:sz="0" w:space="0" w:color="auto"/>
        <w:bottom w:val="none" w:sz="0" w:space="0" w:color="auto"/>
        <w:right w:val="none" w:sz="0" w:space="0" w:color="auto"/>
      </w:divBdr>
      <w:divsChild>
        <w:div w:id="999040775">
          <w:marLeft w:val="480"/>
          <w:marRight w:val="0"/>
          <w:marTop w:val="0"/>
          <w:marBottom w:val="0"/>
          <w:divBdr>
            <w:top w:val="none" w:sz="0" w:space="0" w:color="auto"/>
            <w:left w:val="none" w:sz="0" w:space="0" w:color="auto"/>
            <w:bottom w:val="none" w:sz="0" w:space="0" w:color="auto"/>
            <w:right w:val="none" w:sz="0" w:space="0" w:color="auto"/>
          </w:divBdr>
        </w:div>
        <w:div w:id="1507330736">
          <w:marLeft w:val="480"/>
          <w:marRight w:val="0"/>
          <w:marTop w:val="0"/>
          <w:marBottom w:val="0"/>
          <w:divBdr>
            <w:top w:val="none" w:sz="0" w:space="0" w:color="auto"/>
            <w:left w:val="none" w:sz="0" w:space="0" w:color="auto"/>
            <w:bottom w:val="none" w:sz="0" w:space="0" w:color="auto"/>
            <w:right w:val="none" w:sz="0" w:space="0" w:color="auto"/>
          </w:divBdr>
        </w:div>
        <w:div w:id="298803162">
          <w:marLeft w:val="480"/>
          <w:marRight w:val="0"/>
          <w:marTop w:val="0"/>
          <w:marBottom w:val="0"/>
          <w:divBdr>
            <w:top w:val="none" w:sz="0" w:space="0" w:color="auto"/>
            <w:left w:val="none" w:sz="0" w:space="0" w:color="auto"/>
            <w:bottom w:val="none" w:sz="0" w:space="0" w:color="auto"/>
            <w:right w:val="none" w:sz="0" w:space="0" w:color="auto"/>
          </w:divBdr>
        </w:div>
        <w:div w:id="1598558399">
          <w:marLeft w:val="480"/>
          <w:marRight w:val="0"/>
          <w:marTop w:val="0"/>
          <w:marBottom w:val="0"/>
          <w:divBdr>
            <w:top w:val="none" w:sz="0" w:space="0" w:color="auto"/>
            <w:left w:val="none" w:sz="0" w:space="0" w:color="auto"/>
            <w:bottom w:val="none" w:sz="0" w:space="0" w:color="auto"/>
            <w:right w:val="none" w:sz="0" w:space="0" w:color="auto"/>
          </w:divBdr>
        </w:div>
        <w:div w:id="1807384474">
          <w:marLeft w:val="480"/>
          <w:marRight w:val="0"/>
          <w:marTop w:val="0"/>
          <w:marBottom w:val="0"/>
          <w:divBdr>
            <w:top w:val="none" w:sz="0" w:space="0" w:color="auto"/>
            <w:left w:val="none" w:sz="0" w:space="0" w:color="auto"/>
            <w:bottom w:val="none" w:sz="0" w:space="0" w:color="auto"/>
            <w:right w:val="none" w:sz="0" w:space="0" w:color="auto"/>
          </w:divBdr>
        </w:div>
        <w:div w:id="1490949167">
          <w:marLeft w:val="480"/>
          <w:marRight w:val="0"/>
          <w:marTop w:val="0"/>
          <w:marBottom w:val="0"/>
          <w:divBdr>
            <w:top w:val="none" w:sz="0" w:space="0" w:color="auto"/>
            <w:left w:val="none" w:sz="0" w:space="0" w:color="auto"/>
            <w:bottom w:val="none" w:sz="0" w:space="0" w:color="auto"/>
            <w:right w:val="none" w:sz="0" w:space="0" w:color="auto"/>
          </w:divBdr>
        </w:div>
        <w:div w:id="1694302353">
          <w:marLeft w:val="480"/>
          <w:marRight w:val="0"/>
          <w:marTop w:val="0"/>
          <w:marBottom w:val="0"/>
          <w:divBdr>
            <w:top w:val="none" w:sz="0" w:space="0" w:color="auto"/>
            <w:left w:val="none" w:sz="0" w:space="0" w:color="auto"/>
            <w:bottom w:val="none" w:sz="0" w:space="0" w:color="auto"/>
            <w:right w:val="none" w:sz="0" w:space="0" w:color="auto"/>
          </w:divBdr>
        </w:div>
        <w:div w:id="1206478950">
          <w:marLeft w:val="480"/>
          <w:marRight w:val="0"/>
          <w:marTop w:val="0"/>
          <w:marBottom w:val="0"/>
          <w:divBdr>
            <w:top w:val="none" w:sz="0" w:space="0" w:color="auto"/>
            <w:left w:val="none" w:sz="0" w:space="0" w:color="auto"/>
            <w:bottom w:val="none" w:sz="0" w:space="0" w:color="auto"/>
            <w:right w:val="none" w:sz="0" w:space="0" w:color="auto"/>
          </w:divBdr>
        </w:div>
        <w:div w:id="911696781">
          <w:marLeft w:val="480"/>
          <w:marRight w:val="0"/>
          <w:marTop w:val="0"/>
          <w:marBottom w:val="0"/>
          <w:divBdr>
            <w:top w:val="none" w:sz="0" w:space="0" w:color="auto"/>
            <w:left w:val="none" w:sz="0" w:space="0" w:color="auto"/>
            <w:bottom w:val="none" w:sz="0" w:space="0" w:color="auto"/>
            <w:right w:val="none" w:sz="0" w:space="0" w:color="auto"/>
          </w:divBdr>
        </w:div>
        <w:div w:id="1198159757">
          <w:marLeft w:val="480"/>
          <w:marRight w:val="0"/>
          <w:marTop w:val="0"/>
          <w:marBottom w:val="0"/>
          <w:divBdr>
            <w:top w:val="none" w:sz="0" w:space="0" w:color="auto"/>
            <w:left w:val="none" w:sz="0" w:space="0" w:color="auto"/>
            <w:bottom w:val="none" w:sz="0" w:space="0" w:color="auto"/>
            <w:right w:val="none" w:sz="0" w:space="0" w:color="auto"/>
          </w:divBdr>
        </w:div>
        <w:div w:id="186143804">
          <w:marLeft w:val="480"/>
          <w:marRight w:val="0"/>
          <w:marTop w:val="0"/>
          <w:marBottom w:val="0"/>
          <w:divBdr>
            <w:top w:val="none" w:sz="0" w:space="0" w:color="auto"/>
            <w:left w:val="none" w:sz="0" w:space="0" w:color="auto"/>
            <w:bottom w:val="none" w:sz="0" w:space="0" w:color="auto"/>
            <w:right w:val="none" w:sz="0" w:space="0" w:color="auto"/>
          </w:divBdr>
        </w:div>
        <w:div w:id="746074533">
          <w:marLeft w:val="480"/>
          <w:marRight w:val="0"/>
          <w:marTop w:val="0"/>
          <w:marBottom w:val="0"/>
          <w:divBdr>
            <w:top w:val="none" w:sz="0" w:space="0" w:color="auto"/>
            <w:left w:val="none" w:sz="0" w:space="0" w:color="auto"/>
            <w:bottom w:val="none" w:sz="0" w:space="0" w:color="auto"/>
            <w:right w:val="none" w:sz="0" w:space="0" w:color="auto"/>
          </w:divBdr>
        </w:div>
      </w:divsChild>
    </w:div>
    <w:div w:id="655377427">
      <w:bodyDiv w:val="1"/>
      <w:marLeft w:val="0"/>
      <w:marRight w:val="0"/>
      <w:marTop w:val="0"/>
      <w:marBottom w:val="0"/>
      <w:divBdr>
        <w:top w:val="none" w:sz="0" w:space="0" w:color="auto"/>
        <w:left w:val="none" w:sz="0" w:space="0" w:color="auto"/>
        <w:bottom w:val="none" w:sz="0" w:space="0" w:color="auto"/>
        <w:right w:val="none" w:sz="0" w:space="0" w:color="auto"/>
      </w:divBdr>
    </w:div>
    <w:div w:id="677579797">
      <w:bodyDiv w:val="1"/>
      <w:marLeft w:val="0"/>
      <w:marRight w:val="0"/>
      <w:marTop w:val="0"/>
      <w:marBottom w:val="0"/>
      <w:divBdr>
        <w:top w:val="none" w:sz="0" w:space="0" w:color="auto"/>
        <w:left w:val="none" w:sz="0" w:space="0" w:color="auto"/>
        <w:bottom w:val="none" w:sz="0" w:space="0" w:color="auto"/>
        <w:right w:val="none" w:sz="0" w:space="0" w:color="auto"/>
      </w:divBdr>
      <w:divsChild>
        <w:div w:id="1453865000">
          <w:marLeft w:val="480"/>
          <w:marRight w:val="0"/>
          <w:marTop w:val="0"/>
          <w:marBottom w:val="0"/>
          <w:divBdr>
            <w:top w:val="none" w:sz="0" w:space="0" w:color="auto"/>
            <w:left w:val="none" w:sz="0" w:space="0" w:color="auto"/>
            <w:bottom w:val="none" w:sz="0" w:space="0" w:color="auto"/>
            <w:right w:val="none" w:sz="0" w:space="0" w:color="auto"/>
          </w:divBdr>
        </w:div>
        <w:div w:id="1748571166">
          <w:marLeft w:val="480"/>
          <w:marRight w:val="0"/>
          <w:marTop w:val="0"/>
          <w:marBottom w:val="0"/>
          <w:divBdr>
            <w:top w:val="none" w:sz="0" w:space="0" w:color="auto"/>
            <w:left w:val="none" w:sz="0" w:space="0" w:color="auto"/>
            <w:bottom w:val="none" w:sz="0" w:space="0" w:color="auto"/>
            <w:right w:val="none" w:sz="0" w:space="0" w:color="auto"/>
          </w:divBdr>
        </w:div>
        <w:div w:id="1252355812">
          <w:marLeft w:val="480"/>
          <w:marRight w:val="0"/>
          <w:marTop w:val="0"/>
          <w:marBottom w:val="0"/>
          <w:divBdr>
            <w:top w:val="none" w:sz="0" w:space="0" w:color="auto"/>
            <w:left w:val="none" w:sz="0" w:space="0" w:color="auto"/>
            <w:bottom w:val="none" w:sz="0" w:space="0" w:color="auto"/>
            <w:right w:val="none" w:sz="0" w:space="0" w:color="auto"/>
          </w:divBdr>
        </w:div>
        <w:div w:id="1546288917">
          <w:marLeft w:val="480"/>
          <w:marRight w:val="0"/>
          <w:marTop w:val="0"/>
          <w:marBottom w:val="0"/>
          <w:divBdr>
            <w:top w:val="none" w:sz="0" w:space="0" w:color="auto"/>
            <w:left w:val="none" w:sz="0" w:space="0" w:color="auto"/>
            <w:bottom w:val="none" w:sz="0" w:space="0" w:color="auto"/>
            <w:right w:val="none" w:sz="0" w:space="0" w:color="auto"/>
          </w:divBdr>
        </w:div>
        <w:div w:id="86537244">
          <w:marLeft w:val="480"/>
          <w:marRight w:val="0"/>
          <w:marTop w:val="0"/>
          <w:marBottom w:val="0"/>
          <w:divBdr>
            <w:top w:val="none" w:sz="0" w:space="0" w:color="auto"/>
            <w:left w:val="none" w:sz="0" w:space="0" w:color="auto"/>
            <w:bottom w:val="none" w:sz="0" w:space="0" w:color="auto"/>
            <w:right w:val="none" w:sz="0" w:space="0" w:color="auto"/>
          </w:divBdr>
        </w:div>
        <w:div w:id="93064477">
          <w:marLeft w:val="480"/>
          <w:marRight w:val="0"/>
          <w:marTop w:val="0"/>
          <w:marBottom w:val="0"/>
          <w:divBdr>
            <w:top w:val="none" w:sz="0" w:space="0" w:color="auto"/>
            <w:left w:val="none" w:sz="0" w:space="0" w:color="auto"/>
            <w:bottom w:val="none" w:sz="0" w:space="0" w:color="auto"/>
            <w:right w:val="none" w:sz="0" w:space="0" w:color="auto"/>
          </w:divBdr>
        </w:div>
        <w:div w:id="211382483">
          <w:marLeft w:val="480"/>
          <w:marRight w:val="0"/>
          <w:marTop w:val="0"/>
          <w:marBottom w:val="0"/>
          <w:divBdr>
            <w:top w:val="none" w:sz="0" w:space="0" w:color="auto"/>
            <w:left w:val="none" w:sz="0" w:space="0" w:color="auto"/>
            <w:bottom w:val="none" w:sz="0" w:space="0" w:color="auto"/>
            <w:right w:val="none" w:sz="0" w:space="0" w:color="auto"/>
          </w:divBdr>
        </w:div>
        <w:div w:id="2008243929">
          <w:marLeft w:val="480"/>
          <w:marRight w:val="0"/>
          <w:marTop w:val="0"/>
          <w:marBottom w:val="0"/>
          <w:divBdr>
            <w:top w:val="none" w:sz="0" w:space="0" w:color="auto"/>
            <w:left w:val="none" w:sz="0" w:space="0" w:color="auto"/>
            <w:bottom w:val="none" w:sz="0" w:space="0" w:color="auto"/>
            <w:right w:val="none" w:sz="0" w:space="0" w:color="auto"/>
          </w:divBdr>
        </w:div>
        <w:div w:id="1061438773">
          <w:marLeft w:val="480"/>
          <w:marRight w:val="0"/>
          <w:marTop w:val="0"/>
          <w:marBottom w:val="0"/>
          <w:divBdr>
            <w:top w:val="none" w:sz="0" w:space="0" w:color="auto"/>
            <w:left w:val="none" w:sz="0" w:space="0" w:color="auto"/>
            <w:bottom w:val="none" w:sz="0" w:space="0" w:color="auto"/>
            <w:right w:val="none" w:sz="0" w:space="0" w:color="auto"/>
          </w:divBdr>
        </w:div>
        <w:div w:id="452214079">
          <w:marLeft w:val="480"/>
          <w:marRight w:val="0"/>
          <w:marTop w:val="0"/>
          <w:marBottom w:val="0"/>
          <w:divBdr>
            <w:top w:val="none" w:sz="0" w:space="0" w:color="auto"/>
            <w:left w:val="none" w:sz="0" w:space="0" w:color="auto"/>
            <w:bottom w:val="none" w:sz="0" w:space="0" w:color="auto"/>
            <w:right w:val="none" w:sz="0" w:space="0" w:color="auto"/>
          </w:divBdr>
        </w:div>
        <w:div w:id="561449719">
          <w:marLeft w:val="480"/>
          <w:marRight w:val="0"/>
          <w:marTop w:val="0"/>
          <w:marBottom w:val="0"/>
          <w:divBdr>
            <w:top w:val="none" w:sz="0" w:space="0" w:color="auto"/>
            <w:left w:val="none" w:sz="0" w:space="0" w:color="auto"/>
            <w:bottom w:val="none" w:sz="0" w:space="0" w:color="auto"/>
            <w:right w:val="none" w:sz="0" w:space="0" w:color="auto"/>
          </w:divBdr>
        </w:div>
      </w:divsChild>
    </w:div>
    <w:div w:id="690953616">
      <w:bodyDiv w:val="1"/>
      <w:marLeft w:val="0"/>
      <w:marRight w:val="0"/>
      <w:marTop w:val="0"/>
      <w:marBottom w:val="0"/>
      <w:divBdr>
        <w:top w:val="none" w:sz="0" w:space="0" w:color="auto"/>
        <w:left w:val="none" w:sz="0" w:space="0" w:color="auto"/>
        <w:bottom w:val="none" w:sz="0" w:space="0" w:color="auto"/>
        <w:right w:val="none" w:sz="0" w:space="0" w:color="auto"/>
      </w:divBdr>
      <w:divsChild>
        <w:div w:id="952249014">
          <w:marLeft w:val="480"/>
          <w:marRight w:val="0"/>
          <w:marTop w:val="0"/>
          <w:marBottom w:val="0"/>
          <w:divBdr>
            <w:top w:val="none" w:sz="0" w:space="0" w:color="auto"/>
            <w:left w:val="none" w:sz="0" w:space="0" w:color="auto"/>
            <w:bottom w:val="none" w:sz="0" w:space="0" w:color="auto"/>
            <w:right w:val="none" w:sz="0" w:space="0" w:color="auto"/>
          </w:divBdr>
        </w:div>
        <w:div w:id="516121245">
          <w:marLeft w:val="480"/>
          <w:marRight w:val="0"/>
          <w:marTop w:val="0"/>
          <w:marBottom w:val="0"/>
          <w:divBdr>
            <w:top w:val="none" w:sz="0" w:space="0" w:color="auto"/>
            <w:left w:val="none" w:sz="0" w:space="0" w:color="auto"/>
            <w:bottom w:val="none" w:sz="0" w:space="0" w:color="auto"/>
            <w:right w:val="none" w:sz="0" w:space="0" w:color="auto"/>
          </w:divBdr>
        </w:div>
        <w:div w:id="1219364849">
          <w:marLeft w:val="480"/>
          <w:marRight w:val="0"/>
          <w:marTop w:val="0"/>
          <w:marBottom w:val="0"/>
          <w:divBdr>
            <w:top w:val="none" w:sz="0" w:space="0" w:color="auto"/>
            <w:left w:val="none" w:sz="0" w:space="0" w:color="auto"/>
            <w:bottom w:val="none" w:sz="0" w:space="0" w:color="auto"/>
            <w:right w:val="none" w:sz="0" w:space="0" w:color="auto"/>
          </w:divBdr>
        </w:div>
        <w:div w:id="583220363">
          <w:marLeft w:val="480"/>
          <w:marRight w:val="0"/>
          <w:marTop w:val="0"/>
          <w:marBottom w:val="0"/>
          <w:divBdr>
            <w:top w:val="none" w:sz="0" w:space="0" w:color="auto"/>
            <w:left w:val="none" w:sz="0" w:space="0" w:color="auto"/>
            <w:bottom w:val="none" w:sz="0" w:space="0" w:color="auto"/>
            <w:right w:val="none" w:sz="0" w:space="0" w:color="auto"/>
          </w:divBdr>
        </w:div>
      </w:divsChild>
    </w:div>
    <w:div w:id="697201812">
      <w:bodyDiv w:val="1"/>
      <w:marLeft w:val="0"/>
      <w:marRight w:val="0"/>
      <w:marTop w:val="0"/>
      <w:marBottom w:val="0"/>
      <w:divBdr>
        <w:top w:val="none" w:sz="0" w:space="0" w:color="auto"/>
        <w:left w:val="none" w:sz="0" w:space="0" w:color="auto"/>
        <w:bottom w:val="none" w:sz="0" w:space="0" w:color="auto"/>
        <w:right w:val="none" w:sz="0" w:space="0" w:color="auto"/>
      </w:divBdr>
    </w:div>
    <w:div w:id="704987914">
      <w:bodyDiv w:val="1"/>
      <w:marLeft w:val="0"/>
      <w:marRight w:val="0"/>
      <w:marTop w:val="0"/>
      <w:marBottom w:val="0"/>
      <w:divBdr>
        <w:top w:val="none" w:sz="0" w:space="0" w:color="auto"/>
        <w:left w:val="none" w:sz="0" w:space="0" w:color="auto"/>
        <w:bottom w:val="none" w:sz="0" w:space="0" w:color="auto"/>
        <w:right w:val="none" w:sz="0" w:space="0" w:color="auto"/>
      </w:divBdr>
    </w:div>
    <w:div w:id="718171451">
      <w:bodyDiv w:val="1"/>
      <w:marLeft w:val="0"/>
      <w:marRight w:val="0"/>
      <w:marTop w:val="0"/>
      <w:marBottom w:val="0"/>
      <w:divBdr>
        <w:top w:val="none" w:sz="0" w:space="0" w:color="auto"/>
        <w:left w:val="none" w:sz="0" w:space="0" w:color="auto"/>
        <w:bottom w:val="none" w:sz="0" w:space="0" w:color="auto"/>
        <w:right w:val="none" w:sz="0" w:space="0" w:color="auto"/>
      </w:divBdr>
      <w:divsChild>
        <w:div w:id="1973821844">
          <w:marLeft w:val="480"/>
          <w:marRight w:val="0"/>
          <w:marTop w:val="0"/>
          <w:marBottom w:val="0"/>
          <w:divBdr>
            <w:top w:val="none" w:sz="0" w:space="0" w:color="auto"/>
            <w:left w:val="none" w:sz="0" w:space="0" w:color="auto"/>
            <w:bottom w:val="none" w:sz="0" w:space="0" w:color="auto"/>
            <w:right w:val="none" w:sz="0" w:space="0" w:color="auto"/>
          </w:divBdr>
        </w:div>
        <w:div w:id="969482189">
          <w:marLeft w:val="480"/>
          <w:marRight w:val="0"/>
          <w:marTop w:val="0"/>
          <w:marBottom w:val="0"/>
          <w:divBdr>
            <w:top w:val="none" w:sz="0" w:space="0" w:color="auto"/>
            <w:left w:val="none" w:sz="0" w:space="0" w:color="auto"/>
            <w:bottom w:val="none" w:sz="0" w:space="0" w:color="auto"/>
            <w:right w:val="none" w:sz="0" w:space="0" w:color="auto"/>
          </w:divBdr>
        </w:div>
        <w:div w:id="47146761">
          <w:marLeft w:val="480"/>
          <w:marRight w:val="0"/>
          <w:marTop w:val="0"/>
          <w:marBottom w:val="0"/>
          <w:divBdr>
            <w:top w:val="none" w:sz="0" w:space="0" w:color="auto"/>
            <w:left w:val="none" w:sz="0" w:space="0" w:color="auto"/>
            <w:bottom w:val="none" w:sz="0" w:space="0" w:color="auto"/>
            <w:right w:val="none" w:sz="0" w:space="0" w:color="auto"/>
          </w:divBdr>
        </w:div>
        <w:div w:id="1525823335">
          <w:marLeft w:val="480"/>
          <w:marRight w:val="0"/>
          <w:marTop w:val="0"/>
          <w:marBottom w:val="0"/>
          <w:divBdr>
            <w:top w:val="none" w:sz="0" w:space="0" w:color="auto"/>
            <w:left w:val="none" w:sz="0" w:space="0" w:color="auto"/>
            <w:bottom w:val="none" w:sz="0" w:space="0" w:color="auto"/>
            <w:right w:val="none" w:sz="0" w:space="0" w:color="auto"/>
          </w:divBdr>
        </w:div>
        <w:div w:id="1974168899">
          <w:marLeft w:val="480"/>
          <w:marRight w:val="0"/>
          <w:marTop w:val="0"/>
          <w:marBottom w:val="0"/>
          <w:divBdr>
            <w:top w:val="none" w:sz="0" w:space="0" w:color="auto"/>
            <w:left w:val="none" w:sz="0" w:space="0" w:color="auto"/>
            <w:bottom w:val="none" w:sz="0" w:space="0" w:color="auto"/>
            <w:right w:val="none" w:sz="0" w:space="0" w:color="auto"/>
          </w:divBdr>
        </w:div>
        <w:div w:id="1323655283">
          <w:marLeft w:val="480"/>
          <w:marRight w:val="0"/>
          <w:marTop w:val="0"/>
          <w:marBottom w:val="0"/>
          <w:divBdr>
            <w:top w:val="none" w:sz="0" w:space="0" w:color="auto"/>
            <w:left w:val="none" w:sz="0" w:space="0" w:color="auto"/>
            <w:bottom w:val="none" w:sz="0" w:space="0" w:color="auto"/>
            <w:right w:val="none" w:sz="0" w:space="0" w:color="auto"/>
          </w:divBdr>
        </w:div>
        <w:div w:id="870846820">
          <w:marLeft w:val="480"/>
          <w:marRight w:val="0"/>
          <w:marTop w:val="0"/>
          <w:marBottom w:val="0"/>
          <w:divBdr>
            <w:top w:val="none" w:sz="0" w:space="0" w:color="auto"/>
            <w:left w:val="none" w:sz="0" w:space="0" w:color="auto"/>
            <w:bottom w:val="none" w:sz="0" w:space="0" w:color="auto"/>
            <w:right w:val="none" w:sz="0" w:space="0" w:color="auto"/>
          </w:divBdr>
        </w:div>
        <w:div w:id="1047493707">
          <w:marLeft w:val="480"/>
          <w:marRight w:val="0"/>
          <w:marTop w:val="0"/>
          <w:marBottom w:val="0"/>
          <w:divBdr>
            <w:top w:val="none" w:sz="0" w:space="0" w:color="auto"/>
            <w:left w:val="none" w:sz="0" w:space="0" w:color="auto"/>
            <w:bottom w:val="none" w:sz="0" w:space="0" w:color="auto"/>
            <w:right w:val="none" w:sz="0" w:space="0" w:color="auto"/>
          </w:divBdr>
        </w:div>
        <w:div w:id="109206307">
          <w:marLeft w:val="480"/>
          <w:marRight w:val="0"/>
          <w:marTop w:val="0"/>
          <w:marBottom w:val="0"/>
          <w:divBdr>
            <w:top w:val="none" w:sz="0" w:space="0" w:color="auto"/>
            <w:left w:val="none" w:sz="0" w:space="0" w:color="auto"/>
            <w:bottom w:val="none" w:sz="0" w:space="0" w:color="auto"/>
            <w:right w:val="none" w:sz="0" w:space="0" w:color="auto"/>
          </w:divBdr>
        </w:div>
        <w:div w:id="1720938792">
          <w:marLeft w:val="480"/>
          <w:marRight w:val="0"/>
          <w:marTop w:val="0"/>
          <w:marBottom w:val="0"/>
          <w:divBdr>
            <w:top w:val="none" w:sz="0" w:space="0" w:color="auto"/>
            <w:left w:val="none" w:sz="0" w:space="0" w:color="auto"/>
            <w:bottom w:val="none" w:sz="0" w:space="0" w:color="auto"/>
            <w:right w:val="none" w:sz="0" w:space="0" w:color="auto"/>
          </w:divBdr>
        </w:div>
      </w:divsChild>
    </w:div>
    <w:div w:id="732436358">
      <w:bodyDiv w:val="1"/>
      <w:marLeft w:val="0"/>
      <w:marRight w:val="0"/>
      <w:marTop w:val="0"/>
      <w:marBottom w:val="0"/>
      <w:divBdr>
        <w:top w:val="none" w:sz="0" w:space="0" w:color="auto"/>
        <w:left w:val="none" w:sz="0" w:space="0" w:color="auto"/>
        <w:bottom w:val="none" w:sz="0" w:space="0" w:color="auto"/>
        <w:right w:val="none" w:sz="0" w:space="0" w:color="auto"/>
      </w:divBdr>
    </w:div>
    <w:div w:id="758908069">
      <w:bodyDiv w:val="1"/>
      <w:marLeft w:val="0"/>
      <w:marRight w:val="0"/>
      <w:marTop w:val="0"/>
      <w:marBottom w:val="0"/>
      <w:divBdr>
        <w:top w:val="none" w:sz="0" w:space="0" w:color="auto"/>
        <w:left w:val="none" w:sz="0" w:space="0" w:color="auto"/>
        <w:bottom w:val="none" w:sz="0" w:space="0" w:color="auto"/>
        <w:right w:val="none" w:sz="0" w:space="0" w:color="auto"/>
      </w:divBdr>
    </w:div>
    <w:div w:id="765270350">
      <w:bodyDiv w:val="1"/>
      <w:marLeft w:val="0"/>
      <w:marRight w:val="0"/>
      <w:marTop w:val="0"/>
      <w:marBottom w:val="0"/>
      <w:divBdr>
        <w:top w:val="none" w:sz="0" w:space="0" w:color="auto"/>
        <w:left w:val="none" w:sz="0" w:space="0" w:color="auto"/>
        <w:bottom w:val="none" w:sz="0" w:space="0" w:color="auto"/>
        <w:right w:val="none" w:sz="0" w:space="0" w:color="auto"/>
      </w:divBdr>
    </w:div>
    <w:div w:id="796483454">
      <w:bodyDiv w:val="1"/>
      <w:marLeft w:val="0"/>
      <w:marRight w:val="0"/>
      <w:marTop w:val="0"/>
      <w:marBottom w:val="0"/>
      <w:divBdr>
        <w:top w:val="none" w:sz="0" w:space="0" w:color="auto"/>
        <w:left w:val="none" w:sz="0" w:space="0" w:color="auto"/>
        <w:bottom w:val="none" w:sz="0" w:space="0" w:color="auto"/>
        <w:right w:val="none" w:sz="0" w:space="0" w:color="auto"/>
      </w:divBdr>
      <w:divsChild>
        <w:div w:id="1886335074">
          <w:marLeft w:val="480"/>
          <w:marRight w:val="0"/>
          <w:marTop w:val="0"/>
          <w:marBottom w:val="0"/>
          <w:divBdr>
            <w:top w:val="none" w:sz="0" w:space="0" w:color="auto"/>
            <w:left w:val="none" w:sz="0" w:space="0" w:color="auto"/>
            <w:bottom w:val="none" w:sz="0" w:space="0" w:color="auto"/>
            <w:right w:val="none" w:sz="0" w:space="0" w:color="auto"/>
          </w:divBdr>
        </w:div>
        <w:div w:id="1156414341">
          <w:marLeft w:val="480"/>
          <w:marRight w:val="0"/>
          <w:marTop w:val="0"/>
          <w:marBottom w:val="0"/>
          <w:divBdr>
            <w:top w:val="none" w:sz="0" w:space="0" w:color="auto"/>
            <w:left w:val="none" w:sz="0" w:space="0" w:color="auto"/>
            <w:bottom w:val="none" w:sz="0" w:space="0" w:color="auto"/>
            <w:right w:val="none" w:sz="0" w:space="0" w:color="auto"/>
          </w:divBdr>
        </w:div>
        <w:div w:id="1543397290">
          <w:marLeft w:val="480"/>
          <w:marRight w:val="0"/>
          <w:marTop w:val="0"/>
          <w:marBottom w:val="0"/>
          <w:divBdr>
            <w:top w:val="none" w:sz="0" w:space="0" w:color="auto"/>
            <w:left w:val="none" w:sz="0" w:space="0" w:color="auto"/>
            <w:bottom w:val="none" w:sz="0" w:space="0" w:color="auto"/>
            <w:right w:val="none" w:sz="0" w:space="0" w:color="auto"/>
          </w:divBdr>
        </w:div>
        <w:div w:id="467624974">
          <w:marLeft w:val="480"/>
          <w:marRight w:val="0"/>
          <w:marTop w:val="0"/>
          <w:marBottom w:val="0"/>
          <w:divBdr>
            <w:top w:val="none" w:sz="0" w:space="0" w:color="auto"/>
            <w:left w:val="none" w:sz="0" w:space="0" w:color="auto"/>
            <w:bottom w:val="none" w:sz="0" w:space="0" w:color="auto"/>
            <w:right w:val="none" w:sz="0" w:space="0" w:color="auto"/>
          </w:divBdr>
        </w:div>
        <w:div w:id="315569236">
          <w:marLeft w:val="480"/>
          <w:marRight w:val="0"/>
          <w:marTop w:val="0"/>
          <w:marBottom w:val="0"/>
          <w:divBdr>
            <w:top w:val="none" w:sz="0" w:space="0" w:color="auto"/>
            <w:left w:val="none" w:sz="0" w:space="0" w:color="auto"/>
            <w:bottom w:val="none" w:sz="0" w:space="0" w:color="auto"/>
            <w:right w:val="none" w:sz="0" w:space="0" w:color="auto"/>
          </w:divBdr>
        </w:div>
        <w:div w:id="275068201">
          <w:marLeft w:val="480"/>
          <w:marRight w:val="0"/>
          <w:marTop w:val="0"/>
          <w:marBottom w:val="0"/>
          <w:divBdr>
            <w:top w:val="none" w:sz="0" w:space="0" w:color="auto"/>
            <w:left w:val="none" w:sz="0" w:space="0" w:color="auto"/>
            <w:bottom w:val="none" w:sz="0" w:space="0" w:color="auto"/>
            <w:right w:val="none" w:sz="0" w:space="0" w:color="auto"/>
          </w:divBdr>
        </w:div>
        <w:div w:id="2119642189">
          <w:marLeft w:val="480"/>
          <w:marRight w:val="0"/>
          <w:marTop w:val="0"/>
          <w:marBottom w:val="0"/>
          <w:divBdr>
            <w:top w:val="none" w:sz="0" w:space="0" w:color="auto"/>
            <w:left w:val="none" w:sz="0" w:space="0" w:color="auto"/>
            <w:bottom w:val="none" w:sz="0" w:space="0" w:color="auto"/>
            <w:right w:val="none" w:sz="0" w:space="0" w:color="auto"/>
          </w:divBdr>
        </w:div>
        <w:div w:id="247276473">
          <w:marLeft w:val="480"/>
          <w:marRight w:val="0"/>
          <w:marTop w:val="0"/>
          <w:marBottom w:val="0"/>
          <w:divBdr>
            <w:top w:val="none" w:sz="0" w:space="0" w:color="auto"/>
            <w:left w:val="none" w:sz="0" w:space="0" w:color="auto"/>
            <w:bottom w:val="none" w:sz="0" w:space="0" w:color="auto"/>
            <w:right w:val="none" w:sz="0" w:space="0" w:color="auto"/>
          </w:divBdr>
        </w:div>
        <w:div w:id="64494499">
          <w:marLeft w:val="480"/>
          <w:marRight w:val="0"/>
          <w:marTop w:val="0"/>
          <w:marBottom w:val="0"/>
          <w:divBdr>
            <w:top w:val="none" w:sz="0" w:space="0" w:color="auto"/>
            <w:left w:val="none" w:sz="0" w:space="0" w:color="auto"/>
            <w:bottom w:val="none" w:sz="0" w:space="0" w:color="auto"/>
            <w:right w:val="none" w:sz="0" w:space="0" w:color="auto"/>
          </w:divBdr>
        </w:div>
        <w:div w:id="1497377882">
          <w:marLeft w:val="480"/>
          <w:marRight w:val="0"/>
          <w:marTop w:val="0"/>
          <w:marBottom w:val="0"/>
          <w:divBdr>
            <w:top w:val="none" w:sz="0" w:space="0" w:color="auto"/>
            <w:left w:val="none" w:sz="0" w:space="0" w:color="auto"/>
            <w:bottom w:val="none" w:sz="0" w:space="0" w:color="auto"/>
            <w:right w:val="none" w:sz="0" w:space="0" w:color="auto"/>
          </w:divBdr>
        </w:div>
        <w:div w:id="260653175">
          <w:marLeft w:val="480"/>
          <w:marRight w:val="0"/>
          <w:marTop w:val="0"/>
          <w:marBottom w:val="0"/>
          <w:divBdr>
            <w:top w:val="none" w:sz="0" w:space="0" w:color="auto"/>
            <w:left w:val="none" w:sz="0" w:space="0" w:color="auto"/>
            <w:bottom w:val="none" w:sz="0" w:space="0" w:color="auto"/>
            <w:right w:val="none" w:sz="0" w:space="0" w:color="auto"/>
          </w:divBdr>
        </w:div>
        <w:div w:id="692413701">
          <w:marLeft w:val="480"/>
          <w:marRight w:val="0"/>
          <w:marTop w:val="0"/>
          <w:marBottom w:val="0"/>
          <w:divBdr>
            <w:top w:val="none" w:sz="0" w:space="0" w:color="auto"/>
            <w:left w:val="none" w:sz="0" w:space="0" w:color="auto"/>
            <w:bottom w:val="none" w:sz="0" w:space="0" w:color="auto"/>
            <w:right w:val="none" w:sz="0" w:space="0" w:color="auto"/>
          </w:divBdr>
        </w:div>
        <w:div w:id="455803225">
          <w:marLeft w:val="480"/>
          <w:marRight w:val="0"/>
          <w:marTop w:val="0"/>
          <w:marBottom w:val="0"/>
          <w:divBdr>
            <w:top w:val="none" w:sz="0" w:space="0" w:color="auto"/>
            <w:left w:val="none" w:sz="0" w:space="0" w:color="auto"/>
            <w:bottom w:val="none" w:sz="0" w:space="0" w:color="auto"/>
            <w:right w:val="none" w:sz="0" w:space="0" w:color="auto"/>
          </w:divBdr>
        </w:div>
      </w:divsChild>
    </w:div>
    <w:div w:id="800344147">
      <w:bodyDiv w:val="1"/>
      <w:marLeft w:val="0"/>
      <w:marRight w:val="0"/>
      <w:marTop w:val="0"/>
      <w:marBottom w:val="0"/>
      <w:divBdr>
        <w:top w:val="none" w:sz="0" w:space="0" w:color="auto"/>
        <w:left w:val="none" w:sz="0" w:space="0" w:color="auto"/>
        <w:bottom w:val="none" w:sz="0" w:space="0" w:color="auto"/>
        <w:right w:val="none" w:sz="0" w:space="0" w:color="auto"/>
      </w:divBdr>
      <w:divsChild>
        <w:div w:id="200486403">
          <w:marLeft w:val="480"/>
          <w:marRight w:val="0"/>
          <w:marTop w:val="0"/>
          <w:marBottom w:val="0"/>
          <w:divBdr>
            <w:top w:val="none" w:sz="0" w:space="0" w:color="auto"/>
            <w:left w:val="none" w:sz="0" w:space="0" w:color="auto"/>
            <w:bottom w:val="none" w:sz="0" w:space="0" w:color="auto"/>
            <w:right w:val="none" w:sz="0" w:space="0" w:color="auto"/>
          </w:divBdr>
        </w:div>
        <w:div w:id="911892830">
          <w:marLeft w:val="480"/>
          <w:marRight w:val="0"/>
          <w:marTop w:val="0"/>
          <w:marBottom w:val="0"/>
          <w:divBdr>
            <w:top w:val="none" w:sz="0" w:space="0" w:color="auto"/>
            <w:left w:val="none" w:sz="0" w:space="0" w:color="auto"/>
            <w:bottom w:val="none" w:sz="0" w:space="0" w:color="auto"/>
            <w:right w:val="none" w:sz="0" w:space="0" w:color="auto"/>
          </w:divBdr>
        </w:div>
        <w:div w:id="1873760784">
          <w:marLeft w:val="480"/>
          <w:marRight w:val="0"/>
          <w:marTop w:val="0"/>
          <w:marBottom w:val="0"/>
          <w:divBdr>
            <w:top w:val="none" w:sz="0" w:space="0" w:color="auto"/>
            <w:left w:val="none" w:sz="0" w:space="0" w:color="auto"/>
            <w:bottom w:val="none" w:sz="0" w:space="0" w:color="auto"/>
            <w:right w:val="none" w:sz="0" w:space="0" w:color="auto"/>
          </w:divBdr>
        </w:div>
        <w:div w:id="1384871212">
          <w:marLeft w:val="480"/>
          <w:marRight w:val="0"/>
          <w:marTop w:val="0"/>
          <w:marBottom w:val="0"/>
          <w:divBdr>
            <w:top w:val="none" w:sz="0" w:space="0" w:color="auto"/>
            <w:left w:val="none" w:sz="0" w:space="0" w:color="auto"/>
            <w:bottom w:val="none" w:sz="0" w:space="0" w:color="auto"/>
            <w:right w:val="none" w:sz="0" w:space="0" w:color="auto"/>
          </w:divBdr>
        </w:div>
        <w:div w:id="1274173996">
          <w:marLeft w:val="480"/>
          <w:marRight w:val="0"/>
          <w:marTop w:val="0"/>
          <w:marBottom w:val="0"/>
          <w:divBdr>
            <w:top w:val="none" w:sz="0" w:space="0" w:color="auto"/>
            <w:left w:val="none" w:sz="0" w:space="0" w:color="auto"/>
            <w:bottom w:val="none" w:sz="0" w:space="0" w:color="auto"/>
            <w:right w:val="none" w:sz="0" w:space="0" w:color="auto"/>
          </w:divBdr>
        </w:div>
        <w:div w:id="1590193812">
          <w:marLeft w:val="480"/>
          <w:marRight w:val="0"/>
          <w:marTop w:val="0"/>
          <w:marBottom w:val="0"/>
          <w:divBdr>
            <w:top w:val="none" w:sz="0" w:space="0" w:color="auto"/>
            <w:left w:val="none" w:sz="0" w:space="0" w:color="auto"/>
            <w:bottom w:val="none" w:sz="0" w:space="0" w:color="auto"/>
            <w:right w:val="none" w:sz="0" w:space="0" w:color="auto"/>
          </w:divBdr>
        </w:div>
        <w:div w:id="1329022633">
          <w:marLeft w:val="480"/>
          <w:marRight w:val="0"/>
          <w:marTop w:val="0"/>
          <w:marBottom w:val="0"/>
          <w:divBdr>
            <w:top w:val="none" w:sz="0" w:space="0" w:color="auto"/>
            <w:left w:val="none" w:sz="0" w:space="0" w:color="auto"/>
            <w:bottom w:val="none" w:sz="0" w:space="0" w:color="auto"/>
            <w:right w:val="none" w:sz="0" w:space="0" w:color="auto"/>
          </w:divBdr>
        </w:div>
        <w:div w:id="1468813891">
          <w:marLeft w:val="480"/>
          <w:marRight w:val="0"/>
          <w:marTop w:val="0"/>
          <w:marBottom w:val="0"/>
          <w:divBdr>
            <w:top w:val="none" w:sz="0" w:space="0" w:color="auto"/>
            <w:left w:val="none" w:sz="0" w:space="0" w:color="auto"/>
            <w:bottom w:val="none" w:sz="0" w:space="0" w:color="auto"/>
            <w:right w:val="none" w:sz="0" w:space="0" w:color="auto"/>
          </w:divBdr>
        </w:div>
        <w:div w:id="130289056">
          <w:marLeft w:val="480"/>
          <w:marRight w:val="0"/>
          <w:marTop w:val="0"/>
          <w:marBottom w:val="0"/>
          <w:divBdr>
            <w:top w:val="none" w:sz="0" w:space="0" w:color="auto"/>
            <w:left w:val="none" w:sz="0" w:space="0" w:color="auto"/>
            <w:bottom w:val="none" w:sz="0" w:space="0" w:color="auto"/>
            <w:right w:val="none" w:sz="0" w:space="0" w:color="auto"/>
          </w:divBdr>
        </w:div>
        <w:div w:id="1247495572">
          <w:marLeft w:val="480"/>
          <w:marRight w:val="0"/>
          <w:marTop w:val="0"/>
          <w:marBottom w:val="0"/>
          <w:divBdr>
            <w:top w:val="none" w:sz="0" w:space="0" w:color="auto"/>
            <w:left w:val="none" w:sz="0" w:space="0" w:color="auto"/>
            <w:bottom w:val="none" w:sz="0" w:space="0" w:color="auto"/>
            <w:right w:val="none" w:sz="0" w:space="0" w:color="auto"/>
          </w:divBdr>
        </w:div>
        <w:div w:id="1233663278">
          <w:marLeft w:val="480"/>
          <w:marRight w:val="0"/>
          <w:marTop w:val="0"/>
          <w:marBottom w:val="0"/>
          <w:divBdr>
            <w:top w:val="none" w:sz="0" w:space="0" w:color="auto"/>
            <w:left w:val="none" w:sz="0" w:space="0" w:color="auto"/>
            <w:bottom w:val="none" w:sz="0" w:space="0" w:color="auto"/>
            <w:right w:val="none" w:sz="0" w:space="0" w:color="auto"/>
          </w:divBdr>
        </w:div>
        <w:div w:id="1302298621">
          <w:marLeft w:val="480"/>
          <w:marRight w:val="0"/>
          <w:marTop w:val="0"/>
          <w:marBottom w:val="0"/>
          <w:divBdr>
            <w:top w:val="none" w:sz="0" w:space="0" w:color="auto"/>
            <w:left w:val="none" w:sz="0" w:space="0" w:color="auto"/>
            <w:bottom w:val="none" w:sz="0" w:space="0" w:color="auto"/>
            <w:right w:val="none" w:sz="0" w:space="0" w:color="auto"/>
          </w:divBdr>
        </w:div>
        <w:div w:id="1103912431">
          <w:marLeft w:val="480"/>
          <w:marRight w:val="0"/>
          <w:marTop w:val="0"/>
          <w:marBottom w:val="0"/>
          <w:divBdr>
            <w:top w:val="none" w:sz="0" w:space="0" w:color="auto"/>
            <w:left w:val="none" w:sz="0" w:space="0" w:color="auto"/>
            <w:bottom w:val="none" w:sz="0" w:space="0" w:color="auto"/>
            <w:right w:val="none" w:sz="0" w:space="0" w:color="auto"/>
          </w:divBdr>
        </w:div>
      </w:divsChild>
    </w:div>
    <w:div w:id="829323508">
      <w:bodyDiv w:val="1"/>
      <w:marLeft w:val="0"/>
      <w:marRight w:val="0"/>
      <w:marTop w:val="0"/>
      <w:marBottom w:val="0"/>
      <w:divBdr>
        <w:top w:val="none" w:sz="0" w:space="0" w:color="auto"/>
        <w:left w:val="none" w:sz="0" w:space="0" w:color="auto"/>
        <w:bottom w:val="none" w:sz="0" w:space="0" w:color="auto"/>
        <w:right w:val="none" w:sz="0" w:space="0" w:color="auto"/>
      </w:divBdr>
    </w:div>
    <w:div w:id="846023937">
      <w:bodyDiv w:val="1"/>
      <w:marLeft w:val="0"/>
      <w:marRight w:val="0"/>
      <w:marTop w:val="0"/>
      <w:marBottom w:val="0"/>
      <w:divBdr>
        <w:top w:val="none" w:sz="0" w:space="0" w:color="auto"/>
        <w:left w:val="none" w:sz="0" w:space="0" w:color="auto"/>
        <w:bottom w:val="none" w:sz="0" w:space="0" w:color="auto"/>
        <w:right w:val="none" w:sz="0" w:space="0" w:color="auto"/>
      </w:divBdr>
      <w:divsChild>
        <w:div w:id="2110008123">
          <w:marLeft w:val="480"/>
          <w:marRight w:val="0"/>
          <w:marTop w:val="0"/>
          <w:marBottom w:val="0"/>
          <w:divBdr>
            <w:top w:val="none" w:sz="0" w:space="0" w:color="auto"/>
            <w:left w:val="none" w:sz="0" w:space="0" w:color="auto"/>
            <w:bottom w:val="none" w:sz="0" w:space="0" w:color="auto"/>
            <w:right w:val="none" w:sz="0" w:space="0" w:color="auto"/>
          </w:divBdr>
        </w:div>
        <w:div w:id="499349887">
          <w:marLeft w:val="480"/>
          <w:marRight w:val="0"/>
          <w:marTop w:val="0"/>
          <w:marBottom w:val="0"/>
          <w:divBdr>
            <w:top w:val="none" w:sz="0" w:space="0" w:color="auto"/>
            <w:left w:val="none" w:sz="0" w:space="0" w:color="auto"/>
            <w:bottom w:val="none" w:sz="0" w:space="0" w:color="auto"/>
            <w:right w:val="none" w:sz="0" w:space="0" w:color="auto"/>
          </w:divBdr>
        </w:div>
        <w:div w:id="742068211">
          <w:marLeft w:val="480"/>
          <w:marRight w:val="0"/>
          <w:marTop w:val="0"/>
          <w:marBottom w:val="0"/>
          <w:divBdr>
            <w:top w:val="none" w:sz="0" w:space="0" w:color="auto"/>
            <w:left w:val="none" w:sz="0" w:space="0" w:color="auto"/>
            <w:bottom w:val="none" w:sz="0" w:space="0" w:color="auto"/>
            <w:right w:val="none" w:sz="0" w:space="0" w:color="auto"/>
          </w:divBdr>
        </w:div>
        <w:div w:id="1874270660">
          <w:marLeft w:val="480"/>
          <w:marRight w:val="0"/>
          <w:marTop w:val="0"/>
          <w:marBottom w:val="0"/>
          <w:divBdr>
            <w:top w:val="none" w:sz="0" w:space="0" w:color="auto"/>
            <w:left w:val="none" w:sz="0" w:space="0" w:color="auto"/>
            <w:bottom w:val="none" w:sz="0" w:space="0" w:color="auto"/>
            <w:right w:val="none" w:sz="0" w:space="0" w:color="auto"/>
          </w:divBdr>
        </w:div>
        <w:div w:id="2057504142">
          <w:marLeft w:val="480"/>
          <w:marRight w:val="0"/>
          <w:marTop w:val="0"/>
          <w:marBottom w:val="0"/>
          <w:divBdr>
            <w:top w:val="none" w:sz="0" w:space="0" w:color="auto"/>
            <w:left w:val="none" w:sz="0" w:space="0" w:color="auto"/>
            <w:bottom w:val="none" w:sz="0" w:space="0" w:color="auto"/>
            <w:right w:val="none" w:sz="0" w:space="0" w:color="auto"/>
          </w:divBdr>
        </w:div>
      </w:divsChild>
    </w:div>
    <w:div w:id="849490114">
      <w:bodyDiv w:val="1"/>
      <w:marLeft w:val="0"/>
      <w:marRight w:val="0"/>
      <w:marTop w:val="0"/>
      <w:marBottom w:val="0"/>
      <w:divBdr>
        <w:top w:val="none" w:sz="0" w:space="0" w:color="auto"/>
        <w:left w:val="none" w:sz="0" w:space="0" w:color="auto"/>
        <w:bottom w:val="none" w:sz="0" w:space="0" w:color="auto"/>
        <w:right w:val="none" w:sz="0" w:space="0" w:color="auto"/>
      </w:divBdr>
    </w:div>
    <w:div w:id="904292831">
      <w:bodyDiv w:val="1"/>
      <w:marLeft w:val="0"/>
      <w:marRight w:val="0"/>
      <w:marTop w:val="0"/>
      <w:marBottom w:val="0"/>
      <w:divBdr>
        <w:top w:val="none" w:sz="0" w:space="0" w:color="auto"/>
        <w:left w:val="none" w:sz="0" w:space="0" w:color="auto"/>
        <w:bottom w:val="none" w:sz="0" w:space="0" w:color="auto"/>
        <w:right w:val="none" w:sz="0" w:space="0" w:color="auto"/>
      </w:divBdr>
      <w:divsChild>
        <w:div w:id="1989745274">
          <w:marLeft w:val="480"/>
          <w:marRight w:val="0"/>
          <w:marTop w:val="0"/>
          <w:marBottom w:val="0"/>
          <w:divBdr>
            <w:top w:val="none" w:sz="0" w:space="0" w:color="auto"/>
            <w:left w:val="none" w:sz="0" w:space="0" w:color="auto"/>
            <w:bottom w:val="none" w:sz="0" w:space="0" w:color="auto"/>
            <w:right w:val="none" w:sz="0" w:space="0" w:color="auto"/>
          </w:divBdr>
        </w:div>
        <w:div w:id="1344433646">
          <w:marLeft w:val="480"/>
          <w:marRight w:val="0"/>
          <w:marTop w:val="0"/>
          <w:marBottom w:val="0"/>
          <w:divBdr>
            <w:top w:val="none" w:sz="0" w:space="0" w:color="auto"/>
            <w:left w:val="none" w:sz="0" w:space="0" w:color="auto"/>
            <w:bottom w:val="none" w:sz="0" w:space="0" w:color="auto"/>
            <w:right w:val="none" w:sz="0" w:space="0" w:color="auto"/>
          </w:divBdr>
        </w:div>
        <w:div w:id="2074158265">
          <w:marLeft w:val="480"/>
          <w:marRight w:val="0"/>
          <w:marTop w:val="0"/>
          <w:marBottom w:val="0"/>
          <w:divBdr>
            <w:top w:val="none" w:sz="0" w:space="0" w:color="auto"/>
            <w:left w:val="none" w:sz="0" w:space="0" w:color="auto"/>
            <w:bottom w:val="none" w:sz="0" w:space="0" w:color="auto"/>
            <w:right w:val="none" w:sz="0" w:space="0" w:color="auto"/>
          </w:divBdr>
        </w:div>
        <w:div w:id="1540821252">
          <w:marLeft w:val="480"/>
          <w:marRight w:val="0"/>
          <w:marTop w:val="0"/>
          <w:marBottom w:val="0"/>
          <w:divBdr>
            <w:top w:val="none" w:sz="0" w:space="0" w:color="auto"/>
            <w:left w:val="none" w:sz="0" w:space="0" w:color="auto"/>
            <w:bottom w:val="none" w:sz="0" w:space="0" w:color="auto"/>
            <w:right w:val="none" w:sz="0" w:space="0" w:color="auto"/>
          </w:divBdr>
        </w:div>
        <w:div w:id="1438715297">
          <w:marLeft w:val="480"/>
          <w:marRight w:val="0"/>
          <w:marTop w:val="0"/>
          <w:marBottom w:val="0"/>
          <w:divBdr>
            <w:top w:val="none" w:sz="0" w:space="0" w:color="auto"/>
            <w:left w:val="none" w:sz="0" w:space="0" w:color="auto"/>
            <w:bottom w:val="none" w:sz="0" w:space="0" w:color="auto"/>
            <w:right w:val="none" w:sz="0" w:space="0" w:color="auto"/>
          </w:divBdr>
        </w:div>
        <w:div w:id="1775712587">
          <w:marLeft w:val="480"/>
          <w:marRight w:val="0"/>
          <w:marTop w:val="0"/>
          <w:marBottom w:val="0"/>
          <w:divBdr>
            <w:top w:val="none" w:sz="0" w:space="0" w:color="auto"/>
            <w:left w:val="none" w:sz="0" w:space="0" w:color="auto"/>
            <w:bottom w:val="none" w:sz="0" w:space="0" w:color="auto"/>
            <w:right w:val="none" w:sz="0" w:space="0" w:color="auto"/>
          </w:divBdr>
        </w:div>
        <w:div w:id="180314484">
          <w:marLeft w:val="480"/>
          <w:marRight w:val="0"/>
          <w:marTop w:val="0"/>
          <w:marBottom w:val="0"/>
          <w:divBdr>
            <w:top w:val="none" w:sz="0" w:space="0" w:color="auto"/>
            <w:left w:val="none" w:sz="0" w:space="0" w:color="auto"/>
            <w:bottom w:val="none" w:sz="0" w:space="0" w:color="auto"/>
            <w:right w:val="none" w:sz="0" w:space="0" w:color="auto"/>
          </w:divBdr>
        </w:div>
        <w:div w:id="951934386">
          <w:marLeft w:val="480"/>
          <w:marRight w:val="0"/>
          <w:marTop w:val="0"/>
          <w:marBottom w:val="0"/>
          <w:divBdr>
            <w:top w:val="none" w:sz="0" w:space="0" w:color="auto"/>
            <w:left w:val="none" w:sz="0" w:space="0" w:color="auto"/>
            <w:bottom w:val="none" w:sz="0" w:space="0" w:color="auto"/>
            <w:right w:val="none" w:sz="0" w:space="0" w:color="auto"/>
          </w:divBdr>
        </w:div>
        <w:div w:id="186523105">
          <w:marLeft w:val="480"/>
          <w:marRight w:val="0"/>
          <w:marTop w:val="0"/>
          <w:marBottom w:val="0"/>
          <w:divBdr>
            <w:top w:val="none" w:sz="0" w:space="0" w:color="auto"/>
            <w:left w:val="none" w:sz="0" w:space="0" w:color="auto"/>
            <w:bottom w:val="none" w:sz="0" w:space="0" w:color="auto"/>
            <w:right w:val="none" w:sz="0" w:space="0" w:color="auto"/>
          </w:divBdr>
        </w:div>
        <w:div w:id="1374117531">
          <w:marLeft w:val="480"/>
          <w:marRight w:val="0"/>
          <w:marTop w:val="0"/>
          <w:marBottom w:val="0"/>
          <w:divBdr>
            <w:top w:val="none" w:sz="0" w:space="0" w:color="auto"/>
            <w:left w:val="none" w:sz="0" w:space="0" w:color="auto"/>
            <w:bottom w:val="none" w:sz="0" w:space="0" w:color="auto"/>
            <w:right w:val="none" w:sz="0" w:space="0" w:color="auto"/>
          </w:divBdr>
        </w:div>
        <w:div w:id="120922329">
          <w:marLeft w:val="480"/>
          <w:marRight w:val="0"/>
          <w:marTop w:val="0"/>
          <w:marBottom w:val="0"/>
          <w:divBdr>
            <w:top w:val="none" w:sz="0" w:space="0" w:color="auto"/>
            <w:left w:val="none" w:sz="0" w:space="0" w:color="auto"/>
            <w:bottom w:val="none" w:sz="0" w:space="0" w:color="auto"/>
            <w:right w:val="none" w:sz="0" w:space="0" w:color="auto"/>
          </w:divBdr>
        </w:div>
      </w:divsChild>
    </w:div>
    <w:div w:id="906233370">
      <w:bodyDiv w:val="1"/>
      <w:marLeft w:val="0"/>
      <w:marRight w:val="0"/>
      <w:marTop w:val="0"/>
      <w:marBottom w:val="0"/>
      <w:divBdr>
        <w:top w:val="none" w:sz="0" w:space="0" w:color="auto"/>
        <w:left w:val="none" w:sz="0" w:space="0" w:color="auto"/>
        <w:bottom w:val="none" w:sz="0" w:space="0" w:color="auto"/>
        <w:right w:val="none" w:sz="0" w:space="0" w:color="auto"/>
      </w:divBdr>
    </w:div>
    <w:div w:id="907378187">
      <w:bodyDiv w:val="1"/>
      <w:marLeft w:val="0"/>
      <w:marRight w:val="0"/>
      <w:marTop w:val="0"/>
      <w:marBottom w:val="0"/>
      <w:divBdr>
        <w:top w:val="none" w:sz="0" w:space="0" w:color="auto"/>
        <w:left w:val="none" w:sz="0" w:space="0" w:color="auto"/>
        <w:bottom w:val="none" w:sz="0" w:space="0" w:color="auto"/>
        <w:right w:val="none" w:sz="0" w:space="0" w:color="auto"/>
      </w:divBdr>
      <w:divsChild>
        <w:div w:id="1643345316">
          <w:marLeft w:val="480"/>
          <w:marRight w:val="0"/>
          <w:marTop w:val="0"/>
          <w:marBottom w:val="0"/>
          <w:divBdr>
            <w:top w:val="none" w:sz="0" w:space="0" w:color="auto"/>
            <w:left w:val="none" w:sz="0" w:space="0" w:color="auto"/>
            <w:bottom w:val="none" w:sz="0" w:space="0" w:color="auto"/>
            <w:right w:val="none" w:sz="0" w:space="0" w:color="auto"/>
          </w:divBdr>
        </w:div>
        <w:div w:id="1076627678">
          <w:marLeft w:val="480"/>
          <w:marRight w:val="0"/>
          <w:marTop w:val="0"/>
          <w:marBottom w:val="0"/>
          <w:divBdr>
            <w:top w:val="none" w:sz="0" w:space="0" w:color="auto"/>
            <w:left w:val="none" w:sz="0" w:space="0" w:color="auto"/>
            <w:bottom w:val="none" w:sz="0" w:space="0" w:color="auto"/>
            <w:right w:val="none" w:sz="0" w:space="0" w:color="auto"/>
          </w:divBdr>
        </w:div>
      </w:divsChild>
    </w:div>
    <w:div w:id="915869306">
      <w:bodyDiv w:val="1"/>
      <w:marLeft w:val="0"/>
      <w:marRight w:val="0"/>
      <w:marTop w:val="0"/>
      <w:marBottom w:val="0"/>
      <w:divBdr>
        <w:top w:val="none" w:sz="0" w:space="0" w:color="auto"/>
        <w:left w:val="none" w:sz="0" w:space="0" w:color="auto"/>
        <w:bottom w:val="none" w:sz="0" w:space="0" w:color="auto"/>
        <w:right w:val="none" w:sz="0" w:space="0" w:color="auto"/>
      </w:divBdr>
    </w:div>
    <w:div w:id="920599810">
      <w:bodyDiv w:val="1"/>
      <w:marLeft w:val="0"/>
      <w:marRight w:val="0"/>
      <w:marTop w:val="0"/>
      <w:marBottom w:val="0"/>
      <w:divBdr>
        <w:top w:val="none" w:sz="0" w:space="0" w:color="auto"/>
        <w:left w:val="none" w:sz="0" w:space="0" w:color="auto"/>
        <w:bottom w:val="none" w:sz="0" w:space="0" w:color="auto"/>
        <w:right w:val="none" w:sz="0" w:space="0" w:color="auto"/>
      </w:divBdr>
    </w:div>
    <w:div w:id="921723974">
      <w:bodyDiv w:val="1"/>
      <w:marLeft w:val="0"/>
      <w:marRight w:val="0"/>
      <w:marTop w:val="0"/>
      <w:marBottom w:val="0"/>
      <w:divBdr>
        <w:top w:val="none" w:sz="0" w:space="0" w:color="auto"/>
        <w:left w:val="none" w:sz="0" w:space="0" w:color="auto"/>
        <w:bottom w:val="none" w:sz="0" w:space="0" w:color="auto"/>
        <w:right w:val="none" w:sz="0" w:space="0" w:color="auto"/>
      </w:divBdr>
      <w:divsChild>
        <w:div w:id="1009530016">
          <w:marLeft w:val="480"/>
          <w:marRight w:val="0"/>
          <w:marTop w:val="0"/>
          <w:marBottom w:val="0"/>
          <w:divBdr>
            <w:top w:val="none" w:sz="0" w:space="0" w:color="auto"/>
            <w:left w:val="none" w:sz="0" w:space="0" w:color="auto"/>
            <w:bottom w:val="none" w:sz="0" w:space="0" w:color="auto"/>
            <w:right w:val="none" w:sz="0" w:space="0" w:color="auto"/>
          </w:divBdr>
        </w:div>
        <w:div w:id="86198349">
          <w:marLeft w:val="480"/>
          <w:marRight w:val="0"/>
          <w:marTop w:val="0"/>
          <w:marBottom w:val="0"/>
          <w:divBdr>
            <w:top w:val="none" w:sz="0" w:space="0" w:color="auto"/>
            <w:left w:val="none" w:sz="0" w:space="0" w:color="auto"/>
            <w:bottom w:val="none" w:sz="0" w:space="0" w:color="auto"/>
            <w:right w:val="none" w:sz="0" w:space="0" w:color="auto"/>
          </w:divBdr>
        </w:div>
        <w:div w:id="1315640268">
          <w:marLeft w:val="480"/>
          <w:marRight w:val="0"/>
          <w:marTop w:val="0"/>
          <w:marBottom w:val="0"/>
          <w:divBdr>
            <w:top w:val="none" w:sz="0" w:space="0" w:color="auto"/>
            <w:left w:val="none" w:sz="0" w:space="0" w:color="auto"/>
            <w:bottom w:val="none" w:sz="0" w:space="0" w:color="auto"/>
            <w:right w:val="none" w:sz="0" w:space="0" w:color="auto"/>
          </w:divBdr>
        </w:div>
        <w:div w:id="189219684">
          <w:marLeft w:val="480"/>
          <w:marRight w:val="0"/>
          <w:marTop w:val="0"/>
          <w:marBottom w:val="0"/>
          <w:divBdr>
            <w:top w:val="none" w:sz="0" w:space="0" w:color="auto"/>
            <w:left w:val="none" w:sz="0" w:space="0" w:color="auto"/>
            <w:bottom w:val="none" w:sz="0" w:space="0" w:color="auto"/>
            <w:right w:val="none" w:sz="0" w:space="0" w:color="auto"/>
          </w:divBdr>
        </w:div>
        <w:div w:id="1547182278">
          <w:marLeft w:val="480"/>
          <w:marRight w:val="0"/>
          <w:marTop w:val="0"/>
          <w:marBottom w:val="0"/>
          <w:divBdr>
            <w:top w:val="none" w:sz="0" w:space="0" w:color="auto"/>
            <w:left w:val="none" w:sz="0" w:space="0" w:color="auto"/>
            <w:bottom w:val="none" w:sz="0" w:space="0" w:color="auto"/>
            <w:right w:val="none" w:sz="0" w:space="0" w:color="auto"/>
          </w:divBdr>
        </w:div>
        <w:div w:id="1318077219">
          <w:marLeft w:val="480"/>
          <w:marRight w:val="0"/>
          <w:marTop w:val="0"/>
          <w:marBottom w:val="0"/>
          <w:divBdr>
            <w:top w:val="none" w:sz="0" w:space="0" w:color="auto"/>
            <w:left w:val="none" w:sz="0" w:space="0" w:color="auto"/>
            <w:bottom w:val="none" w:sz="0" w:space="0" w:color="auto"/>
            <w:right w:val="none" w:sz="0" w:space="0" w:color="auto"/>
          </w:divBdr>
        </w:div>
        <w:div w:id="676806388">
          <w:marLeft w:val="480"/>
          <w:marRight w:val="0"/>
          <w:marTop w:val="0"/>
          <w:marBottom w:val="0"/>
          <w:divBdr>
            <w:top w:val="none" w:sz="0" w:space="0" w:color="auto"/>
            <w:left w:val="none" w:sz="0" w:space="0" w:color="auto"/>
            <w:bottom w:val="none" w:sz="0" w:space="0" w:color="auto"/>
            <w:right w:val="none" w:sz="0" w:space="0" w:color="auto"/>
          </w:divBdr>
        </w:div>
        <w:div w:id="1002004236">
          <w:marLeft w:val="480"/>
          <w:marRight w:val="0"/>
          <w:marTop w:val="0"/>
          <w:marBottom w:val="0"/>
          <w:divBdr>
            <w:top w:val="none" w:sz="0" w:space="0" w:color="auto"/>
            <w:left w:val="none" w:sz="0" w:space="0" w:color="auto"/>
            <w:bottom w:val="none" w:sz="0" w:space="0" w:color="auto"/>
            <w:right w:val="none" w:sz="0" w:space="0" w:color="auto"/>
          </w:divBdr>
        </w:div>
        <w:div w:id="1950353593">
          <w:marLeft w:val="480"/>
          <w:marRight w:val="0"/>
          <w:marTop w:val="0"/>
          <w:marBottom w:val="0"/>
          <w:divBdr>
            <w:top w:val="none" w:sz="0" w:space="0" w:color="auto"/>
            <w:left w:val="none" w:sz="0" w:space="0" w:color="auto"/>
            <w:bottom w:val="none" w:sz="0" w:space="0" w:color="auto"/>
            <w:right w:val="none" w:sz="0" w:space="0" w:color="auto"/>
          </w:divBdr>
        </w:div>
        <w:div w:id="729155941">
          <w:marLeft w:val="480"/>
          <w:marRight w:val="0"/>
          <w:marTop w:val="0"/>
          <w:marBottom w:val="0"/>
          <w:divBdr>
            <w:top w:val="none" w:sz="0" w:space="0" w:color="auto"/>
            <w:left w:val="none" w:sz="0" w:space="0" w:color="auto"/>
            <w:bottom w:val="none" w:sz="0" w:space="0" w:color="auto"/>
            <w:right w:val="none" w:sz="0" w:space="0" w:color="auto"/>
          </w:divBdr>
        </w:div>
        <w:div w:id="1827630256">
          <w:marLeft w:val="480"/>
          <w:marRight w:val="0"/>
          <w:marTop w:val="0"/>
          <w:marBottom w:val="0"/>
          <w:divBdr>
            <w:top w:val="none" w:sz="0" w:space="0" w:color="auto"/>
            <w:left w:val="none" w:sz="0" w:space="0" w:color="auto"/>
            <w:bottom w:val="none" w:sz="0" w:space="0" w:color="auto"/>
            <w:right w:val="none" w:sz="0" w:space="0" w:color="auto"/>
          </w:divBdr>
        </w:div>
      </w:divsChild>
    </w:div>
    <w:div w:id="929700330">
      <w:bodyDiv w:val="1"/>
      <w:marLeft w:val="0"/>
      <w:marRight w:val="0"/>
      <w:marTop w:val="0"/>
      <w:marBottom w:val="0"/>
      <w:divBdr>
        <w:top w:val="none" w:sz="0" w:space="0" w:color="auto"/>
        <w:left w:val="none" w:sz="0" w:space="0" w:color="auto"/>
        <w:bottom w:val="none" w:sz="0" w:space="0" w:color="auto"/>
        <w:right w:val="none" w:sz="0" w:space="0" w:color="auto"/>
      </w:divBdr>
    </w:div>
    <w:div w:id="974679803">
      <w:bodyDiv w:val="1"/>
      <w:marLeft w:val="0"/>
      <w:marRight w:val="0"/>
      <w:marTop w:val="0"/>
      <w:marBottom w:val="0"/>
      <w:divBdr>
        <w:top w:val="none" w:sz="0" w:space="0" w:color="auto"/>
        <w:left w:val="none" w:sz="0" w:space="0" w:color="auto"/>
        <w:bottom w:val="none" w:sz="0" w:space="0" w:color="auto"/>
        <w:right w:val="none" w:sz="0" w:space="0" w:color="auto"/>
      </w:divBdr>
      <w:divsChild>
        <w:div w:id="2139101022">
          <w:marLeft w:val="480"/>
          <w:marRight w:val="0"/>
          <w:marTop w:val="0"/>
          <w:marBottom w:val="0"/>
          <w:divBdr>
            <w:top w:val="none" w:sz="0" w:space="0" w:color="auto"/>
            <w:left w:val="none" w:sz="0" w:space="0" w:color="auto"/>
            <w:bottom w:val="none" w:sz="0" w:space="0" w:color="auto"/>
            <w:right w:val="none" w:sz="0" w:space="0" w:color="auto"/>
          </w:divBdr>
        </w:div>
        <w:div w:id="192812085">
          <w:marLeft w:val="480"/>
          <w:marRight w:val="0"/>
          <w:marTop w:val="0"/>
          <w:marBottom w:val="0"/>
          <w:divBdr>
            <w:top w:val="none" w:sz="0" w:space="0" w:color="auto"/>
            <w:left w:val="none" w:sz="0" w:space="0" w:color="auto"/>
            <w:bottom w:val="none" w:sz="0" w:space="0" w:color="auto"/>
            <w:right w:val="none" w:sz="0" w:space="0" w:color="auto"/>
          </w:divBdr>
        </w:div>
      </w:divsChild>
    </w:div>
    <w:div w:id="976228783">
      <w:bodyDiv w:val="1"/>
      <w:marLeft w:val="0"/>
      <w:marRight w:val="0"/>
      <w:marTop w:val="0"/>
      <w:marBottom w:val="0"/>
      <w:divBdr>
        <w:top w:val="none" w:sz="0" w:space="0" w:color="auto"/>
        <w:left w:val="none" w:sz="0" w:space="0" w:color="auto"/>
        <w:bottom w:val="none" w:sz="0" w:space="0" w:color="auto"/>
        <w:right w:val="none" w:sz="0" w:space="0" w:color="auto"/>
      </w:divBdr>
      <w:divsChild>
        <w:div w:id="1827093105">
          <w:marLeft w:val="480"/>
          <w:marRight w:val="0"/>
          <w:marTop w:val="0"/>
          <w:marBottom w:val="0"/>
          <w:divBdr>
            <w:top w:val="none" w:sz="0" w:space="0" w:color="auto"/>
            <w:left w:val="none" w:sz="0" w:space="0" w:color="auto"/>
            <w:bottom w:val="none" w:sz="0" w:space="0" w:color="auto"/>
            <w:right w:val="none" w:sz="0" w:space="0" w:color="auto"/>
          </w:divBdr>
        </w:div>
        <w:div w:id="217017610">
          <w:marLeft w:val="480"/>
          <w:marRight w:val="0"/>
          <w:marTop w:val="0"/>
          <w:marBottom w:val="0"/>
          <w:divBdr>
            <w:top w:val="none" w:sz="0" w:space="0" w:color="auto"/>
            <w:left w:val="none" w:sz="0" w:space="0" w:color="auto"/>
            <w:bottom w:val="none" w:sz="0" w:space="0" w:color="auto"/>
            <w:right w:val="none" w:sz="0" w:space="0" w:color="auto"/>
          </w:divBdr>
        </w:div>
        <w:div w:id="854616173">
          <w:marLeft w:val="480"/>
          <w:marRight w:val="0"/>
          <w:marTop w:val="0"/>
          <w:marBottom w:val="0"/>
          <w:divBdr>
            <w:top w:val="none" w:sz="0" w:space="0" w:color="auto"/>
            <w:left w:val="none" w:sz="0" w:space="0" w:color="auto"/>
            <w:bottom w:val="none" w:sz="0" w:space="0" w:color="auto"/>
            <w:right w:val="none" w:sz="0" w:space="0" w:color="auto"/>
          </w:divBdr>
        </w:div>
      </w:divsChild>
    </w:div>
    <w:div w:id="1005548354">
      <w:bodyDiv w:val="1"/>
      <w:marLeft w:val="0"/>
      <w:marRight w:val="0"/>
      <w:marTop w:val="0"/>
      <w:marBottom w:val="0"/>
      <w:divBdr>
        <w:top w:val="none" w:sz="0" w:space="0" w:color="auto"/>
        <w:left w:val="none" w:sz="0" w:space="0" w:color="auto"/>
        <w:bottom w:val="none" w:sz="0" w:space="0" w:color="auto"/>
        <w:right w:val="none" w:sz="0" w:space="0" w:color="auto"/>
      </w:divBdr>
    </w:div>
    <w:div w:id="1025132303">
      <w:bodyDiv w:val="1"/>
      <w:marLeft w:val="0"/>
      <w:marRight w:val="0"/>
      <w:marTop w:val="0"/>
      <w:marBottom w:val="0"/>
      <w:divBdr>
        <w:top w:val="none" w:sz="0" w:space="0" w:color="auto"/>
        <w:left w:val="none" w:sz="0" w:space="0" w:color="auto"/>
        <w:bottom w:val="none" w:sz="0" w:space="0" w:color="auto"/>
        <w:right w:val="none" w:sz="0" w:space="0" w:color="auto"/>
      </w:divBdr>
    </w:div>
    <w:div w:id="10295706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580">
          <w:marLeft w:val="480"/>
          <w:marRight w:val="0"/>
          <w:marTop w:val="0"/>
          <w:marBottom w:val="0"/>
          <w:divBdr>
            <w:top w:val="none" w:sz="0" w:space="0" w:color="auto"/>
            <w:left w:val="none" w:sz="0" w:space="0" w:color="auto"/>
            <w:bottom w:val="none" w:sz="0" w:space="0" w:color="auto"/>
            <w:right w:val="none" w:sz="0" w:space="0" w:color="auto"/>
          </w:divBdr>
        </w:div>
        <w:div w:id="647055565">
          <w:marLeft w:val="480"/>
          <w:marRight w:val="0"/>
          <w:marTop w:val="0"/>
          <w:marBottom w:val="0"/>
          <w:divBdr>
            <w:top w:val="none" w:sz="0" w:space="0" w:color="auto"/>
            <w:left w:val="none" w:sz="0" w:space="0" w:color="auto"/>
            <w:bottom w:val="none" w:sz="0" w:space="0" w:color="auto"/>
            <w:right w:val="none" w:sz="0" w:space="0" w:color="auto"/>
          </w:divBdr>
        </w:div>
        <w:div w:id="216405579">
          <w:marLeft w:val="480"/>
          <w:marRight w:val="0"/>
          <w:marTop w:val="0"/>
          <w:marBottom w:val="0"/>
          <w:divBdr>
            <w:top w:val="none" w:sz="0" w:space="0" w:color="auto"/>
            <w:left w:val="none" w:sz="0" w:space="0" w:color="auto"/>
            <w:bottom w:val="none" w:sz="0" w:space="0" w:color="auto"/>
            <w:right w:val="none" w:sz="0" w:space="0" w:color="auto"/>
          </w:divBdr>
        </w:div>
      </w:divsChild>
    </w:div>
    <w:div w:id="1051734296">
      <w:bodyDiv w:val="1"/>
      <w:marLeft w:val="0"/>
      <w:marRight w:val="0"/>
      <w:marTop w:val="0"/>
      <w:marBottom w:val="0"/>
      <w:divBdr>
        <w:top w:val="none" w:sz="0" w:space="0" w:color="auto"/>
        <w:left w:val="none" w:sz="0" w:space="0" w:color="auto"/>
        <w:bottom w:val="none" w:sz="0" w:space="0" w:color="auto"/>
        <w:right w:val="none" w:sz="0" w:space="0" w:color="auto"/>
      </w:divBdr>
      <w:divsChild>
        <w:div w:id="1626158141">
          <w:marLeft w:val="480"/>
          <w:marRight w:val="0"/>
          <w:marTop w:val="0"/>
          <w:marBottom w:val="0"/>
          <w:divBdr>
            <w:top w:val="none" w:sz="0" w:space="0" w:color="auto"/>
            <w:left w:val="none" w:sz="0" w:space="0" w:color="auto"/>
            <w:bottom w:val="none" w:sz="0" w:space="0" w:color="auto"/>
            <w:right w:val="none" w:sz="0" w:space="0" w:color="auto"/>
          </w:divBdr>
        </w:div>
        <w:div w:id="338511149">
          <w:marLeft w:val="480"/>
          <w:marRight w:val="0"/>
          <w:marTop w:val="0"/>
          <w:marBottom w:val="0"/>
          <w:divBdr>
            <w:top w:val="none" w:sz="0" w:space="0" w:color="auto"/>
            <w:left w:val="none" w:sz="0" w:space="0" w:color="auto"/>
            <w:bottom w:val="none" w:sz="0" w:space="0" w:color="auto"/>
            <w:right w:val="none" w:sz="0" w:space="0" w:color="auto"/>
          </w:divBdr>
        </w:div>
        <w:div w:id="1498184903">
          <w:marLeft w:val="480"/>
          <w:marRight w:val="0"/>
          <w:marTop w:val="0"/>
          <w:marBottom w:val="0"/>
          <w:divBdr>
            <w:top w:val="none" w:sz="0" w:space="0" w:color="auto"/>
            <w:left w:val="none" w:sz="0" w:space="0" w:color="auto"/>
            <w:bottom w:val="none" w:sz="0" w:space="0" w:color="auto"/>
            <w:right w:val="none" w:sz="0" w:space="0" w:color="auto"/>
          </w:divBdr>
        </w:div>
        <w:div w:id="78450711">
          <w:marLeft w:val="480"/>
          <w:marRight w:val="0"/>
          <w:marTop w:val="0"/>
          <w:marBottom w:val="0"/>
          <w:divBdr>
            <w:top w:val="none" w:sz="0" w:space="0" w:color="auto"/>
            <w:left w:val="none" w:sz="0" w:space="0" w:color="auto"/>
            <w:bottom w:val="none" w:sz="0" w:space="0" w:color="auto"/>
            <w:right w:val="none" w:sz="0" w:space="0" w:color="auto"/>
          </w:divBdr>
        </w:div>
        <w:div w:id="1224098181">
          <w:marLeft w:val="480"/>
          <w:marRight w:val="0"/>
          <w:marTop w:val="0"/>
          <w:marBottom w:val="0"/>
          <w:divBdr>
            <w:top w:val="none" w:sz="0" w:space="0" w:color="auto"/>
            <w:left w:val="none" w:sz="0" w:space="0" w:color="auto"/>
            <w:bottom w:val="none" w:sz="0" w:space="0" w:color="auto"/>
            <w:right w:val="none" w:sz="0" w:space="0" w:color="auto"/>
          </w:divBdr>
        </w:div>
        <w:div w:id="391468944">
          <w:marLeft w:val="480"/>
          <w:marRight w:val="0"/>
          <w:marTop w:val="0"/>
          <w:marBottom w:val="0"/>
          <w:divBdr>
            <w:top w:val="none" w:sz="0" w:space="0" w:color="auto"/>
            <w:left w:val="none" w:sz="0" w:space="0" w:color="auto"/>
            <w:bottom w:val="none" w:sz="0" w:space="0" w:color="auto"/>
            <w:right w:val="none" w:sz="0" w:space="0" w:color="auto"/>
          </w:divBdr>
        </w:div>
      </w:divsChild>
    </w:div>
    <w:div w:id="1072964261">
      <w:bodyDiv w:val="1"/>
      <w:marLeft w:val="0"/>
      <w:marRight w:val="0"/>
      <w:marTop w:val="0"/>
      <w:marBottom w:val="0"/>
      <w:divBdr>
        <w:top w:val="none" w:sz="0" w:space="0" w:color="auto"/>
        <w:left w:val="none" w:sz="0" w:space="0" w:color="auto"/>
        <w:bottom w:val="none" w:sz="0" w:space="0" w:color="auto"/>
        <w:right w:val="none" w:sz="0" w:space="0" w:color="auto"/>
      </w:divBdr>
    </w:div>
    <w:div w:id="1082994640">
      <w:bodyDiv w:val="1"/>
      <w:marLeft w:val="0"/>
      <w:marRight w:val="0"/>
      <w:marTop w:val="0"/>
      <w:marBottom w:val="0"/>
      <w:divBdr>
        <w:top w:val="none" w:sz="0" w:space="0" w:color="auto"/>
        <w:left w:val="none" w:sz="0" w:space="0" w:color="auto"/>
        <w:bottom w:val="none" w:sz="0" w:space="0" w:color="auto"/>
        <w:right w:val="none" w:sz="0" w:space="0" w:color="auto"/>
      </w:divBdr>
    </w:div>
    <w:div w:id="1086683137">
      <w:bodyDiv w:val="1"/>
      <w:marLeft w:val="0"/>
      <w:marRight w:val="0"/>
      <w:marTop w:val="0"/>
      <w:marBottom w:val="0"/>
      <w:divBdr>
        <w:top w:val="none" w:sz="0" w:space="0" w:color="auto"/>
        <w:left w:val="none" w:sz="0" w:space="0" w:color="auto"/>
        <w:bottom w:val="none" w:sz="0" w:space="0" w:color="auto"/>
        <w:right w:val="none" w:sz="0" w:space="0" w:color="auto"/>
      </w:divBdr>
      <w:divsChild>
        <w:div w:id="593317065">
          <w:marLeft w:val="480"/>
          <w:marRight w:val="0"/>
          <w:marTop w:val="0"/>
          <w:marBottom w:val="0"/>
          <w:divBdr>
            <w:top w:val="none" w:sz="0" w:space="0" w:color="auto"/>
            <w:left w:val="none" w:sz="0" w:space="0" w:color="auto"/>
            <w:bottom w:val="none" w:sz="0" w:space="0" w:color="auto"/>
            <w:right w:val="none" w:sz="0" w:space="0" w:color="auto"/>
          </w:divBdr>
        </w:div>
        <w:div w:id="1378358879">
          <w:marLeft w:val="480"/>
          <w:marRight w:val="0"/>
          <w:marTop w:val="0"/>
          <w:marBottom w:val="0"/>
          <w:divBdr>
            <w:top w:val="none" w:sz="0" w:space="0" w:color="auto"/>
            <w:left w:val="none" w:sz="0" w:space="0" w:color="auto"/>
            <w:bottom w:val="none" w:sz="0" w:space="0" w:color="auto"/>
            <w:right w:val="none" w:sz="0" w:space="0" w:color="auto"/>
          </w:divBdr>
        </w:div>
        <w:div w:id="1371219634">
          <w:marLeft w:val="480"/>
          <w:marRight w:val="0"/>
          <w:marTop w:val="0"/>
          <w:marBottom w:val="0"/>
          <w:divBdr>
            <w:top w:val="none" w:sz="0" w:space="0" w:color="auto"/>
            <w:left w:val="none" w:sz="0" w:space="0" w:color="auto"/>
            <w:bottom w:val="none" w:sz="0" w:space="0" w:color="auto"/>
            <w:right w:val="none" w:sz="0" w:space="0" w:color="auto"/>
          </w:divBdr>
        </w:div>
        <w:div w:id="92406263">
          <w:marLeft w:val="480"/>
          <w:marRight w:val="0"/>
          <w:marTop w:val="0"/>
          <w:marBottom w:val="0"/>
          <w:divBdr>
            <w:top w:val="none" w:sz="0" w:space="0" w:color="auto"/>
            <w:left w:val="none" w:sz="0" w:space="0" w:color="auto"/>
            <w:bottom w:val="none" w:sz="0" w:space="0" w:color="auto"/>
            <w:right w:val="none" w:sz="0" w:space="0" w:color="auto"/>
          </w:divBdr>
        </w:div>
        <w:div w:id="1556575848">
          <w:marLeft w:val="480"/>
          <w:marRight w:val="0"/>
          <w:marTop w:val="0"/>
          <w:marBottom w:val="0"/>
          <w:divBdr>
            <w:top w:val="none" w:sz="0" w:space="0" w:color="auto"/>
            <w:left w:val="none" w:sz="0" w:space="0" w:color="auto"/>
            <w:bottom w:val="none" w:sz="0" w:space="0" w:color="auto"/>
            <w:right w:val="none" w:sz="0" w:space="0" w:color="auto"/>
          </w:divBdr>
        </w:div>
        <w:div w:id="831263312">
          <w:marLeft w:val="480"/>
          <w:marRight w:val="0"/>
          <w:marTop w:val="0"/>
          <w:marBottom w:val="0"/>
          <w:divBdr>
            <w:top w:val="none" w:sz="0" w:space="0" w:color="auto"/>
            <w:left w:val="none" w:sz="0" w:space="0" w:color="auto"/>
            <w:bottom w:val="none" w:sz="0" w:space="0" w:color="auto"/>
            <w:right w:val="none" w:sz="0" w:space="0" w:color="auto"/>
          </w:divBdr>
        </w:div>
        <w:div w:id="128397456">
          <w:marLeft w:val="480"/>
          <w:marRight w:val="0"/>
          <w:marTop w:val="0"/>
          <w:marBottom w:val="0"/>
          <w:divBdr>
            <w:top w:val="none" w:sz="0" w:space="0" w:color="auto"/>
            <w:left w:val="none" w:sz="0" w:space="0" w:color="auto"/>
            <w:bottom w:val="none" w:sz="0" w:space="0" w:color="auto"/>
            <w:right w:val="none" w:sz="0" w:space="0" w:color="auto"/>
          </w:divBdr>
        </w:div>
        <w:div w:id="659504730">
          <w:marLeft w:val="480"/>
          <w:marRight w:val="0"/>
          <w:marTop w:val="0"/>
          <w:marBottom w:val="0"/>
          <w:divBdr>
            <w:top w:val="none" w:sz="0" w:space="0" w:color="auto"/>
            <w:left w:val="none" w:sz="0" w:space="0" w:color="auto"/>
            <w:bottom w:val="none" w:sz="0" w:space="0" w:color="auto"/>
            <w:right w:val="none" w:sz="0" w:space="0" w:color="auto"/>
          </w:divBdr>
        </w:div>
        <w:div w:id="532301740">
          <w:marLeft w:val="480"/>
          <w:marRight w:val="0"/>
          <w:marTop w:val="0"/>
          <w:marBottom w:val="0"/>
          <w:divBdr>
            <w:top w:val="none" w:sz="0" w:space="0" w:color="auto"/>
            <w:left w:val="none" w:sz="0" w:space="0" w:color="auto"/>
            <w:bottom w:val="none" w:sz="0" w:space="0" w:color="auto"/>
            <w:right w:val="none" w:sz="0" w:space="0" w:color="auto"/>
          </w:divBdr>
        </w:div>
        <w:div w:id="1040595618">
          <w:marLeft w:val="480"/>
          <w:marRight w:val="0"/>
          <w:marTop w:val="0"/>
          <w:marBottom w:val="0"/>
          <w:divBdr>
            <w:top w:val="none" w:sz="0" w:space="0" w:color="auto"/>
            <w:left w:val="none" w:sz="0" w:space="0" w:color="auto"/>
            <w:bottom w:val="none" w:sz="0" w:space="0" w:color="auto"/>
            <w:right w:val="none" w:sz="0" w:space="0" w:color="auto"/>
          </w:divBdr>
        </w:div>
        <w:div w:id="2037267365">
          <w:marLeft w:val="480"/>
          <w:marRight w:val="0"/>
          <w:marTop w:val="0"/>
          <w:marBottom w:val="0"/>
          <w:divBdr>
            <w:top w:val="none" w:sz="0" w:space="0" w:color="auto"/>
            <w:left w:val="none" w:sz="0" w:space="0" w:color="auto"/>
            <w:bottom w:val="none" w:sz="0" w:space="0" w:color="auto"/>
            <w:right w:val="none" w:sz="0" w:space="0" w:color="auto"/>
          </w:divBdr>
        </w:div>
        <w:div w:id="1180269315">
          <w:marLeft w:val="480"/>
          <w:marRight w:val="0"/>
          <w:marTop w:val="0"/>
          <w:marBottom w:val="0"/>
          <w:divBdr>
            <w:top w:val="none" w:sz="0" w:space="0" w:color="auto"/>
            <w:left w:val="none" w:sz="0" w:space="0" w:color="auto"/>
            <w:bottom w:val="none" w:sz="0" w:space="0" w:color="auto"/>
            <w:right w:val="none" w:sz="0" w:space="0" w:color="auto"/>
          </w:divBdr>
        </w:div>
      </w:divsChild>
    </w:div>
    <w:div w:id="1101486526">
      <w:bodyDiv w:val="1"/>
      <w:marLeft w:val="0"/>
      <w:marRight w:val="0"/>
      <w:marTop w:val="0"/>
      <w:marBottom w:val="0"/>
      <w:divBdr>
        <w:top w:val="none" w:sz="0" w:space="0" w:color="auto"/>
        <w:left w:val="none" w:sz="0" w:space="0" w:color="auto"/>
        <w:bottom w:val="none" w:sz="0" w:space="0" w:color="auto"/>
        <w:right w:val="none" w:sz="0" w:space="0" w:color="auto"/>
      </w:divBdr>
      <w:divsChild>
        <w:div w:id="117728023">
          <w:marLeft w:val="480"/>
          <w:marRight w:val="0"/>
          <w:marTop w:val="0"/>
          <w:marBottom w:val="0"/>
          <w:divBdr>
            <w:top w:val="none" w:sz="0" w:space="0" w:color="auto"/>
            <w:left w:val="none" w:sz="0" w:space="0" w:color="auto"/>
            <w:bottom w:val="none" w:sz="0" w:space="0" w:color="auto"/>
            <w:right w:val="none" w:sz="0" w:space="0" w:color="auto"/>
          </w:divBdr>
        </w:div>
        <w:div w:id="544021396">
          <w:marLeft w:val="480"/>
          <w:marRight w:val="0"/>
          <w:marTop w:val="0"/>
          <w:marBottom w:val="0"/>
          <w:divBdr>
            <w:top w:val="none" w:sz="0" w:space="0" w:color="auto"/>
            <w:left w:val="none" w:sz="0" w:space="0" w:color="auto"/>
            <w:bottom w:val="none" w:sz="0" w:space="0" w:color="auto"/>
            <w:right w:val="none" w:sz="0" w:space="0" w:color="auto"/>
          </w:divBdr>
        </w:div>
        <w:div w:id="355622036">
          <w:marLeft w:val="480"/>
          <w:marRight w:val="0"/>
          <w:marTop w:val="0"/>
          <w:marBottom w:val="0"/>
          <w:divBdr>
            <w:top w:val="none" w:sz="0" w:space="0" w:color="auto"/>
            <w:left w:val="none" w:sz="0" w:space="0" w:color="auto"/>
            <w:bottom w:val="none" w:sz="0" w:space="0" w:color="auto"/>
            <w:right w:val="none" w:sz="0" w:space="0" w:color="auto"/>
          </w:divBdr>
        </w:div>
      </w:divsChild>
    </w:div>
    <w:div w:id="1138038175">
      <w:bodyDiv w:val="1"/>
      <w:marLeft w:val="0"/>
      <w:marRight w:val="0"/>
      <w:marTop w:val="0"/>
      <w:marBottom w:val="0"/>
      <w:divBdr>
        <w:top w:val="none" w:sz="0" w:space="0" w:color="auto"/>
        <w:left w:val="none" w:sz="0" w:space="0" w:color="auto"/>
        <w:bottom w:val="none" w:sz="0" w:space="0" w:color="auto"/>
        <w:right w:val="none" w:sz="0" w:space="0" w:color="auto"/>
      </w:divBdr>
    </w:div>
    <w:div w:id="1148135711">
      <w:bodyDiv w:val="1"/>
      <w:marLeft w:val="0"/>
      <w:marRight w:val="0"/>
      <w:marTop w:val="0"/>
      <w:marBottom w:val="0"/>
      <w:divBdr>
        <w:top w:val="none" w:sz="0" w:space="0" w:color="auto"/>
        <w:left w:val="none" w:sz="0" w:space="0" w:color="auto"/>
        <w:bottom w:val="none" w:sz="0" w:space="0" w:color="auto"/>
        <w:right w:val="none" w:sz="0" w:space="0" w:color="auto"/>
      </w:divBdr>
      <w:divsChild>
        <w:div w:id="187915577">
          <w:marLeft w:val="480"/>
          <w:marRight w:val="0"/>
          <w:marTop w:val="0"/>
          <w:marBottom w:val="0"/>
          <w:divBdr>
            <w:top w:val="none" w:sz="0" w:space="0" w:color="auto"/>
            <w:left w:val="none" w:sz="0" w:space="0" w:color="auto"/>
            <w:bottom w:val="none" w:sz="0" w:space="0" w:color="auto"/>
            <w:right w:val="none" w:sz="0" w:space="0" w:color="auto"/>
          </w:divBdr>
        </w:div>
        <w:div w:id="1990937586">
          <w:marLeft w:val="480"/>
          <w:marRight w:val="0"/>
          <w:marTop w:val="0"/>
          <w:marBottom w:val="0"/>
          <w:divBdr>
            <w:top w:val="none" w:sz="0" w:space="0" w:color="auto"/>
            <w:left w:val="none" w:sz="0" w:space="0" w:color="auto"/>
            <w:bottom w:val="none" w:sz="0" w:space="0" w:color="auto"/>
            <w:right w:val="none" w:sz="0" w:space="0" w:color="auto"/>
          </w:divBdr>
        </w:div>
        <w:div w:id="704137782">
          <w:marLeft w:val="480"/>
          <w:marRight w:val="0"/>
          <w:marTop w:val="0"/>
          <w:marBottom w:val="0"/>
          <w:divBdr>
            <w:top w:val="none" w:sz="0" w:space="0" w:color="auto"/>
            <w:left w:val="none" w:sz="0" w:space="0" w:color="auto"/>
            <w:bottom w:val="none" w:sz="0" w:space="0" w:color="auto"/>
            <w:right w:val="none" w:sz="0" w:space="0" w:color="auto"/>
          </w:divBdr>
        </w:div>
        <w:div w:id="305934915">
          <w:marLeft w:val="480"/>
          <w:marRight w:val="0"/>
          <w:marTop w:val="0"/>
          <w:marBottom w:val="0"/>
          <w:divBdr>
            <w:top w:val="none" w:sz="0" w:space="0" w:color="auto"/>
            <w:left w:val="none" w:sz="0" w:space="0" w:color="auto"/>
            <w:bottom w:val="none" w:sz="0" w:space="0" w:color="auto"/>
            <w:right w:val="none" w:sz="0" w:space="0" w:color="auto"/>
          </w:divBdr>
        </w:div>
      </w:divsChild>
    </w:div>
    <w:div w:id="1152018841">
      <w:bodyDiv w:val="1"/>
      <w:marLeft w:val="0"/>
      <w:marRight w:val="0"/>
      <w:marTop w:val="0"/>
      <w:marBottom w:val="0"/>
      <w:divBdr>
        <w:top w:val="none" w:sz="0" w:space="0" w:color="auto"/>
        <w:left w:val="none" w:sz="0" w:space="0" w:color="auto"/>
        <w:bottom w:val="none" w:sz="0" w:space="0" w:color="auto"/>
        <w:right w:val="none" w:sz="0" w:space="0" w:color="auto"/>
      </w:divBdr>
      <w:divsChild>
        <w:div w:id="867261615">
          <w:marLeft w:val="480"/>
          <w:marRight w:val="0"/>
          <w:marTop w:val="0"/>
          <w:marBottom w:val="0"/>
          <w:divBdr>
            <w:top w:val="none" w:sz="0" w:space="0" w:color="auto"/>
            <w:left w:val="none" w:sz="0" w:space="0" w:color="auto"/>
            <w:bottom w:val="none" w:sz="0" w:space="0" w:color="auto"/>
            <w:right w:val="none" w:sz="0" w:space="0" w:color="auto"/>
          </w:divBdr>
        </w:div>
        <w:div w:id="1348827307">
          <w:marLeft w:val="480"/>
          <w:marRight w:val="0"/>
          <w:marTop w:val="0"/>
          <w:marBottom w:val="0"/>
          <w:divBdr>
            <w:top w:val="none" w:sz="0" w:space="0" w:color="auto"/>
            <w:left w:val="none" w:sz="0" w:space="0" w:color="auto"/>
            <w:bottom w:val="none" w:sz="0" w:space="0" w:color="auto"/>
            <w:right w:val="none" w:sz="0" w:space="0" w:color="auto"/>
          </w:divBdr>
        </w:div>
        <w:div w:id="1613168875">
          <w:marLeft w:val="480"/>
          <w:marRight w:val="0"/>
          <w:marTop w:val="0"/>
          <w:marBottom w:val="0"/>
          <w:divBdr>
            <w:top w:val="none" w:sz="0" w:space="0" w:color="auto"/>
            <w:left w:val="none" w:sz="0" w:space="0" w:color="auto"/>
            <w:bottom w:val="none" w:sz="0" w:space="0" w:color="auto"/>
            <w:right w:val="none" w:sz="0" w:space="0" w:color="auto"/>
          </w:divBdr>
        </w:div>
        <w:div w:id="948200845">
          <w:marLeft w:val="480"/>
          <w:marRight w:val="0"/>
          <w:marTop w:val="0"/>
          <w:marBottom w:val="0"/>
          <w:divBdr>
            <w:top w:val="none" w:sz="0" w:space="0" w:color="auto"/>
            <w:left w:val="none" w:sz="0" w:space="0" w:color="auto"/>
            <w:bottom w:val="none" w:sz="0" w:space="0" w:color="auto"/>
            <w:right w:val="none" w:sz="0" w:space="0" w:color="auto"/>
          </w:divBdr>
        </w:div>
        <w:div w:id="1752576481">
          <w:marLeft w:val="480"/>
          <w:marRight w:val="0"/>
          <w:marTop w:val="0"/>
          <w:marBottom w:val="0"/>
          <w:divBdr>
            <w:top w:val="none" w:sz="0" w:space="0" w:color="auto"/>
            <w:left w:val="none" w:sz="0" w:space="0" w:color="auto"/>
            <w:bottom w:val="none" w:sz="0" w:space="0" w:color="auto"/>
            <w:right w:val="none" w:sz="0" w:space="0" w:color="auto"/>
          </w:divBdr>
        </w:div>
        <w:div w:id="276645478">
          <w:marLeft w:val="480"/>
          <w:marRight w:val="0"/>
          <w:marTop w:val="0"/>
          <w:marBottom w:val="0"/>
          <w:divBdr>
            <w:top w:val="none" w:sz="0" w:space="0" w:color="auto"/>
            <w:left w:val="none" w:sz="0" w:space="0" w:color="auto"/>
            <w:bottom w:val="none" w:sz="0" w:space="0" w:color="auto"/>
            <w:right w:val="none" w:sz="0" w:space="0" w:color="auto"/>
          </w:divBdr>
        </w:div>
      </w:divsChild>
    </w:div>
    <w:div w:id="1155798638">
      <w:bodyDiv w:val="1"/>
      <w:marLeft w:val="0"/>
      <w:marRight w:val="0"/>
      <w:marTop w:val="0"/>
      <w:marBottom w:val="0"/>
      <w:divBdr>
        <w:top w:val="none" w:sz="0" w:space="0" w:color="auto"/>
        <w:left w:val="none" w:sz="0" w:space="0" w:color="auto"/>
        <w:bottom w:val="none" w:sz="0" w:space="0" w:color="auto"/>
        <w:right w:val="none" w:sz="0" w:space="0" w:color="auto"/>
      </w:divBdr>
    </w:div>
    <w:div w:id="1173184690">
      <w:bodyDiv w:val="1"/>
      <w:marLeft w:val="0"/>
      <w:marRight w:val="0"/>
      <w:marTop w:val="0"/>
      <w:marBottom w:val="0"/>
      <w:divBdr>
        <w:top w:val="none" w:sz="0" w:space="0" w:color="auto"/>
        <w:left w:val="none" w:sz="0" w:space="0" w:color="auto"/>
        <w:bottom w:val="none" w:sz="0" w:space="0" w:color="auto"/>
        <w:right w:val="none" w:sz="0" w:space="0" w:color="auto"/>
      </w:divBdr>
      <w:divsChild>
        <w:div w:id="144977585">
          <w:marLeft w:val="480"/>
          <w:marRight w:val="0"/>
          <w:marTop w:val="0"/>
          <w:marBottom w:val="0"/>
          <w:divBdr>
            <w:top w:val="none" w:sz="0" w:space="0" w:color="auto"/>
            <w:left w:val="none" w:sz="0" w:space="0" w:color="auto"/>
            <w:bottom w:val="none" w:sz="0" w:space="0" w:color="auto"/>
            <w:right w:val="none" w:sz="0" w:space="0" w:color="auto"/>
          </w:divBdr>
        </w:div>
      </w:divsChild>
    </w:div>
    <w:div w:id="1175652844">
      <w:bodyDiv w:val="1"/>
      <w:marLeft w:val="0"/>
      <w:marRight w:val="0"/>
      <w:marTop w:val="0"/>
      <w:marBottom w:val="0"/>
      <w:divBdr>
        <w:top w:val="none" w:sz="0" w:space="0" w:color="auto"/>
        <w:left w:val="none" w:sz="0" w:space="0" w:color="auto"/>
        <w:bottom w:val="none" w:sz="0" w:space="0" w:color="auto"/>
        <w:right w:val="none" w:sz="0" w:space="0" w:color="auto"/>
      </w:divBdr>
      <w:divsChild>
        <w:div w:id="29454005">
          <w:marLeft w:val="480"/>
          <w:marRight w:val="0"/>
          <w:marTop w:val="0"/>
          <w:marBottom w:val="0"/>
          <w:divBdr>
            <w:top w:val="none" w:sz="0" w:space="0" w:color="auto"/>
            <w:left w:val="none" w:sz="0" w:space="0" w:color="auto"/>
            <w:bottom w:val="none" w:sz="0" w:space="0" w:color="auto"/>
            <w:right w:val="none" w:sz="0" w:space="0" w:color="auto"/>
          </w:divBdr>
        </w:div>
        <w:div w:id="1183130732">
          <w:marLeft w:val="480"/>
          <w:marRight w:val="0"/>
          <w:marTop w:val="0"/>
          <w:marBottom w:val="0"/>
          <w:divBdr>
            <w:top w:val="none" w:sz="0" w:space="0" w:color="auto"/>
            <w:left w:val="none" w:sz="0" w:space="0" w:color="auto"/>
            <w:bottom w:val="none" w:sz="0" w:space="0" w:color="auto"/>
            <w:right w:val="none" w:sz="0" w:space="0" w:color="auto"/>
          </w:divBdr>
        </w:div>
        <w:div w:id="1255553354">
          <w:marLeft w:val="480"/>
          <w:marRight w:val="0"/>
          <w:marTop w:val="0"/>
          <w:marBottom w:val="0"/>
          <w:divBdr>
            <w:top w:val="none" w:sz="0" w:space="0" w:color="auto"/>
            <w:left w:val="none" w:sz="0" w:space="0" w:color="auto"/>
            <w:bottom w:val="none" w:sz="0" w:space="0" w:color="auto"/>
            <w:right w:val="none" w:sz="0" w:space="0" w:color="auto"/>
          </w:divBdr>
        </w:div>
        <w:div w:id="1924215033">
          <w:marLeft w:val="480"/>
          <w:marRight w:val="0"/>
          <w:marTop w:val="0"/>
          <w:marBottom w:val="0"/>
          <w:divBdr>
            <w:top w:val="none" w:sz="0" w:space="0" w:color="auto"/>
            <w:left w:val="none" w:sz="0" w:space="0" w:color="auto"/>
            <w:bottom w:val="none" w:sz="0" w:space="0" w:color="auto"/>
            <w:right w:val="none" w:sz="0" w:space="0" w:color="auto"/>
          </w:divBdr>
        </w:div>
        <w:div w:id="1727803674">
          <w:marLeft w:val="480"/>
          <w:marRight w:val="0"/>
          <w:marTop w:val="0"/>
          <w:marBottom w:val="0"/>
          <w:divBdr>
            <w:top w:val="none" w:sz="0" w:space="0" w:color="auto"/>
            <w:left w:val="none" w:sz="0" w:space="0" w:color="auto"/>
            <w:bottom w:val="none" w:sz="0" w:space="0" w:color="auto"/>
            <w:right w:val="none" w:sz="0" w:space="0" w:color="auto"/>
          </w:divBdr>
        </w:div>
      </w:divsChild>
    </w:div>
    <w:div w:id="1178930810">
      <w:bodyDiv w:val="1"/>
      <w:marLeft w:val="0"/>
      <w:marRight w:val="0"/>
      <w:marTop w:val="0"/>
      <w:marBottom w:val="0"/>
      <w:divBdr>
        <w:top w:val="none" w:sz="0" w:space="0" w:color="auto"/>
        <w:left w:val="none" w:sz="0" w:space="0" w:color="auto"/>
        <w:bottom w:val="none" w:sz="0" w:space="0" w:color="auto"/>
        <w:right w:val="none" w:sz="0" w:space="0" w:color="auto"/>
      </w:divBdr>
      <w:divsChild>
        <w:div w:id="9534059">
          <w:marLeft w:val="480"/>
          <w:marRight w:val="0"/>
          <w:marTop w:val="0"/>
          <w:marBottom w:val="0"/>
          <w:divBdr>
            <w:top w:val="none" w:sz="0" w:space="0" w:color="auto"/>
            <w:left w:val="none" w:sz="0" w:space="0" w:color="auto"/>
            <w:bottom w:val="none" w:sz="0" w:space="0" w:color="auto"/>
            <w:right w:val="none" w:sz="0" w:space="0" w:color="auto"/>
          </w:divBdr>
        </w:div>
        <w:div w:id="70658405">
          <w:marLeft w:val="480"/>
          <w:marRight w:val="0"/>
          <w:marTop w:val="0"/>
          <w:marBottom w:val="0"/>
          <w:divBdr>
            <w:top w:val="none" w:sz="0" w:space="0" w:color="auto"/>
            <w:left w:val="none" w:sz="0" w:space="0" w:color="auto"/>
            <w:bottom w:val="none" w:sz="0" w:space="0" w:color="auto"/>
            <w:right w:val="none" w:sz="0" w:space="0" w:color="auto"/>
          </w:divBdr>
        </w:div>
        <w:div w:id="161167128">
          <w:marLeft w:val="480"/>
          <w:marRight w:val="0"/>
          <w:marTop w:val="0"/>
          <w:marBottom w:val="0"/>
          <w:divBdr>
            <w:top w:val="none" w:sz="0" w:space="0" w:color="auto"/>
            <w:left w:val="none" w:sz="0" w:space="0" w:color="auto"/>
            <w:bottom w:val="none" w:sz="0" w:space="0" w:color="auto"/>
            <w:right w:val="none" w:sz="0" w:space="0" w:color="auto"/>
          </w:divBdr>
        </w:div>
        <w:div w:id="446776437">
          <w:marLeft w:val="480"/>
          <w:marRight w:val="0"/>
          <w:marTop w:val="0"/>
          <w:marBottom w:val="0"/>
          <w:divBdr>
            <w:top w:val="none" w:sz="0" w:space="0" w:color="auto"/>
            <w:left w:val="none" w:sz="0" w:space="0" w:color="auto"/>
            <w:bottom w:val="none" w:sz="0" w:space="0" w:color="auto"/>
            <w:right w:val="none" w:sz="0" w:space="0" w:color="auto"/>
          </w:divBdr>
        </w:div>
        <w:div w:id="1429353943">
          <w:marLeft w:val="480"/>
          <w:marRight w:val="0"/>
          <w:marTop w:val="0"/>
          <w:marBottom w:val="0"/>
          <w:divBdr>
            <w:top w:val="none" w:sz="0" w:space="0" w:color="auto"/>
            <w:left w:val="none" w:sz="0" w:space="0" w:color="auto"/>
            <w:bottom w:val="none" w:sz="0" w:space="0" w:color="auto"/>
            <w:right w:val="none" w:sz="0" w:space="0" w:color="auto"/>
          </w:divBdr>
        </w:div>
        <w:div w:id="535387021">
          <w:marLeft w:val="480"/>
          <w:marRight w:val="0"/>
          <w:marTop w:val="0"/>
          <w:marBottom w:val="0"/>
          <w:divBdr>
            <w:top w:val="none" w:sz="0" w:space="0" w:color="auto"/>
            <w:left w:val="none" w:sz="0" w:space="0" w:color="auto"/>
            <w:bottom w:val="none" w:sz="0" w:space="0" w:color="auto"/>
            <w:right w:val="none" w:sz="0" w:space="0" w:color="auto"/>
          </w:divBdr>
        </w:div>
      </w:divsChild>
    </w:div>
    <w:div w:id="1196965409">
      <w:bodyDiv w:val="1"/>
      <w:marLeft w:val="0"/>
      <w:marRight w:val="0"/>
      <w:marTop w:val="0"/>
      <w:marBottom w:val="0"/>
      <w:divBdr>
        <w:top w:val="none" w:sz="0" w:space="0" w:color="auto"/>
        <w:left w:val="none" w:sz="0" w:space="0" w:color="auto"/>
        <w:bottom w:val="none" w:sz="0" w:space="0" w:color="auto"/>
        <w:right w:val="none" w:sz="0" w:space="0" w:color="auto"/>
      </w:divBdr>
      <w:divsChild>
        <w:div w:id="1769691259">
          <w:marLeft w:val="480"/>
          <w:marRight w:val="0"/>
          <w:marTop w:val="0"/>
          <w:marBottom w:val="0"/>
          <w:divBdr>
            <w:top w:val="none" w:sz="0" w:space="0" w:color="auto"/>
            <w:left w:val="none" w:sz="0" w:space="0" w:color="auto"/>
            <w:bottom w:val="none" w:sz="0" w:space="0" w:color="auto"/>
            <w:right w:val="none" w:sz="0" w:space="0" w:color="auto"/>
          </w:divBdr>
        </w:div>
        <w:div w:id="283124128">
          <w:marLeft w:val="480"/>
          <w:marRight w:val="0"/>
          <w:marTop w:val="0"/>
          <w:marBottom w:val="0"/>
          <w:divBdr>
            <w:top w:val="none" w:sz="0" w:space="0" w:color="auto"/>
            <w:left w:val="none" w:sz="0" w:space="0" w:color="auto"/>
            <w:bottom w:val="none" w:sz="0" w:space="0" w:color="auto"/>
            <w:right w:val="none" w:sz="0" w:space="0" w:color="auto"/>
          </w:divBdr>
        </w:div>
        <w:div w:id="2038194517">
          <w:marLeft w:val="480"/>
          <w:marRight w:val="0"/>
          <w:marTop w:val="0"/>
          <w:marBottom w:val="0"/>
          <w:divBdr>
            <w:top w:val="none" w:sz="0" w:space="0" w:color="auto"/>
            <w:left w:val="none" w:sz="0" w:space="0" w:color="auto"/>
            <w:bottom w:val="none" w:sz="0" w:space="0" w:color="auto"/>
            <w:right w:val="none" w:sz="0" w:space="0" w:color="auto"/>
          </w:divBdr>
        </w:div>
        <w:div w:id="379598643">
          <w:marLeft w:val="480"/>
          <w:marRight w:val="0"/>
          <w:marTop w:val="0"/>
          <w:marBottom w:val="0"/>
          <w:divBdr>
            <w:top w:val="none" w:sz="0" w:space="0" w:color="auto"/>
            <w:left w:val="none" w:sz="0" w:space="0" w:color="auto"/>
            <w:bottom w:val="none" w:sz="0" w:space="0" w:color="auto"/>
            <w:right w:val="none" w:sz="0" w:space="0" w:color="auto"/>
          </w:divBdr>
        </w:div>
        <w:div w:id="764107171">
          <w:marLeft w:val="480"/>
          <w:marRight w:val="0"/>
          <w:marTop w:val="0"/>
          <w:marBottom w:val="0"/>
          <w:divBdr>
            <w:top w:val="none" w:sz="0" w:space="0" w:color="auto"/>
            <w:left w:val="none" w:sz="0" w:space="0" w:color="auto"/>
            <w:bottom w:val="none" w:sz="0" w:space="0" w:color="auto"/>
            <w:right w:val="none" w:sz="0" w:space="0" w:color="auto"/>
          </w:divBdr>
        </w:div>
        <w:div w:id="1558473826">
          <w:marLeft w:val="480"/>
          <w:marRight w:val="0"/>
          <w:marTop w:val="0"/>
          <w:marBottom w:val="0"/>
          <w:divBdr>
            <w:top w:val="none" w:sz="0" w:space="0" w:color="auto"/>
            <w:left w:val="none" w:sz="0" w:space="0" w:color="auto"/>
            <w:bottom w:val="none" w:sz="0" w:space="0" w:color="auto"/>
            <w:right w:val="none" w:sz="0" w:space="0" w:color="auto"/>
          </w:divBdr>
        </w:div>
        <w:div w:id="64184167">
          <w:marLeft w:val="480"/>
          <w:marRight w:val="0"/>
          <w:marTop w:val="0"/>
          <w:marBottom w:val="0"/>
          <w:divBdr>
            <w:top w:val="none" w:sz="0" w:space="0" w:color="auto"/>
            <w:left w:val="none" w:sz="0" w:space="0" w:color="auto"/>
            <w:bottom w:val="none" w:sz="0" w:space="0" w:color="auto"/>
            <w:right w:val="none" w:sz="0" w:space="0" w:color="auto"/>
          </w:divBdr>
        </w:div>
        <w:div w:id="594292608">
          <w:marLeft w:val="480"/>
          <w:marRight w:val="0"/>
          <w:marTop w:val="0"/>
          <w:marBottom w:val="0"/>
          <w:divBdr>
            <w:top w:val="none" w:sz="0" w:space="0" w:color="auto"/>
            <w:left w:val="none" w:sz="0" w:space="0" w:color="auto"/>
            <w:bottom w:val="none" w:sz="0" w:space="0" w:color="auto"/>
            <w:right w:val="none" w:sz="0" w:space="0" w:color="auto"/>
          </w:divBdr>
        </w:div>
        <w:div w:id="1272710724">
          <w:marLeft w:val="480"/>
          <w:marRight w:val="0"/>
          <w:marTop w:val="0"/>
          <w:marBottom w:val="0"/>
          <w:divBdr>
            <w:top w:val="none" w:sz="0" w:space="0" w:color="auto"/>
            <w:left w:val="none" w:sz="0" w:space="0" w:color="auto"/>
            <w:bottom w:val="none" w:sz="0" w:space="0" w:color="auto"/>
            <w:right w:val="none" w:sz="0" w:space="0" w:color="auto"/>
          </w:divBdr>
        </w:div>
        <w:div w:id="1600673360">
          <w:marLeft w:val="480"/>
          <w:marRight w:val="0"/>
          <w:marTop w:val="0"/>
          <w:marBottom w:val="0"/>
          <w:divBdr>
            <w:top w:val="none" w:sz="0" w:space="0" w:color="auto"/>
            <w:left w:val="none" w:sz="0" w:space="0" w:color="auto"/>
            <w:bottom w:val="none" w:sz="0" w:space="0" w:color="auto"/>
            <w:right w:val="none" w:sz="0" w:space="0" w:color="auto"/>
          </w:divBdr>
        </w:div>
        <w:div w:id="1782527998">
          <w:marLeft w:val="480"/>
          <w:marRight w:val="0"/>
          <w:marTop w:val="0"/>
          <w:marBottom w:val="0"/>
          <w:divBdr>
            <w:top w:val="none" w:sz="0" w:space="0" w:color="auto"/>
            <w:left w:val="none" w:sz="0" w:space="0" w:color="auto"/>
            <w:bottom w:val="none" w:sz="0" w:space="0" w:color="auto"/>
            <w:right w:val="none" w:sz="0" w:space="0" w:color="auto"/>
          </w:divBdr>
        </w:div>
        <w:div w:id="846284637">
          <w:marLeft w:val="480"/>
          <w:marRight w:val="0"/>
          <w:marTop w:val="0"/>
          <w:marBottom w:val="0"/>
          <w:divBdr>
            <w:top w:val="none" w:sz="0" w:space="0" w:color="auto"/>
            <w:left w:val="none" w:sz="0" w:space="0" w:color="auto"/>
            <w:bottom w:val="none" w:sz="0" w:space="0" w:color="auto"/>
            <w:right w:val="none" w:sz="0" w:space="0" w:color="auto"/>
          </w:divBdr>
        </w:div>
        <w:div w:id="1333069607">
          <w:marLeft w:val="480"/>
          <w:marRight w:val="0"/>
          <w:marTop w:val="0"/>
          <w:marBottom w:val="0"/>
          <w:divBdr>
            <w:top w:val="none" w:sz="0" w:space="0" w:color="auto"/>
            <w:left w:val="none" w:sz="0" w:space="0" w:color="auto"/>
            <w:bottom w:val="none" w:sz="0" w:space="0" w:color="auto"/>
            <w:right w:val="none" w:sz="0" w:space="0" w:color="auto"/>
          </w:divBdr>
        </w:div>
        <w:div w:id="2022125990">
          <w:marLeft w:val="480"/>
          <w:marRight w:val="0"/>
          <w:marTop w:val="0"/>
          <w:marBottom w:val="0"/>
          <w:divBdr>
            <w:top w:val="none" w:sz="0" w:space="0" w:color="auto"/>
            <w:left w:val="none" w:sz="0" w:space="0" w:color="auto"/>
            <w:bottom w:val="none" w:sz="0" w:space="0" w:color="auto"/>
            <w:right w:val="none" w:sz="0" w:space="0" w:color="auto"/>
          </w:divBdr>
        </w:div>
      </w:divsChild>
    </w:div>
    <w:div w:id="1204825669">
      <w:bodyDiv w:val="1"/>
      <w:marLeft w:val="0"/>
      <w:marRight w:val="0"/>
      <w:marTop w:val="0"/>
      <w:marBottom w:val="0"/>
      <w:divBdr>
        <w:top w:val="none" w:sz="0" w:space="0" w:color="auto"/>
        <w:left w:val="none" w:sz="0" w:space="0" w:color="auto"/>
        <w:bottom w:val="none" w:sz="0" w:space="0" w:color="auto"/>
        <w:right w:val="none" w:sz="0" w:space="0" w:color="auto"/>
      </w:divBdr>
      <w:divsChild>
        <w:div w:id="1437601926">
          <w:marLeft w:val="480"/>
          <w:marRight w:val="0"/>
          <w:marTop w:val="0"/>
          <w:marBottom w:val="0"/>
          <w:divBdr>
            <w:top w:val="none" w:sz="0" w:space="0" w:color="auto"/>
            <w:left w:val="none" w:sz="0" w:space="0" w:color="auto"/>
            <w:bottom w:val="none" w:sz="0" w:space="0" w:color="auto"/>
            <w:right w:val="none" w:sz="0" w:space="0" w:color="auto"/>
          </w:divBdr>
        </w:div>
        <w:div w:id="1980258206">
          <w:marLeft w:val="480"/>
          <w:marRight w:val="0"/>
          <w:marTop w:val="0"/>
          <w:marBottom w:val="0"/>
          <w:divBdr>
            <w:top w:val="none" w:sz="0" w:space="0" w:color="auto"/>
            <w:left w:val="none" w:sz="0" w:space="0" w:color="auto"/>
            <w:bottom w:val="none" w:sz="0" w:space="0" w:color="auto"/>
            <w:right w:val="none" w:sz="0" w:space="0" w:color="auto"/>
          </w:divBdr>
        </w:div>
        <w:div w:id="1616905798">
          <w:marLeft w:val="480"/>
          <w:marRight w:val="0"/>
          <w:marTop w:val="0"/>
          <w:marBottom w:val="0"/>
          <w:divBdr>
            <w:top w:val="none" w:sz="0" w:space="0" w:color="auto"/>
            <w:left w:val="none" w:sz="0" w:space="0" w:color="auto"/>
            <w:bottom w:val="none" w:sz="0" w:space="0" w:color="auto"/>
            <w:right w:val="none" w:sz="0" w:space="0" w:color="auto"/>
          </w:divBdr>
        </w:div>
        <w:div w:id="800149374">
          <w:marLeft w:val="480"/>
          <w:marRight w:val="0"/>
          <w:marTop w:val="0"/>
          <w:marBottom w:val="0"/>
          <w:divBdr>
            <w:top w:val="none" w:sz="0" w:space="0" w:color="auto"/>
            <w:left w:val="none" w:sz="0" w:space="0" w:color="auto"/>
            <w:bottom w:val="none" w:sz="0" w:space="0" w:color="auto"/>
            <w:right w:val="none" w:sz="0" w:space="0" w:color="auto"/>
          </w:divBdr>
        </w:div>
        <w:div w:id="704797448">
          <w:marLeft w:val="480"/>
          <w:marRight w:val="0"/>
          <w:marTop w:val="0"/>
          <w:marBottom w:val="0"/>
          <w:divBdr>
            <w:top w:val="none" w:sz="0" w:space="0" w:color="auto"/>
            <w:left w:val="none" w:sz="0" w:space="0" w:color="auto"/>
            <w:bottom w:val="none" w:sz="0" w:space="0" w:color="auto"/>
            <w:right w:val="none" w:sz="0" w:space="0" w:color="auto"/>
          </w:divBdr>
        </w:div>
        <w:div w:id="1658537422">
          <w:marLeft w:val="480"/>
          <w:marRight w:val="0"/>
          <w:marTop w:val="0"/>
          <w:marBottom w:val="0"/>
          <w:divBdr>
            <w:top w:val="none" w:sz="0" w:space="0" w:color="auto"/>
            <w:left w:val="none" w:sz="0" w:space="0" w:color="auto"/>
            <w:bottom w:val="none" w:sz="0" w:space="0" w:color="auto"/>
            <w:right w:val="none" w:sz="0" w:space="0" w:color="auto"/>
          </w:divBdr>
        </w:div>
        <w:div w:id="193423988">
          <w:marLeft w:val="480"/>
          <w:marRight w:val="0"/>
          <w:marTop w:val="0"/>
          <w:marBottom w:val="0"/>
          <w:divBdr>
            <w:top w:val="none" w:sz="0" w:space="0" w:color="auto"/>
            <w:left w:val="none" w:sz="0" w:space="0" w:color="auto"/>
            <w:bottom w:val="none" w:sz="0" w:space="0" w:color="auto"/>
            <w:right w:val="none" w:sz="0" w:space="0" w:color="auto"/>
          </w:divBdr>
        </w:div>
        <w:div w:id="2030057301">
          <w:marLeft w:val="480"/>
          <w:marRight w:val="0"/>
          <w:marTop w:val="0"/>
          <w:marBottom w:val="0"/>
          <w:divBdr>
            <w:top w:val="none" w:sz="0" w:space="0" w:color="auto"/>
            <w:left w:val="none" w:sz="0" w:space="0" w:color="auto"/>
            <w:bottom w:val="none" w:sz="0" w:space="0" w:color="auto"/>
            <w:right w:val="none" w:sz="0" w:space="0" w:color="auto"/>
          </w:divBdr>
        </w:div>
        <w:div w:id="1100494166">
          <w:marLeft w:val="480"/>
          <w:marRight w:val="0"/>
          <w:marTop w:val="0"/>
          <w:marBottom w:val="0"/>
          <w:divBdr>
            <w:top w:val="none" w:sz="0" w:space="0" w:color="auto"/>
            <w:left w:val="none" w:sz="0" w:space="0" w:color="auto"/>
            <w:bottom w:val="none" w:sz="0" w:space="0" w:color="auto"/>
            <w:right w:val="none" w:sz="0" w:space="0" w:color="auto"/>
          </w:divBdr>
        </w:div>
        <w:div w:id="835073124">
          <w:marLeft w:val="480"/>
          <w:marRight w:val="0"/>
          <w:marTop w:val="0"/>
          <w:marBottom w:val="0"/>
          <w:divBdr>
            <w:top w:val="none" w:sz="0" w:space="0" w:color="auto"/>
            <w:left w:val="none" w:sz="0" w:space="0" w:color="auto"/>
            <w:bottom w:val="none" w:sz="0" w:space="0" w:color="auto"/>
            <w:right w:val="none" w:sz="0" w:space="0" w:color="auto"/>
          </w:divBdr>
        </w:div>
        <w:div w:id="2117827743">
          <w:marLeft w:val="480"/>
          <w:marRight w:val="0"/>
          <w:marTop w:val="0"/>
          <w:marBottom w:val="0"/>
          <w:divBdr>
            <w:top w:val="none" w:sz="0" w:space="0" w:color="auto"/>
            <w:left w:val="none" w:sz="0" w:space="0" w:color="auto"/>
            <w:bottom w:val="none" w:sz="0" w:space="0" w:color="auto"/>
            <w:right w:val="none" w:sz="0" w:space="0" w:color="auto"/>
          </w:divBdr>
        </w:div>
        <w:div w:id="280264692">
          <w:marLeft w:val="480"/>
          <w:marRight w:val="0"/>
          <w:marTop w:val="0"/>
          <w:marBottom w:val="0"/>
          <w:divBdr>
            <w:top w:val="none" w:sz="0" w:space="0" w:color="auto"/>
            <w:left w:val="none" w:sz="0" w:space="0" w:color="auto"/>
            <w:bottom w:val="none" w:sz="0" w:space="0" w:color="auto"/>
            <w:right w:val="none" w:sz="0" w:space="0" w:color="auto"/>
          </w:divBdr>
        </w:div>
        <w:div w:id="1576082958">
          <w:marLeft w:val="480"/>
          <w:marRight w:val="0"/>
          <w:marTop w:val="0"/>
          <w:marBottom w:val="0"/>
          <w:divBdr>
            <w:top w:val="none" w:sz="0" w:space="0" w:color="auto"/>
            <w:left w:val="none" w:sz="0" w:space="0" w:color="auto"/>
            <w:bottom w:val="none" w:sz="0" w:space="0" w:color="auto"/>
            <w:right w:val="none" w:sz="0" w:space="0" w:color="auto"/>
          </w:divBdr>
        </w:div>
        <w:div w:id="227808786">
          <w:marLeft w:val="480"/>
          <w:marRight w:val="0"/>
          <w:marTop w:val="0"/>
          <w:marBottom w:val="0"/>
          <w:divBdr>
            <w:top w:val="none" w:sz="0" w:space="0" w:color="auto"/>
            <w:left w:val="none" w:sz="0" w:space="0" w:color="auto"/>
            <w:bottom w:val="none" w:sz="0" w:space="0" w:color="auto"/>
            <w:right w:val="none" w:sz="0" w:space="0" w:color="auto"/>
          </w:divBdr>
        </w:div>
      </w:divsChild>
    </w:div>
    <w:div w:id="1212839131">
      <w:bodyDiv w:val="1"/>
      <w:marLeft w:val="0"/>
      <w:marRight w:val="0"/>
      <w:marTop w:val="0"/>
      <w:marBottom w:val="0"/>
      <w:divBdr>
        <w:top w:val="none" w:sz="0" w:space="0" w:color="auto"/>
        <w:left w:val="none" w:sz="0" w:space="0" w:color="auto"/>
        <w:bottom w:val="none" w:sz="0" w:space="0" w:color="auto"/>
        <w:right w:val="none" w:sz="0" w:space="0" w:color="auto"/>
      </w:divBdr>
      <w:divsChild>
        <w:div w:id="1152404511">
          <w:marLeft w:val="480"/>
          <w:marRight w:val="0"/>
          <w:marTop w:val="0"/>
          <w:marBottom w:val="0"/>
          <w:divBdr>
            <w:top w:val="none" w:sz="0" w:space="0" w:color="auto"/>
            <w:left w:val="none" w:sz="0" w:space="0" w:color="auto"/>
            <w:bottom w:val="none" w:sz="0" w:space="0" w:color="auto"/>
            <w:right w:val="none" w:sz="0" w:space="0" w:color="auto"/>
          </w:divBdr>
        </w:div>
        <w:div w:id="1484855861">
          <w:marLeft w:val="480"/>
          <w:marRight w:val="0"/>
          <w:marTop w:val="0"/>
          <w:marBottom w:val="0"/>
          <w:divBdr>
            <w:top w:val="none" w:sz="0" w:space="0" w:color="auto"/>
            <w:left w:val="none" w:sz="0" w:space="0" w:color="auto"/>
            <w:bottom w:val="none" w:sz="0" w:space="0" w:color="auto"/>
            <w:right w:val="none" w:sz="0" w:space="0" w:color="auto"/>
          </w:divBdr>
        </w:div>
        <w:div w:id="2003507151">
          <w:marLeft w:val="480"/>
          <w:marRight w:val="0"/>
          <w:marTop w:val="0"/>
          <w:marBottom w:val="0"/>
          <w:divBdr>
            <w:top w:val="none" w:sz="0" w:space="0" w:color="auto"/>
            <w:left w:val="none" w:sz="0" w:space="0" w:color="auto"/>
            <w:bottom w:val="none" w:sz="0" w:space="0" w:color="auto"/>
            <w:right w:val="none" w:sz="0" w:space="0" w:color="auto"/>
          </w:divBdr>
        </w:div>
        <w:div w:id="1654722825">
          <w:marLeft w:val="480"/>
          <w:marRight w:val="0"/>
          <w:marTop w:val="0"/>
          <w:marBottom w:val="0"/>
          <w:divBdr>
            <w:top w:val="none" w:sz="0" w:space="0" w:color="auto"/>
            <w:left w:val="none" w:sz="0" w:space="0" w:color="auto"/>
            <w:bottom w:val="none" w:sz="0" w:space="0" w:color="auto"/>
            <w:right w:val="none" w:sz="0" w:space="0" w:color="auto"/>
          </w:divBdr>
        </w:div>
        <w:div w:id="484708522">
          <w:marLeft w:val="480"/>
          <w:marRight w:val="0"/>
          <w:marTop w:val="0"/>
          <w:marBottom w:val="0"/>
          <w:divBdr>
            <w:top w:val="none" w:sz="0" w:space="0" w:color="auto"/>
            <w:left w:val="none" w:sz="0" w:space="0" w:color="auto"/>
            <w:bottom w:val="none" w:sz="0" w:space="0" w:color="auto"/>
            <w:right w:val="none" w:sz="0" w:space="0" w:color="auto"/>
          </w:divBdr>
        </w:div>
      </w:divsChild>
    </w:div>
    <w:div w:id="1225335785">
      <w:bodyDiv w:val="1"/>
      <w:marLeft w:val="0"/>
      <w:marRight w:val="0"/>
      <w:marTop w:val="0"/>
      <w:marBottom w:val="0"/>
      <w:divBdr>
        <w:top w:val="none" w:sz="0" w:space="0" w:color="auto"/>
        <w:left w:val="none" w:sz="0" w:space="0" w:color="auto"/>
        <w:bottom w:val="none" w:sz="0" w:space="0" w:color="auto"/>
        <w:right w:val="none" w:sz="0" w:space="0" w:color="auto"/>
      </w:divBdr>
      <w:divsChild>
        <w:div w:id="562565856">
          <w:marLeft w:val="480"/>
          <w:marRight w:val="0"/>
          <w:marTop w:val="0"/>
          <w:marBottom w:val="0"/>
          <w:divBdr>
            <w:top w:val="none" w:sz="0" w:space="0" w:color="auto"/>
            <w:left w:val="none" w:sz="0" w:space="0" w:color="auto"/>
            <w:bottom w:val="none" w:sz="0" w:space="0" w:color="auto"/>
            <w:right w:val="none" w:sz="0" w:space="0" w:color="auto"/>
          </w:divBdr>
        </w:div>
        <w:div w:id="996571143">
          <w:marLeft w:val="480"/>
          <w:marRight w:val="0"/>
          <w:marTop w:val="0"/>
          <w:marBottom w:val="0"/>
          <w:divBdr>
            <w:top w:val="none" w:sz="0" w:space="0" w:color="auto"/>
            <w:left w:val="none" w:sz="0" w:space="0" w:color="auto"/>
            <w:bottom w:val="none" w:sz="0" w:space="0" w:color="auto"/>
            <w:right w:val="none" w:sz="0" w:space="0" w:color="auto"/>
          </w:divBdr>
        </w:div>
        <w:div w:id="1394888067">
          <w:marLeft w:val="480"/>
          <w:marRight w:val="0"/>
          <w:marTop w:val="0"/>
          <w:marBottom w:val="0"/>
          <w:divBdr>
            <w:top w:val="none" w:sz="0" w:space="0" w:color="auto"/>
            <w:left w:val="none" w:sz="0" w:space="0" w:color="auto"/>
            <w:bottom w:val="none" w:sz="0" w:space="0" w:color="auto"/>
            <w:right w:val="none" w:sz="0" w:space="0" w:color="auto"/>
          </w:divBdr>
        </w:div>
      </w:divsChild>
    </w:div>
    <w:div w:id="1240094036">
      <w:bodyDiv w:val="1"/>
      <w:marLeft w:val="0"/>
      <w:marRight w:val="0"/>
      <w:marTop w:val="0"/>
      <w:marBottom w:val="0"/>
      <w:divBdr>
        <w:top w:val="none" w:sz="0" w:space="0" w:color="auto"/>
        <w:left w:val="none" w:sz="0" w:space="0" w:color="auto"/>
        <w:bottom w:val="none" w:sz="0" w:space="0" w:color="auto"/>
        <w:right w:val="none" w:sz="0" w:space="0" w:color="auto"/>
      </w:divBdr>
    </w:div>
    <w:div w:id="1256866193">
      <w:bodyDiv w:val="1"/>
      <w:marLeft w:val="0"/>
      <w:marRight w:val="0"/>
      <w:marTop w:val="0"/>
      <w:marBottom w:val="0"/>
      <w:divBdr>
        <w:top w:val="none" w:sz="0" w:space="0" w:color="auto"/>
        <w:left w:val="none" w:sz="0" w:space="0" w:color="auto"/>
        <w:bottom w:val="none" w:sz="0" w:space="0" w:color="auto"/>
        <w:right w:val="none" w:sz="0" w:space="0" w:color="auto"/>
      </w:divBdr>
      <w:divsChild>
        <w:div w:id="1963655468">
          <w:marLeft w:val="480"/>
          <w:marRight w:val="0"/>
          <w:marTop w:val="0"/>
          <w:marBottom w:val="0"/>
          <w:divBdr>
            <w:top w:val="none" w:sz="0" w:space="0" w:color="auto"/>
            <w:left w:val="none" w:sz="0" w:space="0" w:color="auto"/>
            <w:bottom w:val="none" w:sz="0" w:space="0" w:color="auto"/>
            <w:right w:val="none" w:sz="0" w:space="0" w:color="auto"/>
          </w:divBdr>
        </w:div>
        <w:div w:id="1867517109">
          <w:marLeft w:val="480"/>
          <w:marRight w:val="0"/>
          <w:marTop w:val="0"/>
          <w:marBottom w:val="0"/>
          <w:divBdr>
            <w:top w:val="none" w:sz="0" w:space="0" w:color="auto"/>
            <w:left w:val="none" w:sz="0" w:space="0" w:color="auto"/>
            <w:bottom w:val="none" w:sz="0" w:space="0" w:color="auto"/>
            <w:right w:val="none" w:sz="0" w:space="0" w:color="auto"/>
          </w:divBdr>
        </w:div>
        <w:div w:id="230887906">
          <w:marLeft w:val="480"/>
          <w:marRight w:val="0"/>
          <w:marTop w:val="0"/>
          <w:marBottom w:val="0"/>
          <w:divBdr>
            <w:top w:val="none" w:sz="0" w:space="0" w:color="auto"/>
            <w:left w:val="none" w:sz="0" w:space="0" w:color="auto"/>
            <w:bottom w:val="none" w:sz="0" w:space="0" w:color="auto"/>
            <w:right w:val="none" w:sz="0" w:space="0" w:color="auto"/>
          </w:divBdr>
        </w:div>
        <w:div w:id="361710441">
          <w:marLeft w:val="480"/>
          <w:marRight w:val="0"/>
          <w:marTop w:val="0"/>
          <w:marBottom w:val="0"/>
          <w:divBdr>
            <w:top w:val="none" w:sz="0" w:space="0" w:color="auto"/>
            <w:left w:val="none" w:sz="0" w:space="0" w:color="auto"/>
            <w:bottom w:val="none" w:sz="0" w:space="0" w:color="auto"/>
            <w:right w:val="none" w:sz="0" w:space="0" w:color="auto"/>
          </w:divBdr>
        </w:div>
        <w:div w:id="612706761">
          <w:marLeft w:val="480"/>
          <w:marRight w:val="0"/>
          <w:marTop w:val="0"/>
          <w:marBottom w:val="0"/>
          <w:divBdr>
            <w:top w:val="none" w:sz="0" w:space="0" w:color="auto"/>
            <w:left w:val="none" w:sz="0" w:space="0" w:color="auto"/>
            <w:bottom w:val="none" w:sz="0" w:space="0" w:color="auto"/>
            <w:right w:val="none" w:sz="0" w:space="0" w:color="auto"/>
          </w:divBdr>
        </w:div>
        <w:div w:id="99493632">
          <w:marLeft w:val="480"/>
          <w:marRight w:val="0"/>
          <w:marTop w:val="0"/>
          <w:marBottom w:val="0"/>
          <w:divBdr>
            <w:top w:val="none" w:sz="0" w:space="0" w:color="auto"/>
            <w:left w:val="none" w:sz="0" w:space="0" w:color="auto"/>
            <w:bottom w:val="none" w:sz="0" w:space="0" w:color="auto"/>
            <w:right w:val="none" w:sz="0" w:space="0" w:color="auto"/>
          </w:divBdr>
        </w:div>
      </w:divsChild>
    </w:div>
    <w:div w:id="1262181289">
      <w:bodyDiv w:val="1"/>
      <w:marLeft w:val="0"/>
      <w:marRight w:val="0"/>
      <w:marTop w:val="0"/>
      <w:marBottom w:val="0"/>
      <w:divBdr>
        <w:top w:val="none" w:sz="0" w:space="0" w:color="auto"/>
        <w:left w:val="none" w:sz="0" w:space="0" w:color="auto"/>
        <w:bottom w:val="none" w:sz="0" w:space="0" w:color="auto"/>
        <w:right w:val="none" w:sz="0" w:space="0" w:color="auto"/>
      </w:divBdr>
      <w:divsChild>
        <w:div w:id="294918708">
          <w:marLeft w:val="480"/>
          <w:marRight w:val="0"/>
          <w:marTop w:val="0"/>
          <w:marBottom w:val="0"/>
          <w:divBdr>
            <w:top w:val="none" w:sz="0" w:space="0" w:color="auto"/>
            <w:left w:val="none" w:sz="0" w:space="0" w:color="auto"/>
            <w:bottom w:val="none" w:sz="0" w:space="0" w:color="auto"/>
            <w:right w:val="none" w:sz="0" w:space="0" w:color="auto"/>
          </w:divBdr>
        </w:div>
        <w:div w:id="1207371997">
          <w:marLeft w:val="480"/>
          <w:marRight w:val="0"/>
          <w:marTop w:val="0"/>
          <w:marBottom w:val="0"/>
          <w:divBdr>
            <w:top w:val="none" w:sz="0" w:space="0" w:color="auto"/>
            <w:left w:val="none" w:sz="0" w:space="0" w:color="auto"/>
            <w:bottom w:val="none" w:sz="0" w:space="0" w:color="auto"/>
            <w:right w:val="none" w:sz="0" w:space="0" w:color="auto"/>
          </w:divBdr>
        </w:div>
        <w:div w:id="421075419">
          <w:marLeft w:val="480"/>
          <w:marRight w:val="0"/>
          <w:marTop w:val="0"/>
          <w:marBottom w:val="0"/>
          <w:divBdr>
            <w:top w:val="none" w:sz="0" w:space="0" w:color="auto"/>
            <w:left w:val="none" w:sz="0" w:space="0" w:color="auto"/>
            <w:bottom w:val="none" w:sz="0" w:space="0" w:color="auto"/>
            <w:right w:val="none" w:sz="0" w:space="0" w:color="auto"/>
          </w:divBdr>
        </w:div>
        <w:div w:id="2055304594">
          <w:marLeft w:val="480"/>
          <w:marRight w:val="0"/>
          <w:marTop w:val="0"/>
          <w:marBottom w:val="0"/>
          <w:divBdr>
            <w:top w:val="none" w:sz="0" w:space="0" w:color="auto"/>
            <w:left w:val="none" w:sz="0" w:space="0" w:color="auto"/>
            <w:bottom w:val="none" w:sz="0" w:space="0" w:color="auto"/>
            <w:right w:val="none" w:sz="0" w:space="0" w:color="auto"/>
          </w:divBdr>
        </w:div>
        <w:div w:id="352920240">
          <w:marLeft w:val="480"/>
          <w:marRight w:val="0"/>
          <w:marTop w:val="0"/>
          <w:marBottom w:val="0"/>
          <w:divBdr>
            <w:top w:val="none" w:sz="0" w:space="0" w:color="auto"/>
            <w:left w:val="none" w:sz="0" w:space="0" w:color="auto"/>
            <w:bottom w:val="none" w:sz="0" w:space="0" w:color="auto"/>
            <w:right w:val="none" w:sz="0" w:space="0" w:color="auto"/>
          </w:divBdr>
        </w:div>
        <w:div w:id="1529099449">
          <w:marLeft w:val="480"/>
          <w:marRight w:val="0"/>
          <w:marTop w:val="0"/>
          <w:marBottom w:val="0"/>
          <w:divBdr>
            <w:top w:val="none" w:sz="0" w:space="0" w:color="auto"/>
            <w:left w:val="none" w:sz="0" w:space="0" w:color="auto"/>
            <w:bottom w:val="none" w:sz="0" w:space="0" w:color="auto"/>
            <w:right w:val="none" w:sz="0" w:space="0" w:color="auto"/>
          </w:divBdr>
        </w:div>
        <w:div w:id="1010645357">
          <w:marLeft w:val="480"/>
          <w:marRight w:val="0"/>
          <w:marTop w:val="0"/>
          <w:marBottom w:val="0"/>
          <w:divBdr>
            <w:top w:val="none" w:sz="0" w:space="0" w:color="auto"/>
            <w:left w:val="none" w:sz="0" w:space="0" w:color="auto"/>
            <w:bottom w:val="none" w:sz="0" w:space="0" w:color="auto"/>
            <w:right w:val="none" w:sz="0" w:space="0" w:color="auto"/>
          </w:divBdr>
        </w:div>
        <w:div w:id="708454220">
          <w:marLeft w:val="480"/>
          <w:marRight w:val="0"/>
          <w:marTop w:val="0"/>
          <w:marBottom w:val="0"/>
          <w:divBdr>
            <w:top w:val="none" w:sz="0" w:space="0" w:color="auto"/>
            <w:left w:val="none" w:sz="0" w:space="0" w:color="auto"/>
            <w:bottom w:val="none" w:sz="0" w:space="0" w:color="auto"/>
            <w:right w:val="none" w:sz="0" w:space="0" w:color="auto"/>
          </w:divBdr>
        </w:div>
        <w:div w:id="530798023">
          <w:marLeft w:val="480"/>
          <w:marRight w:val="0"/>
          <w:marTop w:val="0"/>
          <w:marBottom w:val="0"/>
          <w:divBdr>
            <w:top w:val="none" w:sz="0" w:space="0" w:color="auto"/>
            <w:left w:val="none" w:sz="0" w:space="0" w:color="auto"/>
            <w:bottom w:val="none" w:sz="0" w:space="0" w:color="auto"/>
            <w:right w:val="none" w:sz="0" w:space="0" w:color="auto"/>
          </w:divBdr>
        </w:div>
      </w:divsChild>
    </w:div>
    <w:div w:id="1337801849">
      <w:bodyDiv w:val="1"/>
      <w:marLeft w:val="0"/>
      <w:marRight w:val="0"/>
      <w:marTop w:val="0"/>
      <w:marBottom w:val="0"/>
      <w:divBdr>
        <w:top w:val="none" w:sz="0" w:space="0" w:color="auto"/>
        <w:left w:val="none" w:sz="0" w:space="0" w:color="auto"/>
        <w:bottom w:val="none" w:sz="0" w:space="0" w:color="auto"/>
        <w:right w:val="none" w:sz="0" w:space="0" w:color="auto"/>
      </w:divBdr>
      <w:divsChild>
        <w:div w:id="1147552623">
          <w:marLeft w:val="480"/>
          <w:marRight w:val="0"/>
          <w:marTop w:val="0"/>
          <w:marBottom w:val="0"/>
          <w:divBdr>
            <w:top w:val="none" w:sz="0" w:space="0" w:color="auto"/>
            <w:left w:val="none" w:sz="0" w:space="0" w:color="auto"/>
            <w:bottom w:val="none" w:sz="0" w:space="0" w:color="auto"/>
            <w:right w:val="none" w:sz="0" w:space="0" w:color="auto"/>
          </w:divBdr>
        </w:div>
        <w:div w:id="565147879">
          <w:marLeft w:val="480"/>
          <w:marRight w:val="0"/>
          <w:marTop w:val="0"/>
          <w:marBottom w:val="0"/>
          <w:divBdr>
            <w:top w:val="none" w:sz="0" w:space="0" w:color="auto"/>
            <w:left w:val="none" w:sz="0" w:space="0" w:color="auto"/>
            <w:bottom w:val="none" w:sz="0" w:space="0" w:color="auto"/>
            <w:right w:val="none" w:sz="0" w:space="0" w:color="auto"/>
          </w:divBdr>
        </w:div>
        <w:div w:id="1844078756">
          <w:marLeft w:val="480"/>
          <w:marRight w:val="0"/>
          <w:marTop w:val="0"/>
          <w:marBottom w:val="0"/>
          <w:divBdr>
            <w:top w:val="none" w:sz="0" w:space="0" w:color="auto"/>
            <w:left w:val="none" w:sz="0" w:space="0" w:color="auto"/>
            <w:bottom w:val="none" w:sz="0" w:space="0" w:color="auto"/>
            <w:right w:val="none" w:sz="0" w:space="0" w:color="auto"/>
          </w:divBdr>
        </w:div>
        <w:div w:id="172456271">
          <w:marLeft w:val="480"/>
          <w:marRight w:val="0"/>
          <w:marTop w:val="0"/>
          <w:marBottom w:val="0"/>
          <w:divBdr>
            <w:top w:val="none" w:sz="0" w:space="0" w:color="auto"/>
            <w:left w:val="none" w:sz="0" w:space="0" w:color="auto"/>
            <w:bottom w:val="none" w:sz="0" w:space="0" w:color="auto"/>
            <w:right w:val="none" w:sz="0" w:space="0" w:color="auto"/>
          </w:divBdr>
        </w:div>
        <w:div w:id="1888372705">
          <w:marLeft w:val="480"/>
          <w:marRight w:val="0"/>
          <w:marTop w:val="0"/>
          <w:marBottom w:val="0"/>
          <w:divBdr>
            <w:top w:val="none" w:sz="0" w:space="0" w:color="auto"/>
            <w:left w:val="none" w:sz="0" w:space="0" w:color="auto"/>
            <w:bottom w:val="none" w:sz="0" w:space="0" w:color="auto"/>
            <w:right w:val="none" w:sz="0" w:space="0" w:color="auto"/>
          </w:divBdr>
        </w:div>
        <w:div w:id="641037296">
          <w:marLeft w:val="480"/>
          <w:marRight w:val="0"/>
          <w:marTop w:val="0"/>
          <w:marBottom w:val="0"/>
          <w:divBdr>
            <w:top w:val="none" w:sz="0" w:space="0" w:color="auto"/>
            <w:left w:val="none" w:sz="0" w:space="0" w:color="auto"/>
            <w:bottom w:val="none" w:sz="0" w:space="0" w:color="auto"/>
            <w:right w:val="none" w:sz="0" w:space="0" w:color="auto"/>
          </w:divBdr>
        </w:div>
        <w:div w:id="1619216865">
          <w:marLeft w:val="480"/>
          <w:marRight w:val="0"/>
          <w:marTop w:val="0"/>
          <w:marBottom w:val="0"/>
          <w:divBdr>
            <w:top w:val="none" w:sz="0" w:space="0" w:color="auto"/>
            <w:left w:val="none" w:sz="0" w:space="0" w:color="auto"/>
            <w:bottom w:val="none" w:sz="0" w:space="0" w:color="auto"/>
            <w:right w:val="none" w:sz="0" w:space="0" w:color="auto"/>
          </w:divBdr>
        </w:div>
        <w:div w:id="1327779816">
          <w:marLeft w:val="480"/>
          <w:marRight w:val="0"/>
          <w:marTop w:val="0"/>
          <w:marBottom w:val="0"/>
          <w:divBdr>
            <w:top w:val="none" w:sz="0" w:space="0" w:color="auto"/>
            <w:left w:val="none" w:sz="0" w:space="0" w:color="auto"/>
            <w:bottom w:val="none" w:sz="0" w:space="0" w:color="auto"/>
            <w:right w:val="none" w:sz="0" w:space="0" w:color="auto"/>
          </w:divBdr>
        </w:div>
        <w:div w:id="176776126">
          <w:marLeft w:val="480"/>
          <w:marRight w:val="0"/>
          <w:marTop w:val="0"/>
          <w:marBottom w:val="0"/>
          <w:divBdr>
            <w:top w:val="none" w:sz="0" w:space="0" w:color="auto"/>
            <w:left w:val="none" w:sz="0" w:space="0" w:color="auto"/>
            <w:bottom w:val="none" w:sz="0" w:space="0" w:color="auto"/>
            <w:right w:val="none" w:sz="0" w:space="0" w:color="auto"/>
          </w:divBdr>
        </w:div>
        <w:div w:id="303774987">
          <w:marLeft w:val="480"/>
          <w:marRight w:val="0"/>
          <w:marTop w:val="0"/>
          <w:marBottom w:val="0"/>
          <w:divBdr>
            <w:top w:val="none" w:sz="0" w:space="0" w:color="auto"/>
            <w:left w:val="none" w:sz="0" w:space="0" w:color="auto"/>
            <w:bottom w:val="none" w:sz="0" w:space="0" w:color="auto"/>
            <w:right w:val="none" w:sz="0" w:space="0" w:color="auto"/>
          </w:divBdr>
        </w:div>
        <w:div w:id="1713574973">
          <w:marLeft w:val="480"/>
          <w:marRight w:val="0"/>
          <w:marTop w:val="0"/>
          <w:marBottom w:val="0"/>
          <w:divBdr>
            <w:top w:val="none" w:sz="0" w:space="0" w:color="auto"/>
            <w:left w:val="none" w:sz="0" w:space="0" w:color="auto"/>
            <w:bottom w:val="none" w:sz="0" w:space="0" w:color="auto"/>
            <w:right w:val="none" w:sz="0" w:space="0" w:color="auto"/>
          </w:divBdr>
        </w:div>
        <w:div w:id="2013601626">
          <w:marLeft w:val="480"/>
          <w:marRight w:val="0"/>
          <w:marTop w:val="0"/>
          <w:marBottom w:val="0"/>
          <w:divBdr>
            <w:top w:val="none" w:sz="0" w:space="0" w:color="auto"/>
            <w:left w:val="none" w:sz="0" w:space="0" w:color="auto"/>
            <w:bottom w:val="none" w:sz="0" w:space="0" w:color="auto"/>
            <w:right w:val="none" w:sz="0" w:space="0" w:color="auto"/>
          </w:divBdr>
        </w:div>
      </w:divsChild>
    </w:div>
    <w:div w:id="1353605699">
      <w:bodyDiv w:val="1"/>
      <w:marLeft w:val="0"/>
      <w:marRight w:val="0"/>
      <w:marTop w:val="0"/>
      <w:marBottom w:val="0"/>
      <w:divBdr>
        <w:top w:val="none" w:sz="0" w:space="0" w:color="auto"/>
        <w:left w:val="none" w:sz="0" w:space="0" w:color="auto"/>
        <w:bottom w:val="none" w:sz="0" w:space="0" w:color="auto"/>
        <w:right w:val="none" w:sz="0" w:space="0" w:color="auto"/>
      </w:divBdr>
    </w:div>
    <w:div w:id="1360400148">
      <w:bodyDiv w:val="1"/>
      <w:marLeft w:val="0"/>
      <w:marRight w:val="0"/>
      <w:marTop w:val="0"/>
      <w:marBottom w:val="0"/>
      <w:divBdr>
        <w:top w:val="none" w:sz="0" w:space="0" w:color="auto"/>
        <w:left w:val="none" w:sz="0" w:space="0" w:color="auto"/>
        <w:bottom w:val="none" w:sz="0" w:space="0" w:color="auto"/>
        <w:right w:val="none" w:sz="0" w:space="0" w:color="auto"/>
      </w:divBdr>
      <w:divsChild>
        <w:div w:id="1781994699">
          <w:marLeft w:val="480"/>
          <w:marRight w:val="0"/>
          <w:marTop w:val="0"/>
          <w:marBottom w:val="0"/>
          <w:divBdr>
            <w:top w:val="none" w:sz="0" w:space="0" w:color="auto"/>
            <w:left w:val="none" w:sz="0" w:space="0" w:color="auto"/>
            <w:bottom w:val="none" w:sz="0" w:space="0" w:color="auto"/>
            <w:right w:val="none" w:sz="0" w:space="0" w:color="auto"/>
          </w:divBdr>
        </w:div>
        <w:div w:id="1264144100">
          <w:marLeft w:val="480"/>
          <w:marRight w:val="0"/>
          <w:marTop w:val="0"/>
          <w:marBottom w:val="0"/>
          <w:divBdr>
            <w:top w:val="none" w:sz="0" w:space="0" w:color="auto"/>
            <w:left w:val="none" w:sz="0" w:space="0" w:color="auto"/>
            <w:bottom w:val="none" w:sz="0" w:space="0" w:color="auto"/>
            <w:right w:val="none" w:sz="0" w:space="0" w:color="auto"/>
          </w:divBdr>
        </w:div>
        <w:div w:id="467671970">
          <w:marLeft w:val="480"/>
          <w:marRight w:val="0"/>
          <w:marTop w:val="0"/>
          <w:marBottom w:val="0"/>
          <w:divBdr>
            <w:top w:val="none" w:sz="0" w:space="0" w:color="auto"/>
            <w:left w:val="none" w:sz="0" w:space="0" w:color="auto"/>
            <w:bottom w:val="none" w:sz="0" w:space="0" w:color="auto"/>
            <w:right w:val="none" w:sz="0" w:space="0" w:color="auto"/>
          </w:divBdr>
        </w:div>
        <w:div w:id="669068118">
          <w:marLeft w:val="480"/>
          <w:marRight w:val="0"/>
          <w:marTop w:val="0"/>
          <w:marBottom w:val="0"/>
          <w:divBdr>
            <w:top w:val="none" w:sz="0" w:space="0" w:color="auto"/>
            <w:left w:val="none" w:sz="0" w:space="0" w:color="auto"/>
            <w:bottom w:val="none" w:sz="0" w:space="0" w:color="auto"/>
            <w:right w:val="none" w:sz="0" w:space="0" w:color="auto"/>
          </w:divBdr>
        </w:div>
        <w:div w:id="644508685">
          <w:marLeft w:val="480"/>
          <w:marRight w:val="0"/>
          <w:marTop w:val="0"/>
          <w:marBottom w:val="0"/>
          <w:divBdr>
            <w:top w:val="none" w:sz="0" w:space="0" w:color="auto"/>
            <w:left w:val="none" w:sz="0" w:space="0" w:color="auto"/>
            <w:bottom w:val="none" w:sz="0" w:space="0" w:color="auto"/>
            <w:right w:val="none" w:sz="0" w:space="0" w:color="auto"/>
          </w:divBdr>
        </w:div>
        <w:div w:id="1448112568">
          <w:marLeft w:val="480"/>
          <w:marRight w:val="0"/>
          <w:marTop w:val="0"/>
          <w:marBottom w:val="0"/>
          <w:divBdr>
            <w:top w:val="none" w:sz="0" w:space="0" w:color="auto"/>
            <w:left w:val="none" w:sz="0" w:space="0" w:color="auto"/>
            <w:bottom w:val="none" w:sz="0" w:space="0" w:color="auto"/>
            <w:right w:val="none" w:sz="0" w:space="0" w:color="auto"/>
          </w:divBdr>
        </w:div>
        <w:div w:id="1021202126">
          <w:marLeft w:val="480"/>
          <w:marRight w:val="0"/>
          <w:marTop w:val="0"/>
          <w:marBottom w:val="0"/>
          <w:divBdr>
            <w:top w:val="none" w:sz="0" w:space="0" w:color="auto"/>
            <w:left w:val="none" w:sz="0" w:space="0" w:color="auto"/>
            <w:bottom w:val="none" w:sz="0" w:space="0" w:color="auto"/>
            <w:right w:val="none" w:sz="0" w:space="0" w:color="auto"/>
          </w:divBdr>
        </w:div>
      </w:divsChild>
    </w:div>
    <w:div w:id="1394812913">
      <w:bodyDiv w:val="1"/>
      <w:marLeft w:val="0"/>
      <w:marRight w:val="0"/>
      <w:marTop w:val="0"/>
      <w:marBottom w:val="0"/>
      <w:divBdr>
        <w:top w:val="none" w:sz="0" w:space="0" w:color="auto"/>
        <w:left w:val="none" w:sz="0" w:space="0" w:color="auto"/>
        <w:bottom w:val="none" w:sz="0" w:space="0" w:color="auto"/>
        <w:right w:val="none" w:sz="0" w:space="0" w:color="auto"/>
      </w:divBdr>
      <w:divsChild>
        <w:div w:id="1448699464">
          <w:marLeft w:val="480"/>
          <w:marRight w:val="0"/>
          <w:marTop w:val="0"/>
          <w:marBottom w:val="0"/>
          <w:divBdr>
            <w:top w:val="none" w:sz="0" w:space="0" w:color="auto"/>
            <w:left w:val="none" w:sz="0" w:space="0" w:color="auto"/>
            <w:bottom w:val="none" w:sz="0" w:space="0" w:color="auto"/>
            <w:right w:val="none" w:sz="0" w:space="0" w:color="auto"/>
          </w:divBdr>
        </w:div>
        <w:div w:id="1990671341">
          <w:marLeft w:val="480"/>
          <w:marRight w:val="0"/>
          <w:marTop w:val="0"/>
          <w:marBottom w:val="0"/>
          <w:divBdr>
            <w:top w:val="none" w:sz="0" w:space="0" w:color="auto"/>
            <w:left w:val="none" w:sz="0" w:space="0" w:color="auto"/>
            <w:bottom w:val="none" w:sz="0" w:space="0" w:color="auto"/>
            <w:right w:val="none" w:sz="0" w:space="0" w:color="auto"/>
          </w:divBdr>
        </w:div>
        <w:div w:id="527722800">
          <w:marLeft w:val="480"/>
          <w:marRight w:val="0"/>
          <w:marTop w:val="0"/>
          <w:marBottom w:val="0"/>
          <w:divBdr>
            <w:top w:val="none" w:sz="0" w:space="0" w:color="auto"/>
            <w:left w:val="none" w:sz="0" w:space="0" w:color="auto"/>
            <w:bottom w:val="none" w:sz="0" w:space="0" w:color="auto"/>
            <w:right w:val="none" w:sz="0" w:space="0" w:color="auto"/>
          </w:divBdr>
        </w:div>
        <w:div w:id="1974210988">
          <w:marLeft w:val="480"/>
          <w:marRight w:val="0"/>
          <w:marTop w:val="0"/>
          <w:marBottom w:val="0"/>
          <w:divBdr>
            <w:top w:val="none" w:sz="0" w:space="0" w:color="auto"/>
            <w:left w:val="none" w:sz="0" w:space="0" w:color="auto"/>
            <w:bottom w:val="none" w:sz="0" w:space="0" w:color="auto"/>
            <w:right w:val="none" w:sz="0" w:space="0" w:color="auto"/>
          </w:divBdr>
        </w:div>
        <w:div w:id="1877232133">
          <w:marLeft w:val="480"/>
          <w:marRight w:val="0"/>
          <w:marTop w:val="0"/>
          <w:marBottom w:val="0"/>
          <w:divBdr>
            <w:top w:val="none" w:sz="0" w:space="0" w:color="auto"/>
            <w:left w:val="none" w:sz="0" w:space="0" w:color="auto"/>
            <w:bottom w:val="none" w:sz="0" w:space="0" w:color="auto"/>
            <w:right w:val="none" w:sz="0" w:space="0" w:color="auto"/>
          </w:divBdr>
        </w:div>
        <w:div w:id="915162920">
          <w:marLeft w:val="480"/>
          <w:marRight w:val="0"/>
          <w:marTop w:val="0"/>
          <w:marBottom w:val="0"/>
          <w:divBdr>
            <w:top w:val="none" w:sz="0" w:space="0" w:color="auto"/>
            <w:left w:val="none" w:sz="0" w:space="0" w:color="auto"/>
            <w:bottom w:val="none" w:sz="0" w:space="0" w:color="auto"/>
            <w:right w:val="none" w:sz="0" w:space="0" w:color="auto"/>
          </w:divBdr>
        </w:div>
        <w:div w:id="1627850711">
          <w:marLeft w:val="480"/>
          <w:marRight w:val="0"/>
          <w:marTop w:val="0"/>
          <w:marBottom w:val="0"/>
          <w:divBdr>
            <w:top w:val="none" w:sz="0" w:space="0" w:color="auto"/>
            <w:left w:val="none" w:sz="0" w:space="0" w:color="auto"/>
            <w:bottom w:val="none" w:sz="0" w:space="0" w:color="auto"/>
            <w:right w:val="none" w:sz="0" w:space="0" w:color="auto"/>
          </w:divBdr>
        </w:div>
        <w:div w:id="1536457775">
          <w:marLeft w:val="480"/>
          <w:marRight w:val="0"/>
          <w:marTop w:val="0"/>
          <w:marBottom w:val="0"/>
          <w:divBdr>
            <w:top w:val="none" w:sz="0" w:space="0" w:color="auto"/>
            <w:left w:val="none" w:sz="0" w:space="0" w:color="auto"/>
            <w:bottom w:val="none" w:sz="0" w:space="0" w:color="auto"/>
            <w:right w:val="none" w:sz="0" w:space="0" w:color="auto"/>
          </w:divBdr>
        </w:div>
        <w:div w:id="926887156">
          <w:marLeft w:val="480"/>
          <w:marRight w:val="0"/>
          <w:marTop w:val="0"/>
          <w:marBottom w:val="0"/>
          <w:divBdr>
            <w:top w:val="none" w:sz="0" w:space="0" w:color="auto"/>
            <w:left w:val="none" w:sz="0" w:space="0" w:color="auto"/>
            <w:bottom w:val="none" w:sz="0" w:space="0" w:color="auto"/>
            <w:right w:val="none" w:sz="0" w:space="0" w:color="auto"/>
          </w:divBdr>
        </w:div>
        <w:div w:id="584147370">
          <w:marLeft w:val="480"/>
          <w:marRight w:val="0"/>
          <w:marTop w:val="0"/>
          <w:marBottom w:val="0"/>
          <w:divBdr>
            <w:top w:val="none" w:sz="0" w:space="0" w:color="auto"/>
            <w:left w:val="none" w:sz="0" w:space="0" w:color="auto"/>
            <w:bottom w:val="none" w:sz="0" w:space="0" w:color="auto"/>
            <w:right w:val="none" w:sz="0" w:space="0" w:color="auto"/>
          </w:divBdr>
        </w:div>
        <w:div w:id="1584411087">
          <w:marLeft w:val="480"/>
          <w:marRight w:val="0"/>
          <w:marTop w:val="0"/>
          <w:marBottom w:val="0"/>
          <w:divBdr>
            <w:top w:val="none" w:sz="0" w:space="0" w:color="auto"/>
            <w:left w:val="none" w:sz="0" w:space="0" w:color="auto"/>
            <w:bottom w:val="none" w:sz="0" w:space="0" w:color="auto"/>
            <w:right w:val="none" w:sz="0" w:space="0" w:color="auto"/>
          </w:divBdr>
        </w:div>
        <w:div w:id="2020889221">
          <w:marLeft w:val="480"/>
          <w:marRight w:val="0"/>
          <w:marTop w:val="0"/>
          <w:marBottom w:val="0"/>
          <w:divBdr>
            <w:top w:val="none" w:sz="0" w:space="0" w:color="auto"/>
            <w:left w:val="none" w:sz="0" w:space="0" w:color="auto"/>
            <w:bottom w:val="none" w:sz="0" w:space="0" w:color="auto"/>
            <w:right w:val="none" w:sz="0" w:space="0" w:color="auto"/>
          </w:divBdr>
        </w:div>
        <w:div w:id="1446341440">
          <w:marLeft w:val="480"/>
          <w:marRight w:val="0"/>
          <w:marTop w:val="0"/>
          <w:marBottom w:val="0"/>
          <w:divBdr>
            <w:top w:val="none" w:sz="0" w:space="0" w:color="auto"/>
            <w:left w:val="none" w:sz="0" w:space="0" w:color="auto"/>
            <w:bottom w:val="none" w:sz="0" w:space="0" w:color="auto"/>
            <w:right w:val="none" w:sz="0" w:space="0" w:color="auto"/>
          </w:divBdr>
        </w:div>
        <w:div w:id="503935518">
          <w:marLeft w:val="480"/>
          <w:marRight w:val="0"/>
          <w:marTop w:val="0"/>
          <w:marBottom w:val="0"/>
          <w:divBdr>
            <w:top w:val="none" w:sz="0" w:space="0" w:color="auto"/>
            <w:left w:val="none" w:sz="0" w:space="0" w:color="auto"/>
            <w:bottom w:val="none" w:sz="0" w:space="0" w:color="auto"/>
            <w:right w:val="none" w:sz="0" w:space="0" w:color="auto"/>
          </w:divBdr>
        </w:div>
        <w:div w:id="418723412">
          <w:marLeft w:val="480"/>
          <w:marRight w:val="0"/>
          <w:marTop w:val="0"/>
          <w:marBottom w:val="0"/>
          <w:divBdr>
            <w:top w:val="none" w:sz="0" w:space="0" w:color="auto"/>
            <w:left w:val="none" w:sz="0" w:space="0" w:color="auto"/>
            <w:bottom w:val="none" w:sz="0" w:space="0" w:color="auto"/>
            <w:right w:val="none" w:sz="0" w:space="0" w:color="auto"/>
          </w:divBdr>
        </w:div>
      </w:divsChild>
    </w:div>
    <w:div w:id="1417291393">
      <w:bodyDiv w:val="1"/>
      <w:marLeft w:val="0"/>
      <w:marRight w:val="0"/>
      <w:marTop w:val="0"/>
      <w:marBottom w:val="0"/>
      <w:divBdr>
        <w:top w:val="none" w:sz="0" w:space="0" w:color="auto"/>
        <w:left w:val="none" w:sz="0" w:space="0" w:color="auto"/>
        <w:bottom w:val="none" w:sz="0" w:space="0" w:color="auto"/>
        <w:right w:val="none" w:sz="0" w:space="0" w:color="auto"/>
      </w:divBdr>
      <w:divsChild>
        <w:div w:id="605503985">
          <w:marLeft w:val="480"/>
          <w:marRight w:val="0"/>
          <w:marTop w:val="0"/>
          <w:marBottom w:val="0"/>
          <w:divBdr>
            <w:top w:val="none" w:sz="0" w:space="0" w:color="auto"/>
            <w:left w:val="none" w:sz="0" w:space="0" w:color="auto"/>
            <w:bottom w:val="none" w:sz="0" w:space="0" w:color="auto"/>
            <w:right w:val="none" w:sz="0" w:space="0" w:color="auto"/>
          </w:divBdr>
        </w:div>
        <w:div w:id="1240218147">
          <w:marLeft w:val="480"/>
          <w:marRight w:val="0"/>
          <w:marTop w:val="0"/>
          <w:marBottom w:val="0"/>
          <w:divBdr>
            <w:top w:val="none" w:sz="0" w:space="0" w:color="auto"/>
            <w:left w:val="none" w:sz="0" w:space="0" w:color="auto"/>
            <w:bottom w:val="none" w:sz="0" w:space="0" w:color="auto"/>
            <w:right w:val="none" w:sz="0" w:space="0" w:color="auto"/>
          </w:divBdr>
        </w:div>
        <w:div w:id="1485313302">
          <w:marLeft w:val="480"/>
          <w:marRight w:val="0"/>
          <w:marTop w:val="0"/>
          <w:marBottom w:val="0"/>
          <w:divBdr>
            <w:top w:val="none" w:sz="0" w:space="0" w:color="auto"/>
            <w:left w:val="none" w:sz="0" w:space="0" w:color="auto"/>
            <w:bottom w:val="none" w:sz="0" w:space="0" w:color="auto"/>
            <w:right w:val="none" w:sz="0" w:space="0" w:color="auto"/>
          </w:divBdr>
        </w:div>
        <w:div w:id="2006131965">
          <w:marLeft w:val="480"/>
          <w:marRight w:val="0"/>
          <w:marTop w:val="0"/>
          <w:marBottom w:val="0"/>
          <w:divBdr>
            <w:top w:val="none" w:sz="0" w:space="0" w:color="auto"/>
            <w:left w:val="none" w:sz="0" w:space="0" w:color="auto"/>
            <w:bottom w:val="none" w:sz="0" w:space="0" w:color="auto"/>
            <w:right w:val="none" w:sz="0" w:space="0" w:color="auto"/>
          </w:divBdr>
        </w:div>
        <w:div w:id="139274311">
          <w:marLeft w:val="480"/>
          <w:marRight w:val="0"/>
          <w:marTop w:val="0"/>
          <w:marBottom w:val="0"/>
          <w:divBdr>
            <w:top w:val="none" w:sz="0" w:space="0" w:color="auto"/>
            <w:left w:val="none" w:sz="0" w:space="0" w:color="auto"/>
            <w:bottom w:val="none" w:sz="0" w:space="0" w:color="auto"/>
            <w:right w:val="none" w:sz="0" w:space="0" w:color="auto"/>
          </w:divBdr>
        </w:div>
        <w:div w:id="1031959690">
          <w:marLeft w:val="480"/>
          <w:marRight w:val="0"/>
          <w:marTop w:val="0"/>
          <w:marBottom w:val="0"/>
          <w:divBdr>
            <w:top w:val="none" w:sz="0" w:space="0" w:color="auto"/>
            <w:left w:val="none" w:sz="0" w:space="0" w:color="auto"/>
            <w:bottom w:val="none" w:sz="0" w:space="0" w:color="auto"/>
            <w:right w:val="none" w:sz="0" w:space="0" w:color="auto"/>
          </w:divBdr>
        </w:div>
        <w:div w:id="1893082318">
          <w:marLeft w:val="480"/>
          <w:marRight w:val="0"/>
          <w:marTop w:val="0"/>
          <w:marBottom w:val="0"/>
          <w:divBdr>
            <w:top w:val="none" w:sz="0" w:space="0" w:color="auto"/>
            <w:left w:val="none" w:sz="0" w:space="0" w:color="auto"/>
            <w:bottom w:val="none" w:sz="0" w:space="0" w:color="auto"/>
            <w:right w:val="none" w:sz="0" w:space="0" w:color="auto"/>
          </w:divBdr>
        </w:div>
        <w:div w:id="276526944">
          <w:marLeft w:val="480"/>
          <w:marRight w:val="0"/>
          <w:marTop w:val="0"/>
          <w:marBottom w:val="0"/>
          <w:divBdr>
            <w:top w:val="none" w:sz="0" w:space="0" w:color="auto"/>
            <w:left w:val="none" w:sz="0" w:space="0" w:color="auto"/>
            <w:bottom w:val="none" w:sz="0" w:space="0" w:color="auto"/>
            <w:right w:val="none" w:sz="0" w:space="0" w:color="auto"/>
          </w:divBdr>
        </w:div>
      </w:divsChild>
    </w:div>
    <w:div w:id="1456437433">
      <w:bodyDiv w:val="1"/>
      <w:marLeft w:val="0"/>
      <w:marRight w:val="0"/>
      <w:marTop w:val="0"/>
      <w:marBottom w:val="0"/>
      <w:divBdr>
        <w:top w:val="none" w:sz="0" w:space="0" w:color="auto"/>
        <w:left w:val="none" w:sz="0" w:space="0" w:color="auto"/>
        <w:bottom w:val="none" w:sz="0" w:space="0" w:color="auto"/>
        <w:right w:val="none" w:sz="0" w:space="0" w:color="auto"/>
      </w:divBdr>
    </w:div>
    <w:div w:id="1477869333">
      <w:bodyDiv w:val="1"/>
      <w:marLeft w:val="0"/>
      <w:marRight w:val="0"/>
      <w:marTop w:val="0"/>
      <w:marBottom w:val="0"/>
      <w:divBdr>
        <w:top w:val="none" w:sz="0" w:space="0" w:color="auto"/>
        <w:left w:val="none" w:sz="0" w:space="0" w:color="auto"/>
        <w:bottom w:val="none" w:sz="0" w:space="0" w:color="auto"/>
        <w:right w:val="none" w:sz="0" w:space="0" w:color="auto"/>
      </w:divBdr>
      <w:divsChild>
        <w:div w:id="666830635">
          <w:marLeft w:val="480"/>
          <w:marRight w:val="0"/>
          <w:marTop w:val="0"/>
          <w:marBottom w:val="0"/>
          <w:divBdr>
            <w:top w:val="none" w:sz="0" w:space="0" w:color="auto"/>
            <w:left w:val="none" w:sz="0" w:space="0" w:color="auto"/>
            <w:bottom w:val="none" w:sz="0" w:space="0" w:color="auto"/>
            <w:right w:val="none" w:sz="0" w:space="0" w:color="auto"/>
          </w:divBdr>
        </w:div>
        <w:div w:id="372929452">
          <w:marLeft w:val="480"/>
          <w:marRight w:val="0"/>
          <w:marTop w:val="0"/>
          <w:marBottom w:val="0"/>
          <w:divBdr>
            <w:top w:val="none" w:sz="0" w:space="0" w:color="auto"/>
            <w:left w:val="none" w:sz="0" w:space="0" w:color="auto"/>
            <w:bottom w:val="none" w:sz="0" w:space="0" w:color="auto"/>
            <w:right w:val="none" w:sz="0" w:space="0" w:color="auto"/>
          </w:divBdr>
        </w:div>
        <w:div w:id="1234582199">
          <w:marLeft w:val="480"/>
          <w:marRight w:val="0"/>
          <w:marTop w:val="0"/>
          <w:marBottom w:val="0"/>
          <w:divBdr>
            <w:top w:val="none" w:sz="0" w:space="0" w:color="auto"/>
            <w:left w:val="none" w:sz="0" w:space="0" w:color="auto"/>
            <w:bottom w:val="none" w:sz="0" w:space="0" w:color="auto"/>
            <w:right w:val="none" w:sz="0" w:space="0" w:color="auto"/>
          </w:divBdr>
        </w:div>
        <w:div w:id="279918184">
          <w:marLeft w:val="480"/>
          <w:marRight w:val="0"/>
          <w:marTop w:val="0"/>
          <w:marBottom w:val="0"/>
          <w:divBdr>
            <w:top w:val="none" w:sz="0" w:space="0" w:color="auto"/>
            <w:left w:val="none" w:sz="0" w:space="0" w:color="auto"/>
            <w:bottom w:val="none" w:sz="0" w:space="0" w:color="auto"/>
            <w:right w:val="none" w:sz="0" w:space="0" w:color="auto"/>
          </w:divBdr>
        </w:div>
        <w:div w:id="1044063179">
          <w:marLeft w:val="480"/>
          <w:marRight w:val="0"/>
          <w:marTop w:val="0"/>
          <w:marBottom w:val="0"/>
          <w:divBdr>
            <w:top w:val="none" w:sz="0" w:space="0" w:color="auto"/>
            <w:left w:val="none" w:sz="0" w:space="0" w:color="auto"/>
            <w:bottom w:val="none" w:sz="0" w:space="0" w:color="auto"/>
            <w:right w:val="none" w:sz="0" w:space="0" w:color="auto"/>
          </w:divBdr>
        </w:div>
        <w:div w:id="1210148465">
          <w:marLeft w:val="480"/>
          <w:marRight w:val="0"/>
          <w:marTop w:val="0"/>
          <w:marBottom w:val="0"/>
          <w:divBdr>
            <w:top w:val="none" w:sz="0" w:space="0" w:color="auto"/>
            <w:left w:val="none" w:sz="0" w:space="0" w:color="auto"/>
            <w:bottom w:val="none" w:sz="0" w:space="0" w:color="auto"/>
            <w:right w:val="none" w:sz="0" w:space="0" w:color="auto"/>
          </w:divBdr>
        </w:div>
        <w:div w:id="409236306">
          <w:marLeft w:val="480"/>
          <w:marRight w:val="0"/>
          <w:marTop w:val="0"/>
          <w:marBottom w:val="0"/>
          <w:divBdr>
            <w:top w:val="none" w:sz="0" w:space="0" w:color="auto"/>
            <w:left w:val="none" w:sz="0" w:space="0" w:color="auto"/>
            <w:bottom w:val="none" w:sz="0" w:space="0" w:color="auto"/>
            <w:right w:val="none" w:sz="0" w:space="0" w:color="auto"/>
          </w:divBdr>
        </w:div>
        <w:div w:id="1312828427">
          <w:marLeft w:val="480"/>
          <w:marRight w:val="0"/>
          <w:marTop w:val="0"/>
          <w:marBottom w:val="0"/>
          <w:divBdr>
            <w:top w:val="none" w:sz="0" w:space="0" w:color="auto"/>
            <w:left w:val="none" w:sz="0" w:space="0" w:color="auto"/>
            <w:bottom w:val="none" w:sz="0" w:space="0" w:color="auto"/>
            <w:right w:val="none" w:sz="0" w:space="0" w:color="auto"/>
          </w:divBdr>
        </w:div>
        <w:div w:id="1080177936">
          <w:marLeft w:val="480"/>
          <w:marRight w:val="0"/>
          <w:marTop w:val="0"/>
          <w:marBottom w:val="0"/>
          <w:divBdr>
            <w:top w:val="none" w:sz="0" w:space="0" w:color="auto"/>
            <w:left w:val="none" w:sz="0" w:space="0" w:color="auto"/>
            <w:bottom w:val="none" w:sz="0" w:space="0" w:color="auto"/>
            <w:right w:val="none" w:sz="0" w:space="0" w:color="auto"/>
          </w:divBdr>
        </w:div>
        <w:div w:id="995454532">
          <w:marLeft w:val="480"/>
          <w:marRight w:val="0"/>
          <w:marTop w:val="0"/>
          <w:marBottom w:val="0"/>
          <w:divBdr>
            <w:top w:val="none" w:sz="0" w:space="0" w:color="auto"/>
            <w:left w:val="none" w:sz="0" w:space="0" w:color="auto"/>
            <w:bottom w:val="none" w:sz="0" w:space="0" w:color="auto"/>
            <w:right w:val="none" w:sz="0" w:space="0" w:color="auto"/>
          </w:divBdr>
        </w:div>
      </w:divsChild>
    </w:div>
    <w:div w:id="1484001720">
      <w:bodyDiv w:val="1"/>
      <w:marLeft w:val="0"/>
      <w:marRight w:val="0"/>
      <w:marTop w:val="0"/>
      <w:marBottom w:val="0"/>
      <w:divBdr>
        <w:top w:val="none" w:sz="0" w:space="0" w:color="auto"/>
        <w:left w:val="none" w:sz="0" w:space="0" w:color="auto"/>
        <w:bottom w:val="none" w:sz="0" w:space="0" w:color="auto"/>
        <w:right w:val="none" w:sz="0" w:space="0" w:color="auto"/>
      </w:divBdr>
    </w:div>
    <w:div w:id="1512138371">
      <w:bodyDiv w:val="1"/>
      <w:marLeft w:val="0"/>
      <w:marRight w:val="0"/>
      <w:marTop w:val="0"/>
      <w:marBottom w:val="0"/>
      <w:divBdr>
        <w:top w:val="none" w:sz="0" w:space="0" w:color="auto"/>
        <w:left w:val="none" w:sz="0" w:space="0" w:color="auto"/>
        <w:bottom w:val="none" w:sz="0" w:space="0" w:color="auto"/>
        <w:right w:val="none" w:sz="0" w:space="0" w:color="auto"/>
      </w:divBdr>
      <w:divsChild>
        <w:div w:id="402530125">
          <w:marLeft w:val="480"/>
          <w:marRight w:val="0"/>
          <w:marTop w:val="0"/>
          <w:marBottom w:val="0"/>
          <w:divBdr>
            <w:top w:val="none" w:sz="0" w:space="0" w:color="auto"/>
            <w:left w:val="none" w:sz="0" w:space="0" w:color="auto"/>
            <w:bottom w:val="none" w:sz="0" w:space="0" w:color="auto"/>
            <w:right w:val="none" w:sz="0" w:space="0" w:color="auto"/>
          </w:divBdr>
        </w:div>
        <w:div w:id="1399286790">
          <w:marLeft w:val="480"/>
          <w:marRight w:val="0"/>
          <w:marTop w:val="0"/>
          <w:marBottom w:val="0"/>
          <w:divBdr>
            <w:top w:val="none" w:sz="0" w:space="0" w:color="auto"/>
            <w:left w:val="none" w:sz="0" w:space="0" w:color="auto"/>
            <w:bottom w:val="none" w:sz="0" w:space="0" w:color="auto"/>
            <w:right w:val="none" w:sz="0" w:space="0" w:color="auto"/>
          </w:divBdr>
        </w:div>
        <w:div w:id="1112633508">
          <w:marLeft w:val="480"/>
          <w:marRight w:val="0"/>
          <w:marTop w:val="0"/>
          <w:marBottom w:val="0"/>
          <w:divBdr>
            <w:top w:val="none" w:sz="0" w:space="0" w:color="auto"/>
            <w:left w:val="none" w:sz="0" w:space="0" w:color="auto"/>
            <w:bottom w:val="none" w:sz="0" w:space="0" w:color="auto"/>
            <w:right w:val="none" w:sz="0" w:space="0" w:color="auto"/>
          </w:divBdr>
        </w:div>
        <w:div w:id="1725984615">
          <w:marLeft w:val="480"/>
          <w:marRight w:val="0"/>
          <w:marTop w:val="0"/>
          <w:marBottom w:val="0"/>
          <w:divBdr>
            <w:top w:val="none" w:sz="0" w:space="0" w:color="auto"/>
            <w:left w:val="none" w:sz="0" w:space="0" w:color="auto"/>
            <w:bottom w:val="none" w:sz="0" w:space="0" w:color="auto"/>
            <w:right w:val="none" w:sz="0" w:space="0" w:color="auto"/>
          </w:divBdr>
        </w:div>
        <w:div w:id="2069300815">
          <w:marLeft w:val="480"/>
          <w:marRight w:val="0"/>
          <w:marTop w:val="0"/>
          <w:marBottom w:val="0"/>
          <w:divBdr>
            <w:top w:val="none" w:sz="0" w:space="0" w:color="auto"/>
            <w:left w:val="none" w:sz="0" w:space="0" w:color="auto"/>
            <w:bottom w:val="none" w:sz="0" w:space="0" w:color="auto"/>
            <w:right w:val="none" w:sz="0" w:space="0" w:color="auto"/>
          </w:divBdr>
        </w:div>
        <w:div w:id="65108118">
          <w:marLeft w:val="480"/>
          <w:marRight w:val="0"/>
          <w:marTop w:val="0"/>
          <w:marBottom w:val="0"/>
          <w:divBdr>
            <w:top w:val="none" w:sz="0" w:space="0" w:color="auto"/>
            <w:left w:val="none" w:sz="0" w:space="0" w:color="auto"/>
            <w:bottom w:val="none" w:sz="0" w:space="0" w:color="auto"/>
            <w:right w:val="none" w:sz="0" w:space="0" w:color="auto"/>
          </w:divBdr>
        </w:div>
        <w:div w:id="1358434691">
          <w:marLeft w:val="480"/>
          <w:marRight w:val="0"/>
          <w:marTop w:val="0"/>
          <w:marBottom w:val="0"/>
          <w:divBdr>
            <w:top w:val="none" w:sz="0" w:space="0" w:color="auto"/>
            <w:left w:val="none" w:sz="0" w:space="0" w:color="auto"/>
            <w:bottom w:val="none" w:sz="0" w:space="0" w:color="auto"/>
            <w:right w:val="none" w:sz="0" w:space="0" w:color="auto"/>
          </w:divBdr>
        </w:div>
      </w:divsChild>
    </w:div>
    <w:div w:id="1518152816">
      <w:bodyDiv w:val="1"/>
      <w:marLeft w:val="0"/>
      <w:marRight w:val="0"/>
      <w:marTop w:val="0"/>
      <w:marBottom w:val="0"/>
      <w:divBdr>
        <w:top w:val="none" w:sz="0" w:space="0" w:color="auto"/>
        <w:left w:val="none" w:sz="0" w:space="0" w:color="auto"/>
        <w:bottom w:val="none" w:sz="0" w:space="0" w:color="auto"/>
        <w:right w:val="none" w:sz="0" w:space="0" w:color="auto"/>
      </w:divBdr>
      <w:divsChild>
        <w:div w:id="968240880">
          <w:marLeft w:val="480"/>
          <w:marRight w:val="0"/>
          <w:marTop w:val="0"/>
          <w:marBottom w:val="0"/>
          <w:divBdr>
            <w:top w:val="none" w:sz="0" w:space="0" w:color="auto"/>
            <w:left w:val="none" w:sz="0" w:space="0" w:color="auto"/>
            <w:bottom w:val="none" w:sz="0" w:space="0" w:color="auto"/>
            <w:right w:val="none" w:sz="0" w:space="0" w:color="auto"/>
          </w:divBdr>
        </w:div>
        <w:div w:id="1040856377">
          <w:marLeft w:val="480"/>
          <w:marRight w:val="0"/>
          <w:marTop w:val="0"/>
          <w:marBottom w:val="0"/>
          <w:divBdr>
            <w:top w:val="none" w:sz="0" w:space="0" w:color="auto"/>
            <w:left w:val="none" w:sz="0" w:space="0" w:color="auto"/>
            <w:bottom w:val="none" w:sz="0" w:space="0" w:color="auto"/>
            <w:right w:val="none" w:sz="0" w:space="0" w:color="auto"/>
          </w:divBdr>
        </w:div>
        <w:div w:id="1651594485">
          <w:marLeft w:val="480"/>
          <w:marRight w:val="0"/>
          <w:marTop w:val="0"/>
          <w:marBottom w:val="0"/>
          <w:divBdr>
            <w:top w:val="none" w:sz="0" w:space="0" w:color="auto"/>
            <w:left w:val="none" w:sz="0" w:space="0" w:color="auto"/>
            <w:bottom w:val="none" w:sz="0" w:space="0" w:color="auto"/>
            <w:right w:val="none" w:sz="0" w:space="0" w:color="auto"/>
          </w:divBdr>
        </w:div>
        <w:div w:id="1453132010">
          <w:marLeft w:val="480"/>
          <w:marRight w:val="0"/>
          <w:marTop w:val="0"/>
          <w:marBottom w:val="0"/>
          <w:divBdr>
            <w:top w:val="none" w:sz="0" w:space="0" w:color="auto"/>
            <w:left w:val="none" w:sz="0" w:space="0" w:color="auto"/>
            <w:bottom w:val="none" w:sz="0" w:space="0" w:color="auto"/>
            <w:right w:val="none" w:sz="0" w:space="0" w:color="auto"/>
          </w:divBdr>
        </w:div>
        <w:div w:id="1894269640">
          <w:marLeft w:val="480"/>
          <w:marRight w:val="0"/>
          <w:marTop w:val="0"/>
          <w:marBottom w:val="0"/>
          <w:divBdr>
            <w:top w:val="none" w:sz="0" w:space="0" w:color="auto"/>
            <w:left w:val="none" w:sz="0" w:space="0" w:color="auto"/>
            <w:bottom w:val="none" w:sz="0" w:space="0" w:color="auto"/>
            <w:right w:val="none" w:sz="0" w:space="0" w:color="auto"/>
          </w:divBdr>
        </w:div>
        <w:div w:id="490563597">
          <w:marLeft w:val="480"/>
          <w:marRight w:val="0"/>
          <w:marTop w:val="0"/>
          <w:marBottom w:val="0"/>
          <w:divBdr>
            <w:top w:val="none" w:sz="0" w:space="0" w:color="auto"/>
            <w:left w:val="none" w:sz="0" w:space="0" w:color="auto"/>
            <w:bottom w:val="none" w:sz="0" w:space="0" w:color="auto"/>
            <w:right w:val="none" w:sz="0" w:space="0" w:color="auto"/>
          </w:divBdr>
        </w:div>
      </w:divsChild>
    </w:div>
    <w:div w:id="1525904283">
      <w:bodyDiv w:val="1"/>
      <w:marLeft w:val="0"/>
      <w:marRight w:val="0"/>
      <w:marTop w:val="0"/>
      <w:marBottom w:val="0"/>
      <w:divBdr>
        <w:top w:val="none" w:sz="0" w:space="0" w:color="auto"/>
        <w:left w:val="none" w:sz="0" w:space="0" w:color="auto"/>
        <w:bottom w:val="none" w:sz="0" w:space="0" w:color="auto"/>
        <w:right w:val="none" w:sz="0" w:space="0" w:color="auto"/>
      </w:divBdr>
      <w:divsChild>
        <w:div w:id="435978041">
          <w:marLeft w:val="480"/>
          <w:marRight w:val="0"/>
          <w:marTop w:val="0"/>
          <w:marBottom w:val="0"/>
          <w:divBdr>
            <w:top w:val="none" w:sz="0" w:space="0" w:color="auto"/>
            <w:left w:val="none" w:sz="0" w:space="0" w:color="auto"/>
            <w:bottom w:val="none" w:sz="0" w:space="0" w:color="auto"/>
            <w:right w:val="none" w:sz="0" w:space="0" w:color="auto"/>
          </w:divBdr>
        </w:div>
        <w:div w:id="1803619525">
          <w:marLeft w:val="480"/>
          <w:marRight w:val="0"/>
          <w:marTop w:val="0"/>
          <w:marBottom w:val="0"/>
          <w:divBdr>
            <w:top w:val="none" w:sz="0" w:space="0" w:color="auto"/>
            <w:left w:val="none" w:sz="0" w:space="0" w:color="auto"/>
            <w:bottom w:val="none" w:sz="0" w:space="0" w:color="auto"/>
            <w:right w:val="none" w:sz="0" w:space="0" w:color="auto"/>
          </w:divBdr>
        </w:div>
        <w:div w:id="1673605579">
          <w:marLeft w:val="480"/>
          <w:marRight w:val="0"/>
          <w:marTop w:val="0"/>
          <w:marBottom w:val="0"/>
          <w:divBdr>
            <w:top w:val="none" w:sz="0" w:space="0" w:color="auto"/>
            <w:left w:val="none" w:sz="0" w:space="0" w:color="auto"/>
            <w:bottom w:val="none" w:sz="0" w:space="0" w:color="auto"/>
            <w:right w:val="none" w:sz="0" w:space="0" w:color="auto"/>
          </w:divBdr>
        </w:div>
        <w:div w:id="1084257935">
          <w:marLeft w:val="480"/>
          <w:marRight w:val="0"/>
          <w:marTop w:val="0"/>
          <w:marBottom w:val="0"/>
          <w:divBdr>
            <w:top w:val="none" w:sz="0" w:space="0" w:color="auto"/>
            <w:left w:val="none" w:sz="0" w:space="0" w:color="auto"/>
            <w:bottom w:val="none" w:sz="0" w:space="0" w:color="auto"/>
            <w:right w:val="none" w:sz="0" w:space="0" w:color="auto"/>
          </w:divBdr>
        </w:div>
        <w:div w:id="1918439420">
          <w:marLeft w:val="480"/>
          <w:marRight w:val="0"/>
          <w:marTop w:val="0"/>
          <w:marBottom w:val="0"/>
          <w:divBdr>
            <w:top w:val="none" w:sz="0" w:space="0" w:color="auto"/>
            <w:left w:val="none" w:sz="0" w:space="0" w:color="auto"/>
            <w:bottom w:val="none" w:sz="0" w:space="0" w:color="auto"/>
            <w:right w:val="none" w:sz="0" w:space="0" w:color="auto"/>
          </w:divBdr>
        </w:div>
        <w:div w:id="1356223876">
          <w:marLeft w:val="480"/>
          <w:marRight w:val="0"/>
          <w:marTop w:val="0"/>
          <w:marBottom w:val="0"/>
          <w:divBdr>
            <w:top w:val="none" w:sz="0" w:space="0" w:color="auto"/>
            <w:left w:val="none" w:sz="0" w:space="0" w:color="auto"/>
            <w:bottom w:val="none" w:sz="0" w:space="0" w:color="auto"/>
            <w:right w:val="none" w:sz="0" w:space="0" w:color="auto"/>
          </w:divBdr>
        </w:div>
        <w:div w:id="1024795201">
          <w:marLeft w:val="480"/>
          <w:marRight w:val="0"/>
          <w:marTop w:val="0"/>
          <w:marBottom w:val="0"/>
          <w:divBdr>
            <w:top w:val="none" w:sz="0" w:space="0" w:color="auto"/>
            <w:left w:val="none" w:sz="0" w:space="0" w:color="auto"/>
            <w:bottom w:val="none" w:sz="0" w:space="0" w:color="auto"/>
            <w:right w:val="none" w:sz="0" w:space="0" w:color="auto"/>
          </w:divBdr>
        </w:div>
        <w:div w:id="870073327">
          <w:marLeft w:val="480"/>
          <w:marRight w:val="0"/>
          <w:marTop w:val="0"/>
          <w:marBottom w:val="0"/>
          <w:divBdr>
            <w:top w:val="none" w:sz="0" w:space="0" w:color="auto"/>
            <w:left w:val="none" w:sz="0" w:space="0" w:color="auto"/>
            <w:bottom w:val="none" w:sz="0" w:space="0" w:color="auto"/>
            <w:right w:val="none" w:sz="0" w:space="0" w:color="auto"/>
          </w:divBdr>
        </w:div>
        <w:div w:id="1006402034">
          <w:marLeft w:val="480"/>
          <w:marRight w:val="0"/>
          <w:marTop w:val="0"/>
          <w:marBottom w:val="0"/>
          <w:divBdr>
            <w:top w:val="none" w:sz="0" w:space="0" w:color="auto"/>
            <w:left w:val="none" w:sz="0" w:space="0" w:color="auto"/>
            <w:bottom w:val="none" w:sz="0" w:space="0" w:color="auto"/>
            <w:right w:val="none" w:sz="0" w:space="0" w:color="auto"/>
          </w:divBdr>
        </w:div>
        <w:div w:id="1584533912">
          <w:marLeft w:val="480"/>
          <w:marRight w:val="0"/>
          <w:marTop w:val="0"/>
          <w:marBottom w:val="0"/>
          <w:divBdr>
            <w:top w:val="none" w:sz="0" w:space="0" w:color="auto"/>
            <w:left w:val="none" w:sz="0" w:space="0" w:color="auto"/>
            <w:bottom w:val="none" w:sz="0" w:space="0" w:color="auto"/>
            <w:right w:val="none" w:sz="0" w:space="0" w:color="auto"/>
          </w:divBdr>
        </w:div>
        <w:div w:id="164443151">
          <w:marLeft w:val="480"/>
          <w:marRight w:val="0"/>
          <w:marTop w:val="0"/>
          <w:marBottom w:val="0"/>
          <w:divBdr>
            <w:top w:val="none" w:sz="0" w:space="0" w:color="auto"/>
            <w:left w:val="none" w:sz="0" w:space="0" w:color="auto"/>
            <w:bottom w:val="none" w:sz="0" w:space="0" w:color="auto"/>
            <w:right w:val="none" w:sz="0" w:space="0" w:color="auto"/>
          </w:divBdr>
        </w:div>
        <w:div w:id="818496639">
          <w:marLeft w:val="480"/>
          <w:marRight w:val="0"/>
          <w:marTop w:val="0"/>
          <w:marBottom w:val="0"/>
          <w:divBdr>
            <w:top w:val="none" w:sz="0" w:space="0" w:color="auto"/>
            <w:left w:val="none" w:sz="0" w:space="0" w:color="auto"/>
            <w:bottom w:val="none" w:sz="0" w:space="0" w:color="auto"/>
            <w:right w:val="none" w:sz="0" w:space="0" w:color="auto"/>
          </w:divBdr>
        </w:div>
        <w:div w:id="1474636942">
          <w:marLeft w:val="480"/>
          <w:marRight w:val="0"/>
          <w:marTop w:val="0"/>
          <w:marBottom w:val="0"/>
          <w:divBdr>
            <w:top w:val="none" w:sz="0" w:space="0" w:color="auto"/>
            <w:left w:val="none" w:sz="0" w:space="0" w:color="auto"/>
            <w:bottom w:val="none" w:sz="0" w:space="0" w:color="auto"/>
            <w:right w:val="none" w:sz="0" w:space="0" w:color="auto"/>
          </w:divBdr>
        </w:div>
      </w:divsChild>
    </w:div>
    <w:div w:id="1543787297">
      <w:bodyDiv w:val="1"/>
      <w:marLeft w:val="0"/>
      <w:marRight w:val="0"/>
      <w:marTop w:val="0"/>
      <w:marBottom w:val="0"/>
      <w:divBdr>
        <w:top w:val="none" w:sz="0" w:space="0" w:color="auto"/>
        <w:left w:val="none" w:sz="0" w:space="0" w:color="auto"/>
        <w:bottom w:val="none" w:sz="0" w:space="0" w:color="auto"/>
        <w:right w:val="none" w:sz="0" w:space="0" w:color="auto"/>
      </w:divBdr>
    </w:div>
    <w:div w:id="1548027876">
      <w:bodyDiv w:val="1"/>
      <w:marLeft w:val="0"/>
      <w:marRight w:val="0"/>
      <w:marTop w:val="0"/>
      <w:marBottom w:val="0"/>
      <w:divBdr>
        <w:top w:val="none" w:sz="0" w:space="0" w:color="auto"/>
        <w:left w:val="none" w:sz="0" w:space="0" w:color="auto"/>
        <w:bottom w:val="none" w:sz="0" w:space="0" w:color="auto"/>
        <w:right w:val="none" w:sz="0" w:space="0" w:color="auto"/>
      </w:divBdr>
      <w:divsChild>
        <w:div w:id="1257324976">
          <w:marLeft w:val="480"/>
          <w:marRight w:val="0"/>
          <w:marTop w:val="0"/>
          <w:marBottom w:val="0"/>
          <w:divBdr>
            <w:top w:val="none" w:sz="0" w:space="0" w:color="auto"/>
            <w:left w:val="none" w:sz="0" w:space="0" w:color="auto"/>
            <w:bottom w:val="none" w:sz="0" w:space="0" w:color="auto"/>
            <w:right w:val="none" w:sz="0" w:space="0" w:color="auto"/>
          </w:divBdr>
        </w:div>
        <w:div w:id="274286346">
          <w:marLeft w:val="480"/>
          <w:marRight w:val="0"/>
          <w:marTop w:val="0"/>
          <w:marBottom w:val="0"/>
          <w:divBdr>
            <w:top w:val="none" w:sz="0" w:space="0" w:color="auto"/>
            <w:left w:val="none" w:sz="0" w:space="0" w:color="auto"/>
            <w:bottom w:val="none" w:sz="0" w:space="0" w:color="auto"/>
            <w:right w:val="none" w:sz="0" w:space="0" w:color="auto"/>
          </w:divBdr>
        </w:div>
        <w:div w:id="2047100922">
          <w:marLeft w:val="480"/>
          <w:marRight w:val="0"/>
          <w:marTop w:val="0"/>
          <w:marBottom w:val="0"/>
          <w:divBdr>
            <w:top w:val="none" w:sz="0" w:space="0" w:color="auto"/>
            <w:left w:val="none" w:sz="0" w:space="0" w:color="auto"/>
            <w:bottom w:val="none" w:sz="0" w:space="0" w:color="auto"/>
            <w:right w:val="none" w:sz="0" w:space="0" w:color="auto"/>
          </w:divBdr>
        </w:div>
        <w:div w:id="1388600725">
          <w:marLeft w:val="480"/>
          <w:marRight w:val="0"/>
          <w:marTop w:val="0"/>
          <w:marBottom w:val="0"/>
          <w:divBdr>
            <w:top w:val="none" w:sz="0" w:space="0" w:color="auto"/>
            <w:left w:val="none" w:sz="0" w:space="0" w:color="auto"/>
            <w:bottom w:val="none" w:sz="0" w:space="0" w:color="auto"/>
            <w:right w:val="none" w:sz="0" w:space="0" w:color="auto"/>
          </w:divBdr>
        </w:div>
        <w:div w:id="1021784554">
          <w:marLeft w:val="480"/>
          <w:marRight w:val="0"/>
          <w:marTop w:val="0"/>
          <w:marBottom w:val="0"/>
          <w:divBdr>
            <w:top w:val="none" w:sz="0" w:space="0" w:color="auto"/>
            <w:left w:val="none" w:sz="0" w:space="0" w:color="auto"/>
            <w:bottom w:val="none" w:sz="0" w:space="0" w:color="auto"/>
            <w:right w:val="none" w:sz="0" w:space="0" w:color="auto"/>
          </w:divBdr>
        </w:div>
        <w:div w:id="2103328831">
          <w:marLeft w:val="480"/>
          <w:marRight w:val="0"/>
          <w:marTop w:val="0"/>
          <w:marBottom w:val="0"/>
          <w:divBdr>
            <w:top w:val="none" w:sz="0" w:space="0" w:color="auto"/>
            <w:left w:val="none" w:sz="0" w:space="0" w:color="auto"/>
            <w:bottom w:val="none" w:sz="0" w:space="0" w:color="auto"/>
            <w:right w:val="none" w:sz="0" w:space="0" w:color="auto"/>
          </w:divBdr>
        </w:div>
        <w:div w:id="1356536876">
          <w:marLeft w:val="480"/>
          <w:marRight w:val="0"/>
          <w:marTop w:val="0"/>
          <w:marBottom w:val="0"/>
          <w:divBdr>
            <w:top w:val="none" w:sz="0" w:space="0" w:color="auto"/>
            <w:left w:val="none" w:sz="0" w:space="0" w:color="auto"/>
            <w:bottom w:val="none" w:sz="0" w:space="0" w:color="auto"/>
            <w:right w:val="none" w:sz="0" w:space="0" w:color="auto"/>
          </w:divBdr>
        </w:div>
        <w:div w:id="1378627052">
          <w:marLeft w:val="480"/>
          <w:marRight w:val="0"/>
          <w:marTop w:val="0"/>
          <w:marBottom w:val="0"/>
          <w:divBdr>
            <w:top w:val="none" w:sz="0" w:space="0" w:color="auto"/>
            <w:left w:val="none" w:sz="0" w:space="0" w:color="auto"/>
            <w:bottom w:val="none" w:sz="0" w:space="0" w:color="auto"/>
            <w:right w:val="none" w:sz="0" w:space="0" w:color="auto"/>
          </w:divBdr>
        </w:div>
        <w:div w:id="964117011">
          <w:marLeft w:val="480"/>
          <w:marRight w:val="0"/>
          <w:marTop w:val="0"/>
          <w:marBottom w:val="0"/>
          <w:divBdr>
            <w:top w:val="none" w:sz="0" w:space="0" w:color="auto"/>
            <w:left w:val="none" w:sz="0" w:space="0" w:color="auto"/>
            <w:bottom w:val="none" w:sz="0" w:space="0" w:color="auto"/>
            <w:right w:val="none" w:sz="0" w:space="0" w:color="auto"/>
          </w:divBdr>
        </w:div>
        <w:div w:id="2079086994">
          <w:marLeft w:val="480"/>
          <w:marRight w:val="0"/>
          <w:marTop w:val="0"/>
          <w:marBottom w:val="0"/>
          <w:divBdr>
            <w:top w:val="none" w:sz="0" w:space="0" w:color="auto"/>
            <w:left w:val="none" w:sz="0" w:space="0" w:color="auto"/>
            <w:bottom w:val="none" w:sz="0" w:space="0" w:color="auto"/>
            <w:right w:val="none" w:sz="0" w:space="0" w:color="auto"/>
          </w:divBdr>
        </w:div>
        <w:div w:id="1337076298">
          <w:marLeft w:val="480"/>
          <w:marRight w:val="0"/>
          <w:marTop w:val="0"/>
          <w:marBottom w:val="0"/>
          <w:divBdr>
            <w:top w:val="none" w:sz="0" w:space="0" w:color="auto"/>
            <w:left w:val="none" w:sz="0" w:space="0" w:color="auto"/>
            <w:bottom w:val="none" w:sz="0" w:space="0" w:color="auto"/>
            <w:right w:val="none" w:sz="0" w:space="0" w:color="auto"/>
          </w:divBdr>
        </w:div>
        <w:div w:id="2043286001">
          <w:marLeft w:val="480"/>
          <w:marRight w:val="0"/>
          <w:marTop w:val="0"/>
          <w:marBottom w:val="0"/>
          <w:divBdr>
            <w:top w:val="none" w:sz="0" w:space="0" w:color="auto"/>
            <w:left w:val="none" w:sz="0" w:space="0" w:color="auto"/>
            <w:bottom w:val="none" w:sz="0" w:space="0" w:color="auto"/>
            <w:right w:val="none" w:sz="0" w:space="0" w:color="auto"/>
          </w:divBdr>
        </w:div>
        <w:div w:id="1623222436">
          <w:marLeft w:val="480"/>
          <w:marRight w:val="0"/>
          <w:marTop w:val="0"/>
          <w:marBottom w:val="0"/>
          <w:divBdr>
            <w:top w:val="none" w:sz="0" w:space="0" w:color="auto"/>
            <w:left w:val="none" w:sz="0" w:space="0" w:color="auto"/>
            <w:bottom w:val="none" w:sz="0" w:space="0" w:color="auto"/>
            <w:right w:val="none" w:sz="0" w:space="0" w:color="auto"/>
          </w:divBdr>
        </w:div>
        <w:div w:id="168763510">
          <w:marLeft w:val="480"/>
          <w:marRight w:val="0"/>
          <w:marTop w:val="0"/>
          <w:marBottom w:val="0"/>
          <w:divBdr>
            <w:top w:val="none" w:sz="0" w:space="0" w:color="auto"/>
            <w:left w:val="none" w:sz="0" w:space="0" w:color="auto"/>
            <w:bottom w:val="none" w:sz="0" w:space="0" w:color="auto"/>
            <w:right w:val="none" w:sz="0" w:space="0" w:color="auto"/>
          </w:divBdr>
        </w:div>
      </w:divsChild>
    </w:div>
    <w:div w:id="1558518081">
      <w:bodyDiv w:val="1"/>
      <w:marLeft w:val="0"/>
      <w:marRight w:val="0"/>
      <w:marTop w:val="0"/>
      <w:marBottom w:val="0"/>
      <w:divBdr>
        <w:top w:val="none" w:sz="0" w:space="0" w:color="auto"/>
        <w:left w:val="none" w:sz="0" w:space="0" w:color="auto"/>
        <w:bottom w:val="none" w:sz="0" w:space="0" w:color="auto"/>
        <w:right w:val="none" w:sz="0" w:space="0" w:color="auto"/>
      </w:divBdr>
      <w:divsChild>
        <w:div w:id="1846624714">
          <w:marLeft w:val="480"/>
          <w:marRight w:val="0"/>
          <w:marTop w:val="0"/>
          <w:marBottom w:val="0"/>
          <w:divBdr>
            <w:top w:val="none" w:sz="0" w:space="0" w:color="auto"/>
            <w:left w:val="none" w:sz="0" w:space="0" w:color="auto"/>
            <w:bottom w:val="none" w:sz="0" w:space="0" w:color="auto"/>
            <w:right w:val="none" w:sz="0" w:space="0" w:color="auto"/>
          </w:divBdr>
        </w:div>
        <w:div w:id="2141147895">
          <w:marLeft w:val="480"/>
          <w:marRight w:val="0"/>
          <w:marTop w:val="0"/>
          <w:marBottom w:val="0"/>
          <w:divBdr>
            <w:top w:val="none" w:sz="0" w:space="0" w:color="auto"/>
            <w:left w:val="none" w:sz="0" w:space="0" w:color="auto"/>
            <w:bottom w:val="none" w:sz="0" w:space="0" w:color="auto"/>
            <w:right w:val="none" w:sz="0" w:space="0" w:color="auto"/>
          </w:divBdr>
        </w:div>
        <w:div w:id="1837839512">
          <w:marLeft w:val="480"/>
          <w:marRight w:val="0"/>
          <w:marTop w:val="0"/>
          <w:marBottom w:val="0"/>
          <w:divBdr>
            <w:top w:val="none" w:sz="0" w:space="0" w:color="auto"/>
            <w:left w:val="none" w:sz="0" w:space="0" w:color="auto"/>
            <w:bottom w:val="none" w:sz="0" w:space="0" w:color="auto"/>
            <w:right w:val="none" w:sz="0" w:space="0" w:color="auto"/>
          </w:divBdr>
        </w:div>
        <w:div w:id="1270818374">
          <w:marLeft w:val="480"/>
          <w:marRight w:val="0"/>
          <w:marTop w:val="0"/>
          <w:marBottom w:val="0"/>
          <w:divBdr>
            <w:top w:val="none" w:sz="0" w:space="0" w:color="auto"/>
            <w:left w:val="none" w:sz="0" w:space="0" w:color="auto"/>
            <w:bottom w:val="none" w:sz="0" w:space="0" w:color="auto"/>
            <w:right w:val="none" w:sz="0" w:space="0" w:color="auto"/>
          </w:divBdr>
        </w:div>
      </w:divsChild>
    </w:div>
    <w:div w:id="1571232142">
      <w:bodyDiv w:val="1"/>
      <w:marLeft w:val="0"/>
      <w:marRight w:val="0"/>
      <w:marTop w:val="0"/>
      <w:marBottom w:val="0"/>
      <w:divBdr>
        <w:top w:val="none" w:sz="0" w:space="0" w:color="auto"/>
        <w:left w:val="none" w:sz="0" w:space="0" w:color="auto"/>
        <w:bottom w:val="none" w:sz="0" w:space="0" w:color="auto"/>
        <w:right w:val="none" w:sz="0" w:space="0" w:color="auto"/>
      </w:divBdr>
    </w:div>
    <w:div w:id="1572426949">
      <w:bodyDiv w:val="1"/>
      <w:marLeft w:val="0"/>
      <w:marRight w:val="0"/>
      <w:marTop w:val="0"/>
      <w:marBottom w:val="0"/>
      <w:divBdr>
        <w:top w:val="none" w:sz="0" w:space="0" w:color="auto"/>
        <w:left w:val="none" w:sz="0" w:space="0" w:color="auto"/>
        <w:bottom w:val="none" w:sz="0" w:space="0" w:color="auto"/>
        <w:right w:val="none" w:sz="0" w:space="0" w:color="auto"/>
      </w:divBdr>
    </w:div>
    <w:div w:id="1584992119">
      <w:bodyDiv w:val="1"/>
      <w:marLeft w:val="0"/>
      <w:marRight w:val="0"/>
      <w:marTop w:val="0"/>
      <w:marBottom w:val="0"/>
      <w:divBdr>
        <w:top w:val="none" w:sz="0" w:space="0" w:color="auto"/>
        <w:left w:val="none" w:sz="0" w:space="0" w:color="auto"/>
        <w:bottom w:val="none" w:sz="0" w:space="0" w:color="auto"/>
        <w:right w:val="none" w:sz="0" w:space="0" w:color="auto"/>
      </w:divBdr>
    </w:div>
    <w:div w:id="1596355233">
      <w:bodyDiv w:val="1"/>
      <w:marLeft w:val="0"/>
      <w:marRight w:val="0"/>
      <w:marTop w:val="0"/>
      <w:marBottom w:val="0"/>
      <w:divBdr>
        <w:top w:val="none" w:sz="0" w:space="0" w:color="auto"/>
        <w:left w:val="none" w:sz="0" w:space="0" w:color="auto"/>
        <w:bottom w:val="none" w:sz="0" w:space="0" w:color="auto"/>
        <w:right w:val="none" w:sz="0" w:space="0" w:color="auto"/>
      </w:divBdr>
      <w:divsChild>
        <w:div w:id="670596422">
          <w:marLeft w:val="480"/>
          <w:marRight w:val="0"/>
          <w:marTop w:val="0"/>
          <w:marBottom w:val="0"/>
          <w:divBdr>
            <w:top w:val="none" w:sz="0" w:space="0" w:color="auto"/>
            <w:left w:val="none" w:sz="0" w:space="0" w:color="auto"/>
            <w:bottom w:val="none" w:sz="0" w:space="0" w:color="auto"/>
            <w:right w:val="none" w:sz="0" w:space="0" w:color="auto"/>
          </w:divBdr>
        </w:div>
        <w:div w:id="218058801">
          <w:marLeft w:val="480"/>
          <w:marRight w:val="0"/>
          <w:marTop w:val="0"/>
          <w:marBottom w:val="0"/>
          <w:divBdr>
            <w:top w:val="none" w:sz="0" w:space="0" w:color="auto"/>
            <w:left w:val="none" w:sz="0" w:space="0" w:color="auto"/>
            <w:bottom w:val="none" w:sz="0" w:space="0" w:color="auto"/>
            <w:right w:val="none" w:sz="0" w:space="0" w:color="auto"/>
          </w:divBdr>
        </w:div>
        <w:div w:id="2083677762">
          <w:marLeft w:val="480"/>
          <w:marRight w:val="0"/>
          <w:marTop w:val="0"/>
          <w:marBottom w:val="0"/>
          <w:divBdr>
            <w:top w:val="none" w:sz="0" w:space="0" w:color="auto"/>
            <w:left w:val="none" w:sz="0" w:space="0" w:color="auto"/>
            <w:bottom w:val="none" w:sz="0" w:space="0" w:color="auto"/>
            <w:right w:val="none" w:sz="0" w:space="0" w:color="auto"/>
          </w:divBdr>
        </w:div>
        <w:div w:id="159080689">
          <w:marLeft w:val="480"/>
          <w:marRight w:val="0"/>
          <w:marTop w:val="0"/>
          <w:marBottom w:val="0"/>
          <w:divBdr>
            <w:top w:val="none" w:sz="0" w:space="0" w:color="auto"/>
            <w:left w:val="none" w:sz="0" w:space="0" w:color="auto"/>
            <w:bottom w:val="none" w:sz="0" w:space="0" w:color="auto"/>
            <w:right w:val="none" w:sz="0" w:space="0" w:color="auto"/>
          </w:divBdr>
        </w:div>
        <w:div w:id="893735706">
          <w:marLeft w:val="480"/>
          <w:marRight w:val="0"/>
          <w:marTop w:val="0"/>
          <w:marBottom w:val="0"/>
          <w:divBdr>
            <w:top w:val="none" w:sz="0" w:space="0" w:color="auto"/>
            <w:left w:val="none" w:sz="0" w:space="0" w:color="auto"/>
            <w:bottom w:val="none" w:sz="0" w:space="0" w:color="auto"/>
            <w:right w:val="none" w:sz="0" w:space="0" w:color="auto"/>
          </w:divBdr>
        </w:div>
        <w:div w:id="1044988419">
          <w:marLeft w:val="480"/>
          <w:marRight w:val="0"/>
          <w:marTop w:val="0"/>
          <w:marBottom w:val="0"/>
          <w:divBdr>
            <w:top w:val="none" w:sz="0" w:space="0" w:color="auto"/>
            <w:left w:val="none" w:sz="0" w:space="0" w:color="auto"/>
            <w:bottom w:val="none" w:sz="0" w:space="0" w:color="auto"/>
            <w:right w:val="none" w:sz="0" w:space="0" w:color="auto"/>
          </w:divBdr>
        </w:div>
        <w:div w:id="282469441">
          <w:marLeft w:val="480"/>
          <w:marRight w:val="0"/>
          <w:marTop w:val="0"/>
          <w:marBottom w:val="0"/>
          <w:divBdr>
            <w:top w:val="none" w:sz="0" w:space="0" w:color="auto"/>
            <w:left w:val="none" w:sz="0" w:space="0" w:color="auto"/>
            <w:bottom w:val="none" w:sz="0" w:space="0" w:color="auto"/>
            <w:right w:val="none" w:sz="0" w:space="0" w:color="auto"/>
          </w:divBdr>
        </w:div>
        <w:div w:id="1676229403">
          <w:marLeft w:val="480"/>
          <w:marRight w:val="0"/>
          <w:marTop w:val="0"/>
          <w:marBottom w:val="0"/>
          <w:divBdr>
            <w:top w:val="none" w:sz="0" w:space="0" w:color="auto"/>
            <w:left w:val="none" w:sz="0" w:space="0" w:color="auto"/>
            <w:bottom w:val="none" w:sz="0" w:space="0" w:color="auto"/>
            <w:right w:val="none" w:sz="0" w:space="0" w:color="auto"/>
          </w:divBdr>
        </w:div>
        <w:div w:id="51736296">
          <w:marLeft w:val="480"/>
          <w:marRight w:val="0"/>
          <w:marTop w:val="0"/>
          <w:marBottom w:val="0"/>
          <w:divBdr>
            <w:top w:val="none" w:sz="0" w:space="0" w:color="auto"/>
            <w:left w:val="none" w:sz="0" w:space="0" w:color="auto"/>
            <w:bottom w:val="none" w:sz="0" w:space="0" w:color="auto"/>
            <w:right w:val="none" w:sz="0" w:space="0" w:color="auto"/>
          </w:divBdr>
        </w:div>
        <w:div w:id="1384866702">
          <w:marLeft w:val="480"/>
          <w:marRight w:val="0"/>
          <w:marTop w:val="0"/>
          <w:marBottom w:val="0"/>
          <w:divBdr>
            <w:top w:val="none" w:sz="0" w:space="0" w:color="auto"/>
            <w:left w:val="none" w:sz="0" w:space="0" w:color="auto"/>
            <w:bottom w:val="none" w:sz="0" w:space="0" w:color="auto"/>
            <w:right w:val="none" w:sz="0" w:space="0" w:color="auto"/>
          </w:divBdr>
        </w:div>
        <w:div w:id="1776318690">
          <w:marLeft w:val="480"/>
          <w:marRight w:val="0"/>
          <w:marTop w:val="0"/>
          <w:marBottom w:val="0"/>
          <w:divBdr>
            <w:top w:val="none" w:sz="0" w:space="0" w:color="auto"/>
            <w:left w:val="none" w:sz="0" w:space="0" w:color="auto"/>
            <w:bottom w:val="none" w:sz="0" w:space="0" w:color="auto"/>
            <w:right w:val="none" w:sz="0" w:space="0" w:color="auto"/>
          </w:divBdr>
        </w:div>
        <w:div w:id="287857916">
          <w:marLeft w:val="480"/>
          <w:marRight w:val="0"/>
          <w:marTop w:val="0"/>
          <w:marBottom w:val="0"/>
          <w:divBdr>
            <w:top w:val="none" w:sz="0" w:space="0" w:color="auto"/>
            <w:left w:val="none" w:sz="0" w:space="0" w:color="auto"/>
            <w:bottom w:val="none" w:sz="0" w:space="0" w:color="auto"/>
            <w:right w:val="none" w:sz="0" w:space="0" w:color="auto"/>
          </w:divBdr>
        </w:div>
        <w:div w:id="1093168735">
          <w:marLeft w:val="480"/>
          <w:marRight w:val="0"/>
          <w:marTop w:val="0"/>
          <w:marBottom w:val="0"/>
          <w:divBdr>
            <w:top w:val="none" w:sz="0" w:space="0" w:color="auto"/>
            <w:left w:val="none" w:sz="0" w:space="0" w:color="auto"/>
            <w:bottom w:val="none" w:sz="0" w:space="0" w:color="auto"/>
            <w:right w:val="none" w:sz="0" w:space="0" w:color="auto"/>
          </w:divBdr>
        </w:div>
      </w:divsChild>
    </w:div>
    <w:div w:id="1623263866">
      <w:bodyDiv w:val="1"/>
      <w:marLeft w:val="0"/>
      <w:marRight w:val="0"/>
      <w:marTop w:val="0"/>
      <w:marBottom w:val="0"/>
      <w:divBdr>
        <w:top w:val="none" w:sz="0" w:space="0" w:color="auto"/>
        <w:left w:val="none" w:sz="0" w:space="0" w:color="auto"/>
        <w:bottom w:val="none" w:sz="0" w:space="0" w:color="auto"/>
        <w:right w:val="none" w:sz="0" w:space="0" w:color="auto"/>
      </w:divBdr>
    </w:div>
    <w:div w:id="1624456284">
      <w:bodyDiv w:val="1"/>
      <w:marLeft w:val="0"/>
      <w:marRight w:val="0"/>
      <w:marTop w:val="0"/>
      <w:marBottom w:val="0"/>
      <w:divBdr>
        <w:top w:val="none" w:sz="0" w:space="0" w:color="auto"/>
        <w:left w:val="none" w:sz="0" w:space="0" w:color="auto"/>
        <w:bottom w:val="none" w:sz="0" w:space="0" w:color="auto"/>
        <w:right w:val="none" w:sz="0" w:space="0" w:color="auto"/>
      </w:divBdr>
    </w:div>
    <w:div w:id="1631550125">
      <w:bodyDiv w:val="1"/>
      <w:marLeft w:val="0"/>
      <w:marRight w:val="0"/>
      <w:marTop w:val="0"/>
      <w:marBottom w:val="0"/>
      <w:divBdr>
        <w:top w:val="none" w:sz="0" w:space="0" w:color="auto"/>
        <w:left w:val="none" w:sz="0" w:space="0" w:color="auto"/>
        <w:bottom w:val="none" w:sz="0" w:space="0" w:color="auto"/>
        <w:right w:val="none" w:sz="0" w:space="0" w:color="auto"/>
      </w:divBdr>
    </w:div>
    <w:div w:id="1646928103">
      <w:bodyDiv w:val="1"/>
      <w:marLeft w:val="0"/>
      <w:marRight w:val="0"/>
      <w:marTop w:val="0"/>
      <w:marBottom w:val="0"/>
      <w:divBdr>
        <w:top w:val="none" w:sz="0" w:space="0" w:color="auto"/>
        <w:left w:val="none" w:sz="0" w:space="0" w:color="auto"/>
        <w:bottom w:val="none" w:sz="0" w:space="0" w:color="auto"/>
        <w:right w:val="none" w:sz="0" w:space="0" w:color="auto"/>
      </w:divBdr>
    </w:div>
    <w:div w:id="1648320703">
      <w:bodyDiv w:val="1"/>
      <w:marLeft w:val="0"/>
      <w:marRight w:val="0"/>
      <w:marTop w:val="0"/>
      <w:marBottom w:val="0"/>
      <w:divBdr>
        <w:top w:val="none" w:sz="0" w:space="0" w:color="auto"/>
        <w:left w:val="none" w:sz="0" w:space="0" w:color="auto"/>
        <w:bottom w:val="none" w:sz="0" w:space="0" w:color="auto"/>
        <w:right w:val="none" w:sz="0" w:space="0" w:color="auto"/>
      </w:divBdr>
    </w:div>
    <w:div w:id="1650398268">
      <w:bodyDiv w:val="1"/>
      <w:marLeft w:val="0"/>
      <w:marRight w:val="0"/>
      <w:marTop w:val="0"/>
      <w:marBottom w:val="0"/>
      <w:divBdr>
        <w:top w:val="none" w:sz="0" w:space="0" w:color="auto"/>
        <w:left w:val="none" w:sz="0" w:space="0" w:color="auto"/>
        <w:bottom w:val="none" w:sz="0" w:space="0" w:color="auto"/>
        <w:right w:val="none" w:sz="0" w:space="0" w:color="auto"/>
      </w:divBdr>
      <w:divsChild>
        <w:div w:id="991913828">
          <w:marLeft w:val="480"/>
          <w:marRight w:val="0"/>
          <w:marTop w:val="0"/>
          <w:marBottom w:val="0"/>
          <w:divBdr>
            <w:top w:val="none" w:sz="0" w:space="0" w:color="auto"/>
            <w:left w:val="none" w:sz="0" w:space="0" w:color="auto"/>
            <w:bottom w:val="none" w:sz="0" w:space="0" w:color="auto"/>
            <w:right w:val="none" w:sz="0" w:space="0" w:color="auto"/>
          </w:divBdr>
        </w:div>
        <w:div w:id="72510584">
          <w:marLeft w:val="480"/>
          <w:marRight w:val="0"/>
          <w:marTop w:val="0"/>
          <w:marBottom w:val="0"/>
          <w:divBdr>
            <w:top w:val="none" w:sz="0" w:space="0" w:color="auto"/>
            <w:left w:val="none" w:sz="0" w:space="0" w:color="auto"/>
            <w:bottom w:val="none" w:sz="0" w:space="0" w:color="auto"/>
            <w:right w:val="none" w:sz="0" w:space="0" w:color="auto"/>
          </w:divBdr>
        </w:div>
      </w:divsChild>
    </w:div>
    <w:div w:id="1653366330">
      <w:bodyDiv w:val="1"/>
      <w:marLeft w:val="0"/>
      <w:marRight w:val="0"/>
      <w:marTop w:val="0"/>
      <w:marBottom w:val="0"/>
      <w:divBdr>
        <w:top w:val="none" w:sz="0" w:space="0" w:color="auto"/>
        <w:left w:val="none" w:sz="0" w:space="0" w:color="auto"/>
        <w:bottom w:val="none" w:sz="0" w:space="0" w:color="auto"/>
        <w:right w:val="none" w:sz="0" w:space="0" w:color="auto"/>
      </w:divBdr>
      <w:divsChild>
        <w:div w:id="768621578">
          <w:marLeft w:val="480"/>
          <w:marRight w:val="0"/>
          <w:marTop w:val="0"/>
          <w:marBottom w:val="0"/>
          <w:divBdr>
            <w:top w:val="none" w:sz="0" w:space="0" w:color="auto"/>
            <w:left w:val="none" w:sz="0" w:space="0" w:color="auto"/>
            <w:bottom w:val="none" w:sz="0" w:space="0" w:color="auto"/>
            <w:right w:val="none" w:sz="0" w:space="0" w:color="auto"/>
          </w:divBdr>
        </w:div>
        <w:div w:id="1494561708">
          <w:marLeft w:val="480"/>
          <w:marRight w:val="0"/>
          <w:marTop w:val="0"/>
          <w:marBottom w:val="0"/>
          <w:divBdr>
            <w:top w:val="none" w:sz="0" w:space="0" w:color="auto"/>
            <w:left w:val="none" w:sz="0" w:space="0" w:color="auto"/>
            <w:bottom w:val="none" w:sz="0" w:space="0" w:color="auto"/>
            <w:right w:val="none" w:sz="0" w:space="0" w:color="auto"/>
          </w:divBdr>
        </w:div>
        <w:div w:id="1708212530">
          <w:marLeft w:val="480"/>
          <w:marRight w:val="0"/>
          <w:marTop w:val="0"/>
          <w:marBottom w:val="0"/>
          <w:divBdr>
            <w:top w:val="none" w:sz="0" w:space="0" w:color="auto"/>
            <w:left w:val="none" w:sz="0" w:space="0" w:color="auto"/>
            <w:bottom w:val="none" w:sz="0" w:space="0" w:color="auto"/>
            <w:right w:val="none" w:sz="0" w:space="0" w:color="auto"/>
          </w:divBdr>
        </w:div>
        <w:div w:id="794442979">
          <w:marLeft w:val="480"/>
          <w:marRight w:val="0"/>
          <w:marTop w:val="0"/>
          <w:marBottom w:val="0"/>
          <w:divBdr>
            <w:top w:val="none" w:sz="0" w:space="0" w:color="auto"/>
            <w:left w:val="none" w:sz="0" w:space="0" w:color="auto"/>
            <w:bottom w:val="none" w:sz="0" w:space="0" w:color="auto"/>
            <w:right w:val="none" w:sz="0" w:space="0" w:color="auto"/>
          </w:divBdr>
        </w:div>
        <w:div w:id="1559516636">
          <w:marLeft w:val="480"/>
          <w:marRight w:val="0"/>
          <w:marTop w:val="0"/>
          <w:marBottom w:val="0"/>
          <w:divBdr>
            <w:top w:val="none" w:sz="0" w:space="0" w:color="auto"/>
            <w:left w:val="none" w:sz="0" w:space="0" w:color="auto"/>
            <w:bottom w:val="none" w:sz="0" w:space="0" w:color="auto"/>
            <w:right w:val="none" w:sz="0" w:space="0" w:color="auto"/>
          </w:divBdr>
        </w:div>
        <w:div w:id="8261232">
          <w:marLeft w:val="480"/>
          <w:marRight w:val="0"/>
          <w:marTop w:val="0"/>
          <w:marBottom w:val="0"/>
          <w:divBdr>
            <w:top w:val="none" w:sz="0" w:space="0" w:color="auto"/>
            <w:left w:val="none" w:sz="0" w:space="0" w:color="auto"/>
            <w:bottom w:val="none" w:sz="0" w:space="0" w:color="auto"/>
            <w:right w:val="none" w:sz="0" w:space="0" w:color="auto"/>
          </w:divBdr>
        </w:div>
        <w:div w:id="1885016198">
          <w:marLeft w:val="480"/>
          <w:marRight w:val="0"/>
          <w:marTop w:val="0"/>
          <w:marBottom w:val="0"/>
          <w:divBdr>
            <w:top w:val="none" w:sz="0" w:space="0" w:color="auto"/>
            <w:left w:val="none" w:sz="0" w:space="0" w:color="auto"/>
            <w:bottom w:val="none" w:sz="0" w:space="0" w:color="auto"/>
            <w:right w:val="none" w:sz="0" w:space="0" w:color="auto"/>
          </w:divBdr>
        </w:div>
        <w:div w:id="1789154878">
          <w:marLeft w:val="480"/>
          <w:marRight w:val="0"/>
          <w:marTop w:val="0"/>
          <w:marBottom w:val="0"/>
          <w:divBdr>
            <w:top w:val="none" w:sz="0" w:space="0" w:color="auto"/>
            <w:left w:val="none" w:sz="0" w:space="0" w:color="auto"/>
            <w:bottom w:val="none" w:sz="0" w:space="0" w:color="auto"/>
            <w:right w:val="none" w:sz="0" w:space="0" w:color="auto"/>
          </w:divBdr>
        </w:div>
        <w:div w:id="802309658">
          <w:marLeft w:val="480"/>
          <w:marRight w:val="0"/>
          <w:marTop w:val="0"/>
          <w:marBottom w:val="0"/>
          <w:divBdr>
            <w:top w:val="none" w:sz="0" w:space="0" w:color="auto"/>
            <w:left w:val="none" w:sz="0" w:space="0" w:color="auto"/>
            <w:bottom w:val="none" w:sz="0" w:space="0" w:color="auto"/>
            <w:right w:val="none" w:sz="0" w:space="0" w:color="auto"/>
          </w:divBdr>
        </w:div>
      </w:divsChild>
    </w:div>
    <w:div w:id="1655256925">
      <w:bodyDiv w:val="1"/>
      <w:marLeft w:val="0"/>
      <w:marRight w:val="0"/>
      <w:marTop w:val="0"/>
      <w:marBottom w:val="0"/>
      <w:divBdr>
        <w:top w:val="none" w:sz="0" w:space="0" w:color="auto"/>
        <w:left w:val="none" w:sz="0" w:space="0" w:color="auto"/>
        <w:bottom w:val="none" w:sz="0" w:space="0" w:color="auto"/>
        <w:right w:val="none" w:sz="0" w:space="0" w:color="auto"/>
      </w:divBdr>
    </w:div>
    <w:div w:id="1660039425">
      <w:bodyDiv w:val="1"/>
      <w:marLeft w:val="0"/>
      <w:marRight w:val="0"/>
      <w:marTop w:val="0"/>
      <w:marBottom w:val="0"/>
      <w:divBdr>
        <w:top w:val="none" w:sz="0" w:space="0" w:color="auto"/>
        <w:left w:val="none" w:sz="0" w:space="0" w:color="auto"/>
        <w:bottom w:val="none" w:sz="0" w:space="0" w:color="auto"/>
        <w:right w:val="none" w:sz="0" w:space="0" w:color="auto"/>
      </w:divBdr>
    </w:div>
    <w:div w:id="1673878266">
      <w:bodyDiv w:val="1"/>
      <w:marLeft w:val="0"/>
      <w:marRight w:val="0"/>
      <w:marTop w:val="0"/>
      <w:marBottom w:val="0"/>
      <w:divBdr>
        <w:top w:val="none" w:sz="0" w:space="0" w:color="auto"/>
        <w:left w:val="none" w:sz="0" w:space="0" w:color="auto"/>
        <w:bottom w:val="none" w:sz="0" w:space="0" w:color="auto"/>
        <w:right w:val="none" w:sz="0" w:space="0" w:color="auto"/>
      </w:divBdr>
    </w:div>
    <w:div w:id="1683044621">
      <w:bodyDiv w:val="1"/>
      <w:marLeft w:val="0"/>
      <w:marRight w:val="0"/>
      <w:marTop w:val="0"/>
      <w:marBottom w:val="0"/>
      <w:divBdr>
        <w:top w:val="none" w:sz="0" w:space="0" w:color="auto"/>
        <w:left w:val="none" w:sz="0" w:space="0" w:color="auto"/>
        <w:bottom w:val="none" w:sz="0" w:space="0" w:color="auto"/>
        <w:right w:val="none" w:sz="0" w:space="0" w:color="auto"/>
      </w:divBdr>
      <w:divsChild>
        <w:div w:id="251356464">
          <w:marLeft w:val="480"/>
          <w:marRight w:val="0"/>
          <w:marTop w:val="0"/>
          <w:marBottom w:val="0"/>
          <w:divBdr>
            <w:top w:val="none" w:sz="0" w:space="0" w:color="auto"/>
            <w:left w:val="none" w:sz="0" w:space="0" w:color="auto"/>
            <w:bottom w:val="none" w:sz="0" w:space="0" w:color="auto"/>
            <w:right w:val="none" w:sz="0" w:space="0" w:color="auto"/>
          </w:divBdr>
        </w:div>
        <w:div w:id="454376963">
          <w:marLeft w:val="480"/>
          <w:marRight w:val="0"/>
          <w:marTop w:val="0"/>
          <w:marBottom w:val="0"/>
          <w:divBdr>
            <w:top w:val="none" w:sz="0" w:space="0" w:color="auto"/>
            <w:left w:val="none" w:sz="0" w:space="0" w:color="auto"/>
            <w:bottom w:val="none" w:sz="0" w:space="0" w:color="auto"/>
            <w:right w:val="none" w:sz="0" w:space="0" w:color="auto"/>
          </w:divBdr>
        </w:div>
        <w:div w:id="587464742">
          <w:marLeft w:val="480"/>
          <w:marRight w:val="0"/>
          <w:marTop w:val="0"/>
          <w:marBottom w:val="0"/>
          <w:divBdr>
            <w:top w:val="none" w:sz="0" w:space="0" w:color="auto"/>
            <w:left w:val="none" w:sz="0" w:space="0" w:color="auto"/>
            <w:bottom w:val="none" w:sz="0" w:space="0" w:color="auto"/>
            <w:right w:val="none" w:sz="0" w:space="0" w:color="auto"/>
          </w:divBdr>
        </w:div>
        <w:div w:id="1188912120">
          <w:marLeft w:val="480"/>
          <w:marRight w:val="0"/>
          <w:marTop w:val="0"/>
          <w:marBottom w:val="0"/>
          <w:divBdr>
            <w:top w:val="none" w:sz="0" w:space="0" w:color="auto"/>
            <w:left w:val="none" w:sz="0" w:space="0" w:color="auto"/>
            <w:bottom w:val="none" w:sz="0" w:space="0" w:color="auto"/>
            <w:right w:val="none" w:sz="0" w:space="0" w:color="auto"/>
          </w:divBdr>
        </w:div>
      </w:divsChild>
    </w:div>
    <w:div w:id="1697658894">
      <w:bodyDiv w:val="1"/>
      <w:marLeft w:val="0"/>
      <w:marRight w:val="0"/>
      <w:marTop w:val="0"/>
      <w:marBottom w:val="0"/>
      <w:divBdr>
        <w:top w:val="none" w:sz="0" w:space="0" w:color="auto"/>
        <w:left w:val="none" w:sz="0" w:space="0" w:color="auto"/>
        <w:bottom w:val="none" w:sz="0" w:space="0" w:color="auto"/>
        <w:right w:val="none" w:sz="0" w:space="0" w:color="auto"/>
      </w:divBdr>
    </w:div>
    <w:div w:id="1734696207">
      <w:bodyDiv w:val="1"/>
      <w:marLeft w:val="0"/>
      <w:marRight w:val="0"/>
      <w:marTop w:val="0"/>
      <w:marBottom w:val="0"/>
      <w:divBdr>
        <w:top w:val="none" w:sz="0" w:space="0" w:color="auto"/>
        <w:left w:val="none" w:sz="0" w:space="0" w:color="auto"/>
        <w:bottom w:val="none" w:sz="0" w:space="0" w:color="auto"/>
        <w:right w:val="none" w:sz="0" w:space="0" w:color="auto"/>
      </w:divBdr>
      <w:divsChild>
        <w:div w:id="820386123">
          <w:marLeft w:val="480"/>
          <w:marRight w:val="0"/>
          <w:marTop w:val="0"/>
          <w:marBottom w:val="0"/>
          <w:divBdr>
            <w:top w:val="none" w:sz="0" w:space="0" w:color="auto"/>
            <w:left w:val="none" w:sz="0" w:space="0" w:color="auto"/>
            <w:bottom w:val="none" w:sz="0" w:space="0" w:color="auto"/>
            <w:right w:val="none" w:sz="0" w:space="0" w:color="auto"/>
          </w:divBdr>
        </w:div>
        <w:div w:id="1420835090">
          <w:marLeft w:val="480"/>
          <w:marRight w:val="0"/>
          <w:marTop w:val="0"/>
          <w:marBottom w:val="0"/>
          <w:divBdr>
            <w:top w:val="none" w:sz="0" w:space="0" w:color="auto"/>
            <w:left w:val="none" w:sz="0" w:space="0" w:color="auto"/>
            <w:bottom w:val="none" w:sz="0" w:space="0" w:color="auto"/>
            <w:right w:val="none" w:sz="0" w:space="0" w:color="auto"/>
          </w:divBdr>
        </w:div>
        <w:div w:id="217323737">
          <w:marLeft w:val="480"/>
          <w:marRight w:val="0"/>
          <w:marTop w:val="0"/>
          <w:marBottom w:val="0"/>
          <w:divBdr>
            <w:top w:val="none" w:sz="0" w:space="0" w:color="auto"/>
            <w:left w:val="none" w:sz="0" w:space="0" w:color="auto"/>
            <w:bottom w:val="none" w:sz="0" w:space="0" w:color="auto"/>
            <w:right w:val="none" w:sz="0" w:space="0" w:color="auto"/>
          </w:divBdr>
        </w:div>
        <w:div w:id="1490748950">
          <w:marLeft w:val="480"/>
          <w:marRight w:val="0"/>
          <w:marTop w:val="0"/>
          <w:marBottom w:val="0"/>
          <w:divBdr>
            <w:top w:val="none" w:sz="0" w:space="0" w:color="auto"/>
            <w:left w:val="none" w:sz="0" w:space="0" w:color="auto"/>
            <w:bottom w:val="none" w:sz="0" w:space="0" w:color="auto"/>
            <w:right w:val="none" w:sz="0" w:space="0" w:color="auto"/>
          </w:divBdr>
        </w:div>
        <w:div w:id="2071806753">
          <w:marLeft w:val="480"/>
          <w:marRight w:val="0"/>
          <w:marTop w:val="0"/>
          <w:marBottom w:val="0"/>
          <w:divBdr>
            <w:top w:val="none" w:sz="0" w:space="0" w:color="auto"/>
            <w:left w:val="none" w:sz="0" w:space="0" w:color="auto"/>
            <w:bottom w:val="none" w:sz="0" w:space="0" w:color="auto"/>
            <w:right w:val="none" w:sz="0" w:space="0" w:color="auto"/>
          </w:divBdr>
        </w:div>
        <w:div w:id="1710303109">
          <w:marLeft w:val="480"/>
          <w:marRight w:val="0"/>
          <w:marTop w:val="0"/>
          <w:marBottom w:val="0"/>
          <w:divBdr>
            <w:top w:val="none" w:sz="0" w:space="0" w:color="auto"/>
            <w:left w:val="none" w:sz="0" w:space="0" w:color="auto"/>
            <w:bottom w:val="none" w:sz="0" w:space="0" w:color="auto"/>
            <w:right w:val="none" w:sz="0" w:space="0" w:color="auto"/>
          </w:divBdr>
        </w:div>
        <w:div w:id="728915540">
          <w:marLeft w:val="480"/>
          <w:marRight w:val="0"/>
          <w:marTop w:val="0"/>
          <w:marBottom w:val="0"/>
          <w:divBdr>
            <w:top w:val="none" w:sz="0" w:space="0" w:color="auto"/>
            <w:left w:val="none" w:sz="0" w:space="0" w:color="auto"/>
            <w:bottom w:val="none" w:sz="0" w:space="0" w:color="auto"/>
            <w:right w:val="none" w:sz="0" w:space="0" w:color="auto"/>
          </w:divBdr>
        </w:div>
        <w:div w:id="1705521251">
          <w:marLeft w:val="480"/>
          <w:marRight w:val="0"/>
          <w:marTop w:val="0"/>
          <w:marBottom w:val="0"/>
          <w:divBdr>
            <w:top w:val="none" w:sz="0" w:space="0" w:color="auto"/>
            <w:left w:val="none" w:sz="0" w:space="0" w:color="auto"/>
            <w:bottom w:val="none" w:sz="0" w:space="0" w:color="auto"/>
            <w:right w:val="none" w:sz="0" w:space="0" w:color="auto"/>
          </w:divBdr>
        </w:div>
        <w:div w:id="1279802331">
          <w:marLeft w:val="480"/>
          <w:marRight w:val="0"/>
          <w:marTop w:val="0"/>
          <w:marBottom w:val="0"/>
          <w:divBdr>
            <w:top w:val="none" w:sz="0" w:space="0" w:color="auto"/>
            <w:left w:val="none" w:sz="0" w:space="0" w:color="auto"/>
            <w:bottom w:val="none" w:sz="0" w:space="0" w:color="auto"/>
            <w:right w:val="none" w:sz="0" w:space="0" w:color="auto"/>
          </w:divBdr>
        </w:div>
      </w:divsChild>
    </w:div>
    <w:div w:id="1776245138">
      <w:bodyDiv w:val="1"/>
      <w:marLeft w:val="0"/>
      <w:marRight w:val="0"/>
      <w:marTop w:val="0"/>
      <w:marBottom w:val="0"/>
      <w:divBdr>
        <w:top w:val="none" w:sz="0" w:space="0" w:color="auto"/>
        <w:left w:val="none" w:sz="0" w:space="0" w:color="auto"/>
        <w:bottom w:val="none" w:sz="0" w:space="0" w:color="auto"/>
        <w:right w:val="none" w:sz="0" w:space="0" w:color="auto"/>
      </w:divBdr>
    </w:div>
    <w:div w:id="1776747036">
      <w:bodyDiv w:val="1"/>
      <w:marLeft w:val="0"/>
      <w:marRight w:val="0"/>
      <w:marTop w:val="0"/>
      <w:marBottom w:val="0"/>
      <w:divBdr>
        <w:top w:val="none" w:sz="0" w:space="0" w:color="auto"/>
        <w:left w:val="none" w:sz="0" w:space="0" w:color="auto"/>
        <w:bottom w:val="none" w:sz="0" w:space="0" w:color="auto"/>
        <w:right w:val="none" w:sz="0" w:space="0" w:color="auto"/>
      </w:divBdr>
      <w:divsChild>
        <w:div w:id="1401245162">
          <w:marLeft w:val="480"/>
          <w:marRight w:val="0"/>
          <w:marTop w:val="0"/>
          <w:marBottom w:val="0"/>
          <w:divBdr>
            <w:top w:val="none" w:sz="0" w:space="0" w:color="auto"/>
            <w:left w:val="none" w:sz="0" w:space="0" w:color="auto"/>
            <w:bottom w:val="none" w:sz="0" w:space="0" w:color="auto"/>
            <w:right w:val="none" w:sz="0" w:space="0" w:color="auto"/>
          </w:divBdr>
        </w:div>
        <w:div w:id="967668197">
          <w:marLeft w:val="480"/>
          <w:marRight w:val="0"/>
          <w:marTop w:val="0"/>
          <w:marBottom w:val="0"/>
          <w:divBdr>
            <w:top w:val="none" w:sz="0" w:space="0" w:color="auto"/>
            <w:left w:val="none" w:sz="0" w:space="0" w:color="auto"/>
            <w:bottom w:val="none" w:sz="0" w:space="0" w:color="auto"/>
            <w:right w:val="none" w:sz="0" w:space="0" w:color="auto"/>
          </w:divBdr>
        </w:div>
        <w:div w:id="321127341">
          <w:marLeft w:val="480"/>
          <w:marRight w:val="0"/>
          <w:marTop w:val="0"/>
          <w:marBottom w:val="0"/>
          <w:divBdr>
            <w:top w:val="none" w:sz="0" w:space="0" w:color="auto"/>
            <w:left w:val="none" w:sz="0" w:space="0" w:color="auto"/>
            <w:bottom w:val="none" w:sz="0" w:space="0" w:color="auto"/>
            <w:right w:val="none" w:sz="0" w:space="0" w:color="auto"/>
          </w:divBdr>
        </w:div>
        <w:div w:id="505438896">
          <w:marLeft w:val="480"/>
          <w:marRight w:val="0"/>
          <w:marTop w:val="0"/>
          <w:marBottom w:val="0"/>
          <w:divBdr>
            <w:top w:val="none" w:sz="0" w:space="0" w:color="auto"/>
            <w:left w:val="none" w:sz="0" w:space="0" w:color="auto"/>
            <w:bottom w:val="none" w:sz="0" w:space="0" w:color="auto"/>
            <w:right w:val="none" w:sz="0" w:space="0" w:color="auto"/>
          </w:divBdr>
        </w:div>
        <w:div w:id="670377063">
          <w:marLeft w:val="480"/>
          <w:marRight w:val="0"/>
          <w:marTop w:val="0"/>
          <w:marBottom w:val="0"/>
          <w:divBdr>
            <w:top w:val="none" w:sz="0" w:space="0" w:color="auto"/>
            <w:left w:val="none" w:sz="0" w:space="0" w:color="auto"/>
            <w:bottom w:val="none" w:sz="0" w:space="0" w:color="auto"/>
            <w:right w:val="none" w:sz="0" w:space="0" w:color="auto"/>
          </w:divBdr>
        </w:div>
        <w:div w:id="694118784">
          <w:marLeft w:val="480"/>
          <w:marRight w:val="0"/>
          <w:marTop w:val="0"/>
          <w:marBottom w:val="0"/>
          <w:divBdr>
            <w:top w:val="none" w:sz="0" w:space="0" w:color="auto"/>
            <w:left w:val="none" w:sz="0" w:space="0" w:color="auto"/>
            <w:bottom w:val="none" w:sz="0" w:space="0" w:color="auto"/>
            <w:right w:val="none" w:sz="0" w:space="0" w:color="auto"/>
          </w:divBdr>
        </w:div>
        <w:div w:id="1830947040">
          <w:marLeft w:val="480"/>
          <w:marRight w:val="0"/>
          <w:marTop w:val="0"/>
          <w:marBottom w:val="0"/>
          <w:divBdr>
            <w:top w:val="none" w:sz="0" w:space="0" w:color="auto"/>
            <w:left w:val="none" w:sz="0" w:space="0" w:color="auto"/>
            <w:bottom w:val="none" w:sz="0" w:space="0" w:color="auto"/>
            <w:right w:val="none" w:sz="0" w:space="0" w:color="auto"/>
          </w:divBdr>
        </w:div>
        <w:div w:id="216205248">
          <w:marLeft w:val="480"/>
          <w:marRight w:val="0"/>
          <w:marTop w:val="0"/>
          <w:marBottom w:val="0"/>
          <w:divBdr>
            <w:top w:val="none" w:sz="0" w:space="0" w:color="auto"/>
            <w:left w:val="none" w:sz="0" w:space="0" w:color="auto"/>
            <w:bottom w:val="none" w:sz="0" w:space="0" w:color="auto"/>
            <w:right w:val="none" w:sz="0" w:space="0" w:color="auto"/>
          </w:divBdr>
        </w:div>
        <w:div w:id="1315254339">
          <w:marLeft w:val="480"/>
          <w:marRight w:val="0"/>
          <w:marTop w:val="0"/>
          <w:marBottom w:val="0"/>
          <w:divBdr>
            <w:top w:val="none" w:sz="0" w:space="0" w:color="auto"/>
            <w:left w:val="none" w:sz="0" w:space="0" w:color="auto"/>
            <w:bottom w:val="none" w:sz="0" w:space="0" w:color="auto"/>
            <w:right w:val="none" w:sz="0" w:space="0" w:color="auto"/>
          </w:divBdr>
        </w:div>
        <w:div w:id="598564769">
          <w:marLeft w:val="480"/>
          <w:marRight w:val="0"/>
          <w:marTop w:val="0"/>
          <w:marBottom w:val="0"/>
          <w:divBdr>
            <w:top w:val="none" w:sz="0" w:space="0" w:color="auto"/>
            <w:left w:val="none" w:sz="0" w:space="0" w:color="auto"/>
            <w:bottom w:val="none" w:sz="0" w:space="0" w:color="auto"/>
            <w:right w:val="none" w:sz="0" w:space="0" w:color="auto"/>
          </w:divBdr>
        </w:div>
        <w:div w:id="1483815428">
          <w:marLeft w:val="480"/>
          <w:marRight w:val="0"/>
          <w:marTop w:val="0"/>
          <w:marBottom w:val="0"/>
          <w:divBdr>
            <w:top w:val="none" w:sz="0" w:space="0" w:color="auto"/>
            <w:left w:val="none" w:sz="0" w:space="0" w:color="auto"/>
            <w:bottom w:val="none" w:sz="0" w:space="0" w:color="auto"/>
            <w:right w:val="none" w:sz="0" w:space="0" w:color="auto"/>
          </w:divBdr>
        </w:div>
        <w:div w:id="1358043640">
          <w:marLeft w:val="480"/>
          <w:marRight w:val="0"/>
          <w:marTop w:val="0"/>
          <w:marBottom w:val="0"/>
          <w:divBdr>
            <w:top w:val="none" w:sz="0" w:space="0" w:color="auto"/>
            <w:left w:val="none" w:sz="0" w:space="0" w:color="auto"/>
            <w:bottom w:val="none" w:sz="0" w:space="0" w:color="auto"/>
            <w:right w:val="none" w:sz="0" w:space="0" w:color="auto"/>
          </w:divBdr>
        </w:div>
        <w:div w:id="1571891089">
          <w:marLeft w:val="480"/>
          <w:marRight w:val="0"/>
          <w:marTop w:val="0"/>
          <w:marBottom w:val="0"/>
          <w:divBdr>
            <w:top w:val="none" w:sz="0" w:space="0" w:color="auto"/>
            <w:left w:val="none" w:sz="0" w:space="0" w:color="auto"/>
            <w:bottom w:val="none" w:sz="0" w:space="0" w:color="auto"/>
            <w:right w:val="none" w:sz="0" w:space="0" w:color="auto"/>
          </w:divBdr>
        </w:div>
      </w:divsChild>
    </w:div>
    <w:div w:id="1812554601">
      <w:bodyDiv w:val="1"/>
      <w:marLeft w:val="0"/>
      <w:marRight w:val="0"/>
      <w:marTop w:val="0"/>
      <w:marBottom w:val="0"/>
      <w:divBdr>
        <w:top w:val="none" w:sz="0" w:space="0" w:color="auto"/>
        <w:left w:val="none" w:sz="0" w:space="0" w:color="auto"/>
        <w:bottom w:val="none" w:sz="0" w:space="0" w:color="auto"/>
        <w:right w:val="none" w:sz="0" w:space="0" w:color="auto"/>
      </w:divBdr>
      <w:divsChild>
        <w:div w:id="1520194394">
          <w:marLeft w:val="480"/>
          <w:marRight w:val="0"/>
          <w:marTop w:val="0"/>
          <w:marBottom w:val="0"/>
          <w:divBdr>
            <w:top w:val="none" w:sz="0" w:space="0" w:color="auto"/>
            <w:left w:val="none" w:sz="0" w:space="0" w:color="auto"/>
            <w:bottom w:val="none" w:sz="0" w:space="0" w:color="auto"/>
            <w:right w:val="none" w:sz="0" w:space="0" w:color="auto"/>
          </w:divBdr>
        </w:div>
        <w:div w:id="1345478770">
          <w:marLeft w:val="480"/>
          <w:marRight w:val="0"/>
          <w:marTop w:val="0"/>
          <w:marBottom w:val="0"/>
          <w:divBdr>
            <w:top w:val="none" w:sz="0" w:space="0" w:color="auto"/>
            <w:left w:val="none" w:sz="0" w:space="0" w:color="auto"/>
            <w:bottom w:val="none" w:sz="0" w:space="0" w:color="auto"/>
            <w:right w:val="none" w:sz="0" w:space="0" w:color="auto"/>
          </w:divBdr>
        </w:div>
        <w:div w:id="505872514">
          <w:marLeft w:val="480"/>
          <w:marRight w:val="0"/>
          <w:marTop w:val="0"/>
          <w:marBottom w:val="0"/>
          <w:divBdr>
            <w:top w:val="none" w:sz="0" w:space="0" w:color="auto"/>
            <w:left w:val="none" w:sz="0" w:space="0" w:color="auto"/>
            <w:bottom w:val="none" w:sz="0" w:space="0" w:color="auto"/>
            <w:right w:val="none" w:sz="0" w:space="0" w:color="auto"/>
          </w:divBdr>
        </w:div>
        <w:div w:id="346517328">
          <w:marLeft w:val="480"/>
          <w:marRight w:val="0"/>
          <w:marTop w:val="0"/>
          <w:marBottom w:val="0"/>
          <w:divBdr>
            <w:top w:val="none" w:sz="0" w:space="0" w:color="auto"/>
            <w:left w:val="none" w:sz="0" w:space="0" w:color="auto"/>
            <w:bottom w:val="none" w:sz="0" w:space="0" w:color="auto"/>
            <w:right w:val="none" w:sz="0" w:space="0" w:color="auto"/>
          </w:divBdr>
        </w:div>
        <w:div w:id="1761828013">
          <w:marLeft w:val="480"/>
          <w:marRight w:val="0"/>
          <w:marTop w:val="0"/>
          <w:marBottom w:val="0"/>
          <w:divBdr>
            <w:top w:val="none" w:sz="0" w:space="0" w:color="auto"/>
            <w:left w:val="none" w:sz="0" w:space="0" w:color="auto"/>
            <w:bottom w:val="none" w:sz="0" w:space="0" w:color="auto"/>
            <w:right w:val="none" w:sz="0" w:space="0" w:color="auto"/>
          </w:divBdr>
        </w:div>
        <w:div w:id="2036151285">
          <w:marLeft w:val="480"/>
          <w:marRight w:val="0"/>
          <w:marTop w:val="0"/>
          <w:marBottom w:val="0"/>
          <w:divBdr>
            <w:top w:val="none" w:sz="0" w:space="0" w:color="auto"/>
            <w:left w:val="none" w:sz="0" w:space="0" w:color="auto"/>
            <w:bottom w:val="none" w:sz="0" w:space="0" w:color="auto"/>
            <w:right w:val="none" w:sz="0" w:space="0" w:color="auto"/>
          </w:divBdr>
        </w:div>
        <w:div w:id="1317344349">
          <w:marLeft w:val="480"/>
          <w:marRight w:val="0"/>
          <w:marTop w:val="0"/>
          <w:marBottom w:val="0"/>
          <w:divBdr>
            <w:top w:val="none" w:sz="0" w:space="0" w:color="auto"/>
            <w:left w:val="none" w:sz="0" w:space="0" w:color="auto"/>
            <w:bottom w:val="none" w:sz="0" w:space="0" w:color="auto"/>
            <w:right w:val="none" w:sz="0" w:space="0" w:color="auto"/>
          </w:divBdr>
        </w:div>
        <w:div w:id="1314799122">
          <w:marLeft w:val="480"/>
          <w:marRight w:val="0"/>
          <w:marTop w:val="0"/>
          <w:marBottom w:val="0"/>
          <w:divBdr>
            <w:top w:val="none" w:sz="0" w:space="0" w:color="auto"/>
            <w:left w:val="none" w:sz="0" w:space="0" w:color="auto"/>
            <w:bottom w:val="none" w:sz="0" w:space="0" w:color="auto"/>
            <w:right w:val="none" w:sz="0" w:space="0" w:color="auto"/>
          </w:divBdr>
        </w:div>
        <w:div w:id="1250235691">
          <w:marLeft w:val="480"/>
          <w:marRight w:val="0"/>
          <w:marTop w:val="0"/>
          <w:marBottom w:val="0"/>
          <w:divBdr>
            <w:top w:val="none" w:sz="0" w:space="0" w:color="auto"/>
            <w:left w:val="none" w:sz="0" w:space="0" w:color="auto"/>
            <w:bottom w:val="none" w:sz="0" w:space="0" w:color="auto"/>
            <w:right w:val="none" w:sz="0" w:space="0" w:color="auto"/>
          </w:divBdr>
        </w:div>
        <w:div w:id="601037100">
          <w:marLeft w:val="480"/>
          <w:marRight w:val="0"/>
          <w:marTop w:val="0"/>
          <w:marBottom w:val="0"/>
          <w:divBdr>
            <w:top w:val="none" w:sz="0" w:space="0" w:color="auto"/>
            <w:left w:val="none" w:sz="0" w:space="0" w:color="auto"/>
            <w:bottom w:val="none" w:sz="0" w:space="0" w:color="auto"/>
            <w:right w:val="none" w:sz="0" w:space="0" w:color="auto"/>
          </w:divBdr>
        </w:div>
        <w:div w:id="1225484247">
          <w:marLeft w:val="480"/>
          <w:marRight w:val="0"/>
          <w:marTop w:val="0"/>
          <w:marBottom w:val="0"/>
          <w:divBdr>
            <w:top w:val="none" w:sz="0" w:space="0" w:color="auto"/>
            <w:left w:val="none" w:sz="0" w:space="0" w:color="auto"/>
            <w:bottom w:val="none" w:sz="0" w:space="0" w:color="auto"/>
            <w:right w:val="none" w:sz="0" w:space="0" w:color="auto"/>
          </w:divBdr>
        </w:div>
        <w:div w:id="1387491526">
          <w:marLeft w:val="480"/>
          <w:marRight w:val="0"/>
          <w:marTop w:val="0"/>
          <w:marBottom w:val="0"/>
          <w:divBdr>
            <w:top w:val="none" w:sz="0" w:space="0" w:color="auto"/>
            <w:left w:val="none" w:sz="0" w:space="0" w:color="auto"/>
            <w:bottom w:val="none" w:sz="0" w:space="0" w:color="auto"/>
            <w:right w:val="none" w:sz="0" w:space="0" w:color="auto"/>
          </w:divBdr>
        </w:div>
        <w:div w:id="204371495">
          <w:marLeft w:val="480"/>
          <w:marRight w:val="0"/>
          <w:marTop w:val="0"/>
          <w:marBottom w:val="0"/>
          <w:divBdr>
            <w:top w:val="none" w:sz="0" w:space="0" w:color="auto"/>
            <w:left w:val="none" w:sz="0" w:space="0" w:color="auto"/>
            <w:bottom w:val="none" w:sz="0" w:space="0" w:color="auto"/>
            <w:right w:val="none" w:sz="0" w:space="0" w:color="auto"/>
          </w:divBdr>
        </w:div>
      </w:divsChild>
    </w:div>
    <w:div w:id="1851987007">
      <w:bodyDiv w:val="1"/>
      <w:marLeft w:val="0"/>
      <w:marRight w:val="0"/>
      <w:marTop w:val="0"/>
      <w:marBottom w:val="0"/>
      <w:divBdr>
        <w:top w:val="none" w:sz="0" w:space="0" w:color="auto"/>
        <w:left w:val="none" w:sz="0" w:space="0" w:color="auto"/>
        <w:bottom w:val="none" w:sz="0" w:space="0" w:color="auto"/>
        <w:right w:val="none" w:sz="0" w:space="0" w:color="auto"/>
      </w:divBdr>
      <w:divsChild>
        <w:div w:id="1417479686">
          <w:marLeft w:val="480"/>
          <w:marRight w:val="0"/>
          <w:marTop w:val="0"/>
          <w:marBottom w:val="0"/>
          <w:divBdr>
            <w:top w:val="none" w:sz="0" w:space="0" w:color="auto"/>
            <w:left w:val="none" w:sz="0" w:space="0" w:color="auto"/>
            <w:bottom w:val="none" w:sz="0" w:space="0" w:color="auto"/>
            <w:right w:val="none" w:sz="0" w:space="0" w:color="auto"/>
          </w:divBdr>
        </w:div>
        <w:div w:id="460923428">
          <w:marLeft w:val="480"/>
          <w:marRight w:val="0"/>
          <w:marTop w:val="0"/>
          <w:marBottom w:val="0"/>
          <w:divBdr>
            <w:top w:val="none" w:sz="0" w:space="0" w:color="auto"/>
            <w:left w:val="none" w:sz="0" w:space="0" w:color="auto"/>
            <w:bottom w:val="none" w:sz="0" w:space="0" w:color="auto"/>
            <w:right w:val="none" w:sz="0" w:space="0" w:color="auto"/>
          </w:divBdr>
        </w:div>
        <w:div w:id="1641686478">
          <w:marLeft w:val="480"/>
          <w:marRight w:val="0"/>
          <w:marTop w:val="0"/>
          <w:marBottom w:val="0"/>
          <w:divBdr>
            <w:top w:val="none" w:sz="0" w:space="0" w:color="auto"/>
            <w:left w:val="none" w:sz="0" w:space="0" w:color="auto"/>
            <w:bottom w:val="none" w:sz="0" w:space="0" w:color="auto"/>
            <w:right w:val="none" w:sz="0" w:space="0" w:color="auto"/>
          </w:divBdr>
        </w:div>
        <w:div w:id="1803039307">
          <w:marLeft w:val="480"/>
          <w:marRight w:val="0"/>
          <w:marTop w:val="0"/>
          <w:marBottom w:val="0"/>
          <w:divBdr>
            <w:top w:val="none" w:sz="0" w:space="0" w:color="auto"/>
            <w:left w:val="none" w:sz="0" w:space="0" w:color="auto"/>
            <w:bottom w:val="none" w:sz="0" w:space="0" w:color="auto"/>
            <w:right w:val="none" w:sz="0" w:space="0" w:color="auto"/>
          </w:divBdr>
        </w:div>
        <w:div w:id="1999989538">
          <w:marLeft w:val="480"/>
          <w:marRight w:val="0"/>
          <w:marTop w:val="0"/>
          <w:marBottom w:val="0"/>
          <w:divBdr>
            <w:top w:val="none" w:sz="0" w:space="0" w:color="auto"/>
            <w:left w:val="none" w:sz="0" w:space="0" w:color="auto"/>
            <w:bottom w:val="none" w:sz="0" w:space="0" w:color="auto"/>
            <w:right w:val="none" w:sz="0" w:space="0" w:color="auto"/>
          </w:divBdr>
        </w:div>
        <w:div w:id="695888330">
          <w:marLeft w:val="480"/>
          <w:marRight w:val="0"/>
          <w:marTop w:val="0"/>
          <w:marBottom w:val="0"/>
          <w:divBdr>
            <w:top w:val="none" w:sz="0" w:space="0" w:color="auto"/>
            <w:left w:val="none" w:sz="0" w:space="0" w:color="auto"/>
            <w:bottom w:val="none" w:sz="0" w:space="0" w:color="auto"/>
            <w:right w:val="none" w:sz="0" w:space="0" w:color="auto"/>
          </w:divBdr>
        </w:div>
        <w:div w:id="512845215">
          <w:marLeft w:val="480"/>
          <w:marRight w:val="0"/>
          <w:marTop w:val="0"/>
          <w:marBottom w:val="0"/>
          <w:divBdr>
            <w:top w:val="none" w:sz="0" w:space="0" w:color="auto"/>
            <w:left w:val="none" w:sz="0" w:space="0" w:color="auto"/>
            <w:bottom w:val="none" w:sz="0" w:space="0" w:color="auto"/>
            <w:right w:val="none" w:sz="0" w:space="0" w:color="auto"/>
          </w:divBdr>
        </w:div>
        <w:div w:id="404423107">
          <w:marLeft w:val="480"/>
          <w:marRight w:val="0"/>
          <w:marTop w:val="0"/>
          <w:marBottom w:val="0"/>
          <w:divBdr>
            <w:top w:val="none" w:sz="0" w:space="0" w:color="auto"/>
            <w:left w:val="none" w:sz="0" w:space="0" w:color="auto"/>
            <w:bottom w:val="none" w:sz="0" w:space="0" w:color="auto"/>
            <w:right w:val="none" w:sz="0" w:space="0" w:color="auto"/>
          </w:divBdr>
        </w:div>
        <w:div w:id="373820204">
          <w:marLeft w:val="480"/>
          <w:marRight w:val="0"/>
          <w:marTop w:val="0"/>
          <w:marBottom w:val="0"/>
          <w:divBdr>
            <w:top w:val="none" w:sz="0" w:space="0" w:color="auto"/>
            <w:left w:val="none" w:sz="0" w:space="0" w:color="auto"/>
            <w:bottom w:val="none" w:sz="0" w:space="0" w:color="auto"/>
            <w:right w:val="none" w:sz="0" w:space="0" w:color="auto"/>
          </w:divBdr>
        </w:div>
        <w:div w:id="787894836">
          <w:marLeft w:val="480"/>
          <w:marRight w:val="0"/>
          <w:marTop w:val="0"/>
          <w:marBottom w:val="0"/>
          <w:divBdr>
            <w:top w:val="none" w:sz="0" w:space="0" w:color="auto"/>
            <w:left w:val="none" w:sz="0" w:space="0" w:color="auto"/>
            <w:bottom w:val="none" w:sz="0" w:space="0" w:color="auto"/>
            <w:right w:val="none" w:sz="0" w:space="0" w:color="auto"/>
          </w:divBdr>
        </w:div>
        <w:div w:id="1036733797">
          <w:marLeft w:val="480"/>
          <w:marRight w:val="0"/>
          <w:marTop w:val="0"/>
          <w:marBottom w:val="0"/>
          <w:divBdr>
            <w:top w:val="none" w:sz="0" w:space="0" w:color="auto"/>
            <w:left w:val="none" w:sz="0" w:space="0" w:color="auto"/>
            <w:bottom w:val="none" w:sz="0" w:space="0" w:color="auto"/>
            <w:right w:val="none" w:sz="0" w:space="0" w:color="auto"/>
          </w:divBdr>
        </w:div>
        <w:div w:id="694383032">
          <w:marLeft w:val="480"/>
          <w:marRight w:val="0"/>
          <w:marTop w:val="0"/>
          <w:marBottom w:val="0"/>
          <w:divBdr>
            <w:top w:val="none" w:sz="0" w:space="0" w:color="auto"/>
            <w:left w:val="none" w:sz="0" w:space="0" w:color="auto"/>
            <w:bottom w:val="none" w:sz="0" w:space="0" w:color="auto"/>
            <w:right w:val="none" w:sz="0" w:space="0" w:color="auto"/>
          </w:divBdr>
        </w:div>
        <w:div w:id="1016690495">
          <w:marLeft w:val="480"/>
          <w:marRight w:val="0"/>
          <w:marTop w:val="0"/>
          <w:marBottom w:val="0"/>
          <w:divBdr>
            <w:top w:val="none" w:sz="0" w:space="0" w:color="auto"/>
            <w:left w:val="none" w:sz="0" w:space="0" w:color="auto"/>
            <w:bottom w:val="none" w:sz="0" w:space="0" w:color="auto"/>
            <w:right w:val="none" w:sz="0" w:space="0" w:color="auto"/>
          </w:divBdr>
        </w:div>
        <w:div w:id="1686858082">
          <w:marLeft w:val="480"/>
          <w:marRight w:val="0"/>
          <w:marTop w:val="0"/>
          <w:marBottom w:val="0"/>
          <w:divBdr>
            <w:top w:val="none" w:sz="0" w:space="0" w:color="auto"/>
            <w:left w:val="none" w:sz="0" w:space="0" w:color="auto"/>
            <w:bottom w:val="none" w:sz="0" w:space="0" w:color="auto"/>
            <w:right w:val="none" w:sz="0" w:space="0" w:color="auto"/>
          </w:divBdr>
        </w:div>
      </w:divsChild>
    </w:div>
    <w:div w:id="1897542906">
      <w:bodyDiv w:val="1"/>
      <w:marLeft w:val="0"/>
      <w:marRight w:val="0"/>
      <w:marTop w:val="0"/>
      <w:marBottom w:val="0"/>
      <w:divBdr>
        <w:top w:val="none" w:sz="0" w:space="0" w:color="auto"/>
        <w:left w:val="none" w:sz="0" w:space="0" w:color="auto"/>
        <w:bottom w:val="none" w:sz="0" w:space="0" w:color="auto"/>
        <w:right w:val="none" w:sz="0" w:space="0" w:color="auto"/>
      </w:divBdr>
      <w:divsChild>
        <w:div w:id="427890133">
          <w:marLeft w:val="480"/>
          <w:marRight w:val="0"/>
          <w:marTop w:val="0"/>
          <w:marBottom w:val="0"/>
          <w:divBdr>
            <w:top w:val="none" w:sz="0" w:space="0" w:color="auto"/>
            <w:left w:val="none" w:sz="0" w:space="0" w:color="auto"/>
            <w:bottom w:val="none" w:sz="0" w:space="0" w:color="auto"/>
            <w:right w:val="none" w:sz="0" w:space="0" w:color="auto"/>
          </w:divBdr>
        </w:div>
        <w:div w:id="163324158">
          <w:marLeft w:val="480"/>
          <w:marRight w:val="0"/>
          <w:marTop w:val="0"/>
          <w:marBottom w:val="0"/>
          <w:divBdr>
            <w:top w:val="none" w:sz="0" w:space="0" w:color="auto"/>
            <w:left w:val="none" w:sz="0" w:space="0" w:color="auto"/>
            <w:bottom w:val="none" w:sz="0" w:space="0" w:color="auto"/>
            <w:right w:val="none" w:sz="0" w:space="0" w:color="auto"/>
          </w:divBdr>
        </w:div>
        <w:div w:id="1070926538">
          <w:marLeft w:val="480"/>
          <w:marRight w:val="0"/>
          <w:marTop w:val="0"/>
          <w:marBottom w:val="0"/>
          <w:divBdr>
            <w:top w:val="none" w:sz="0" w:space="0" w:color="auto"/>
            <w:left w:val="none" w:sz="0" w:space="0" w:color="auto"/>
            <w:bottom w:val="none" w:sz="0" w:space="0" w:color="auto"/>
            <w:right w:val="none" w:sz="0" w:space="0" w:color="auto"/>
          </w:divBdr>
        </w:div>
        <w:div w:id="2021080928">
          <w:marLeft w:val="480"/>
          <w:marRight w:val="0"/>
          <w:marTop w:val="0"/>
          <w:marBottom w:val="0"/>
          <w:divBdr>
            <w:top w:val="none" w:sz="0" w:space="0" w:color="auto"/>
            <w:left w:val="none" w:sz="0" w:space="0" w:color="auto"/>
            <w:bottom w:val="none" w:sz="0" w:space="0" w:color="auto"/>
            <w:right w:val="none" w:sz="0" w:space="0" w:color="auto"/>
          </w:divBdr>
        </w:div>
        <w:div w:id="1866869494">
          <w:marLeft w:val="480"/>
          <w:marRight w:val="0"/>
          <w:marTop w:val="0"/>
          <w:marBottom w:val="0"/>
          <w:divBdr>
            <w:top w:val="none" w:sz="0" w:space="0" w:color="auto"/>
            <w:left w:val="none" w:sz="0" w:space="0" w:color="auto"/>
            <w:bottom w:val="none" w:sz="0" w:space="0" w:color="auto"/>
            <w:right w:val="none" w:sz="0" w:space="0" w:color="auto"/>
          </w:divBdr>
        </w:div>
        <w:div w:id="1093355463">
          <w:marLeft w:val="480"/>
          <w:marRight w:val="0"/>
          <w:marTop w:val="0"/>
          <w:marBottom w:val="0"/>
          <w:divBdr>
            <w:top w:val="none" w:sz="0" w:space="0" w:color="auto"/>
            <w:left w:val="none" w:sz="0" w:space="0" w:color="auto"/>
            <w:bottom w:val="none" w:sz="0" w:space="0" w:color="auto"/>
            <w:right w:val="none" w:sz="0" w:space="0" w:color="auto"/>
          </w:divBdr>
        </w:div>
        <w:div w:id="1098718441">
          <w:marLeft w:val="480"/>
          <w:marRight w:val="0"/>
          <w:marTop w:val="0"/>
          <w:marBottom w:val="0"/>
          <w:divBdr>
            <w:top w:val="none" w:sz="0" w:space="0" w:color="auto"/>
            <w:left w:val="none" w:sz="0" w:space="0" w:color="auto"/>
            <w:bottom w:val="none" w:sz="0" w:space="0" w:color="auto"/>
            <w:right w:val="none" w:sz="0" w:space="0" w:color="auto"/>
          </w:divBdr>
        </w:div>
        <w:div w:id="475267222">
          <w:marLeft w:val="480"/>
          <w:marRight w:val="0"/>
          <w:marTop w:val="0"/>
          <w:marBottom w:val="0"/>
          <w:divBdr>
            <w:top w:val="none" w:sz="0" w:space="0" w:color="auto"/>
            <w:left w:val="none" w:sz="0" w:space="0" w:color="auto"/>
            <w:bottom w:val="none" w:sz="0" w:space="0" w:color="auto"/>
            <w:right w:val="none" w:sz="0" w:space="0" w:color="auto"/>
          </w:divBdr>
        </w:div>
        <w:div w:id="2014448783">
          <w:marLeft w:val="480"/>
          <w:marRight w:val="0"/>
          <w:marTop w:val="0"/>
          <w:marBottom w:val="0"/>
          <w:divBdr>
            <w:top w:val="none" w:sz="0" w:space="0" w:color="auto"/>
            <w:left w:val="none" w:sz="0" w:space="0" w:color="auto"/>
            <w:bottom w:val="none" w:sz="0" w:space="0" w:color="auto"/>
            <w:right w:val="none" w:sz="0" w:space="0" w:color="auto"/>
          </w:divBdr>
        </w:div>
        <w:div w:id="1208177953">
          <w:marLeft w:val="480"/>
          <w:marRight w:val="0"/>
          <w:marTop w:val="0"/>
          <w:marBottom w:val="0"/>
          <w:divBdr>
            <w:top w:val="none" w:sz="0" w:space="0" w:color="auto"/>
            <w:left w:val="none" w:sz="0" w:space="0" w:color="auto"/>
            <w:bottom w:val="none" w:sz="0" w:space="0" w:color="auto"/>
            <w:right w:val="none" w:sz="0" w:space="0" w:color="auto"/>
          </w:divBdr>
        </w:div>
      </w:divsChild>
    </w:div>
    <w:div w:id="1931155707">
      <w:bodyDiv w:val="1"/>
      <w:marLeft w:val="0"/>
      <w:marRight w:val="0"/>
      <w:marTop w:val="0"/>
      <w:marBottom w:val="0"/>
      <w:divBdr>
        <w:top w:val="none" w:sz="0" w:space="0" w:color="auto"/>
        <w:left w:val="none" w:sz="0" w:space="0" w:color="auto"/>
        <w:bottom w:val="none" w:sz="0" w:space="0" w:color="auto"/>
        <w:right w:val="none" w:sz="0" w:space="0" w:color="auto"/>
      </w:divBdr>
      <w:divsChild>
        <w:div w:id="379012955">
          <w:marLeft w:val="480"/>
          <w:marRight w:val="0"/>
          <w:marTop w:val="0"/>
          <w:marBottom w:val="0"/>
          <w:divBdr>
            <w:top w:val="none" w:sz="0" w:space="0" w:color="auto"/>
            <w:left w:val="none" w:sz="0" w:space="0" w:color="auto"/>
            <w:bottom w:val="none" w:sz="0" w:space="0" w:color="auto"/>
            <w:right w:val="none" w:sz="0" w:space="0" w:color="auto"/>
          </w:divBdr>
        </w:div>
        <w:div w:id="2099011208">
          <w:marLeft w:val="480"/>
          <w:marRight w:val="0"/>
          <w:marTop w:val="0"/>
          <w:marBottom w:val="0"/>
          <w:divBdr>
            <w:top w:val="none" w:sz="0" w:space="0" w:color="auto"/>
            <w:left w:val="none" w:sz="0" w:space="0" w:color="auto"/>
            <w:bottom w:val="none" w:sz="0" w:space="0" w:color="auto"/>
            <w:right w:val="none" w:sz="0" w:space="0" w:color="auto"/>
          </w:divBdr>
        </w:div>
        <w:div w:id="695159007">
          <w:marLeft w:val="480"/>
          <w:marRight w:val="0"/>
          <w:marTop w:val="0"/>
          <w:marBottom w:val="0"/>
          <w:divBdr>
            <w:top w:val="none" w:sz="0" w:space="0" w:color="auto"/>
            <w:left w:val="none" w:sz="0" w:space="0" w:color="auto"/>
            <w:bottom w:val="none" w:sz="0" w:space="0" w:color="auto"/>
            <w:right w:val="none" w:sz="0" w:space="0" w:color="auto"/>
          </w:divBdr>
        </w:div>
        <w:div w:id="774835696">
          <w:marLeft w:val="480"/>
          <w:marRight w:val="0"/>
          <w:marTop w:val="0"/>
          <w:marBottom w:val="0"/>
          <w:divBdr>
            <w:top w:val="none" w:sz="0" w:space="0" w:color="auto"/>
            <w:left w:val="none" w:sz="0" w:space="0" w:color="auto"/>
            <w:bottom w:val="none" w:sz="0" w:space="0" w:color="auto"/>
            <w:right w:val="none" w:sz="0" w:space="0" w:color="auto"/>
          </w:divBdr>
        </w:div>
        <w:div w:id="854227485">
          <w:marLeft w:val="480"/>
          <w:marRight w:val="0"/>
          <w:marTop w:val="0"/>
          <w:marBottom w:val="0"/>
          <w:divBdr>
            <w:top w:val="none" w:sz="0" w:space="0" w:color="auto"/>
            <w:left w:val="none" w:sz="0" w:space="0" w:color="auto"/>
            <w:bottom w:val="none" w:sz="0" w:space="0" w:color="auto"/>
            <w:right w:val="none" w:sz="0" w:space="0" w:color="auto"/>
          </w:divBdr>
        </w:div>
        <w:div w:id="1176119578">
          <w:marLeft w:val="480"/>
          <w:marRight w:val="0"/>
          <w:marTop w:val="0"/>
          <w:marBottom w:val="0"/>
          <w:divBdr>
            <w:top w:val="none" w:sz="0" w:space="0" w:color="auto"/>
            <w:left w:val="none" w:sz="0" w:space="0" w:color="auto"/>
            <w:bottom w:val="none" w:sz="0" w:space="0" w:color="auto"/>
            <w:right w:val="none" w:sz="0" w:space="0" w:color="auto"/>
          </w:divBdr>
        </w:div>
        <w:div w:id="1796101748">
          <w:marLeft w:val="480"/>
          <w:marRight w:val="0"/>
          <w:marTop w:val="0"/>
          <w:marBottom w:val="0"/>
          <w:divBdr>
            <w:top w:val="none" w:sz="0" w:space="0" w:color="auto"/>
            <w:left w:val="none" w:sz="0" w:space="0" w:color="auto"/>
            <w:bottom w:val="none" w:sz="0" w:space="0" w:color="auto"/>
            <w:right w:val="none" w:sz="0" w:space="0" w:color="auto"/>
          </w:divBdr>
        </w:div>
        <w:div w:id="1390685052">
          <w:marLeft w:val="480"/>
          <w:marRight w:val="0"/>
          <w:marTop w:val="0"/>
          <w:marBottom w:val="0"/>
          <w:divBdr>
            <w:top w:val="none" w:sz="0" w:space="0" w:color="auto"/>
            <w:left w:val="none" w:sz="0" w:space="0" w:color="auto"/>
            <w:bottom w:val="none" w:sz="0" w:space="0" w:color="auto"/>
            <w:right w:val="none" w:sz="0" w:space="0" w:color="auto"/>
          </w:divBdr>
        </w:div>
        <w:div w:id="1009914975">
          <w:marLeft w:val="480"/>
          <w:marRight w:val="0"/>
          <w:marTop w:val="0"/>
          <w:marBottom w:val="0"/>
          <w:divBdr>
            <w:top w:val="none" w:sz="0" w:space="0" w:color="auto"/>
            <w:left w:val="none" w:sz="0" w:space="0" w:color="auto"/>
            <w:bottom w:val="none" w:sz="0" w:space="0" w:color="auto"/>
            <w:right w:val="none" w:sz="0" w:space="0" w:color="auto"/>
          </w:divBdr>
        </w:div>
        <w:div w:id="515577231">
          <w:marLeft w:val="480"/>
          <w:marRight w:val="0"/>
          <w:marTop w:val="0"/>
          <w:marBottom w:val="0"/>
          <w:divBdr>
            <w:top w:val="none" w:sz="0" w:space="0" w:color="auto"/>
            <w:left w:val="none" w:sz="0" w:space="0" w:color="auto"/>
            <w:bottom w:val="none" w:sz="0" w:space="0" w:color="auto"/>
            <w:right w:val="none" w:sz="0" w:space="0" w:color="auto"/>
          </w:divBdr>
        </w:div>
        <w:div w:id="334577145">
          <w:marLeft w:val="480"/>
          <w:marRight w:val="0"/>
          <w:marTop w:val="0"/>
          <w:marBottom w:val="0"/>
          <w:divBdr>
            <w:top w:val="none" w:sz="0" w:space="0" w:color="auto"/>
            <w:left w:val="none" w:sz="0" w:space="0" w:color="auto"/>
            <w:bottom w:val="none" w:sz="0" w:space="0" w:color="auto"/>
            <w:right w:val="none" w:sz="0" w:space="0" w:color="auto"/>
          </w:divBdr>
        </w:div>
        <w:div w:id="306711295">
          <w:marLeft w:val="480"/>
          <w:marRight w:val="0"/>
          <w:marTop w:val="0"/>
          <w:marBottom w:val="0"/>
          <w:divBdr>
            <w:top w:val="none" w:sz="0" w:space="0" w:color="auto"/>
            <w:left w:val="none" w:sz="0" w:space="0" w:color="auto"/>
            <w:bottom w:val="none" w:sz="0" w:space="0" w:color="auto"/>
            <w:right w:val="none" w:sz="0" w:space="0" w:color="auto"/>
          </w:divBdr>
        </w:div>
        <w:div w:id="1895773838">
          <w:marLeft w:val="480"/>
          <w:marRight w:val="0"/>
          <w:marTop w:val="0"/>
          <w:marBottom w:val="0"/>
          <w:divBdr>
            <w:top w:val="none" w:sz="0" w:space="0" w:color="auto"/>
            <w:left w:val="none" w:sz="0" w:space="0" w:color="auto"/>
            <w:bottom w:val="none" w:sz="0" w:space="0" w:color="auto"/>
            <w:right w:val="none" w:sz="0" w:space="0" w:color="auto"/>
          </w:divBdr>
        </w:div>
        <w:div w:id="2122795676">
          <w:marLeft w:val="480"/>
          <w:marRight w:val="0"/>
          <w:marTop w:val="0"/>
          <w:marBottom w:val="0"/>
          <w:divBdr>
            <w:top w:val="none" w:sz="0" w:space="0" w:color="auto"/>
            <w:left w:val="none" w:sz="0" w:space="0" w:color="auto"/>
            <w:bottom w:val="none" w:sz="0" w:space="0" w:color="auto"/>
            <w:right w:val="none" w:sz="0" w:space="0" w:color="auto"/>
          </w:divBdr>
        </w:div>
      </w:divsChild>
    </w:div>
    <w:div w:id="1946840798">
      <w:bodyDiv w:val="1"/>
      <w:marLeft w:val="0"/>
      <w:marRight w:val="0"/>
      <w:marTop w:val="0"/>
      <w:marBottom w:val="0"/>
      <w:divBdr>
        <w:top w:val="none" w:sz="0" w:space="0" w:color="auto"/>
        <w:left w:val="none" w:sz="0" w:space="0" w:color="auto"/>
        <w:bottom w:val="none" w:sz="0" w:space="0" w:color="auto"/>
        <w:right w:val="none" w:sz="0" w:space="0" w:color="auto"/>
      </w:divBdr>
      <w:divsChild>
        <w:div w:id="1974828700">
          <w:marLeft w:val="480"/>
          <w:marRight w:val="0"/>
          <w:marTop w:val="0"/>
          <w:marBottom w:val="0"/>
          <w:divBdr>
            <w:top w:val="none" w:sz="0" w:space="0" w:color="auto"/>
            <w:left w:val="none" w:sz="0" w:space="0" w:color="auto"/>
            <w:bottom w:val="none" w:sz="0" w:space="0" w:color="auto"/>
            <w:right w:val="none" w:sz="0" w:space="0" w:color="auto"/>
          </w:divBdr>
        </w:div>
        <w:div w:id="1419204991">
          <w:marLeft w:val="480"/>
          <w:marRight w:val="0"/>
          <w:marTop w:val="0"/>
          <w:marBottom w:val="0"/>
          <w:divBdr>
            <w:top w:val="none" w:sz="0" w:space="0" w:color="auto"/>
            <w:left w:val="none" w:sz="0" w:space="0" w:color="auto"/>
            <w:bottom w:val="none" w:sz="0" w:space="0" w:color="auto"/>
            <w:right w:val="none" w:sz="0" w:space="0" w:color="auto"/>
          </w:divBdr>
        </w:div>
        <w:div w:id="1954897552">
          <w:marLeft w:val="480"/>
          <w:marRight w:val="0"/>
          <w:marTop w:val="0"/>
          <w:marBottom w:val="0"/>
          <w:divBdr>
            <w:top w:val="none" w:sz="0" w:space="0" w:color="auto"/>
            <w:left w:val="none" w:sz="0" w:space="0" w:color="auto"/>
            <w:bottom w:val="none" w:sz="0" w:space="0" w:color="auto"/>
            <w:right w:val="none" w:sz="0" w:space="0" w:color="auto"/>
          </w:divBdr>
        </w:div>
        <w:div w:id="1582791560">
          <w:marLeft w:val="480"/>
          <w:marRight w:val="0"/>
          <w:marTop w:val="0"/>
          <w:marBottom w:val="0"/>
          <w:divBdr>
            <w:top w:val="none" w:sz="0" w:space="0" w:color="auto"/>
            <w:left w:val="none" w:sz="0" w:space="0" w:color="auto"/>
            <w:bottom w:val="none" w:sz="0" w:space="0" w:color="auto"/>
            <w:right w:val="none" w:sz="0" w:space="0" w:color="auto"/>
          </w:divBdr>
        </w:div>
        <w:div w:id="1261062179">
          <w:marLeft w:val="480"/>
          <w:marRight w:val="0"/>
          <w:marTop w:val="0"/>
          <w:marBottom w:val="0"/>
          <w:divBdr>
            <w:top w:val="none" w:sz="0" w:space="0" w:color="auto"/>
            <w:left w:val="none" w:sz="0" w:space="0" w:color="auto"/>
            <w:bottom w:val="none" w:sz="0" w:space="0" w:color="auto"/>
            <w:right w:val="none" w:sz="0" w:space="0" w:color="auto"/>
          </w:divBdr>
        </w:div>
      </w:divsChild>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84468">
      <w:bodyDiv w:val="1"/>
      <w:marLeft w:val="0"/>
      <w:marRight w:val="0"/>
      <w:marTop w:val="0"/>
      <w:marBottom w:val="0"/>
      <w:divBdr>
        <w:top w:val="none" w:sz="0" w:space="0" w:color="auto"/>
        <w:left w:val="none" w:sz="0" w:space="0" w:color="auto"/>
        <w:bottom w:val="none" w:sz="0" w:space="0" w:color="auto"/>
        <w:right w:val="none" w:sz="0" w:space="0" w:color="auto"/>
      </w:divBdr>
      <w:divsChild>
        <w:div w:id="1332098399">
          <w:marLeft w:val="480"/>
          <w:marRight w:val="0"/>
          <w:marTop w:val="0"/>
          <w:marBottom w:val="0"/>
          <w:divBdr>
            <w:top w:val="none" w:sz="0" w:space="0" w:color="auto"/>
            <w:left w:val="none" w:sz="0" w:space="0" w:color="auto"/>
            <w:bottom w:val="none" w:sz="0" w:space="0" w:color="auto"/>
            <w:right w:val="none" w:sz="0" w:space="0" w:color="auto"/>
          </w:divBdr>
        </w:div>
        <w:div w:id="72821826">
          <w:marLeft w:val="480"/>
          <w:marRight w:val="0"/>
          <w:marTop w:val="0"/>
          <w:marBottom w:val="0"/>
          <w:divBdr>
            <w:top w:val="none" w:sz="0" w:space="0" w:color="auto"/>
            <w:left w:val="none" w:sz="0" w:space="0" w:color="auto"/>
            <w:bottom w:val="none" w:sz="0" w:space="0" w:color="auto"/>
            <w:right w:val="none" w:sz="0" w:space="0" w:color="auto"/>
          </w:divBdr>
        </w:div>
      </w:divsChild>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
    <w:div w:id="2019114380">
      <w:bodyDiv w:val="1"/>
      <w:marLeft w:val="0"/>
      <w:marRight w:val="0"/>
      <w:marTop w:val="0"/>
      <w:marBottom w:val="0"/>
      <w:divBdr>
        <w:top w:val="none" w:sz="0" w:space="0" w:color="auto"/>
        <w:left w:val="none" w:sz="0" w:space="0" w:color="auto"/>
        <w:bottom w:val="none" w:sz="0" w:space="0" w:color="auto"/>
        <w:right w:val="none" w:sz="0" w:space="0" w:color="auto"/>
      </w:divBdr>
    </w:div>
    <w:div w:id="2025590552">
      <w:bodyDiv w:val="1"/>
      <w:marLeft w:val="0"/>
      <w:marRight w:val="0"/>
      <w:marTop w:val="0"/>
      <w:marBottom w:val="0"/>
      <w:divBdr>
        <w:top w:val="none" w:sz="0" w:space="0" w:color="auto"/>
        <w:left w:val="none" w:sz="0" w:space="0" w:color="auto"/>
        <w:bottom w:val="none" w:sz="0" w:space="0" w:color="auto"/>
        <w:right w:val="none" w:sz="0" w:space="0" w:color="auto"/>
      </w:divBdr>
    </w:div>
    <w:div w:id="2044472858">
      <w:bodyDiv w:val="1"/>
      <w:marLeft w:val="0"/>
      <w:marRight w:val="0"/>
      <w:marTop w:val="0"/>
      <w:marBottom w:val="0"/>
      <w:divBdr>
        <w:top w:val="none" w:sz="0" w:space="0" w:color="auto"/>
        <w:left w:val="none" w:sz="0" w:space="0" w:color="auto"/>
        <w:bottom w:val="none" w:sz="0" w:space="0" w:color="auto"/>
        <w:right w:val="none" w:sz="0" w:space="0" w:color="auto"/>
      </w:divBdr>
    </w:div>
    <w:div w:id="2068213513">
      <w:bodyDiv w:val="1"/>
      <w:marLeft w:val="0"/>
      <w:marRight w:val="0"/>
      <w:marTop w:val="0"/>
      <w:marBottom w:val="0"/>
      <w:divBdr>
        <w:top w:val="none" w:sz="0" w:space="0" w:color="auto"/>
        <w:left w:val="none" w:sz="0" w:space="0" w:color="auto"/>
        <w:bottom w:val="none" w:sz="0" w:space="0" w:color="auto"/>
        <w:right w:val="none" w:sz="0" w:space="0" w:color="auto"/>
      </w:divBdr>
      <w:divsChild>
        <w:div w:id="2121873608">
          <w:marLeft w:val="480"/>
          <w:marRight w:val="0"/>
          <w:marTop w:val="0"/>
          <w:marBottom w:val="0"/>
          <w:divBdr>
            <w:top w:val="none" w:sz="0" w:space="0" w:color="auto"/>
            <w:left w:val="none" w:sz="0" w:space="0" w:color="auto"/>
            <w:bottom w:val="none" w:sz="0" w:space="0" w:color="auto"/>
            <w:right w:val="none" w:sz="0" w:space="0" w:color="auto"/>
          </w:divBdr>
        </w:div>
        <w:div w:id="1499224960">
          <w:marLeft w:val="480"/>
          <w:marRight w:val="0"/>
          <w:marTop w:val="0"/>
          <w:marBottom w:val="0"/>
          <w:divBdr>
            <w:top w:val="none" w:sz="0" w:space="0" w:color="auto"/>
            <w:left w:val="none" w:sz="0" w:space="0" w:color="auto"/>
            <w:bottom w:val="none" w:sz="0" w:space="0" w:color="auto"/>
            <w:right w:val="none" w:sz="0" w:space="0" w:color="auto"/>
          </w:divBdr>
        </w:div>
        <w:div w:id="1538348248">
          <w:marLeft w:val="480"/>
          <w:marRight w:val="0"/>
          <w:marTop w:val="0"/>
          <w:marBottom w:val="0"/>
          <w:divBdr>
            <w:top w:val="none" w:sz="0" w:space="0" w:color="auto"/>
            <w:left w:val="none" w:sz="0" w:space="0" w:color="auto"/>
            <w:bottom w:val="none" w:sz="0" w:space="0" w:color="auto"/>
            <w:right w:val="none" w:sz="0" w:space="0" w:color="auto"/>
          </w:divBdr>
        </w:div>
        <w:div w:id="2119180153">
          <w:marLeft w:val="480"/>
          <w:marRight w:val="0"/>
          <w:marTop w:val="0"/>
          <w:marBottom w:val="0"/>
          <w:divBdr>
            <w:top w:val="none" w:sz="0" w:space="0" w:color="auto"/>
            <w:left w:val="none" w:sz="0" w:space="0" w:color="auto"/>
            <w:bottom w:val="none" w:sz="0" w:space="0" w:color="auto"/>
            <w:right w:val="none" w:sz="0" w:space="0" w:color="auto"/>
          </w:divBdr>
        </w:div>
        <w:div w:id="2015766410">
          <w:marLeft w:val="480"/>
          <w:marRight w:val="0"/>
          <w:marTop w:val="0"/>
          <w:marBottom w:val="0"/>
          <w:divBdr>
            <w:top w:val="none" w:sz="0" w:space="0" w:color="auto"/>
            <w:left w:val="none" w:sz="0" w:space="0" w:color="auto"/>
            <w:bottom w:val="none" w:sz="0" w:space="0" w:color="auto"/>
            <w:right w:val="none" w:sz="0" w:space="0" w:color="auto"/>
          </w:divBdr>
        </w:div>
        <w:div w:id="1508592645">
          <w:marLeft w:val="480"/>
          <w:marRight w:val="0"/>
          <w:marTop w:val="0"/>
          <w:marBottom w:val="0"/>
          <w:divBdr>
            <w:top w:val="none" w:sz="0" w:space="0" w:color="auto"/>
            <w:left w:val="none" w:sz="0" w:space="0" w:color="auto"/>
            <w:bottom w:val="none" w:sz="0" w:space="0" w:color="auto"/>
            <w:right w:val="none" w:sz="0" w:space="0" w:color="auto"/>
          </w:divBdr>
        </w:div>
        <w:div w:id="2032030585">
          <w:marLeft w:val="480"/>
          <w:marRight w:val="0"/>
          <w:marTop w:val="0"/>
          <w:marBottom w:val="0"/>
          <w:divBdr>
            <w:top w:val="none" w:sz="0" w:space="0" w:color="auto"/>
            <w:left w:val="none" w:sz="0" w:space="0" w:color="auto"/>
            <w:bottom w:val="none" w:sz="0" w:space="0" w:color="auto"/>
            <w:right w:val="none" w:sz="0" w:space="0" w:color="auto"/>
          </w:divBdr>
        </w:div>
      </w:divsChild>
    </w:div>
    <w:div w:id="2104060863">
      <w:bodyDiv w:val="1"/>
      <w:marLeft w:val="0"/>
      <w:marRight w:val="0"/>
      <w:marTop w:val="0"/>
      <w:marBottom w:val="0"/>
      <w:divBdr>
        <w:top w:val="none" w:sz="0" w:space="0" w:color="auto"/>
        <w:left w:val="none" w:sz="0" w:space="0" w:color="auto"/>
        <w:bottom w:val="none" w:sz="0" w:space="0" w:color="auto"/>
        <w:right w:val="none" w:sz="0" w:space="0" w:color="auto"/>
      </w:divBdr>
      <w:divsChild>
        <w:div w:id="555707479">
          <w:marLeft w:val="480"/>
          <w:marRight w:val="0"/>
          <w:marTop w:val="0"/>
          <w:marBottom w:val="0"/>
          <w:divBdr>
            <w:top w:val="none" w:sz="0" w:space="0" w:color="auto"/>
            <w:left w:val="none" w:sz="0" w:space="0" w:color="auto"/>
            <w:bottom w:val="none" w:sz="0" w:space="0" w:color="auto"/>
            <w:right w:val="none" w:sz="0" w:space="0" w:color="auto"/>
          </w:divBdr>
        </w:div>
        <w:div w:id="1662078477">
          <w:marLeft w:val="480"/>
          <w:marRight w:val="0"/>
          <w:marTop w:val="0"/>
          <w:marBottom w:val="0"/>
          <w:divBdr>
            <w:top w:val="none" w:sz="0" w:space="0" w:color="auto"/>
            <w:left w:val="none" w:sz="0" w:space="0" w:color="auto"/>
            <w:bottom w:val="none" w:sz="0" w:space="0" w:color="auto"/>
            <w:right w:val="none" w:sz="0" w:space="0" w:color="auto"/>
          </w:divBdr>
        </w:div>
        <w:div w:id="1768889297">
          <w:marLeft w:val="480"/>
          <w:marRight w:val="0"/>
          <w:marTop w:val="0"/>
          <w:marBottom w:val="0"/>
          <w:divBdr>
            <w:top w:val="none" w:sz="0" w:space="0" w:color="auto"/>
            <w:left w:val="none" w:sz="0" w:space="0" w:color="auto"/>
            <w:bottom w:val="none" w:sz="0" w:space="0" w:color="auto"/>
            <w:right w:val="none" w:sz="0" w:space="0" w:color="auto"/>
          </w:divBdr>
        </w:div>
        <w:div w:id="1126118718">
          <w:marLeft w:val="480"/>
          <w:marRight w:val="0"/>
          <w:marTop w:val="0"/>
          <w:marBottom w:val="0"/>
          <w:divBdr>
            <w:top w:val="none" w:sz="0" w:space="0" w:color="auto"/>
            <w:left w:val="none" w:sz="0" w:space="0" w:color="auto"/>
            <w:bottom w:val="none" w:sz="0" w:space="0" w:color="auto"/>
            <w:right w:val="none" w:sz="0" w:space="0" w:color="auto"/>
          </w:divBdr>
        </w:div>
        <w:div w:id="837573112">
          <w:marLeft w:val="480"/>
          <w:marRight w:val="0"/>
          <w:marTop w:val="0"/>
          <w:marBottom w:val="0"/>
          <w:divBdr>
            <w:top w:val="none" w:sz="0" w:space="0" w:color="auto"/>
            <w:left w:val="none" w:sz="0" w:space="0" w:color="auto"/>
            <w:bottom w:val="none" w:sz="0" w:space="0" w:color="auto"/>
            <w:right w:val="none" w:sz="0" w:space="0" w:color="auto"/>
          </w:divBdr>
        </w:div>
        <w:div w:id="640306045">
          <w:marLeft w:val="480"/>
          <w:marRight w:val="0"/>
          <w:marTop w:val="0"/>
          <w:marBottom w:val="0"/>
          <w:divBdr>
            <w:top w:val="none" w:sz="0" w:space="0" w:color="auto"/>
            <w:left w:val="none" w:sz="0" w:space="0" w:color="auto"/>
            <w:bottom w:val="none" w:sz="0" w:space="0" w:color="auto"/>
            <w:right w:val="none" w:sz="0" w:space="0" w:color="auto"/>
          </w:divBdr>
        </w:div>
        <w:div w:id="396979758">
          <w:marLeft w:val="480"/>
          <w:marRight w:val="0"/>
          <w:marTop w:val="0"/>
          <w:marBottom w:val="0"/>
          <w:divBdr>
            <w:top w:val="none" w:sz="0" w:space="0" w:color="auto"/>
            <w:left w:val="none" w:sz="0" w:space="0" w:color="auto"/>
            <w:bottom w:val="none" w:sz="0" w:space="0" w:color="auto"/>
            <w:right w:val="none" w:sz="0" w:space="0" w:color="auto"/>
          </w:divBdr>
        </w:div>
        <w:div w:id="53286588">
          <w:marLeft w:val="480"/>
          <w:marRight w:val="0"/>
          <w:marTop w:val="0"/>
          <w:marBottom w:val="0"/>
          <w:divBdr>
            <w:top w:val="none" w:sz="0" w:space="0" w:color="auto"/>
            <w:left w:val="none" w:sz="0" w:space="0" w:color="auto"/>
            <w:bottom w:val="none" w:sz="0" w:space="0" w:color="auto"/>
            <w:right w:val="none" w:sz="0" w:space="0" w:color="auto"/>
          </w:divBdr>
        </w:div>
        <w:div w:id="967247246">
          <w:marLeft w:val="480"/>
          <w:marRight w:val="0"/>
          <w:marTop w:val="0"/>
          <w:marBottom w:val="0"/>
          <w:divBdr>
            <w:top w:val="none" w:sz="0" w:space="0" w:color="auto"/>
            <w:left w:val="none" w:sz="0" w:space="0" w:color="auto"/>
            <w:bottom w:val="none" w:sz="0" w:space="0" w:color="auto"/>
            <w:right w:val="none" w:sz="0" w:space="0" w:color="auto"/>
          </w:divBdr>
        </w:div>
        <w:div w:id="770123655">
          <w:marLeft w:val="480"/>
          <w:marRight w:val="0"/>
          <w:marTop w:val="0"/>
          <w:marBottom w:val="0"/>
          <w:divBdr>
            <w:top w:val="none" w:sz="0" w:space="0" w:color="auto"/>
            <w:left w:val="none" w:sz="0" w:space="0" w:color="auto"/>
            <w:bottom w:val="none" w:sz="0" w:space="0" w:color="auto"/>
            <w:right w:val="none" w:sz="0" w:space="0" w:color="auto"/>
          </w:divBdr>
        </w:div>
      </w:divsChild>
    </w:div>
    <w:div w:id="2124301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anila.oktyawati@ugm.ac.id" TargetMode="External"/><Relationship Id="rId13" Type="http://schemas.openxmlformats.org/officeDocument/2006/relationships/image" Target="media/image2.png"/><Relationship Id="rId18" Type="http://schemas.openxmlformats.org/officeDocument/2006/relationships/hyperlink" Target="https://bkmsinduadi.wordpress.com/2016/11/11/pos-blog-pertam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asional.kompas.com/read/2020/08/08/15374041/update-kini-ada-123503-kasus-covid-19-di-indonesia-bertambah-2277?page=al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lemankab.bps.go.id/publication/download.html?nrbvfeve=YmQwODg3MTRiZThlMjA3ZWM0ZDFkY2Rm&amp;xzmn=aHR0cHM6Ly9zbGVtYW5rYWIuYnBzLmdvLmlkL3B1YmxpY2F0aW9uLzIwMTkvMDkvMjYvYmQwODg3MTRiZThlMjA3ZWM0ZDFkY2RmL2tlY2FtYXRhbi1tbGF0aS1kYWxhbS1hbmdrYS0yMDE5Lmh0bWw%3D&amp;twoadfnoarfeauf=MjAyMC0wNC0wNSAyMToyODoyMQ%3D%3D" TargetMode="External"/><Relationship Id="rId25" Type="http://schemas.openxmlformats.org/officeDocument/2006/relationships/hyperlink" Target="https://doi.org/10.32639/FOKUSBISNIS.V19I1.575" TargetMode="Externa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yperlink" Target="http://www.depkop.go.id/data-umk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31949/ENTREPRENEUR.V3I1.1680" TargetMode="Externa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hyperlink" Target="https://pemdessinduadi.wordpress.com/2013/02/25/kelembagaan-lpmd-desa-sinduadi/"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007/S40812-020-00169-4/TABLES/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tiff"/><Relationship Id="rId22" Type="http://schemas.openxmlformats.org/officeDocument/2006/relationships/hyperlink" Target="https://doi.org/10.33024/PKMAKT.V2I1.7421"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DCAFACC-256B-B34E-BC86-CD4ACD831537}"/>
      </w:docPartPr>
      <w:docPartBody>
        <w:p w:rsidR="009F3205" w:rsidRDefault="00971162">
          <w:r w:rsidRPr="005966CD">
            <w:rPr>
              <w:rStyle w:val="PlaceholderText"/>
            </w:rPr>
            <w:t>Click or tap here to enter text.</w:t>
          </w:r>
        </w:p>
      </w:docPartBody>
    </w:docPart>
    <w:docPart>
      <w:docPartPr>
        <w:name w:val="A1B4E1A36542DF498AF0DCC9D469A7E8"/>
        <w:category>
          <w:name w:val="General"/>
          <w:gallery w:val="placeholder"/>
        </w:category>
        <w:types>
          <w:type w:val="bbPlcHdr"/>
        </w:types>
        <w:behaviors>
          <w:behavior w:val="content"/>
        </w:behaviors>
        <w:guid w:val="{3BB37E8F-3782-7346-8EB0-557DEFD5D042}"/>
      </w:docPartPr>
      <w:docPartBody>
        <w:p w:rsidR="009F3205" w:rsidRDefault="00971162" w:rsidP="00971162">
          <w:pPr>
            <w:pStyle w:val="A1B4E1A36542DF498AF0DCC9D469A7E8"/>
          </w:pPr>
          <w:r w:rsidRPr="005966CD">
            <w:rPr>
              <w:rStyle w:val="PlaceholderText"/>
            </w:rPr>
            <w:t>Click or tap here to enter text.</w:t>
          </w:r>
        </w:p>
      </w:docPartBody>
    </w:docPart>
    <w:docPart>
      <w:docPartPr>
        <w:name w:val="7B1EB9B25633B24FA0B4152316D9E6DB"/>
        <w:category>
          <w:name w:val="General"/>
          <w:gallery w:val="placeholder"/>
        </w:category>
        <w:types>
          <w:type w:val="bbPlcHdr"/>
        </w:types>
        <w:behaviors>
          <w:behavior w:val="content"/>
        </w:behaviors>
        <w:guid w:val="{ADEDB020-80C0-9C45-B818-DDA3FCB3DE47}"/>
      </w:docPartPr>
      <w:docPartBody>
        <w:p w:rsidR="009F3205" w:rsidRDefault="00971162" w:rsidP="00971162">
          <w:pPr>
            <w:pStyle w:val="7B1EB9B25633B24FA0B4152316D9E6DB"/>
          </w:pPr>
          <w:r w:rsidRPr="005966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162"/>
    <w:rsid w:val="005603E0"/>
    <w:rsid w:val="00606AA7"/>
    <w:rsid w:val="006E6F46"/>
    <w:rsid w:val="00825682"/>
    <w:rsid w:val="008E36D8"/>
    <w:rsid w:val="00971162"/>
    <w:rsid w:val="009F3205"/>
    <w:rsid w:val="00B908D2"/>
    <w:rsid w:val="00C35D5E"/>
    <w:rsid w:val="00CC5C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71162"/>
    <w:rPr>
      <w:color w:val="808080"/>
    </w:rPr>
  </w:style>
  <w:style w:type="paragraph" w:customStyle="1" w:styleId="A1B4E1A36542DF498AF0DCC9D469A7E8">
    <w:name w:val="A1B4E1A36542DF498AF0DCC9D469A7E8"/>
    <w:rsid w:val="00971162"/>
  </w:style>
  <w:style w:type="paragraph" w:customStyle="1" w:styleId="7B1EB9B25633B24FA0B4152316D9E6DB">
    <w:name w:val="7B1EB9B25633B24FA0B4152316D9E6DB"/>
    <w:rsid w:val="00971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3D4C52-790A-9044-A02D-6BB575A0961A}">
  <we:reference id="wa104382081" version="1.55.1.0" store="en-US" storeType="OMEX"/>
  <we:alternateReferences>
    <we:reference id="wa104382081" version="1.55.1.0" store="" storeType="OMEX"/>
  </we:alternateReferences>
  <we:properties>
    <we:property name="MENDELEY_CITATIONS" value="[{&quot;citationID&quot;:&quot;MENDELEY_CITATION_764cbd7b-e001-407f-b0e3-492b418d10f0&quot;,&quot;properties&quot;:{&quot;noteIndex&quot;:0},&quot;isEdited&quot;:false,&quot;manualOverride&quot;:{&quot;isManuallyOverridden&quot;:true,&quot;citeprocText&quot;:&quot;(Fahrika &amp;#38; Roy, 2020)&quot;,&quot;manualOverrideText&quot;:&quot;(Fahrika dan Roy, 2020)&quot;},&quot;citationTag&quot;:&quot;MENDELEY_CITATION_v3_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&quot;,&quot;citationItems&quot;:[{&quot;id&quot;:&quot;c82ad922-d105-3ac9-aa79-3aab1fc6d8b4&quot;,&quot;itemData&quot;:{&quot;type&quot;:&quot;article-journal&quot;,&quot;id&quot;:&quot;c82ad922-d105-3ac9-aa79-3aab1fc6d8b4&quot;,&quot;title&quot;:&quot;Dampak pandemi covid 19 terhadap perkembangan makro ekonomi di indonesia dan respon kebijakan yang ditempuh&quot;,&quot;author&quot;:[{&quot;family&quot;:&quot;Fahrika&quot;,&quot;given&quot;:&quot;A. Ika&quot;,&quot;parse-names&quot;:false,&quot;dropping-particle&quot;:&quot;&quot;,&quot;non-dropping-particle&quot;:&quot;&quot;},{&quot;family&quot;:&quot;Roy&quot;,&quot;given&quot;:&quot;Juliansyah&quot;,&quot;parse-names&quot;:false,&quot;dropping-particle&quot;:&quot;&quot;,&quot;non-dropping-particle&quot;:&quot;&quot;}],&quot;container-title&quot;:&quot;INOVASI&quot;,&quot;accessed&quot;:{&quot;date-parts&quot;:[[2023,5,29]]},&quot;DOI&quot;:&quot;10.30872/JINV.V16I2.8255&quot;,&quot;ISSN&quot;:&quot;2528-1097&quot;,&quot;URL&quot;:&quot;https://journal.feb.unmul.ac.id/index.php/INOVASI/article/view/8255&quot;,&quot;issued&quot;:{&quot;date-parts&quot;:[[2020,11,7]]},&quot;page&quot;:&quot;206-213&quot;,&quot;abstract&quot;:&quot;Penelitian ini bertujuan untuk mengetahui dampak Pandemi Covid 19 terhadap perkembangan makro ekonomi di Indonesia dan respon kebijakan yang ditempuh. Dalam penulisan ini peneliti menggunakan penelitian kepustakaan yaitu mengambil berbagai sumber referensi yang mendukung suatu penelitian ini. Penelitian ini berjenis penelitian kualitatif. Teknik pengumpulan data yaitu menyimak serta mencatat informasi penting dalam melakukan analisis data dengan cara reduksi data, display data dan gambaran kesimpuan sehingga mendapatkan suatu gambaran kesimpulan mengenai studi literatur untuk dikembangkan dalam penelitian ini. Kebijakan pemerintah yang harus ditempuh dalam upaya mengatasi masalah-masalah ekonomi makro selama pandemi Covid yaitu terbagi dalam 2 jaring pengaman yaitu, Jaring Pengaman Sosial dengan cara penambahan dan dukungan dari pembiayaan APBN dan Jaring Pengaman Ekonomi dengan cara pemberian insentif fiskal dan non fiskal. Stimulasi-stimulasi lain yang juga dilakukan untuk meningkatkan perekonomian adalah Pertama, dikeluarkan, Perppu 1 Tahun 2020. Kedua, dikeluarkan kebijakan perpajakan Ketiga,   dikeluarkan   Kebijakan di Sektor Keuangan.&quot;,&quot;issue&quot;:&quot;2&quot;,&quot;volume&quot;:&quot;16&quot;,&quot;container-title-short&quot;:&quot;&quot;},&quot;isTemporary&quot;:false}]},{&quot;citationID&quot;:&quot;MENDELEY_CITATION_421f84bc-1df8-4fb6-87ca-d95004bfc974&quot;,&quot;properties&quot;:{&quot;noteIndex&quot;:0},&quot;isEdited&quot;:false,&quot;manualOverride&quot;:{&quot;isManuallyOverridden&quot;:false,&quot;citeprocText&quot;:&quot;(Lu et al., 2021)&quot;,&quot;manualOverrideText&quot;:&quot;&quot;},&quot;citationTag&quot;:&quot;MENDELEY_CITATION_v3_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&quot;,&quot;citationItems&quot;:[{&quot;id&quot;:&quot;334a2023-e9a8-35b7-a643-ce6f38fcf766&quot;,&quot;itemData&quot;:{&quot;type&quot;:&quot;article-journal&quot;,&quot;id&quot;:&quot;334a2023-e9a8-35b7-a643-ce6f38fcf766&quot;,&quot;title&quot;:&quot;Perceived impact of the Covid-19 crisis on SMEs in different industry sectors: Evidence from Sichuan, China&quot;,&quot;author&quot;:[{&quot;family&quot;:&quot;Lu&quot;,&quot;given&quot;:&quot;Li&quot;,&quot;parse-names&quot;:false,&quot;dropping-particle&quot;:&quot;&quot;,&quot;non-dropping-particle&quot;:&quot;&quot;},{&quot;family&quot;:&quot;Peng&quot;,&quot;given&quot;:&quot;Junlin&quot;,&quot;parse-names&quot;:false,&quot;dropping-particle&quot;:&quot;&quot;,&quot;non-dropping-particle&quot;:&quot;&quot;},{&quot;family&quot;:&quot;Wu&quot;,&quot;given&quot;:&quot;Jing&quot;,&quot;parse-names&quot;:false,&quot;dropping-particle&quot;:&quot;&quot;,&quot;non-dropping-particle&quot;:&quot;&quot;},{&quot;family&quot;:&quot;Lu&quot;,&quot;given&quot;:&quot;Yi&quot;,&quot;parse-names&quot;:false,&quot;dropping-particle&quot;:&quot;&quot;,&quot;non-dropping-particle&quot;:&quot;&quot;}],&quot;container-title&quot;:&quot;International Journal of Disaster Risk Reduction&quot;,&quot;accessed&quot;:{&quot;date-parts&quot;:[[2023,5,29]]},&quot;DOI&quot;:&quot;10.1016/J.IJDRR.2021.102085&quot;,&quot;ISSN&quot;:&quot;2212-4209&quot;,&quot;issued&quot;:{&quot;date-parts&quot;:[[2021,3,1]]},&quot;page&quot;:&quot;102085&quot;,&quot;abstract&quot;:&quot;The outbreak of the novel coronavirus (Covid-19) has led to a global public health disaster and global economic crisis and significantly impacted industries across the world. As China was the first to feel the effects of the Covid-19 outbreak, it was also the first to overcome the effects and resume economic production. To understand the impact of the Covid-19 pandemic on SMEs in China and suggest public policies to deal with the negative effects, in February 2020, this paper examined the impacts on 3194 SMEs from primary, manufacturing, wholesale and retail trade, hospitality (accommodation and catering), and new economy industries in Sichuan, China using an online survey and follow-up interviews. It was found that the effects differed by industry sector: the primary industry sector by poor logistics; the manufacturing industry sector by supply chain management problems; the wholesale and retail trade industry sector by the need to accelerate their online services; the hospitality industry sector, the most severely affected sector, by cash flow pressure; and the new economy industry sector by short-term pressures. Short-term revenue declines and an inability to resume work and production were common problems faced by all surveyed SMEs. These findings from Sichuan, China provide some valuable references for global industry recovery.&quot;,&quot;publisher&quot;:&quot;Elsevier&quot;,&quot;volume&quot;:&quot;55&quot;,&quot;container-title-short&quot;:&quot;&quot;},&quot;isTemporary&quot;:false}]},{&quot;citationID&quot;:&quot;MENDELEY_CITATION_b9382f4c-a514-4ef0-ab45-64816220867c&quot;,&quot;properties&quot;:{&quot;noteIndex&quot;:0},&quot;isEdited&quot;:false,&quot;manualOverride&quot;:{&quot;isManuallyOverridden&quot;:true,&quot;citeprocText&quot;:&quot;(Mahajan D.Y, 2020)&quot;,&quot;manualOverrideText&quot;:&quot;Mahajan (2020)&quot;},&quot;citationTag&quot;:&quot;MENDELEY_CITATION_v3_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&quot;,&quot;citationItems&quot;:[{&quot;id&quot;:&quot;58e1af31-43af-3620-84b9-03c6a1efc5de&quot;,&quot;itemData&quot;:{&quot;type&quot;:&quot;article-journal&quot;,&quot;id&quot;:&quot;58e1af31-43af-3620-84b9-03c6a1efc5de&quot;,&quot;title&quot;:&quot;Study of Impact of Coronavirus Pandemic on Small and Medium Enterprises (SME’s) in India&quot;,&quot;author&quot;:[{&quot;family&quot;:&quot;Mahajan D.Y&quot;,&quot;given&quot;:&quot;&quot;,&quot;parse-names&quot;:false,&quot;dropping-particle&quot;:&quot;&quot;,&quot;non-dropping-particle&quot;:&quot;&quot;}],&quot;container-title&quot;:&quot;GIS Science Journal &quot;,&quot;accessed&quot;:{&quot;date-parts&quot;:[[2023,5,29]]},&quot;DOI&quot;:&quot;10.1080/17477891.2020.1763902&quot;,&quot;ISSN&quot;:&quot;18780059&quot;,&quot;URL&quot;:&quot;https://papers.ssrn.com/abstract=3739311&quot;,&quot;issued&quot;:{&quot;date-parts&quot;:[[2020,11,29]]},&quot;abstract&quot;:&quot;The outbreak of the coronavirus disease (Covid-19) in January 2020 in Wuhan has had a significant impact on the Chinese economy, and especially on the small and medium-sized enterprises (SMEs). In February 2020 an online questionnaire and follow-up interviews were conducted on 4807 SMEs in Sichuan to assess the challenges associated with work resumption and the associated policy requirements. It was found that most SMEs were unable to resume work because of a shortage of epidemic mitigation materials, the inability of employees to return to work, disrupted supply chains, and reduced market demand. Many SMEs were also facing cash flow risks as they had to continue to pay for various fixed expenditures even though they had little or no revenue. As these delays in work resumption have put unprecedented pressures on the survival of many SMEs, recommendations relevant to China and other affected countries regarding cash flow relief, work resumption and consumption stimulation are given to assist SME survival and economic recovery from the disaster situation.&quot;,&quot;publisher&quot;:&quot;Taylor and Francis Ltd.&quot;,&quot;issue&quot;:&quot;9&quot;,&quot;volume&quot;:&quot;7&quot;,&quot;container-title-short&quot;:&quot;&quot;},&quot;isTemporary&quot;:false}]},{&quot;citationID&quot;:&quot;MENDELEY_CITATION_ab9a10aa-1ab5-4e09-80a5-6bc8c7c257ce&quot;,&quot;properties&quot;:{&quot;noteIndex&quot;:0},&quot;isEdited&quot;:false,&quot;manualOverride&quot;:{&quot;isManuallyOverridden&quot;:false,&quot;citeprocText&quot;:&quot;(Juergensen et al., 2020)&quot;,&quot;manualOverrideText&quot;:&quot;&quot;},&quot;citationTag&quot;:&quot;MENDELEY_CITATION_v3_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&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50c6d830-0776-4d9f-b698-873495fc8a31&quot;,&quot;properties&quot;:{&quot;noteIndex&quot;:0},&quot;isEdited&quot;:false,&quot;manualOverride&quot;:{&quot;isManuallyOverridden&quot;:true,&quot;citeprocText&quot;:&quot;(Juergensen et al., 2020)&quot;,&quot;manualOverrideText&quot;:&quot;(Winarsih, et al., 2020)&quot;},&quot;citationTag&quot;:&quot;MENDELEY_CITATION_v3_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&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e35f6530-9ca1-4a07-a329-2c9b21b61b21&quot;,&quot;properties&quot;:{&quot;noteIndex&quot;:0},&quot;isEdited&quot;:false,&quot;manualOverride&quot;:{&quot;isManuallyOverridden&quot;:true,&quot;citeprocText&quot;:&quot;(Juergensen et al., 2020)&quot;,&quot;manualOverrideText&quot;:&quot;(Amini dan Navalino, 2021)&quot;},&quot;citationTag&quot;:&quot;MENDELEY_CITATION_v3_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&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3fdacd64-02d7-4787-aba4-fdb6f3f3d571&quot;,&quot;properties&quot;:{&quot;noteIndex&quot;:0},&quot;isEdited&quot;:false,&quot;manualOverride&quot;:{&quot;isManuallyOverridden&quot;:false,&quot;citeprocText&quot;:&quot;(Purwanto et al., 2021)&quot;,&quot;manualOverrideText&quot;:&quot;&quot;},&quot;citationTag&quot;:&quot;MENDELEY_CITATION_v3_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&quot;,&quot;citationItems&quot;:[{&quot;id&quot;:&quot;629efea1-0bda-3561-8efc-7024a16ee28a&quot;,&quot;itemData&quot;:{&quot;type&quot;:&quot;article-journal&quot;,&quot;id&quot;:&quot;629efea1-0bda-3561-8efc-7024a16ee28a&quot;,&quot;title&quot;:&quot;ANALISIS PENGARUH COVID 19 DAN PSBB  TERHADAP PERKEMBANGAN UMKM  DI KECAMATAN SITIUNG&quot;,&quot;author&quot;:[{&quot;family&quot;:&quot;Purwanto&quot;,&quot;given&quot;:&quot;Kelik&quot;,&quot;parse-names&quot;:false,&quot;dropping-particle&quot;:&quot;&quot;,&quot;non-dropping-particle&quot;:&quot;&quot;},{&quot;family&quot;:&quot;Suryani&quot;,&quot;given&quot;:&quot;Leni&quot;,&quot;parse-names&quot;:false,&quot;dropping-particle&quot;:&quot;&quot;,&quot;non-dropping-particle&quot;:&quot;&quot;},{&quot;family&quot;:&quot;Resty&quot;,&quot;given&quot;:&quot;Fenisi&quot;,&quot;parse-names&quot;:false,&quot;dropping-particle&quot;:&quot;&quot;,&quot;non-dropping-particle&quot;:&quot;&quot;},{&quot;family&quot;:&quot;Hukum dan Ekonomi Bisnis&quot;,&quot;given&quot;:&quot;Fakultas&quot;,&quot;parse-names&quot;:false,&quot;dropping-particle&quot;:&quot;&quot;,&quot;non-dropping-particle&quot;:&quot;&quot;}],&quot;container-title&quot;:&quot;JPIM (Jurnal Penelitian Ilmu Manajemen)&quot;,&quot;accessed&quot;:{&quot;date-parts&quot;:[[2023,5,29]]},&quot;DOI&quot;:&quot;10.30736/JPIM.V6I3.833&quot;,&quot;ISSN&quot;:&quot;2621-881X&quot;,&quot;URL&quot;:&quot;https://jurnalekonomi.unisla.ac.id/index.php/jpim/article/view/833&quot;,&quot;issued&quot;:{&quot;date-parts&quot;:[[2021,10,31]]},&quot;page&quot;:&quot;271-282&quot;,&quot;abstract&quot;:&quot;Penelitian ini dilakukan untuk mengetahui dan menganalisis apa saja dampak Covid 19 dan PSBB terhadap perkembangan pelayanan UMKM dan industri rumah tangga di Kecamatan Sitiung. Metode analisis dalam penelitian ini adalah metode kuantitatif dengan pengambilan data menggunakan kuesioner. Responden yang dijadikan sampel sebanyak 60 UMKM, bidang jasa sebanyak 24 UMKM dan industri rumah tangga sebanyak 36. Metode Analisis Data melalui Uji Validitas, Uji Reliabilitas, Analisis Regresi Linier Berganda, Uji T, Uji F, Uji Determinasi ( RÂ²). Berdasarkan nilai 1,831 lebih besar dari 1,67203 menunjukkan bahwa 1,831 &amp;gt; 1,67203 dengan taraf signifikan lebih kecil dari alpha (0,030&amp;lt;0,05), maka Ho ditolak dan Ha diterima. Kemudian berdasarkan nilai 1,735 lebih besar dari 1,67203 menunjukkan bahwa 1,735 &amp;gt; 1,67203 dengan taraf signifikan lebih besar dari alpha (0,023 &amp;lt; 0,05), maka Ho diterima dan Ha ditolak. Disimpulkan secara parsial bahwa terdapat pengaruh positif dan signifikan antara Covid 19 (X1) terhadap UMKM (Y). Secara parsial ada pengaruh namun tidak signifikan variabel PSBB (X2) terhadap UMKM. (Y). secara simultan/bersama-sama dapat memberikan pengaruh positif dan signifikan antara Covid 19 dan PSBB terhadap Perkembangan UMKM di Kecamatan Sitiung&quot;,&quot;issue&quot;:&quot;3&quot;,&quot;volume&quot;:&quot;6&quot;,&quot;container-title-short&quot;:&quot;&quot;},&quot;isTemporary&quot;:false}]},{&quot;citationID&quot;:&quot;MENDELEY_CITATION_56ccd98b-478c-4dce-a781-ea4e68cbd322&quot;,&quot;properties&quot;:{&quot;noteIndex&quot;:0},&quot;isEdited&quot;:false,&quot;manualOverride&quot;:{&quot;isManuallyOverridden&quot;:true,&quot;citeprocText&quot;:&quot;(Lucky Sasmitha -Politeknik &amp;#38; Bandung, 2021)&quot;,&quot;manualOverrideText&quot;:&quot;(Sasmitha, 2021)&quot;},&quot;citationTag&quot;:&quot;MENDELEY_CITATION_v3_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&quot;,&quot;citationItems&quot;:[{&quot;id&quot;:&quot;046df285-01c3-3350-8359-d2d58dd8ee3a&quot;,&quot;itemData&quot;:{&quot;type&quot;:&quot;article-journal&quot;,&quot;id&quot;:&quot;046df285-01c3-3350-8359-d2d58dd8ee3a&quot;,&quot;title&quot;:&quot;PENGARUH PEMBATASAN SOSIAL BERSKALA BESAR (PSBB) SELAMA PANDEMI COVID-19 TERHADAP TINGKAT PENJUALAN UMKM&quot;,&quot;author&quot;:[{&quot;family&quot;:&quot;Lucky Sasmitha -Politeknik&quot;,&quot;given&quot;:&quot;Jonathan LP&quot;,&quot;parse-names&quot;:false,&quot;dropping-particle&quot;:&quot;&quot;,&quot;non-dropping-particle&quot;:&quot;&quot;},{&quot;family&quot;:&quot;Bandung&quot;,&quot;given&quot;:&quot;I&quot;,&quot;parse-names&quot;:false,&quot;dropping-particle&quot;:&quot;&quot;,&quot;non-dropping-particle&quot;:&quot;&quot;}],&quot;container-title&quot;:&quot;JRAK (Jurnal Riset Akuntansi dan Bisnis)&quot;,&quot;accessed&quot;:{&quot;date-parts&quot;:[[2023,5,29]]},&quot;DOI&quot;:&quot;10.38204/JRAK.V7I2.614&quot;,&quot;ISSN&quot;:&quot;2407-8298&quot;,&quot;URL&quot;:&quot;http://jurnal.plb.ac.id/index.php/JRAK/article/view/614&quot;,&quot;issued&quot;:{&quot;date-parts&quot;:[[2021,7,15]]},&quot;page&quot;:&quot;10-15&quot;,&quot;abstract&quot;:&quot;The Covid-19 pandemic has had an impact on various business sectors, including the MSME sector. The existence of restrictions on activities affects business activities in which business actors must limit the number of visitors. This will have an impact on the level of sales generated. The results of research conducted at one of the UMKM &amp;nbsp;indicated that the existence of restrictions on social activities caused the level of sales to fluctuate. The lowest level of sales occurred at the beginning of the period of limiting social activities, then increased in line with the relaxation of restrictions on social activities.&quot;,&quot;issue&quot;:&quot;2&quot;,&quot;volume&quot;:&quot;7&quot;,&quot;container-title-short&quot;:&quot;&quot;},&quot;isTemporary&quot;:false}]},{&quot;citationID&quot;:&quot;MENDELEY_CITATION_ce5b2a0c-d633-4033-9cb8-b98e63034857&quot;,&quot;properties&quot;:{&quot;noteIndex&quot;:0},&quot;isEdited&quot;:false,&quot;manualOverride&quot;:{&quot;isManuallyOverridden&quot;:true,&quot;citeprocText&quot;:&quot;(Mufahamah &amp;#38; Listyaningsih, 2022)&quot;,&quot;manualOverrideText&quot;:&quot;(Mufahamah dan Listyaningsih, 2022)&quot;},&quot;citationTag&quot;:&quot;MENDELEY_CITATION_v3_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&quot;,&quot;citationItems&quot;:[{&quot;id&quot;:&quot;b843dcf6-b801-3c76-9f76-4c45ad1e20a5&quot;,&quot;itemData&quot;:{&quot;type&quot;:&quot;article-journal&quot;,&quot;id&quot;:&quot;b843dcf6-b801-3c76-9f76-4c45ad1e20a5&quot;,&quot;title&quot;:&quot;PEMULIHAN EKONOMI DESA PESISIR MELALUI WISATA&quot;,&quot;author&quot;:[{&quot;family&quot;:&quot;Mufahamah&quot;,&quot;given&quot;:&quot;E&quot;,&quot;parse-names&quot;:false,&quot;dropping-particle&quot;:&quot;&quot;,&quot;non-dropping-particle&quot;:&quot;&quot;},{&quot;family&quot;:&quot;Listyaningsih&quot;,&quot;given&quot;:&quot;E&quot;,&quot;parse-names&quot;:false,&quot;dropping-particle&quot;:&quot;&quot;,&quot;non-dropping-particle&quot;:&quot;&quot;}],&quot;container-title&quot;:&quot;JAPMA: JURNAL PENGABDIAN MASYARAKAT PRODI AKUNTANSI&quot;,&quot;accessed&quot;:{&quot;date-parts&quot;:[[2023,5,30]]},&quot;DOI&quot;:&quot;10.33024/PKMAKT.V2I1.7421&quot;,&quot;ISSN&quot;:&quot;2807-1972&quot;,&quot;URL&quot;:&quot;https://ejurnalmalahayati.ac.id/index.php/pkmakuntansi/article/view/7421&quot;,&quot;issued&quot;:{&quot;date-parts&quot;:[[2022,8,4]]},&quot;page&quot;:&quot;95-100&quot;,&quot;abstract&quot;:&quot;Perekonomian saat ini memaksa semua pihak melakukan penyesuaian dimasa pandami pemerintah senantiasa hadir dan berperan sebagai katalisator agar mampu memacu para pelaku usaha dan masyarakat untuk terus bangkit meskipun ditengah pandemi. Dunia mengalami goncangan dan risiko ketidakpastian yang sangat besar karena kondisi sekarang yang membuat kita saatnya beradaptasi, ekonomi nasional perlahan kembali menggeliat, seiring kebijakan pemerintah dalam mengizinkan sejumlah kegiatan usaha kembali beroperasi di tengah pandemi. Salah satunya pariwisata tegal perak yang ada di lampung dengan kekayaan bawah laut yang melimpah membuat para wisatawan tertarik untuk berkunjung, oleh sebab itu harapannya pelonggaran bukan menambah jumlah kasus terinfeksi virus corona dan membuat upaya pengendalian penyebaran covid-19 berantakan melainkan momentum pemulihan yang harus benar-benar dijaga. Kata kunci: Pemulihan ekonomi, Pandemi Covid-19&quot;,&quot;issue&quot;:&quot;1&quot;,&quot;volume&quot;:&quot;2&quot;,&quot;container-title-short&quot;:&quot;&quot;},&quot;isTemporary&quot;:false}]},{&quot;citationID&quot;:&quot;MENDELEY_CITATION_51b2edc2-906c-4de8-9c3f-0284594e49ad&quot;,&quot;properties&quot;:{&quot;noteIndex&quot;:0},&quot;isEdited&quot;:false,&quot;manualOverride&quot;:{&quot;isManuallyOverridden&quot;:false,&quot;citeprocText&quot;:&quot;(Fitrawan et al., 2021)&quot;,&quot;manualOverrideText&quot;:&quot;&quot;},&quot;citationTag&quot;:&quot;MENDELEY_CITATION_v3_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&quot;,&quot;citationItems&quot;:[{&quot;id&quot;:&quot;b46943b1-ffde-3d29-86ce-320fc01c884e&quot;,&quot;itemData&quot;:{&quot;type&quot;:&quot;article-journal&quot;,&quot;id&quot;:&quot;b46943b1-ffde-3d29-86ce-320fc01c884e&quot;,&quot;title&quot;:&quot;PENGUATAN MODAL SOSIAL UMKM BATIK JETIS SIDOARJO DALAM MEMPERTAHANKAN USAHA DI ERA PANDEMI COVID-19&quot;,&quot;author&quot;:[{&quot;family&quot;:&quot;Fitrawan&quot;,&quot;given&quot;:&quot;Dania Dyah&quot;,&quot;parse-names&quot;:false,&quot;dropping-particle&quot;:&quot;&quot;,&quot;non-dropping-particle&quot;:&quot;&quot;},{&quot;family&quot;:&quot;Mustika&quot;,&quot;given&quot;:&quot;Maya&quot;,&quot;parse-names&quot;:false,&quot;dropping-particle&quot;:&quot;&quot;,&quot;non-dropping-particle&quot;:&quot;&quot;},{&quot;family&quot;:&quot;Sari&quot;,&quot;given&quot;:&quot;Kartika&quot;,&quot;parse-names&quot;:false,&quot;dropping-particle&quot;:&quot;&quot;,&quot;non-dropping-particle&quot;:&quot;&quot;}],&quot;container-title&quot;:&quot;Journal of Civics and Moral Studies&quot;,&quot;accessed&quot;:{&quot;date-parts&quot;:[[2023,5,29]]},&quot;DOI&quot;:&quot;10.26740/JCMS.V6N2.P32-46&quot;,&quot;ISSN&quot;:&quot;2615-0808&quot;,&quot;URL&quot;:&quot;https://journal.unesa.ac.id/index.php/jcms/article/view/18060&quot;,&quot;issued&quot;:{&quot;date-parts&quot;:[[2021,7,1]]},&quot;page&quot;:&quot;32-46&quot;,&quot;abstract&quot;:&quot;Penelitian ini bertujuan untuk mengetahui penguatan modal sosial yang terjadi pada UMKM Batik Jetis Sidoarjo dalam mempertahankan usaha di era pandemi Covid-19. Fokus penelitian terletak pada aspek modal sosial yang ditinjau berdasarkan teori modal sosial Putnam. Penelitian ini menggunakan pendekatan kualitatif deskriptif. Pengambilan sumber data penelitian menggunakan teknik snowball sampling, Sumber data berasal dari enam informan pengrajin batik Jetis. Teknik pengumpulan data melalui observasi, wawancara, dan dokumentasi. Data dianalisis secara kualitatif dengan menggunakan analisis interaktif Miles dan Huberman melalui tahap reduksi data, penyajian data, dan penarikan kesimpulan. Hasil penelitian menunjukkan bahwa bonding social capital yang terwujud dalam memaksimalkan ikatan kekeluargaan dan kekerabatan. Sementara bridging social capial ditemukan dengan munculnya hubungan kemitraan dengan pemasok dan tengkulak. Pengrajin batik Jetis juga mengembangkan relasi dalam Paguyuban Batik Sidoarjo. Beberapa upaya yang dilakukan oleh pengrajin batik Jetis yaitu: memanfaatan bantuan saudara dan pemerintah dalam mengatasi masalah permodalan, mendapat dukungan anggota keluarga dalam pembagian kerja, mengurangi jumlah karyawan dan hasil produksi, menjalin kerjasama dengan pemasok untuk dapat melakukan pinjaman bahan baku dan memberi pinjaman stok hasil produksi kepada tengkulak, saling bertukar informasi antar anggota PBS, melakukan pemasaran produk batik melalui toko dan secara online, dan aktif bekerjasama dengan pemerintah dalam mempromosikan hasil produk batik khas Sidoarjo melalui acara kepemudaan.&quot;,&quot;issue&quot;:&quot;2&quot;,&quot;volume&quot;:&quot;6&quot;,&quot;container-title-short&quot;:&quot;&quot;},&quot;isTemporary&quot;:false}]},{&quot;citationID&quot;:&quot;MENDELEY_CITATION_9ff5a330-ba05-4226-a21c-5ba38321b7f6&quot;,&quot;properties&quot;:{&quot;noteIndex&quot;:0},&quot;isEdited&quot;:false,&quot;manualOverride&quot;:{&quot;isManuallyOverridden&quot;:false,&quot;citeprocText&quot;:&quot;(Sugiri, 2020)&quot;,&quot;manualOverrideText&quot;:&quot;&quot;},&quot;citationTag&quot;:&quot;MENDELEY_CITATION_v3_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&quot;,&quot;citationItems&quot;:[{&quot;id&quot;:&quot;aa2f06e4-7ec5-3ae3-96d3-527a8e977fb3&quot;,&quot;itemData&quot;:{&quot;type&quot;:&quot;article-journal&quot;,&quot;id&quot;:&quot;aa2f06e4-7ec5-3ae3-96d3-527a8e977fb3&quot;,&quot;title&quot;:&quot;Menyelamatkan Usaha Mikro, Kecil dan Menengah dari Dampak Pandemi Covid-19&quot;,&quot;author&quot;:[{&quot;family&quot;:&quot;Sugiri&quot;,&quot;given&quot;:&quot;Dani&quot;,&quot;parse-names&quot;:false,&quot;dropping-particle&quot;:&quot;&quot;,&quot;non-dropping-particle&quot;:&quot;&quot;}],&quot;container-title&quot;:&quot;Fokus Bisnis : Media Pengkajian Manajemen dan Akuntansi&quot;,&quot;accessed&quot;:{&quot;date-parts&quot;:[[2023,5,29]]},&quot;DOI&quot;:&quot;10.32639/FOKUSBISNIS.V19I1.575&quot;,&quot;ISSN&quot;:&quot;2623-2480&quot;,&quot;URL&quot;:&quot;https://journal.stieputrabangsa.ac.id/index.php/fokbis/article/view/575&quot;,&quot;issued&quot;:{&quot;date-parts&quot;:[[2020,7,31]]},&quot;page&quot;:&quot;76-86&quot;,&quot;abstract&quot;:&quot;Pemerintah telah melakukan berbagai upaya penyelamatan Usaha Mikro, Kecil dan Menengah (UMKM) dari dampak pendemi COVID-19. Tujuan penelitian ini adalah memetakan kebijakan pemerintah dalam memperkuat UMKM tersebut serta memetakan strategi jangka pendek dan jangka panjang yang diperlukan sebagai pelengkap kebijakan tersebut. Penelitian menggunakan metode kualitatif. Penelitian menggunakan data sekunder yang berasal dari berbagai literatur seperti buku-buku, artikel, serta homepage untuk mengakses data dan informasi terkini berkaitan dengan kebijakan penyelamatan UMKM dari dampak pandemi COVID-19. Teknik analisis dilakukan dengan analisis deskriptif. Berdasarkan penelitian, diketahui bahwa keberhasilan kebijakan penyelamatan UMKM dari dampak pandemi COVID-19 perlu didukung dengan strategi jangka pendek dan strategi jangka panjang untuk menjaga kesinambungan UMKM sebagai salah satu pelaku perekonomian Indonesia.&quot;,&quot;publisher&quot;:&quot;P4M STIE Putra Bangsa&quot;,&quot;issue&quot;:&quot;1&quot;,&quot;volume&quot;:&quot;19&quot;,&quot;container-title-short&quot;:&quot;&quot;},&quot;isTemporary&quot;:false}]},{&quot;citationID&quot;:&quot;MENDELEY_CITATION_039a288b-3036-485a-9c16-91b4d23ae601&quot;,&quot;properties&quot;:{&quot;noteIndex&quot;:0},&quot;isEdited&quot;:false,&quot;manualOverride&quot;:{&quot;isManuallyOverridden&quot;:true,&quot;citeprocText&quot;:&quot;(Maharani &amp;#38; Jaeni, 2021)&quot;,&quot;manualOverrideText&quot;:&quot;(Maharani dan Jaeni, 2021)&quot;},&quot;citationTag&quot;:&quot;MENDELEY_CITATION_v3_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&quot;,&quot;citationItems&quot;:[{&quot;id&quot;:&quot;75fa99ac-aae0-3663-ac72-7b3084cf0a9d&quot;,&quot;itemData&quot;:{&quot;type&quot;:&quot;article-journal&quot;,&quot;id&quot;:&quot;75fa99ac-aae0-3663-ac72-7b3084cf0a9d&quot;,&quot;title&quot;:&quot;Determinan Kebijakan Pemerintah Sebuah Solusi Keberlangsungan Usaha UMKM   di Tengah Pandemi Covid-19&quot;,&quot;author&quot;:[{&quot;family&quot;:&quot;Maharani&quot;,&quot;given&quot;:&quot;H. C&quot;,&quot;parse-names&quot;:false,&quot;dropping-particle&quot;:&quot;&quot;,&quot;non-dropping-particle&quot;:&quot;&quot;},{&quot;family&quot;:&quot;Jaeni&quot;,&quot;given&quot;:&quot;J&quot;,&quot;parse-names&quot;:false,&quot;dropping-particle&quot;:&quot;&quot;,&quot;non-dropping-particle&quot;:&quot;&quot;}],&quot;container-title&quot;:&quot;AKSES: Jurnal Ekonomi dan Bisnis&quot;,&quot;accessed&quot;:{&quot;date-parts&quot;:[[2023,5,29]]},&quot;DOI&quot;:&quot;10.31942/AKSES.V16I1.4469&quot;,&quot;ISSN&quot;:&quot;2613-9170&quot;,&quot;URL&quot;:&quot;https://www.publikasiilmiah.unwahas.ac.id/index.php/AKSES/article/view/4469&quot;,&quot;issued&quot;:{&quot;date-parts&quot;:[[2021,5,12]]},&quot;abstract&quot;:&quot;Penelitian ini bertujuan untuk menganalisis pengaruh pemberian bantuan sosial, insentif pajak, dan restrukturisasi kredit terhadap perkembangan UMKM di masa pandemi Covid-19. Penelitian dilakukan pada UMKM Semarang Barat, Semarang Tengah, dan Semarang Selatan. Populasi dalam penelitian ini adalah pelaku UMKM yang telah memanfaatkan insentif pajak dan menerima bantuan sosial yang berada di Semarang Barat, Semarang Tengah 2, dan Semarang Selatan. Purposive sampling digunakan untuk mendapatkan sampel sebanyak 369 UMKM. Data penelitian diperoleh sebanyak 84 amatan secara mingguan sejak bulan April hingga Oktober tahun 2020 dengan menggunakan dengan metode dokumenter. Teknik analisis menggunakan regresi linier berganda untuk menguji hipotesis penelitian. Hasil penelitian menunjukkan bahwa pemberian bantuan sosial, insentif pajak, dan restrukturisasi kredit berpengaruh terhadap perkembangan UMKM di masa pandemi Covid-19. Hasil penelitian dapat memberikan informasi tambahan pemerintah dalam menyiapkan skema besar untuk program perlindungan dan pemulihan ekonomi bagi UMKM yang terdampak Covid-19 serta mengevaluasi strategi bisnis UMKM menuju model bisnis UMKM yang modern dengan tetap menjaga protokol kesehatan. \n\nKata kunci : Perkembangan UMKM, Bansos, Insentif Pajak, Restrukturisasi Kredit&quot;,&quot;publisher&quot;:&quot;Universitas Wahid Hasyim Semerang&quot;,&quot;issue&quot;:&quot;1&quot;,&quot;volume&quot;:&quot;16&quot;,&quot;container-title-short&quot;:&quot;&quot;},&quot;isTemporary&quot;:false}]},{&quot;citationID&quot;:&quot;MENDELEY_CITATION_f261b6f7-b62e-4ef9-a102-c6f42eba6e98&quot;,&quot;properties&quot;:{&quot;noteIndex&quot;:0},&quot;isEdited&quot;:false,&quot;manualOverride&quot;:{&quot;isManuallyOverridden&quot;:true,&quot;citeprocText&quot;:&quot;(Iksan et al., 2017)&quot;,&quot;manualOverrideText&quot;:&quot;(Iksan dan Sampetan, 2017)&quot;},&quot;citationTag&quot;:&quot;MENDELEY_CITATION_v3_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&quot;,&quot;citationItems&quot;:[{&quot;id&quot;:&quot;c31eb17a-3e76-3de7-96cf-baf467291bf0&quot;,&quot;itemData&quot;:{&quot;type&quot;:&quot;article-journal&quot;,&quot;id&quot;:&quot;c31eb17a-3e76-3de7-96cf-baf467291bf0&quot;,&quot;title&quot;:&quot;PEMBERDAYAAN KELOMPOK USAHA TENTENG KACANG TANAH&quot;,&quot;author&quot;:[{&quot;family&quot;:&quot;Iksan&quot;,&quot;given&quot;:&quot;Muhammad&quot;,&quot;parse-names&quot;:false,&quot;dropping-particle&quot;:&quot;&quot;,&quot;non-dropping-particle&quot;:&quot;&quot;},{&quot;family&quot;:&quot;Sampetan&quot;,&quot;given&quot;:&quot;Suparni&quot;,&quot;parse-names&quot;:false,&quot;dropping-particle&quot;:&quot;&quot;,&quot;non-dropping-particle&quot;:&quot;&quot;},{&quot;family&quot;:&quot;Muhammadiyah Palopo&quot;,&quot;given&quot;:&quot;Stie&quot;,&quot;parse-names&quot;:false,&quot;dropping-particle&quot;:&quot;&quot;,&quot;non-dropping-particle&quot;:&quot;&quot;}],&quot;container-title&quot;:&quot;BERKEMAJUAN : JURNAL PENGABDIAN PADA MASYARAKAT&quot;,&quot;accessed&quot;:{&quot;date-parts&quot;:[[2023,5,29]]},&quot;URL&quot;:&quot;https://journal.unismuh.ac.id/index.php/jp/article/view/593&quot;,&quot;issued&quot;:{&quot;date-parts&quot;:[[2017]]},&quot;page&quot;:&quot;36-39&quot;,&quot;abstract&quot;:&quot;Tenteng Kacang Tanah is one of traditional snacks from Palopo. This food is very popular because of its delicious taste. However, day by day, this snack become rare because of the invasion of modern snacks that are produced massively by bigger and stronger company. Based on that consideration, an attempt to conserve that local snack was initiated. The inadequacy of capital and tools of production became a part of problems of the home industry businessmen to develop their business. The producer of Tenteng Kacang Tanah were still difficult to produce their product in a large amount. This was caused by the inadequacy of the capital to buy the materials of Tenteng Kacang Tanah as well as the inadequacy of production equipments such as printer and package sealer. Therefore, this IbM program was conducted to assist the group of Tenteng Kacang Tanah producers in terms of providing business capital and also the production equipments. By the assistance of production equipments, it was expected to be able to shorten the production duration and the production cost as well as creating good quality and competitive products. While by the assitance of business capital to both program partner, it was expected to be able to encourage the production process to be more productive in a larger capacity and to encourage the program partner to administer a professional business management. Generally, this IbM program had been successfully to increase the quantity and the quality of the products and directly impact the life prosperity of the producer of Tenteng Kacang Tanah.&quot;,&quot;issue&quot;:&quot;2&quot;,&quot;volume&quot;:&quot;1&quot;,&quot;container-title-short&quot;:&quot;&quot;},&quot;isTemporary&quot;:false}]},{&quot;citationID&quot;:&quot;MENDELEY_CITATION_8aaed0a2-6232-4341-b518-049f450bd970&quot;,&quot;properties&quot;:{&quot;noteIndex&quot;:0},&quot;isEdited&quot;:false,&quot;manualOverride&quot;:{&quot;isManuallyOverridden&quot;:false,&quot;citeprocText&quot;:&quot;(Rizky et al., 2022)&quot;,&quot;manualOverrideText&quot;:&quot;&quot;},&quot;citationTag&quot;:&quot;MENDELEY_CITATION_v3_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&quot;,&quot;citationItems&quot;:[{&quot;id&quot;:&quot;60c3b83a-6bdb-303f-bcf4-f0c56dc14cd0&quot;,&quot;itemData&quot;:{&quot;type&quot;:&quot;article-journal&quot;,&quot;id&quot;:&quot;60c3b83a-6bdb-303f-bcf4-f0c56dc14cd0&quot;,&quot;title&quot;:&quot;Pengaruh Pelatihan dan Karakteristik Wirausaha Terhadap Pengembangan UMKM  (Studi Pada UMKM di Kecamatan Cigugur)&quot;,&quot;author&quot;:[{&quot;family&quot;:&quot;Rizky&quot;,&quot;given&quot;:&quot;A. I&quot;,&quot;parse-names&quot;:false,&quot;dropping-particle&quot;:&quot;&quot;,&quot;non-dropping-particle&quot;:&quot;&quot;},{&quot;family&quot;:&quot;Kusumadewi&quot;,&quot;given&quot;:&quot;R&quot;,&quot;parse-names&quot;:false,&quot;dropping-particle&quot;:&quot;&quot;,&quot;non-dropping-particle&quot;:&quot;&quot;},{&quot;family&quot;:&quot;Saefulloh&quot;,&quot;given&quot;:&quot;E&quot;,&quot;parse-names&quot;:false,&quot;dropping-particle&quot;:&quot;&quot;,&quot;non-dropping-particle&quot;:&quot;&quot;}],&quot;container-title&quot;:&quot;Entrepreneur: Jurnal Bisnis Manajemen dan Kewirausahaan&quot;,&quot;accessed&quot;:{&quot;date-parts&quot;:[[2023,5,29]]},&quot;DOI&quot;:&quot;10.31949/ENTREPRENEUR.V3I1.1680&quot;,&quot;ISSN&quot;:&quot;2776-2483&quot;,&quot;URL&quot;:&quot;https://www.ejournal.unma.ac.id/index.php/entrepreneur/article/view/1680&quot;,&quot;issued&quot;:{&quot;date-parts&quot;:[[2022,1,11]]},&quot;page&quot;:&quot;361-376&quot;,&quot;abstract&quot;:&quot;Micro, small and medium enterprises (MSMEs) have a contribution to make in supporting national economic development, including being able to absorb labor and produce goods and services at affordable prices for the needs of people with low incomes. Because of its role, the development of MSMEs needs to get great attention from the government and the general public. MSME actors need to continue to be trained and fostered in a sustainable manner so that they can be more developed and advanced. By participating in the training, MSME actors are expected to increase their knowledge and business capabilities, increase business management, generate new ideas, create business networks and increase business productivity.\nThis study aims to determine the effect of training and entrepreneurial characteristics on the development of MSMEs in Cigugur sub-district. This study uses quantitative methods using data collection techniques through questionnaires. The population in this study MSME actors who are in Cigugur sub-district and have attended training with a sample of 70 people. The data analysis technique used is descriptive analysis and statistical analysis consisting of validity test, reliability test, classical assumption test, multiple linear regression test, hypothesis test in the form of t test (partial) and F test (simultaneous), and the coefficient of determination test (R2) with a test instrument the IBM SPSS version 22 application.\nThe results of this study indicate that there is a positive and significant influence between training on MSME development, which is 10.28%, and there is a positive and significant influence between entrepreneurial characteristics on MSME development by 9.05%. Furthermore, simultaneously training and entrepreneurial characteristics have a positive and significant effect on the development of MSMEs by 19.3%.\n&amp;nbsp;&quot;,&quot;publisher&quot;:&quot;Universitas Majalengka&quot;,&quot;issue&quot;:&quot;1&quot;,&quot;volume&quot;:&quot;3&quot;,&quot;container-title-short&quot;:&quot;&quot;},&quot;isTemporary&quot;:false}]},{&quot;citationID&quot;:&quot;MENDELEY_CITATION_9d5d52df-18c3-46b7-8b20-07a5897fac87&quot;,&quot;properties&quot;:{&quot;noteIndex&quot;:0},&quot;isEdited&quot;:false,&quot;manualOverride&quot;:{&quot;isManuallyOverridden&quot;:true,&quot;citeprocText&quot;:&quot;(Irawati, 2018)&quot;,&quot;manualOverrideText&quot;:&quot;Irawati (2018)&quot;},&quot;citationTag&quot;:&quot;MENDELEY_CITATION_v3_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&quot;,&quot;citationItems&quot;:[{&quot;id&quot;:&quot;c9cf3e2e-584b-3653-89b9-00fdaa0fff22&quot;,&quot;itemData&quot;:{&quot;type&quot;:&quot;report&quot;,&quot;id&quot;:&quot;c9cf3e2e-584b-3653-89b9-00fdaa0fff22&quot;,&quot;title&quot;:&quot;PENGARUH PELATIHAN DAN PEMBINAAN TERHADAP PENGEMBANGAN USAHA KECIL&quot;,&quot;author&quot;:[{&quot;family&quot;:&quot;Irawati&quot;,&quot;given&quot;:&quot;Rina&quot;,&quot;parse-names&quot;:false,&quot;dropping-particle&quot;:&quot;&quot;,&quot;non-dropping-particle&quot;:&quot;&quot;}],&quot;container-title&quot;:&quot;Jurnal JIBEKA&quot;,&quot;issued&quot;:{&quot;date-parts&quot;:[[2018]]},&quot;number-of-pages&quot;:&quot;74-82&quot;,&quot;abstract&quot;:&quot;Small businesses have a central role in the Indonesian economy. Small businesses have supporting economic sector development. The large number is unfortunately not accompanied by the maximum quality of education from SMEs. To develop a small business, of course, training and coaching are required. The purpose of this study was to examine the effect of training and coaching simultaneously and partially on the development of small business. The sample of this research is 76 small medium entrepreneurs in Lowokwaru Malang, with purposive sampling technique. The result of multiple regression test proves that there is influence simultaneously and partially between training and coaching to small business development. It means research hypothesis was accepted. The dominant variable that influences is coaching (X2) with the largest beta value of 0.675.&quot;,&quot;issue&quot;:&quot;1&quot;,&quot;volume&quot;:&quot;12&quot;,&quot;container-title-short&quot;:&quot;&quot;},&quot;isTemporary&quot;:false}]},{&quot;citationID&quot;:&quot;MENDELEY_CITATION_92981d18-807f-4777-9def-68c90054298b&quot;,&quot;properties&quot;:{&quot;noteIndex&quot;:0},&quot;isEdited&quot;:false,&quot;manualOverride&quot;:{&quot;isManuallyOverridden&quot;:true,&quot;citeprocText&quot;:&quot;(Lysander, 2022)&quot;,&quot;manualOverrideText&quot;:&quot;(Lysander et al., 2022)&quot;},&quot;citationTag&quot;:&quot;MENDELEY_CITATION_v3_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&quot;,&quot;citationItems&quot;:[{&quot;id&quot;:&quot;5f10bc23-a00e-33f7-80ad-ed516d961223&quot;,&quot;itemData&quot;:{&quot;type&quot;:&quot;article-journal&quot;,&quot;id&quot;:&quot;5f10bc23-a00e-33f7-80ad-ed516d961223&quot;,&quot;title&quot;:&quot;Upaya Pengembangan UMKM Pasca Pandemi Covid-19 di Kab. Sumedang&quot;,&quot;author&quot;:[{&quot;family&quot;:&quot;Lysander&quot;,&quot;given&quot;:&quot;M. A. S.&quot;,&quot;parse-names&quot;:false,&quot;dropping-particle&quot;:&quot;&quot;,&quot;non-dropping-particle&quot;:&quot;&quot;}],&quot;container-title&quot;:&quot;Jurnal Mirai Management&quot;,&quot;accessed&quot;:{&quot;date-parts&quot;:[[2023,5,29]]},&quot;DOI&quot;:&quot;10.37531/MIRAI.V7I3.2931&quot;,&quot;ISSN&quot;:&quot;2597-4084&quot;,&quot;URL&quot;:&quot;https://www.journal.stieamkop.ac.id/index.php/mirai/article/view/2931&quot;,&quot;issued&quot;:{&quot;date-parts&quot;:[[2022,12,10]]},&quot;page&quot;:&quot;54-60&quot;,&quot;abstract&quot;:&quot;Banyaknya pelaku UMKM yang terkena dampak dari akibat Pandemi Covid-19 menyebabkan kualitas dari sektor bisnis UMKM menurun hal ini tentunya sangat berpengaruh terhadap kondisi kestabilan ekonomi masyarakat. Oleh karena itu penelitian ini bertujuan untuk mengetahui apa saja upaya yang dapat dilakukan untuk menggerakan serta mengembangkan kembali sekor bisnis UMKM pasca Pandemi Covid-19 yang terjadi di Kab. Sumedang. Dengan bangkit kembali sektor bisnis UMKM yang telah mengalami keterpurukan selama Pandemi Covid-19, tentunya hal tersebut dapat mempengaruhi terhadap pendapatan daerah sehingga kesejahteraan masyarakat akan terjamin dan kondisi ekonomi masyarakan akan menjadi kuat. Teknik pengumpulan data dalam penelitian ini yaitu dengan menyebarkan kuesioner melalui media sosial seperti WhatsApp, Facebook dan Instagram dengan skala ukur instrumen yaitu menggunakan skala Likert. Penyebaran kuesioner ini ditujukan kepada para pelaku bisnis UMKM di Kab. Sumedang sejumlah 100 responden dari total populasi 10.695 hal ini dikarenakan peneliti menggunakan metode pengamblan sampel dengan metode purposive sampling dan dianalisis menggunakan bantuan program komputer SPSS 23.00 for Windows. Berdasarkan hasil uji statistik menunjukkan bahwa secara parsial karakteristik wirausaha, pemberian pelatihan, dan pemberian modal usaha sangat berpengaruh positif signifikan terhadap pengembangan UMKM Pasca Pandemi Covid-19 di Kab. Sumedang. Sedangkan secara simultan variabel karakteristik wirausaha, pemberian pelatihan dan pengembangan modal juga berpengaruh positif signifikan terhadap pengembangan UMKM pasca pandemi Covid-19 di Kab. Sumedang.&quot;,&quot;issue&quot;:&quot;3&quot;,&quot;volume&quot;:&quot;7&quot;,&quot;container-title-short&quot;:&quot;&quot;},&quot;isTemporary&quot;:false}]},{&quot;citationID&quot;:&quot;MENDELEY_CITATION_d5b56e69-1f1a-49e6-a59c-0972f474c13e&quot;,&quot;properties&quot;:{&quot;noteIndex&quot;:0},&quot;isEdited&quot;:false,&quot;manualOverride&quot;:{&quot;isManuallyOverridden&quot;:true,&quot;citeprocText&quot;:&quot;(Ulza &amp;#38; Ferdiansyah, 2018)&quot;,&quot;manualOverrideText&quot;:&quot;(Ulza et al., 2018)&quot;},&quot;citationTag&quot;:&quot;MENDELEY_CITATION_v3_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&quot;,&quot;citationItems&quot;:[{&quot;id&quot;:&quot;3513af7e-98d4-3a1b-9c90-a8b7803efa73&quot;,&quot;itemData&quot;:{&quot;type&quot;:&quot;article-journal&quot;,&quot;id&quot;:&quot;3513af7e-98d4-3a1b-9c90-a8b7803efa73&quot;,&quot;title&quot;:&quot;Pemberdayaan Masyarakat Melalui Pembinaan dan Bantuan Modal Usaha di Utan Kayu Jakarta Timur&quot;,&quot;author&quot;:[{&quot;family&quot;:&quot;Ulza&quot;,&quot;given&quot;:&quot;E&quot;,&quot;parse-names&quot;:false,&quot;dropping-particle&quot;:&quot;&quot;,&quot;non-dropping-particle&quot;:&quot;&quot;},{&quot;family&quot;:&quot;Ferdiansyah&quot;,&quot;given&quot;:&quot;F&quot;,&quot;parse-names&quot;:false,&quot;dropping-particle&quot;:&quot;&quot;,&quot;non-dropping-particle&quot;:&quot;&quot;}],&quot;container-title&quot;:&quot;SYUKUR (Jurnal Inovasi Sosial dan Pengabdian Masyarakat)&quot;,&quot;DOI&quot;:&quot;10.22236/syukur_vol1/is1pp61-69&quot;,&quot;ISSN&quot;:&quot;2614-8501&quot;,&quot;issued&quot;:{&quot;date-parts&quot;:[[2018,6,5]]},&quot;page&quot;:&quot;61&quot;,&quot;abstract&quot;:&quot;The opening of a free market that now spans ASEAN and Asia Pacific region becomes a challenge as well as momentum for Indonesia to be able to show its existence in the international world through various fields such as human resources, market share expansion, and others by offering innovative domestic products. This background is the basis of community service. Specifically, the purpose of community service activities are: (1) to prepare entrepreneurs who are ready to compete healthily, (2) to develop micro and small business (UMKM) of society towards better (3) to foster entrepreneurship spirit for society. Methods in the implementation of community service programs include: (1) preparatory stage, ie by consulting with lecturers intensive as well as observing the target community program, and (2) the stage of implementation of activities, that is doing entrepreneurship and skill training. The outputs of community service activities include: (1) improving entrepreneurship for the target group, (2) increasing the economic level of the target group, and (2) the results of activities in the form of published products and having economic value. Outcome obtained from this activity is the development of rice business of one citizen.&quot;,&quot;publisher&quot;:&quot;University of Muhammadiyah Prof. Hamka (UHAMKA)&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2499</TotalTime>
  <Pages>7</Pages>
  <Words>3815</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Microsoft Office User</cp:lastModifiedBy>
  <cp:revision>37</cp:revision>
  <cp:lastPrinted>2014-10-31T14:16:00Z</cp:lastPrinted>
  <dcterms:created xsi:type="dcterms:W3CDTF">2020-08-12T00:56:00Z</dcterms:created>
  <dcterms:modified xsi:type="dcterms:W3CDTF">2023-06-04T23:01:00Z</dcterms:modified>
</cp:coreProperties>
</file>