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39B96" w14:textId="1A871302" w:rsidR="00512D3B" w:rsidRPr="00120626" w:rsidRDefault="00512D3B" w:rsidP="008834B4">
      <w:pPr>
        <w:spacing w:after="120"/>
        <w:rPr>
          <w:sz w:val="20"/>
          <w:szCs w:val="20"/>
          <w:rtl/>
          <w:lang w:bidi="ar-JO"/>
        </w:rPr>
      </w:pPr>
    </w:p>
    <w:tbl>
      <w:tblPr>
        <w:tblStyle w:val="TableGrid"/>
        <w:tblW w:w="9639"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97"/>
        <w:gridCol w:w="6242"/>
      </w:tblGrid>
      <w:tr w:rsidR="00D42E85" w14:paraId="7D10F77E" w14:textId="77777777" w:rsidTr="003C77AD">
        <w:tc>
          <w:tcPr>
            <w:tcW w:w="3397" w:type="dxa"/>
            <w:tcBorders>
              <w:top w:val="nil"/>
              <w:bottom w:val="single" w:sz="4" w:space="0" w:color="auto"/>
            </w:tcBorders>
          </w:tcPr>
          <w:p w14:paraId="17C66921" w14:textId="77777777" w:rsidR="00643050" w:rsidRPr="000B4957" w:rsidRDefault="00643050" w:rsidP="00643050">
            <w:pPr>
              <w:jc w:val="center"/>
              <w:rPr>
                <w:b/>
              </w:rPr>
            </w:pPr>
            <w:r>
              <w:rPr>
                <w:b/>
              </w:rPr>
              <w:t xml:space="preserve">PELATIHAN PEMASARAN PRODUK (BERWIRAUSAHA) DI MASA NEW NORMAL </w:t>
            </w:r>
          </w:p>
          <w:p w14:paraId="25571CB0" w14:textId="77777777" w:rsidR="00D42E85" w:rsidRDefault="00D42E85" w:rsidP="007F77C1">
            <w:pPr>
              <w:rPr>
                <w:rFonts w:ascii="Century Gothic" w:hAnsi="Century Gothic"/>
              </w:rPr>
            </w:pPr>
          </w:p>
          <w:p w14:paraId="19F44110" w14:textId="77777777" w:rsidR="00D42E85" w:rsidRPr="003A259F" w:rsidRDefault="00D42E85" w:rsidP="007F77C1">
            <w:pPr>
              <w:rPr>
                <w:rFonts w:ascii="Century Gothic" w:hAnsi="Century Gothic"/>
              </w:rPr>
            </w:pPr>
          </w:p>
          <w:p w14:paraId="4A70D456" w14:textId="4D967EC9" w:rsidR="00D42E85" w:rsidRPr="00643050" w:rsidRDefault="00643050" w:rsidP="00643050">
            <w:pPr>
              <w:rPr>
                <w:rFonts w:ascii="Century Gothic" w:hAnsi="Century Gothic"/>
                <w:sz w:val="20"/>
              </w:rPr>
            </w:pPr>
            <w:proofErr w:type="spellStart"/>
            <w:r>
              <w:rPr>
                <w:rFonts w:ascii="Century Gothic" w:hAnsi="Century Gothic"/>
                <w:b/>
                <w:bCs/>
                <w:sz w:val="20"/>
              </w:rPr>
              <w:t>Febi</w:t>
            </w:r>
            <w:proofErr w:type="spellEnd"/>
            <w:r>
              <w:rPr>
                <w:rFonts w:ascii="Century Gothic" w:hAnsi="Century Gothic"/>
                <w:b/>
                <w:bCs/>
                <w:sz w:val="20"/>
              </w:rPr>
              <w:t xml:space="preserve"> Nur </w:t>
            </w:r>
            <w:proofErr w:type="spellStart"/>
            <w:r>
              <w:rPr>
                <w:rFonts w:ascii="Century Gothic" w:hAnsi="Century Gothic"/>
                <w:b/>
                <w:bCs/>
                <w:sz w:val="20"/>
              </w:rPr>
              <w:t>Biduri</w:t>
            </w:r>
            <w:proofErr w:type="spellEnd"/>
            <w:r w:rsidR="00D42E85" w:rsidRPr="00F2553F">
              <w:rPr>
                <w:rFonts w:ascii="Century Gothic" w:hAnsi="Century Gothic"/>
                <w:b/>
                <w:bCs/>
                <w:sz w:val="20"/>
                <w:vertAlign w:val="superscript"/>
                <w:lang w:val="id-ID"/>
              </w:rPr>
              <w:t>1</w:t>
            </w:r>
            <w:r w:rsidR="00D42E85" w:rsidRPr="00F2553F">
              <w:rPr>
                <w:rFonts w:ascii="Century Gothic" w:hAnsi="Century Gothic"/>
                <w:b/>
                <w:bCs/>
                <w:sz w:val="20"/>
                <w:lang w:val="id-ID"/>
              </w:rPr>
              <w:t xml:space="preserve">, </w:t>
            </w:r>
            <w:proofErr w:type="spellStart"/>
            <w:r>
              <w:rPr>
                <w:rFonts w:ascii="Century Gothic" w:hAnsi="Century Gothic"/>
                <w:b/>
                <w:bCs/>
                <w:sz w:val="20"/>
              </w:rPr>
              <w:t>Widiastuti</w:t>
            </w:r>
            <w:proofErr w:type="spellEnd"/>
            <w:proofErr w:type="gramStart"/>
            <w:r w:rsidR="00D42E85" w:rsidRPr="00F2553F">
              <w:rPr>
                <w:rFonts w:ascii="Century Gothic" w:hAnsi="Century Gothic"/>
                <w:b/>
                <w:bCs/>
                <w:sz w:val="20"/>
                <w:vertAlign w:val="superscript"/>
                <w:lang w:val="id-ID"/>
              </w:rPr>
              <w:t>2</w:t>
            </w:r>
            <w:r w:rsidR="00D42E85" w:rsidRPr="00D42E85">
              <w:rPr>
                <w:rFonts w:ascii="Century Gothic" w:hAnsi="Century Gothic"/>
                <w:sz w:val="20"/>
              </w:rPr>
              <w:t xml:space="preserve"> </w:t>
            </w:r>
            <w:r>
              <w:rPr>
                <w:rFonts w:ascii="Century Gothic" w:hAnsi="Century Gothic"/>
                <w:sz w:val="20"/>
              </w:rPr>
              <w:t>,</w:t>
            </w:r>
            <w:proofErr w:type="gramEnd"/>
            <w:r>
              <w:rPr>
                <w:rFonts w:ascii="Century Gothic" w:hAnsi="Century Gothic"/>
                <w:b/>
                <w:bCs/>
                <w:sz w:val="20"/>
              </w:rPr>
              <w:t xml:space="preserve"> Yessy Harun</w:t>
            </w:r>
            <w:r w:rsidRPr="00F2553F">
              <w:rPr>
                <w:rFonts w:ascii="Century Gothic" w:hAnsi="Century Gothic"/>
                <w:b/>
                <w:bCs/>
                <w:sz w:val="20"/>
                <w:vertAlign w:val="superscript"/>
                <w:lang w:val="id-ID"/>
              </w:rPr>
              <w:t>2</w:t>
            </w:r>
            <w:r>
              <w:rPr>
                <w:rFonts w:ascii="Century Gothic" w:hAnsi="Century Gothic"/>
                <w:b/>
                <w:bCs/>
                <w:sz w:val="20"/>
                <w:vertAlign w:val="superscript"/>
              </w:rPr>
              <w:t xml:space="preserve">, </w:t>
            </w:r>
            <w:r>
              <w:rPr>
                <w:rFonts w:ascii="Century Gothic" w:hAnsi="Century Gothic"/>
                <w:b/>
                <w:bCs/>
                <w:sz w:val="20"/>
              </w:rPr>
              <w:t xml:space="preserve">Eka </w:t>
            </w:r>
            <w:proofErr w:type="spellStart"/>
            <w:r>
              <w:rPr>
                <w:rFonts w:ascii="Century Gothic" w:hAnsi="Century Gothic"/>
                <w:b/>
                <w:bCs/>
                <w:sz w:val="20"/>
              </w:rPr>
              <w:t>Yuniar</w:t>
            </w:r>
            <w:proofErr w:type="spellEnd"/>
            <w:r>
              <w:rPr>
                <w:rFonts w:ascii="Century Gothic" w:hAnsi="Century Gothic"/>
                <w:b/>
                <w:bCs/>
                <w:sz w:val="20"/>
              </w:rPr>
              <w:t xml:space="preserve"> Ernawati </w:t>
            </w:r>
            <w:r w:rsidRPr="00F2553F">
              <w:rPr>
                <w:rFonts w:ascii="Century Gothic" w:hAnsi="Century Gothic"/>
                <w:b/>
                <w:bCs/>
                <w:sz w:val="20"/>
                <w:vertAlign w:val="superscript"/>
                <w:lang w:val="id-ID"/>
              </w:rPr>
              <w:t>2</w:t>
            </w:r>
          </w:p>
          <w:p w14:paraId="658EB2B1" w14:textId="77777777" w:rsidR="00D42E85" w:rsidRPr="003A259F" w:rsidRDefault="00D42E85" w:rsidP="007F77C1">
            <w:pPr>
              <w:rPr>
                <w:rFonts w:ascii="Century Gothic" w:hAnsi="Century Gothic"/>
              </w:rPr>
            </w:pPr>
          </w:p>
          <w:p w14:paraId="2E6A2D22" w14:textId="1EA44C3C" w:rsidR="00D42E85" w:rsidRPr="00643050" w:rsidRDefault="00D42E85" w:rsidP="007F77C1">
            <w:pPr>
              <w:rPr>
                <w:rFonts w:ascii="Century Gothic" w:hAnsi="Century Gothic"/>
                <w:sz w:val="18"/>
              </w:rPr>
            </w:pPr>
            <w:r w:rsidRPr="00FB38E7">
              <w:rPr>
                <w:rFonts w:ascii="Century Gothic" w:hAnsi="Century Gothic"/>
                <w:sz w:val="18"/>
                <w:vertAlign w:val="superscript"/>
                <w:lang w:val="id-ID"/>
              </w:rPr>
              <w:t>1)</w:t>
            </w:r>
            <w:r w:rsidR="00643050">
              <w:rPr>
                <w:rFonts w:ascii="Century Gothic" w:hAnsi="Century Gothic"/>
                <w:sz w:val="18"/>
              </w:rPr>
              <w:t xml:space="preserve">Bahasa dan </w:t>
            </w:r>
            <w:proofErr w:type="spellStart"/>
            <w:r w:rsidR="00643050">
              <w:rPr>
                <w:rFonts w:ascii="Century Gothic" w:hAnsi="Century Gothic"/>
                <w:sz w:val="18"/>
              </w:rPr>
              <w:t>Kebudayaan</w:t>
            </w:r>
            <w:proofErr w:type="spellEnd"/>
            <w:r w:rsidR="00643050">
              <w:rPr>
                <w:rFonts w:ascii="Century Gothic" w:hAnsi="Century Gothic"/>
                <w:sz w:val="18"/>
              </w:rPr>
              <w:t xml:space="preserve"> </w:t>
            </w:r>
            <w:proofErr w:type="spellStart"/>
            <w:r w:rsidR="00643050">
              <w:rPr>
                <w:rFonts w:ascii="Century Gothic" w:hAnsi="Century Gothic"/>
                <w:sz w:val="18"/>
              </w:rPr>
              <w:t>Tiongkok</w:t>
            </w:r>
            <w:proofErr w:type="spellEnd"/>
            <w:r w:rsidRPr="00FB38E7">
              <w:rPr>
                <w:rFonts w:ascii="Century Gothic" w:hAnsi="Century Gothic"/>
                <w:sz w:val="18"/>
                <w:lang w:val="id-ID"/>
              </w:rPr>
              <w:t xml:space="preserve">, </w:t>
            </w:r>
            <w:r w:rsidR="00643050">
              <w:rPr>
                <w:rFonts w:ascii="Century Gothic" w:hAnsi="Century Gothic"/>
                <w:sz w:val="18"/>
              </w:rPr>
              <w:t xml:space="preserve">Universitas Darma </w:t>
            </w:r>
            <w:proofErr w:type="spellStart"/>
            <w:r w:rsidR="00643050">
              <w:rPr>
                <w:rFonts w:ascii="Century Gothic" w:hAnsi="Century Gothic"/>
                <w:sz w:val="18"/>
              </w:rPr>
              <w:t>Persada</w:t>
            </w:r>
            <w:proofErr w:type="spellEnd"/>
          </w:p>
          <w:p w14:paraId="63CDCCAA" w14:textId="26C0C62C" w:rsidR="00643050" w:rsidRDefault="00D42E85" w:rsidP="00643050">
            <w:pPr>
              <w:rPr>
                <w:rFonts w:ascii="Century Gothic" w:hAnsi="Century Gothic"/>
                <w:sz w:val="18"/>
              </w:rPr>
            </w:pPr>
            <w:r w:rsidRPr="00FB38E7">
              <w:rPr>
                <w:rFonts w:ascii="Century Gothic" w:hAnsi="Century Gothic"/>
                <w:sz w:val="18"/>
                <w:vertAlign w:val="superscript"/>
                <w:lang w:val="id-ID"/>
              </w:rPr>
              <w:t>2)</w:t>
            </w:r>
            <w:r w:rsidR="00F2553F">
              <w:rPr>
                <w:rFonts w:ascii="Century Gothic" w:hAnsi="Century Gothic"/>
                <w:sz w:val="18"/>
              </w:rPr>
              <w:t xml:space="preserve"> </w:t>
            </w:r>
            <w:proofErr w:type="spellStart"/>
            <w:r w:rsidR="00643050">
              <w:rPr>
                <w:rFonts w:ascii="Century Gothic" w:hAnsi="Century Gothic"/>
                <w:sz w:val="18"/>
              </w:rPr>
              <w:t>Manajemen</w:t>
            </w:r>
            <w:proofErr w:type="spellEnd"/>
            <w:r w:rsidR="00F2553F" w:rsidRPr="00FB38E7">
              <w:rPr>
                <w:rFonts w:ascii="Century Gothic" w:hAnsi="Century Gothic"/>
                <w:sz w:val="18"/>
                <w:lang w:val="id-ID"/>
              </w:rPr>
              <w:t xml:space="preserve">, </w:t>
            </w:r>
            <w:r w:rsidR="00643050">
              <w:rPr>
                <w:rFonts w:ascii="Century Gothic" w:hAnsi="Century Gothic"/>
                <w:sz w:val="18"/>
              </w:rPr>
              <w:t xml:space="preserve">Universitas Darma </w:t>
            </w:r>
            <w:proofErr w:type="spellStart"/>
            <w:r w:rsidR="00643050">
              <w:rPr>
                <w:rFonts w:ascii="Century Gothic" w:hAnsi="Century Gothic"/>
                <w:sz w:val="18"/>
              </w:rPr>
              <w:t>Persada</w:t>
            </w:r>
            <w:proofErr w:type="spellEnd"/>
          </w:p>
          <w:p w14:paraId="4A6437AA" w14:textId="33EEA3D5" w:rsidR="00643050" w:rsidRDefault="004C7F80" w:rsidP="00643050">
            <w:pPr>
              <w:rPr>
                <w:rFonts w:ascii="Century Gothic" w:hAnsi="Century Gothic"/>
                <w:sz w:val="18"/>
              </w:rPr>
            </w:pPr>
            <w:r>
              <w:rPr>
                <w:rFonts w:ascii="Century Gothic" w:hAnsi="Century Gothic"/>
                <w:sz w:val="18"/>
                <w:vertAlign w:val="superscript"/>
              </w:rPr>
              <w:t>3</w:t>
            </w:r>
            <w:r w:rsidR="00643050" w:rsidRPr="00FB38E7">
              <w:rPr>
                <w:rFonts w:ascii="Century Gothic" w:hAnsi="Century Gothic"/>
                <w:sz w:val="18"/>
                <w:vertAlign w:val="superscript"/>
                <w:lang w:val="id-ID"/>
              </w:rPr>
              <w:t>)</w:t>
            </w:r>
            <w:r w:rsidR="00643050">
              <w:rPr>
                <w:rFonts w:ascii="Century Gothic" w:hAnsi="Century Gothic"/>
                <w:sz w:val="18"/>
              </w:rPr>
              <w:t xml:space="preserve"> </w:t>
            </w:r>
            <w:r>
              <w:rPr>
                <w:rFonts w:ascii="Century Gothic" w:hAnsi="Century Gothic"/>
                <w:sz w:val="18"/>
              </w:rPr>
              <w:t xml:space="preserve">Bahasa dan </w:t>
            </w:r>
            <w:proofErr w:type="spellStart"/>
            <w:r>
              <w:rPr>
                <w:rFonts w:ascii="Century Gothic" w:hAnsi="Century Gothic"/>
                <w:sz w:val="18"/>
              </w:rPr>
              <w:t>Kebudayaan</w:t>
            </w:r>
            <w:proofErr w:type="spellEnd"/>
            <w:r>
              <w:rPr>
                <w:rFonts w:ascii="Century Gothic" w:hAnsi="Century Gothic"/>
                <w:sz w:val="18"/>
              </w:rPr>
              <w:t xml:space="preserve"> </w:t>
            </w:r>
            <w:proofErr w:type="spellStart"/>
            <w:r>
              <w:rPr>
                <w:rFonts w:ascii="Century Gothic" w:hAnsi="Century Gothic"/>
                <w:sz w:val="18"/>
              </w:rPr>
              <w:t>Jepang</w:t>
            </w:r>
            <w:proofErr w:type="spellEnd"/>
            <w:r w:rsidR="00643050" w:rsidRPr="00FB38E7">
              <w:rPr>
                <w:rFonts w:ascii="Century Gothic" w:hAnsi="Century Gothic"/>
                <w:sz w:val="18"/>
                <w:lang w:val="id-ID"/>
              </w:rPr>
              <w:t xml:space="preserve">, </w:t>
            </w:r>
            <w:r w:rsidR="00643050">
              <w:rPr>
                <w:rFonts w:ascii="Century Gothic" w:hAnsi="Century Gothic"/>
                <w:sz w:val="18"/>
              </w:rPr>
              <w:t xml:space="preserve">Universitas Darma </w:t>
            </w:r>
            <w:proofErr w:type="spellStart"/>
            <w:r w:rsidR="00643050">
              <w:rPr>
                <w:rFonts w:ascii="Century Gothic" w:hAnsi="Century Gothic"/>
                <w:sz w:val="18"/>
              </w:rPr>
              <w:t>Persada</w:t>
            </w:r>
            <w:proofErr w:type="spellEnd"/>
          </w:p>
          <w:p w14:paraId="315D013E" w14:textId="5032579B" w:rsidR="004C7F80" w:rsidRPr="00FB38E7" w:rsidRDefault="004C7F80" w:rsidP="004C7F80">
            <w:pPr>
              <w:rPr>
                <w:rFonts w:ascii="Century Gothic" w:hAnsi="Century Gothic"/>
                <w:sz w:val="18"/>
                <w:lang w:val="id-ID"/>
              </w:rPr>
            </w:pPr>
            <w:r>
              <w:rPr>
                <w:rFonts w:ascii="Century Gothic" w:hAnsi="Century Gothic"/>
                <w:sz w:val="18"/>
                <w:vertAlign w:val="superscript"/>
              </w:rPr>
              <w:t>4</w:t>
            </w:r>
            <w:r w:rsidRPr="00FB38E7">
              <w:rPr>
                <w:rFonts w:ascii="Century Gothic" w:hAnsi="Century Gothic"/>
                <w:sz w:val="18"/>
                <w:vertAlign w:val="superscript"/>
                <w:lang w:val="id-ID"/>
              </w:rPr>
              <w:t>)</w:t>
            </w:r>
            <w:r>
              <w:rPr>
                <w:rFonts w:ascii="Century Gothic" w:hAnsi="Century Gothic"/>
                <w:sz w:val="18"/>
              </w:rPr>
              <w:t xml:space="preserve"> Bahasa dan </w:t>
            </w:r>
            <w:proofErr w:type="spellStart"/>
            <w:r>
              <w:rPr>
                <w:rFonts w:ascii="Century Gothic" w:hAnsi="Century Gothic"/>
                <w:sz w:val="18"/>
              </w:rPr>
              <w:t>Kebudayaan</w:t>
            </w:r>
            <w:proofErr w:type="spellEnd"/>
            <w:r>
              <w:rPr>
                <w:rFonts w:ascii="Century Gothic" w:hAnsi="Century Gothic"/>
                <w:sz w:val="18"/>
              </w:rPr>
              <w:t xml:space="preserve"> </w:t>
            </w:r>
            <w:proofErr w:type="spellStart"/>
            <w:r>
              <w:rPr>
                <w:rFonts w:ascii="Century Gothic" w:hAnsi="Century Gothic"/>
                <w:sz w:val="18"/>
              </w:rPr>
              <w:t>Inggris</w:t>
            </w:r>
            <w:proofErr w:type="spellEnd"/>
            <w:r w:rsidRPr="00FB38E7">
              <w:rPr>
                <w:rFonts w:ascii="Century Gothic" w:hAnsi="Century Gothic"/>
                <w:sz w:val="18"/>
                <w:lang w:val="id-ID"/>
              </w:rPr>
              <w:t xml:space="preserve">, </w:t>
            </w:r>
            <w:r>
              <w:rPr>
                <w:rFonts w:ascii="Century Gothic" w:hAnsi="Century Gothic"/>
                <w:sz w:val="18"/>
              </w:rPr>
              <w:t xml:space="preserve">Universitas Darma </w:t>
            </w:r>
            <w:proofErr w:type="spellStart"/>
            <w:r>
              <w:rPr>
                <w:rFonts w:ascii="Century Gothic" w:hAnsi="Century Gothic"/>
                <w:sz w:val="18"/>
              </w:rPr>
              <w:t>Persada</w:t>
            </w:r>
            <w:proofErr w:type="spellEnd"/>
          </w:p>
          <w:p w14:paraId="650FFCAA" w14:textId="77777777" w:rsidR="004C7F80" w:rsidRPr="004C7F80" w:rsidRDefault="004C7F80" w:rsidP="00643050">
            <w:pPr>
              <w:rPr>
                <w:rFonts w:ascii="Century Gothic" w:hAnsi="Century Gothic"/>
                <w:sz w:val="18"/>
              </w:rPr>
            </w:pPr>
          </w:p>
          <w:p w14:paraId="4C7F4AC5" w14:textId="77777777" w:rsidR="00643050" w:rsidRPr="00643050" w:rsidRDefault="00643050" w:rsidP="00643050">
            <w:pPr>
              <w:rPr>
                <w:rFonts w:ascii="Century Gothic" w:hAnsi="Century Gothic"/>
                <w:sz w:val="18"/>
              </w:rPr>
            </w:pPr>
          </w:p>
          <w:p w14:paraId="7FE24213" w14:textId="77777777" w:rsidR="00D42E85" w:rsidRDefault="00D42E85" w:rsidP="007F77C1">
            <w:pPr>
              <w:rPr>
                <w:rFonts w:ascii="Century Gothic" w:hAnsi="Century Gothic"/>
                <w:lang w:val="id-ID"/>
              </w:rPr>
            </w:pPr>
          </w:p>
          <w:p w14:paraId="260DDCFF" w14:textId="77777777" w:rsidR="00D42E85" w:rsidRPr="00F2553F" w:rsidRDefault="00D42E85" w:rsidP="007F77C1">
            <w:pPr>
              <w:rPr>
                <w:rFonts w:ascii="Century Gothic" w:hAnsi="Century Gothic"/>
                <w:b/>
                <w:bCs/>
                <w:sz w:val="18"/>
                <w:lang w:val="id-ID"/>
              </w:rPr>
            </w:pPr>
            <w:r w:rsidRPr="00F2553F">
              <w:rPr>
                <w:rFonts w:ascii="Century Gothic" w:hAnsi="Century Gothic"/>
                <w:b/>
                <w:bCs/>
                <w:sz w:val="18"/>
                <w:lang w:val="id-ID"/>
              </w:rPr>
              <w:t>Article history</w:t>
            </w:r>
          </w:p>
          <w:p w14:paraId="7CE3F37B" w14:textId="77777777" w:rsidR="00D42E85" w:rsidRPr="00115954" w:rsidRDefault="00D42E85" w:rsidP="007F77C1">
            <w:pPr>
              <w:rPr>
                <w:rFonts w:ascii="Century Gothic" w:hAnsi="Century Gothic"/>
                <w:sz w:val="18"/>
                <w:lang w:val="id-ID"/>
              </w:rPr>
            </w:pPr>
            <w:r w:rsidRPr="00115954">
              <w:rPr>
                <w:rFonts w:ascii="Century Gothic" w:hAnsi="Century Gothic"/>
                <w:sz w:val="18"/>
                <w:lang w:val="id-ID"/>
              </w:rPr>
              <w:t>Received :  diisi oleh editor</w:t>
            </w:r>
          </w:p>
          <w:p w14:paraId="5000B583" w14:textId="77777777" w:rsidR="00D42E85" w:rsidRPr="00115954" w:rsidRDefault="00D42E85" w:rsidP="007F77C1">
            <w:pPr>
              <w:rPr>
                <w:rFonts w:ascii="Century Gothic" w:hAnsi="Century Gothic"/>
                <w:sz w:val="18"/>
                <w:lang w:val="id-ID"/>
              </w:rPr>
            </w:pPr>
            <w:r w:rsidRPr="00115954">
              <w:rPr>
                <w:rFonts w:ascii="Century Gothic" w:hAnsi="Century Gothic"/>
                <w:sz w:val="18"/>
                <w:lang w:val="id-ID"/>
              </w:rPr>
              <w:t>Revised : diisi oleh editor</w:t>
            </w:r>
          </w:p>
          <w:p w14:paraId="464037EF" w14:textId="77777777" w:rsidR="00D42E85" w:rsidRPr="00115954" w:rsidRDefault="00D42E85" w:rsidP="007F77C1">
            <w:pPr>
              <w:rPr>
                <w:rFonts w:ascii="Century Gothic" w:hAnsi="Century Gothic"/>
                <w:sz w:val="18"/>
                <w:lang w:val="id-ID"/>
              </w:rPr>
            </w:pPr>
            <w:r w:rsidRPr="00115954">
              <w:rPr>
                <w:rFonts w:ascii="Century Gothic" w:hAnsi="Century Gothic"/>
                <w:sz w:val="18"/>
                <w:lang w:val="id-ID"/>
              </w:rPr>
              <w:t>Accepted : diisi oleh editor</w:t>
            </w:r>
          </w:p>
          <w:p w14:paraId="28AEA165" w14:textId="77777777" w:rsidR="00D42E85" w:rsidRPr="00115954" w:rsidRDefault="00D42E85" w:rsidP="007F77C1">
            <w:pPr>
              <w:rPr>
                <w:rFonts w:ascii="Century Gothic" w:hAnsi="Century Gothic"/>
                <w:sz w:val="18"/>
                <w:lang w:val="id-ID"/>
              </w:rPr>
            </w:pPr>
          </w:p>
          <w:p w14:paraId="4E7263CD" w14:textId="77777777" w:rsidR="00D42E85" w:rsidRPr="00115954" w:rsidRDefault="00D42E85" w:rsidP="007F77C1">
            <w:pPr>
              <w:rPr>
                <w:rFonts w:ascii="Century Gothic" w:hAnsi="Century Gothic"/>
                <w:sz w:val="18"/>
              </w:rPr>
            </w:pPr>
            <w:r w:rsidRPr="00115954">
              <w:rPr>
                <w:rFonts w:ascii="Century Gothic" w:hAnsi="Century Gothic"/>
                <w:sz w:val="18"/>
              </w:rPr>
              <w:t>*</w:t>
            </w:r>
            <w:r w:rsidRPr="00F2553F">
              <w:rPr>
                <w:rFonts w:ascii="Century Gothic" w:hAnsi="Century Gothic"/>
                <w:b/>
                <w:bCs/>
                <w:sz w:val="18"/>
              </w:rPr>
              <w:t>Corresponding author</w:t>
            </w:r>
          </w:p>
          <w:p w14:paraId="156B8D96" w14:textId="77777777" w:rsidR="00D42E85" w:rsidRPr="00115954" w:rsidRDefault="00D42E85" w:rsidP="007F77C1">
            <w:pPr>
              <w:rPr>
                <w:rFonts w:ascii="Century Gothic" w:hAnsi="Century Gothic"/>
                <w:sz w:val="18"/>
                <w:lang w:val="id-ID"/>
              </w:rPr>
            </w:pPr>
            <w:r w:rsidRPr="00115954">
              <w:rPr>
                <w:rFonts w:ascii="Century Gothic" w:hAnsi="Century Gothic"/>
                <w:sz w:val="18"/>
                <w:lang w:val="id-ID"/>
              </w:rPr>
              <w:t>Pilih penulis yang akan menjadi korespondensi author</w:t>
            </w:r>
          </w:p>
          <w:p w14:paraId="5A236C5D" w14:textId="77777777" w:rsidR="00D42E85" w:rsidRPr="00115954" w:rsidRDefault="00D42E85" w:rsidP="007F77C1">
            <w:pPr>
              <w:rPr>
                <w:rFonts w:ascii="Century Gothic" w:hAnsi="Century Gothic"/>
                <w:sz w:val="18"/>
                <w:lang w:val="id-ID"/>
              </w:rPr>
            </w:pPr>
            <w:r w:rsidRPr="00115954">
              <w:rPr>
                <w:rFonts w:ascii="Century Gothic" w:hAnsi="Century Gothic"/>
                <w:sz w:val="18"/>
                <w:lang w:val="id-ID"/>
              </w:rPr>
              <w:t>Email : corresponding author</w:t>
            </w:r>
          </w:p>
          <w:p w14:paraId="1C010075" w14:textId="77777777" w:rsidR="00D42E85" w:rsidRDefault="00D42E85" w:rsidP="007F77C1"/>
        </w:tc>
        <w:tc>
          <w:tcPr>
            <w:tcW w:w="6242" w:type="dxa"/>
            <w:tcBorders>
              <w:top w:val="nil"/>
              <w:bottom w:val="single" w:sz="4" w:space="0" w:color="auto"/>
            </w:tcBorders>
          </w:tcPr>
          <w:p w14:paraId="6D7B45B8" w14:textId="4C606510" w:rsidR="00D42E85" w:rsidRPr="004D671D" w:rsidRDefault="00D42E85" w:rsidP="007F77C1">
            <w:pPr>
              <w:rPr>
                <w:rFonts w:ascii="Century Gothic" w:hAnsi="Century Gothic" w:cs="Times"/>
                <w:b/>
                <w:szCs w:val="22"/>
              </w:rPr>
            </w:pPr>
            <w:proofErr w:type="spellStart"/>
            <w:r>
              <w:rPr>
                <w:rFonts w:ascii="Century Gothic" w:hAnsi="Century Gothic" w:cs="Times"/>
                <w:b/>
                <w:szCs w:val="22"/>
              </w:rPr>
              <w:t>Abstrak</w:t>
            </w:r>
            <w:proofErr w:type="spellEnd"/>
          </w:p>
          <w:p w14:paraId="2D2E8D0B" w14:textId="77777777" w:rsidR="00D42E85" w:rsidRPr="003A259F" w:rsidRDefault="00D42E85" w:rsidP="007F77C1">
            <w:pPr>
              <w:rPr>
                <w:rFonts w:ascii="Century Gothic" w:hAnsi="Century Gothic" w:cs="Times"/>
                <w:sz w:val="16"/>
                <w:szCs w:val="16"/>
              </w:rPr>
            </w:pPr>
          </w:p>
          <w:p w14:paraId="2030918D" w14:textId="252906B3" w:rsidR="00585D10" w:rsidRPr="006A70BF" w:rsidRDefault="00585D10" w:rsidP="00585D10">
            <w:pPr>
              <w:spacing w:after="120"/>
              <w:jc w:val="both"/>
              <w:rPr>
                <w:rFonts w:ascii="Century Gothic" w:hAnsi="Century Gothic"/>
                <w:bCs/>
                <w:sz w:val="16"/>
                <w:szCs w:val="16"/>
                <w:lang w:val="id-ID"/>
              </w:rPr>
            </w:pPr>
            <w:proofErr w:type="spellStart"/>
            <w:r w:rsidRPr="006A70BF">
              <w:rPr>
                <w:rFonts w:ascii="Century Gothic" w:hAnsi="Century Gothic"/>
                <w:bCs/>
                <w:sz w:val="16"/>
                <w:szCs w:val="16"/>
              </w:rPr>
              <w:t>Kegiatan</w:t>
            </w:r>
            <w:proofErr w:type="spellEnd"/>
            <w:r w:rsidRPr="006A70BF">
              <w:rPr>
                <w:rFonts w:ascii="Century Gothic" w:hAnsi="Century Gothic"/>
                <w:bCs/>
                <w:sz w:val="16"/>
                <w:szCs w:val="16"/>
              </w:rPr>
              <w:t xml:space="preserve"> </w:t>
            </w:r>
            <w:proofErr w:type="spellStart"/>
            <w:r w:rsidRPr="006A70BF">
              <w:rPr>
                <w:rFonts w:ascii="Century Gothic" w:hAnsi="Century Gothic"/>
                <w:bCs/>
                <w:sz w:val="16"/>
                <w:szCs w:val="16"/>
              </w:rPr>
              <w:t>Pengabdian</w:t>
            </w:r>
            <w:proofErr w:type="spellEnd"/>
            <w:r w:rsidRPr="006A70BF">
              <w:rPr>
                <w:rFonts w:ascii="Century Gothic" w:hAnsi="Century Gothic"/>
                <w:bCs/>
                <w:sz w:val="16"/>
                <w:szCs w:val="16"/>
              </w:rPr>
              <w:t xml:space="preserve"> </w:t>
            </w:r>
            <w:proofErr w:type="spellStart"/>
            <w:r w:rsidRPr="006A70BF">
              <w:rPr>
                <w:rFonts w:ascii="Century Gothic" w:hAnsi="Century Gothic"/>
                <w:bCs/>
                <w:sz w:val="16"/>
                <w:szCs w:val="16"/>
              </w:rPr>
              <w:t>Kepada</w:t>
            </w:r>
            <w:proofErr w:type="spellEnd"/>
            <w:r w:rsidRPr="006A70BF">
              <w:rPr>
                <w:rFonts w:ascii="Century Gothic" w:hAnsi="Century Gothic"/>
                <w:bCs/>
                <w:sz w:val="16"/>
                <w:szCs w:val="16"/>
              </w:rPr>
              <w:t xml:space="preserve"> Masyarakat </w:t>
            </w:r>
            <w:proofErr w:type="spellStart"/>
            <w:r w:rsidRPr="006A70BF">
              <w:rPr>
                <w:rFonts w:ascii="Century Gothic" w:hAnsi="Century Gothic"/>
                <w:bCs/>
                <w:sz w:val="16"/>
                <w:szCs w:val="16"/>
              </w:rPr>
              <w:t>ini</w:t>
            </w:r>
            <w:proofErr w:type="spellEnd"/>
            <w:r w:rsidRPr="006A70BF">
              <w:rPr>
                <w:rFonts w:ascii="Century Gothic" w:hAnsi="Century Gothic"/>
                <w:bCs/>
                <w:sz w:val="16"/>
                <w:szCs w:val="16"/>
              </w:rPr>
              <w:t xml:space="preserve"> </w:t>
            </w:r>
            <w:proofErr w:type="spellStart"/>
            <w:r w:rsidRPr="006A70BF">
              <w:rPr>
                <w:rFonts w:ascii="Century Gothic" w:hAnsi="Century Gothic"/>
                <w:bCs/>
                <w:sz w:val="16"/>
                <w:szCs w:val="16"/>
              </w:rPr>
              <w:t>merupakan</w:t>
            </w:r>
            <w:proofErr w:type="spellEnd"/>
            <w:r w:rsidRPr="006A70BF">
              <w:rPr>
                <w:rFonts w:ascii="Century Gothic" w:hAnsi="Century Gothic"/>
                <w:bCs/>
                <w:sz w:val="16"/>
                <w:szCs w:val="16"/>
              </w:rPr>
              <w:t xml:space="preserve"> </w:t>
            </w:r>
            <w:proofErr w:type="spellStart"/>
            <w:r w:rsidRPr="006A70BF">
              <w:rPr>
                <w:rFonts w:ascii="Century Gothic" w:hAnsi="Century Gothic"/>
                <w:bCs/>
                <w:sz w:val="16"/>
                <w:szCs w:val="16"/>
              </w:rPr>
              <w:t>kegiatan</w:t>
            </w:r>
            <w:proofErr w:type="spellEnd"/>
            <w:r w:rsidRPr="006A70BF">
              <w:rPr>
                <w:rFonts w:ascii="Century Gothic" w:hAnsi="Century Gothic"/>
                <w:bCs/>
                <w:sz w:val="16"/>
                <w:szCs w:val="16"/>
              </w:rPr>
              <w:t xml:space="preserve"> </w:t>
            </w:r>
            <w:proofErr w:type="spellStart"/>
            <w:r w:rsidRPr="006A70BF">
              <w:rPr>
                <w:rFonts w:ascii="Century Gothic" w:hAnsi="Century Gothic"/>
                <w:bCs/>
                <w:sz w:val="16"/>
                <w:szCs w:val="16"/>
              </w:rPr>
              <w:t>lanjutan</w:t>
            </w:r>
            <w:proofErr w:type="spellEnd"/>
            <w:r w:rsidRPr="006A70BF">
              <w:rPr>
                <w:rFonts w:ascii="Century Gothic" w:hAnsi="Century Gothic"/>
                <w:bCs/>
                <w:sz w:val="16"/>
                <w:szCs w:val="16"/>
              </w:rPr>
              <w:t xml:space="preserve"> </w:t>
            </w:r>
            <w:proofErr w:type="spellStart"/>
            <w:r w:rsidRPr="006A70BF">
              <w:rPr>
                <w:rFonts w:ascii="Century Gothic" w:hAnsi="Century Gothic"/>
                <w:bCs/>
                <w:sz w:val="16"/>
                <w:szCs w:val="16"/>
              </w:rPr>
              <w:t>dari</w:t>
            </w:r>
            <w:proofErr w:type="spellEnd"/>
            <w:r w:rsidRPr="006A70BF">
              <w:rPr>
                <w:rFonts w:ascii="Century Gothic" w:hAnsi="Century Gothic"/>
                <w:bCs/>
                <w:sz w:val="16"/>
                <w:szCs w:val="16"/>
              </w:rPr>
              <w:t xml:space="preserve"> </w:t>
            </w:r>
            <w:proofErr w:type="spellStart"/>
            <w:r w:rsidRPr="006A70BF">
              <w:rPr>
                <w:rFonts w:ascii="Century Gothic" w:hAnsi="Century Gothic"/>
                <w:bCs/>
                <w:sz w:val="16"/>
                <w:szCs w:val="16"/>
              </w:rPr>
              <w:t>penyuluhan</w:t>
            </w:r>
            <w:proofErr w:type="spellEnd"/>
            <w:r w:rsidRPr="006A70BF">
              <w:rPr>
                <w:rFonts w:ascii="Century Gothic" w:hAnsi="Century Gothic"/>
                <w:bCs/>
                <w:sz w:val="16"/>
                <w:szCs w:val="16"/>
              </w:rPr>
              <w:t xml:space="preserve"> PKM yang </w:t>
            </w:r>
            <w:proofErr w:type="spellStart"/>
            <w:r w:rsidRPr="006A70BF">
              <w:rPr>
                <w:rFonts w:ascii="Century Gothic" w:hAnsi="Century Gothic"/>
                <w:bCs/>
                <w:sz w:val="16"/>
                <w:szCs w:val="16"/>
              </w:rPr>
              <w:t>telah</w:t>
            </w:r>
            <w:proofErr w:type="spellEnd"/>
            <w:r w:rsidRPr="006A70BF">
              <w:rPr>
                <w:rFonts w:ascii="Century Gothic" w:hAnsi="Century Gothic"/>
                <w:bCs/>
                <w:sz w:val="16"/>
                <w:szCs w:val="16"/>
              </w:rPr>
              <w:t xml:space="preserve"> </w:t>
            </w:r>
            <w:proofErr w:type="spellStart"/>
            <w:r w:rsidRPr="006A70BF">
              <w:rPr>
                <w:rFonts w:ascii="Century Gothic" w:hAnsi="Century Gothic"/>
                <w:bCs/>
                <w:sz w:val="16"/>
                <w:szCs w:val="16"/>
              </w:rPr>
              <w:t>dilaksanakan</w:t>
            </w:r>
            <w:proofErr w:type="spellEnd"/>
            <w:r w:rsidRPr="006A70BF">
              <w:rPr>
                <w:rFonts w:ascii="Century Gothic" w:hAnsi="Century Gothic"/>
                <w:bCs/>
                <w:sz w:val="16"/>
                <w:szCs w:val="16"/>
              </w:rPr>
              <w:t xml:space="preserve"> </w:t>
            </w:r>
            <w:proofErr w:type="spellStart"/>
            <w:r w:rsidRPr="006A70BF">
              <w:rPr>
                <w:rFonts w:ascii="Century Gothic" w:hAnsi="Century Gothic"/>
                <w:bCs/>
                <w:sz w:val="16"/>
                <w:szCs w:val="16"/>
              </w:rPr>
              <w:t>sebelumnya</w:t>
            </w:r>
            <w:proofErr w:type="spellEnd"/>
            <w:r w:rsidRPr="006A70BF">
              <w:rPr>
                <w:rFonts w:ascii="Century Gothic" w:hAnsi="Century Gothic"/>
                <w:bCs/>
                <w:sz w:val="16"/>
                <w:szCs w:val="16"/>
              </w:rPr>
              <w:t xml:space="preserve"> </w:t>
            </w:r>
            <w:proofErr w:type="spellStart"/>
            <w:r w:rsidRPr="006A70BF">
              <w:rPr>
                <w:rFonts w:ascii="Century Gothic" w:hAnsi="Century Gothic"/>
                <w:bCs/>
                <w:sz w:val="16"/>
                <w:szCs w:val="16"/>
              </w:rPr>
              <w:t>bertempat</w:t>
            </w:r>
            <w:proofErr w:type="spellEnd"/>
            <w:r w:rsidRPr="006A70BF">
              <w:rPr>
                <w:rFonts w:ascii="Century Gothic" w:hAnsi="Century Gothic"/>
                <w:bCs/>
                <w:sz w:val="16"/>
                <w:szCs w:val="16"/>
              </w:rPr>
              <w:t xml:space="preserve"> di Madrasah </w:t>
            </w:r>
            <w:proofErr w:type="spellStart"/>
            <w:r w:rsidRPr="006A70BF">
              <w:rPr>
                <w:rFonts w:ascii="Century Gothic" w:hAnsi="Century Gothic"/>
                <w:bCs/>
                <w:sz w:val="16"/>
                <w:szCs w:val="16"/>
              </w:rPr>
              <w:t>Ibtidaiyah</w:t>
            </w:r>
            <w:proofErr w:type="spellEnd"/>
            <w:r w:rsidRPr="006A70BF">
              <w:rPr>
                <w:rFonts w:ascii="Century Gothic" w:hAnsi="Century Gothic"/>
                <w:bCs/>
                <w:sz w:val="16"/>
                <w:szCs w:val="16"/>
              </w:rPr>
              <w:t xml:space="preserve"> </w:t>
            </w:r>
            <w:proofErr w:type="spellStart"/>
            <w:r w:rsidRPr="006A70BF">
              <w:rPr>
                <w:rFonts w:ascii="Century Gothic" w:hAnsi="Century Gothic"/>
                <w:bCs/>
                <w:sz w:val="16"/>
                <w:szCs w:val="16"/>
              </w:rPr>
              <w:t>Tarbiyatul</w:t>
            </w:r>
            <w:proofErr w:type="spellEnd"/>
            <w:r w:rsidRPr="006A70BF">
              <w:rPr>
                <w:rFonts w:ascii="Century Gothic" w:hAnsi="Century Gothic"/>
                <w:bCs/>
                <w:sz w:val="16"/>
                <w:szCs w:val="16"/>
              </w:rPr>
              <w:t xml:space="preserve"> Islamiyah </w:t>
            </w:r>
            <w:proofErr w:type="spellStart"/>
            <w:r w:rsidRPr="006A70BF">
              <w:rPr>
                <w:rFonts w:ascii="Century Gothic" w:hAnsi="Century Gothic"/>
                <w:bCs/>
                <w:sz w:val="16"/>
                <w:szCs w:val="16"/>
              </w:rPr>
              <w:t>Noborejo</w:t>
            </w:r>
            <w:proofErr w:type="spellEnd"/>
            <w:r w:rsidRPr="006A70BF">
              <w:rPr>
                <w:rFonts w:ascii="Century Gothic" w:hAnsi="Century Gothic"/>
                <w:bCs/>
                <w:sz w:val="16"/>
                <w:szCs w:val="16"/>
              </w:rPr>
              <w:t xml:space="preserve">, </w:t>
            </w:r>
            <w:proofErr w:type="spellStart"/>
            <w:r w:rsidRPr="006A70BF">
              <w:rPr>
                <w:rFonts w:ascii="Century Gothic" w:hAnsi="Century Gothic"/>
                <w:bCs/>
                <w:sz w:val="16"/>
                <w:szCs w:val="16"/>
              </w:rPr>
              <w:t>Salatiga</w:t>
            </w:r>
            <w:proofErr w:type="spellEnd"/>
            <w:r w:rsidRPr="006A70BF">
              <w:rPr>
                <w:rFonts w:ascii="Century Gothic" w:hAnsi="Century Gothic"/>
                <w:bCs/>
                <w:sz w:val="16"/>
                <w:szCs w:val="16"/>
              </w:rPr>
              <w:t xml:space="preserve"> Jawa Tengah.</w:t>
            </w:r>
            <w:r>
              <w:rPr>
                <w:rFonts w:ascii="Century Gothic" w:hAnsi="Century Gothic"/>
                <w:bCs/>
                <w:sz w:val="16"/>
                <w:szCs w:val="16"/>
              </w:rPr>
              <w:t xml:space="preserve"> </w:t>
            </w:r>
            <w:proofErr w:type="spellStart"/>
            <w:r>
              <w:rPr>
                <w:rFonts w:ascii="Century Gothic" w:hAnsi="Century Gothic"/>
                <w:bCs/>
                <w:sz w:val="16"/>
                <w:szCs w:val="16"/>
              </w:rPr>
              <w:t>Kegiatan</w:t>
            </w:r>
            <w:proofErr w:type="spellEnd"/>
            <w:r>
              <w:rPr>
                <w:rFonts w:ascii="Century Gothic" w:hAnsi="Century Gothic"/>
                <w:bCs/>
                <w:sz w:val="16"/>
                <w:szCs w:val="16"/>
              </w:rPr>
              <w:t xml:space="preserve"> </w:t>
            </w:r>
            <w:proofErr w:type="spellStart"/>
            <w:r>
              <w:rPr>
                <w:rFonts w:ascii="Century Gothic" w:hAnsi="Century Gothic"/>
                <w:bCs/>
                <w:sz w:val="16"/>
                <w:szCs w:val="16"/>
              </w:rPr>
              <w:t>ini</w:t>
            </w:r>
            <w:proofErr w:type="spellEnd"/>
            <w:r>
              <w:rPr>
                <w:rFonts w:ascii="Century Gothic" w:hAnsi="Century Gothic"/>
                <w:bCs/>
                <w:sz w:val="16"/>
                <w:szCs w:val="16"/>
              </w:rPr>
              <w:t xml:space="preserve"> </w:t>
            </w:r>
            <w:proofErr w:type="spellStart"/>
            <w:r>
              <w:rPr>
                <w:rFonts w:ascii="Century Gothic" w:hAnsi="Century Gothic"/>
                <w:bCs/>
                <w:sz w:val="16"/>
                <w:szCs w:val="16"/>
              </w:rPr>
              <w:t>dilaksanakan</w:t>
            </w:r>
            <w:proofErr w:type="spellEnd"/>
            <w:r>
              <w:rPr>
                <w:rFonts w:ascii="Century Gothic" w:hAnsi="Century Gothic"/>
                <w:bCs/>
                <w:sz w:val="16"/>
                <w:szCs w:val="16"/>
              </w:rPr>
              <w:t xml:space="preserve"> </w:t>
            </w:r>
            <w:proofErr w:type="spellStart"/>
            <w:r>
              <w:rPr>
                <w:rFonts w:ascii="Century Gothic" w:hAnsi="Century Gothic"/>
                <w:bCs/>
                <w:sz w:val="16"/>
                <w:szCs w:val="16"/>
              </w:rPr>
              <w:t>secara</w:t>
            </w:r>
            <w:proofErr w:type="spellEnd"/>
            <w:r>
              <w:rPr>
                <w:rFonts w:ascii="Century Gothic" w:hAnsi="Century Gothic"/>
                <w:bCs/>
                <w:sz w:val="16"/>
                <w:szCs w:val="16"/>
              </w:rPr>
              <w:t xml:space="preserve"> </w:t>
            </w:r>
            <w:r>
              <w:rPr>
                <w:rFonts w:ascii="Century Gothic" w:hAnsi="Century Gothic"/>
                <w:bCs/>
                <w:i/>
                <w:iCs/>
                <w:sz w:val="16"/>
                <w:szCs w:val="16"/>
              </w:rPr>
              <w:t>online</w:t>
            </w:r>
            <w:r>
              <w:rPr>
                <w:rFonts w:ascii="Century Gothic" w:hAnsi="Century Gothic"/>
                <w:bCs/>
                <w:sz w:val="16"/>
                <w:szCs w:val="16"/>
              </w:rPr>
              <w:t xml:space="preserve"> pada 1 </w:t>
            </w:r>
            <w:proofErr w:type="spellStart"/>
            <w:r>
              <w:rPr>
                <w:rFonts w:ascii="Century Gothic" w:hAnsi="Century Gothic"/>
                <w:bCs/>
                <w:sz w:val="16"/>
                <w:szCs w:val="16"/>
              </w:rPr>
              <w:t>desember</w:t>
            </w:r>
            <w:proofErr w:type="spellEnd"/>
            <w:r>
              <w:rPr>
                <w:rFonts w:ascii="Century Gothic" w:hAnsi="Century Gothic"/>
                <w:bCs/>
                <w:sz w:val="16"/>
                <w:szCs w:val="16"/>
              </w:rPr>
              <w:t xml:space="preserve"> 2021.</w:t>
            </w:r>
            <w:r w:rsidRPr="006A70BF">
              <w:rPr>
                <w:rFonts w:ascii="Century Gothic" w:hAnsi="Century Gothic"/>
                <w:bCs/>
                <w:sz w:val="16"/>
                <w:szCs w:val="16"/>
              </w:rPr>
              <w:t xml:space="preserve"> </w:t>
            </w:r>
            <w:r w:rsidRPr="006A70BF">
              <w:rPr>
                <w:rFonts w:ascii="Century Gothic" w:hAnsi="Century Gothic"/>
                <w:sz w:val="16"/>
                <w:szCs w:val="16"/>
                <w:lang w:val="id-ID"/>
              </w:rPr>
              <w:t>Pelatihan ini berfokus pada bagaimana cara memasarkan produk dalam media sosial yang telah dimiliki oleh para peserta pelatihan</w:t>
            </w:r>
            <w:r w:rsidRPr="006A70BF">
              <w:rPr>
                <w:rFonts w:ascii="Century Gothic" w:hAnsi="Century Gothic"/>
                <w:bCs/>
                <w:sz w:val="16"/>
                <w:szCs w:val="16"/>
                <w:lang w:val="id-ID"/>
              </w:rPr>
              <w:t>.</w:t>
            </w:r>
            <w:r>
              <w:rPr>
                <w:rFonts w:ascii="Century Gothic" w:hAnsi="Century Gothic"/>
                <w:bCs/>
                <w:sz w:val="16"/>
                <w:szCs w:val="16"/>
              </w:rPr>
              <w:t xml:space="preserve"> </w:t>
            </w:r>
            <w:proofErr w:type="spellStart"/>
            <w:r w:rsidRPr="00D61E06">
              <w:rPr>
                <w:rFonts w:ascii="Century Gothic" w:hAnsi="Century Gothic"/>
                <w:sz w:val="16"/>
                <w:szCs w:val="16"/>
              </w:rPr>
              <w:t>Kegiatan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pengabdian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kepada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masyarakat</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ini</w:t>
            </w:r>
            <w:proofErr w:type="spellEnd"/>
            <w:r w:rsidRPr="00D61E06">
              <w:rPr>
                <w:rFonts w:ascii="Century Gothic" w:hAnsi="Century Gothic"/>
                <w:sz w:val="16"/>
                <w:szCs w:val="16"/>
              </w:rPr>
              <w:t xml:space="preserve"> </w:t>
            </w:r>
            <w:r>
              <w:rPr>
                <w:rFonts w:ascii="Century Gothic" w:hAnsi="Century Gothic"/>
                <w:sz w:val="16"/>
                <w:szCs w:val="16"/>
              </w:rPr>
              <w:t xml:space="preserve">juga </w:t>
            </w:r>
            <w:proofErr w:type="spellStart"/>
            <w:r w:rsidRPr="00D61E06">
              <w:rPr>
                <w:rFonts w:ascii="Century Gothic" w:hAnsi="Century Gothic"/>
                <w:sz w:val="16"/>
                <w:szCs w:val="16"/>
              </w:rPr>
              <w:t>berfokus</w:t>
            </w:r>
            <w:proofErr w:type="spellEnd"/>
            <w:r w:rsidRPr="00D61E06">
              <w:rPr>
                <w:rFonts w:ascii="Century Gothic" w:hAnsi="Century Gothic"/>
                <w:sz w:val="16"/>
                <w:szCs w:val="16"/>
              </w:rPr>
              <w:t xml:space="preserve"> pada </w:t>
            </w:r>
            <w:proofErr w:type="spellStart"/>
            <w:r w:rsidRPr="00D61E06">
              <w:rPr>
                <w:rFonts w:ascii="Century Gothic" w:hAnsi="Century Gothic"/>
                <w:sz w:val="16"/>
                <w:szCs w:val="16"/>
              </w:rPr>
              <w:t>praktik</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pemasaran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secara</w:t>
            </w:r>
            <w:proofErr w:type="spellEnd"/>
            <w:r w:rsidRPr="00D61E06">
              <w:rPr>
                <w:rFonts w:ascii="Century Gothic" w:hAnsi="Century Gothic"/>
                <w:sz w:val="16"/>
                <w:szCs w:val="16"/>
              </w:rPr>
              <w:t xml:space="preserve"> </w:t>
            </w:r>
            <w:r w:rsidRPr="00D61E06">
              <w:rPr>
                <w:rFonts w:ascii="Century Gothic" w:hAnsi="Century Gothic"/>
                <w:i/>
                <w:iCs/>
                <w:sz w:val="16"/>
                <w:szCs w:val="16"/>
              </w:rPr>
              <w:t>onlin</w:t>
            </w:r>
            <w:r w:rsidR="00E07DF8">
              <w:rPr>
                <w:rFonts w:ascii="Century Gothic" w:hAnsi="Century Gothic"/>
                <w:i/>
                <w:iCs/>
                <w:sz w:val="16"/>
                <w:szCs w:val="16"/>
              </w:rPr>
              <w:t>e</w:t>
            </w:r>
            <w:r>
              <w:rPr>
                <w:rFonts w:ascii="Century Gothic" w:hAnsi="Century Gothic"/>
                <w:i/>
                <w:iCs/>
                <w:sz w:val="16"/>
                <w:szCs w:val="16"/>
              </w:rPr>
              <w:t xml:space="preserve">. </w:t>
            </w:r>
            <w:r w:rsidRPr="006A70BF">
              <w:rPr>
                <w:rFonts w:ascii="Century Gothic" w:hAnsi="Century Gothic"/>
                <w:bCs/>
                <w:sz w:val="16"/>
                <w:szCs w:val="16"/>
              </w:rPr>
              <w:t xml:space="preserve"> </w:t>
            </w:r>
            <w:r w:rsidRPr="006A70BF">
              <w:rPr>
                <w:rFonts w:ascii="Century Gothic" w:hAnsi="Century Gothic"/>
                <w:bCs/>
                <w:sz w:val="16"/>
                <w:szCs w:val="16"/>
                <w:lang w:val="id-ID"/>
              </w:rPr>
              <w:t xml:space="preserve">Kegiatan ini bertujuan memberikan pengetahuan cara pemasaran produk menggunakan teknologi, metode </w:t>
            </w:r>
            <w:r w:rsidR="009E3B3D">
              <w:rPr>
                <w:rFonts w:ascii="Century Gothic" w:hAnsi="Century Gothic"/>
                <w:bCs/>
                <w:sz w:val="16"/>
                <w:szCs w:val="16"/>
              </w:rPr>
              <w:t>PKM</w:t>
            </w:r>
            <w:r w:rsidRPr="006A70BF">
              <w:rPr>
                <w:rFonts w:ascii="Century Gothic" w:hAnsi="Century Gothic"/>
                <w:bCs/>
                <w:sz w:val="16"/>
                <w:szCs w:val="16"/>
                <w:lang w:val="id-ID"/>
              </w:rPr>
              <w:t xml:space="preserve"> yang dipergunakan adalah berbasis pada teori dan juga praktek dengan tahapan seperti penelitian tindakan kelas menggunakan 4 tahapan yaitu</w:t>
            </w:r>
            <w:r w:rsidRPr="00DA2D4A">
              <w:rPr>
                <w:rFonts w:ascii="Century Gothic" w:hAnsi="Century Gothic"/>
                <w:bCs/>
                <w:sz w:val="16"/>
                <w:szCs w:val="16"/>
                <w:lang w:val="id-ID"/>
              </w:rPr>
              <w:t xml:space="preserve"> perencanaan, pelaksanaan, refleksi dan pelaporan</w:t>
            </w:r>
            <w:r w:rsidRPr="006A70BF">
              <w:rPr>
                <w:rFonts w:ascii="Century Gothic" w:hAnsi="Century Gothic"/>
                <w:bCs/>
                <w:sz w:val="16"/>
                <w:szCs w:val="16"/>
                <w:lang w:val="id-ID"/>
              </w:rPr>
              <w:t xml:space="preserve"> . Hasil yang didapat dari kegiatan ini adalah para peserta didik dapat beradaptasi terhadap perubahan di masa </w:t>
            </w:r>
            <w:r w:rsidRPr="006A70BF">
              <w:rPr>
                <w:rFonts w:ascii="Century Gothic" w:hAnsi="Century Gothic"/>
                <w:bCs/>
                <w:i/>
                <w:iCs/>
                <w:sz w:val="16"/>
                <w:szCs w:val="16"/>
                <w:lang w:val="id-ID"/>
              </w:rPr>
              <w:t>New Normal</w:t>
            </w:r>
            <w:r w:rsidRPr="006A70BF">
              <w:rPr>
                <w:rFonts w:ascii="Century Gothic" w:hAnsi="Century Gothic"/>
                <w:bCs/>
                <w:sz w:val="16"/>
                <w:szCs w:val="16"/>
                <w:lang w:val="id-ID"/>
              </w:rPr>
              <w:t>,</w:t>
            </w:r>
            <w:r w:rsidRPr="00DA2D4A">
              <w:rPr>
                <w:rFonts w:ascii="Century Gothic" w:hAnsi="Century Gothic"/>
                <w:bCs/>
                <w:sz w:val="16"/>
                <w:szCs w:val="16"/>
                <w:lang w:val="id-ID"/>
              </w:rPr>
              <w:t xml:space="preserve"> peserta memiliki pengetahuan cara pemasaran produk secara </w:t>
            </w:r>
            <w:r w:rsidRPr="00DA2D4A">
              <w:rPr>
                <w:rFonts w:ascii="Century Gothic" w:hAnsi="Century Gothic"/>
                <w:bCs/>
                <w:i/>
                <w:iCs/>
                <w:sz w:val="16"/>
                <w:szCs w:val="16"/>
                <w:lang w:val="id-ID"/>
              </w:rPr>
              <w:t>online</w:t>
            </w:r>
            <w:r w:rsidRPr="00DA2D4A">
              <w:rPr>
                <w:rFonts w:ascii="Century Gothic" w:hAnsi="Century Gothic"/>
                <w:bCs/>
                <w:sz w:val="16"/>
                <w:szCs w:val="16"/>
                <w:lang w:val="id-ID"/>
              </w:rPr>
              <w:t xml:space="preserve"> yang tepat.</w:t>
            </w:r>
            <w:r w:rsidRPr="006A70BF">
              <w:rPr>
                <w:rFonts w:ascii="Century Gothic" w:hAnsi="Century Gothic"/>
                <w:bCs/>
                <w:sz w:val="16"/>
                <w:szCs w:val="16"/>
                <w:lang w:val="id-ID"/>
              </w:rPr>
              <w:t xml:space="preserve"> peserta didik juga dapat berkembang dan mengaplikasikan hal yang dipelajari secara langsung setelah kegiatan PKM ini maka kegiatan selanjutnya adalah pembuatan toko </w:t>
            </w:r>
            <w:r w:rsidRPr="006A70BF">
              <w:rPr>
                <w:rFonts w:ascii="Century Gothic" w:hAnsi="Century Gothic"/>
                <w:bCs/>
                <w:i/>
                <w:iCs/>
                <w:sz w:val="16"/>
                <w:szCs w:val="16"/>
                <w:lang w:val="id-ID"/>
              </w:rPr>
              <w:t>online</w:t>
            </w:r>
            <w:r w:rsidRPr="006A70BF">
              <w:rPr>
                <w:rFonts w:ascii="Century Gothic" w:hAnsi="Century Gothic"/>
                <w:bCs/>
                <w:sz w:val="16"/>
                <w:szCs w:val="16"/>
                <w:lang w:val="id-ID"/>
              </w:rPr>
              <w:t>.</w:t>
            </w:r>
          </w:p>
          <w:p w14:paraId="7EB4B178" w14:textId="77777777" w:rsidR="00F331E1" w:rsidRPr="00585D10" w:rsidRDefault="00F331E1" w:rsidP="00F331E1">
            <w:pPr>
              <w:jc w:val="both"/>
              <w:rPr>
                <w:rFonts w:ascii="Century Gothic" w:hAnsi="Century Gothic" w:cs="Times"/>
                <w:sz w:val="16"/>
                <w:szCs w:val="16"/>
                <w:lang w:val="id-ID"/>
              </w:rPr>
            </w:pPr>
          </w:p>
          <w:p w14:paraId="799FA1BB" w14:textId="3222861C" w:rsidR="00D42E85" w:rsidRPr="005217C2" w:rsidRDefault="00F331E1" w:rsidP="00F331E1">
            <w:pPr>
              <w:jc w:val="both"/>
              <w:rPr>
                <w:rFonts w:ascii="Century" w:hAnsi="Century" w:cs="Times"/>
                <w:sz w:val="16"/>
                <w:szCs w:val="16"/>
              </w:rPr>
            </w:pPr>
            <w:r>
              <w:rPr>
                <w:rFonts w:ascii="Century Gothic" w:hAnsi="Century Gothic" w:cs="Times"/>
                <w:sz w:val="16"/>
                <w:szCs w:val="16"/>
              </w:rPr>
              <w:t>Kata Kunci</w:t>
            </w:r>
            <w:r w:rsidRPr="00F331E1">
              <w:rPr>
                <w:rFonts w:ascii="Century Gothic" w:hAnsi="Century Gothic" w:cs="Times"/>
                <w:sz w:val="16"/>
                <w:szCs w:val="16"/>
              </w:rPr>
              <w:t xml:space="preserve">: </w:t>
            </w:r>
            <w:proofErr w:type="spellStart"/>
            <w:r w:rsidR="005217C2" w:rsidRPr="005217C2">
              <w:rPr>
                <w:rFonts w:ascii="Century" w:hAnsi="Century"/>
                <w:sz w:val="16"/>
                <w:szCs w:val="16"/>
              </w:rPr>
              <w:t>perubahan</w:t>
            </w:r>
            <w:proofErr w:type="spellEnd"/>
            <w:r w:rsidR="005217C2" w:rsidRPr="005217C2">
              <w:rPr>
                <w:rFonts w:ascii="Century" w:hAnsi="Century"/>
                <w:sz w:val="16"/>
                <w:szCs w:val="16"/>
              </w:rPr>
              <w:t xml:space="preserve">, </w:t>
            </w:r>
            <w:proofErr w:type="spellStart"/>
            <w:r w:rsidR="005217C2" w:rsidRPr="005217C2">
              <w:rPr>
                <w:rFonts w:ascii="Century" w:hAnsi="Century"/>
                <w:sz w:val="16"/>
                <w:szCs w:val="16"/>
              </w:rPr>
              <w:t>pemasaran</w:t>
            </w:r>
            <w:proofErr w:type="spellEnd"/>
            <w:r w:rsidR="005217C2" w:rsidRPr="005217C2">
              <w:rPr>
                <w:rFonts w:ascii="Century" w:hAnsi="Century"/>
                <w:sz w:val="16"/>
                <w:szCs w:val="16"/>
              </w:rPr>
              <w:t xml:space="preserve">, </w:t>
            </w:r>
            <w:proofErr w:type="spellStart"/>
            <w:r w:rsidR="005217C2" w:rsidRPr="005217C2">
              <w:rPr>
                <w:rFonts w:ascii="Century" w:hAnsi="Century"/>
                <w:sz w:val="16"/>
                <w:szCs w:val="16"/>
              </w:rPr>
              <w:t>cara</w:t>
            </w:r>
            <w:proofErr w:type="spellEnd"/>
            <w:r w:rsidR="005217C2" w:rsidRPr="005217C2">
              <w:rPr>
                <w:rFonts w:ascii="Century" w:hAnsi="Century"/>
                <w:sz w:val="16"/>
                <w:szCs w:val="16"/>
              </w:rPr>
              <w:t xml:space="preserve">, </w:t>
            </w:r>
            <w:proofErr w:type="spellStart"/>
            <w:r w:rsidR="005217C2" w:rsidRPr="005217C2">
              <w:rPr>
                <w:rFonts w:ascii="Century" w:hAnsi="Century"/>
                <w:sz w:val="16"/>
                <w:szCs w:val="16"/>
              </w:rPr>
              <w:t>produk</w:t>
            </w:r>
            <w:proofErr w:type="spellEnd"/>
            <w:r w:rsidR="003A320C">
              <w:rPr>
                <w:rFonts w:ascii="Century" w:hAnsi="Century"/>
                <w:sz w:val="16"/>
                <w:szCs w:val="16"/>
              </w:rPr>
              <w:t>.</w:t>
            </w:r>
          </w:p>
          <w:p w14:paraId="7C0C89F3" w14:textId="77777777" w:rsidR="005013A9" w:rsidRDefault="005013A9" w:rsidP="00D42E85">
            <w:pPr>
              <w:jc w:val="both"/>
              <w:rPr>
                <w:rFonts w:ascii="Century Gothic" w:hAnsi="Century Gothic" w:cs="Times"/>
                <w:sz w:val="16"/>
                <w:szCs w:val="16"/>
              </w:rPr>
            </w:pPr>
          </w:p>
          <w:p w14:paraId="08153BC6" w14:textId="7E687330" w:rsidR="005013A9" w:rsidRPr="005013A9" w:rsidRDefault="005013A9" w:rsidP="005013A9">
            <w:pPr>
              <w:rPr>
                <w:rFonts w:ascii="Century Gothic" w:hAnsi="Century Gothic" w:cs="Times"/>
                <w:b/>
                <w:szCs w:val="22"/>
                <w:lang w:val="id-ID"/>
              </w:rPr>
            </w:pPr>
            <w:proofErr w:type="spellStart"/>
            <w:r>
              <w:rPr>
                <w:rFonts w:ascii="Century Gothic" w:hAnsi="Century Gothic" w:cs="Times"/>
                <w:b/>
                <w:szCs w:val="22"/>
              </w:rPr>
              <w:t>Abstra</w:t>
            </w:r>
            <w:proofErr w:type="spellEnd"/>
            <w:r>
              <w:rPr>
                <w:rFonts w:ascii="Century Gothic" w:hAnsi="Century Gothic" w:cs="Times"/>
                <w:b/>
                <w:szCs w:val="22"/>
                <w:lang w:val="id-ID"/>
              </w:rPr>
              <w:t xml:space="preserve">ct </w:t>
            </w:r>
          </w:p>
          <w:p w14:paraId="31A2BE39" w14:textId="77777777" w:rsidR="005013A9" w:rsidRPr="003A259F" w:rsidRDefault="005013A9" w:rsidP="005013A9">
            <w:pPr>
              <w:rPr>
                <w:rFonts w:ascii="Century Gothic" w:hAnsi="Century Gothic" w:cs="Times"/>
                <w:sz w:val="16"/>
                <w:szCs w:val="16"/>
              </w:rPr>
            </w:pPr>
          </w:p>
          <w:p w14:paraId="08CBDF36" w14:textId="77777777" w:rsidR="00FC531B" w:rsidRDefault="00FC531B" w:rsidP="005013A9">
            <w:pPr>
              <w:jc w:val="both"/>
              <w:rPr>
                <w:rFonts w:ascii="Century Gothic" w:hAnsi="Century Gothic"/>
                <w:sz w:val="16"/>
                <w:szCs w:val="16"/>
              </w:rPr>
            </w:pPr>
            <w:r w:rsidRPr="00C63820">
              <w:rPr>
                <w:rFonts w:ascii="Century Gothic" w:hAnsi="Century Gothic"/>
                <w:sz w:val="16"/>
                <w:szCs w:val="16"/>
              </w:rPr>
              <w:t xml:space="preserve">This Community Service Activity (PKM) is a follow-up activity from the training program that had been carried out previously at Madrasah </w:t>
            </w:r>
            <w:proofErr w:type="spellStart"/>
            <w:r w:rsidRPr="00C63820">
              <w:rPr>
                <w:rFonts w:ascii="Century Gothic" w:hAnsi="Century Gothic"/>
                <w:sz w:val="16"/>
                <w:szCs w:val="16"/>
              </w:rPr>
              <w:t>Ibtidaiyah</w:t>
            </w:r>
            <w:proofErr w:type="spellEnd"/>
            <w:r w:rsidRPr="00C63820">
              <w:rPr>
                <w:rFonts w:ascii="Century Gothic" w:hAnsi="Century Gothic"/>
                <w:sz w:val="16"/>
                <w:szCs w:val="16"/>
              </w:rPr>
              <w:t xml:space="preserve"> </w:t>
            </w:r>
            <w:proofErr w:type="spellStart"/>
            <w:r w:rsidRPr="00C63820">
              <w:rPr>
                <w:rFonts w:ascii="Century Gothic" w:hAnsi="Century Gothic"/>
                <w:sz w:val="16"/>
                <w:szCs w:val="16"/>
              </w:rPr>
              <w:t>Tarbiyatul</w:t>
            </w:r>
            <w:proofErr w:type="spellEnd"/>
            <w:r w:rsidRPr="00C63820">
              <w:rPr>
                <w:rFonts w:ascii="Century Gothic" w:hAnsi="Century Gothic"/>
                <w:sz w:val="16"/>
                <w:szCs w:val="16"/>
              </w:rPr>
              <w:t xml:space="preserve"> Islamiyah </w:t>
            </w:r>
            <w:proofErr w:type="spellStart"/>
            <w:r w:rsidRPr="00C63820">
              <w:rPr>
                <w:rFonts w:ascii="Century Gothic" w:hAnsi="Century Gothic"/>
                <w:sz w:val="16"/>
                <w:szCs w:val="16"/>
              </w:rPr>
              <w:t>Noborejo</w:t>
            </w:r>
            <w:proofErr w:type="spellEnd"/>
            <w:r w:rsidRPr="00C63820">
              <w:rPr>
                <w:rFonts w:ascii="Century Gothic" w:hAnsi="Century Gothic"/>
                <w:sz w:val="16"/>
                <w:szCs w:val="16"/>
              </w:rPr>
              <w:t xml:space="preserve">, </w:t>
            </w:r>
            <w:proofErr w:type="spellStart"/>
            <w:r w:rsidRPr="00C63820">
              <w:rPr>
                <w:rFonts w:ascii="Century Gothic" w:hAnsi="Century Gothic"/>
                <w:sz w:val="16"/>
                <w:szCs w:val="16"/>
              </w:rPr>
              <w:t>Salatiga</w:t>
            </w:r>
            <w:proofErr w:type="spellEnd"/>
            <w:r w:rsidRPr="00C63820">
              <w:rPr>
                <w:rFonts w:ascii="Century Gothic" w:hAnsi="Century Gothic"/>
                <w:sz w:val="16"/>
                <w:szCs w:val="16"/>
              </w:rPr>
              <w:t xml:space="preserve">, Central Java and will be held online on December 1, 2021. It focuses not only on the strategies of how to sell the products that the trainees have on social media, but also on online marketing practices. The purpose of this activity is to provide knowledge on the marketing strategies using technology. This PKM uses the method based on theory as well as practice in classroom action research through 4 stages, namely planning, implementation, </w:t>
            </w:r>
            <w:proofErr w:type="gramStart"/>
            <w:r w:rsidRPr="00C63820">
              <w:rPr>
                <w:rFonts w:ascii="Century Gothic" w:hAnsi="Century Gothic"/>
                <w:sz w:val="16"/>
                <w:szCs w:val="16"/>
              </w:rPr>
              <w:t>reflection</w:t>
            </w:r>
            <w:proofErr w:type="gramEnd"/>
            <w:r w:rsidRPr="00C63820">
              <w:rPr>
                <w:rFonts w:ascii="Century Gothic" w:hAnsi="Century Gothic"/>
                <w:sz w:val="16"/>
                <w:szCs w:val="16"/>
              </w:rPr>
              <w:t xml:space="preserve"> and reporting. The results from this activity are that that </w:t>
            </w:r>
            <w:proofErr w:type="spellStart"/>
            <w:r w:rsidRPr="00C63820">
              <w:rPr>
                <w:rFonts w:ascii="Century Gothic" w:hAnsi="Century Gothic"/>
                <w:sz w:val="16"/>
                <w:szCs w:val="16"/>
              </w:rPr>
              <w:t>traineers</w:t>
            </w:r>
            <w:proofErr w:type="spellEnd"/>
            <w:r w:rsidRPr="00C63820">
              <w:rPr>
                <w:rFonts w:ascii="Century Gothic" w:hAnsi="Century Gothic"/>
                <w:sz w:val="16"/>
                <w:szCs w:val="16"/>
              </w:rPr>
              <w:t xml:space="preserve"> can be adaptable in all change in the New Normal era and have the right knowledge of the marketing products online strategies. Besides, they can develop and apply what they have learned directly after this PKM activity, then the next activity is that </w:t>
            </w:r>
            <w:proofErr w:type="gramStart"/>
            <w:r w:rsidRPr="00C63820">
              <w:rPr>
                <w:rFonts w:ascii="Century Gothic" w:hAnsi="Century Gothic"/>
                <w:sz w:val="16"/>
                <w:szCs w:val="16"/>
              </w:rPr>
              <w:t>the</w:t>
            </w:r>
            <w:proofErr w:type="gramEnd"/>
            <w:r w:rsidRPr="00C63820">
              <w:rPr>
                <w:rFonts w:ascii="Century Gothic" w:hAnsi="Century Gothic"/>
                <w:sz w:val="16"/>
                <w:szCs w:val="16"/>
              </w:rPr>
              <w:t xml:space="preserve"> will be able </w:t>
            </w:r>
            <w:proofErr w:type="spellStart"/>
            <w:r w:rsidRPr="00C63820">
              <w:rPr>
                <w:rFonts w:ascii="Century Gothic" w:hAnsi="Century Gothic"/>
                <w:sz w:val="16"/>
                <w:szCs w:val="16"/>
              </w:rPr>
              <w:t>ro</w:t>
            </w:r>
            <w:proofErr w:type="spellEnd"/>
            <w:r w:rsidRPr="00C63820">
              <w:rPr>
                <w:rFonts w:ascii="Century Gothic" w:hAnsi="Century Gothic"/>
                <w:sz w:val="16"/>
                <w:szCs w:val="16"/>
              </w:rPr>
              <w:t xml:space="preserve"> create their own online store</w:t>
            </w:r>
            <w:r>
              <w:rPr>
                <w:rFonts w:ascii="Century Gothic" w:hAnsi="Century Gothic"/>
                <w:sz w:val="16"/>
                <w:szCs w:val="16"/>
              </w:rPr>
              <w:t>.</w:t>
            </w:r>
          </w:p>
          <w:p w14:paraId="57499FCD" w14:textId="77777777" w:rsidR="00FC531B" w:rsidRDefault="00FC531B" w:rsidP="005013A9">
            <w:pPr>
              <w:jc w:val="both"/>
              <w:rPr>
                <w:rFonts w:ascii="Century Gothic" w:hAnsi="Century Gothic" w:cs="Times"/>
                <w:i/>
                <w:sz w:val="16"/>
                <w:szCs w:val="16"/>
              </w:rPr>
            </w:pPr>
          </w:p>
          <w:p w14:paraId="36F0D7D6" w14:textId="795F581A" w:rsidR="005013A9" w:rsidRPr="005A11F1" w:rsidRDefault="005013A9" w:rsidP="005013A9">
            <w:pPr>
              <w:jc w:val="both"/>
              <w:rPr>
                <w:rFonts w:ascii="Century Gothic" w:hAnsi="Century Gothic" w:cs="Times"/>
                <w:sz w:val="16"/>
                <w:szCs w:val="16"/>
                <w:lang w:val="id-ID"/>
              </w:rPr>
            </w:pPr>
            <w:r w:rsidRPr="003A259F">
              <w:rPr>
                <w:rFonts w:ascii="Century Gothic" w:hAnsi="Century Gothic" w:cs="Times"/>
                <w:i/>
                <w:sz w:val="16"/>
                <w:szCs w:val="16"/>
              </w:rPr>
              <w:t>Keywords</w:t>
            </w:r>
            <w:r w:rsidRPr="003A259F">
              <w:rPr>
                <w:rFonts w:ascii="Century Gothic" w:hAnsi="Century Gothic" w:cs="Times"/>
                <w:sz w:val="16"/>
                <w:szCs w:val="16"/>
              </w:rPr>
              <w:t xml:space="preserve">: </w:t>
            </w:r>
            <w:r w:rsidR="00FC531B">
              <w:rPr>
                <w:rFonts w:ascii="Century Gothic" w:hAnsi="Century Gothic" w:cs="Times"/>
                <w:sz w:val="16"/>
                <w:szCs w:val="16"/>
              </w:rPr>
              <w:t xml:space="preserve">changing, marketing, </w:t>
            </w:r>
            <w:r w:rsidR="003A320C">
              <w:rPr>
                <w:rFonts w:ascii="Century Gothic" w:hAnsi="Century Gothic" w:cs="Times"/>
                <w:sz w:val="16"/>
                <w:szCs w:val="16"/>
              </w:rPr>
              <w:t>method, product.</w:t>
            </w:r>
          </w:p>
          <w:p w14:paraId="5094F1E6" w14:textId="77777777" w:rsidR="00D42E85" w:rsidRDefault="00D42E85" w:rsidP="007F77C1"/>
        </w:tc>
      </w:tr>
      <w:tr w:rsidR="00D42E85" w14:paraId="4F5F4F5F" w14:textId="77777777" w:rsidTr="003C77AD">
        <w:tc>
          <w:tcPr>
            <w:tcW w:w="3397" w:type="dxa"/>
            <w:tcBorders>
              <w:top w:val="single" w:sz="4" w:space="0" w:color="auto"/>
            </w:tcBorders>
          </w:tcPr>
          <w:p w14:paraId="0EF38F0B" w14:textId="77777777" w:rsidR="00D42E85" w:rsidRDefault="00D42E85" w:rsidP="007F77C1"/>
        </w:tc>
        <w:tc>
          <w:tcPr>
            <w:tcW w:w="6242" w:type="dxa"/>
            <w:tcBorders>
              <w:top w:val="single" w:sz="4" w:space="0" w:color="auto"/>
            </w:tcBorders>
          </w:tcPr>
          <w:p w14:paraId="30C34C9F" w14:textId="50AFFAFF" w:rsidR="00D42E85" w:rsidRDefault="00D42E85" w:rsidP="00471381">
            <w:pPr>
              <w:jc w:val="right"/>
            </w:pPr>
            <w:r>
              <w:rPr>
                <w:rFonts w:ascii="Century Gothic" w:hAnsi="Century Gothic" w:cs="Times"/>
                <w:sz w:val="16"/>
                <w:szCs w:val="16"/>
              </w:rPr>
              <w:t>© 20</w:t>
            </w:r>
            <w:r w:rsidR="00471381">
              <w:rPr>
                <w:rFonts w:ascii="Century Gothic" w:hAnsi="Century Gothic" w:cs="Times"/>
                <w:sz w:val="16"/>
                <w:szCs w:val="16"/>
                <w:lang w:val="id-ID"/>
              </w:rPr>
              <w:t>xx</w:t>
            </w:r>
            <w:r w:rsidRPr="003A259F">
              <w:rPr>
                <w:rFonts w:ascii="Century Gothic" w:hAnsi="Century Gothic" w:cs="Times"/>
                <w:sz w:val="16"/>
                <w:szCs w:val="16"/>
              </w:rPr>
              <w:t xml:space="preserve"> </w:t>
            </w:r>
            <w:r w:rsidR="00085D40">
              <w:rPr>
                <w:rFonts w:ascii="Century Gothic" w:hAnsi="Century Gothic" w:cs="Times"/>
                <w:sz w:val="16"/>
                <w:szCs w:val="16"/>
              </w:rPr>
              <w:t>Author</w:t>
            </w:r>
            <w:r w:rsidRPr="003A259F">
              <w:rPr>
                <w:rFonts w:ascii="Century Gothic" w:hAnsi="Century Gothic" w:cs="Times"/>
                <w:sz w:val="16"/>
                <w:szCs w:val="16"/>
              </w:rPr>
              <w:t>. All rights reserved</w:t>
            </w:r>
          </w:p>
        </w:tc>
      </w:tr>
    </w:tbl>
    <w:p w14:paraId="180FE25F" w14:textId="77777777" w:rsidR="00D42E85" w:rsidRPr="00120626" w:rsidRDefault="00D42E85" w:rsidP="00E34C0E">
      <w:pPr>
        <w:widowControl w:val="0"/>
        <w:autoSpaceDE w:val="0"/>
        <w:autoSpaceDN w:val="0"/>
        <w:adjustRightInd w:val="0"/>
        <w:spacing w:after="240"/>
        <w:rPr>
          <w:sz w:val="20"/>
          <w:szCs w:val="20"/>
        </w:rPr>
        <w:sectPr w:rsidR="00D42E85" w:rsidRPr="00120626" w:rsidSect="001D7CA6">
          <w:headerReference w:type="default" r:id="rId8"/>
          <w:footerReference w:type="default" r:id="rId9"/>
          <w:headerReference w:type="first" r:id="rId10"/>
          <w:footerReference w:type="first" r:id="rId11"/>
          <w:type w:val="continuous"/>
          <w:pgSz w:w="11894" w:h="16157" w:code="9"/>
          <w:pgMar w:top="1411" w:right="1138" w:bottom="1699" w:left="1138" w:header="1138" w:footer="1138" w:gutter="0"/>
          <w:cols w:space="708"/>
          <w:titlePg/>
          <w:docGrid w:linePitch="360"/>
        </w:sectPr>
      </w:pPr>
    </w:p>
    <w:p w14:paraId="325D22D7" w14:textId="2329ABFD" w:rsidR="00E313A9" w:rsidRPr="00E313A9" w:rsidRDefault="00E313A9" w:rsidP="00E60E8E">
      <w:pPr>
        <w:pStyle w:val="Heading1"/>
        <w:tabs>
          <w:tab w:val="left" w:pos="-3179"/>
          <w:tab w:val="num" w:pos="432"/>
        </w:tabs>
        <w:overflowPunct w:val="0"/>
        <w:autoSpaceDE w:val="0"/>
        <w:autoSpaceDN w:val="0"/>
        <w:adjustRightInd w:val="0"/>
        <w:spacing w:before="0" w:after="200" w:line="276" w:lineRule="auto"/>
        <w:ind w:left="431" w:hanging="431"/>
        <w:jc w:val="both"/>
        <w:textAlignment w:val="baseline"/>
        <w:rPr>
          <w:rFonts w:ascii="Century Gothic" w:hAnsi="Century Gothic"/>
          <w:sz w:val="18"/>
          <w:szCs w:val="18"/>
        </w:rPr>
      </w:pPr>
      <w:r w:rsidRPr="00E313A9">
        <w:rPr>
          <w:rFonts w:ascii="Century Gothic" w:hAnsi="Century Gothic"/>
          <w:sz w:val="18"/>
          <w:szCs w:val="18"/>
        </w:rPr>
        <w:t>PENDAHULUAN</w:t>
      </w:r>
    </w:p>
    <w:p w14:paraId="027C9C92" w14:textId="3A545EE9" w:rsidR="00E07DF8" w:rsidRPr="00D61E06" w:rsidRDefault="009E3B3D" w:rsidP="00E07DF8">
      <w:pPr>
        <w:pStyle w:val="LAMP"/>
        <w:tabs>
          <w:tab w:val="left" w:pos="426"/>
        </w:tabs>
        <w:spacing w:after="0" w:line="360" w:lineRule="auto"/>
        <w:rPr>
          <w:rFonts w:ascii="Century Gothic" w:hAnsi="Century Gothic"/>
          <w:bCs/>
          <w:sz w:val="16"/>
          <w:szCs w:val="16"/>
        </w:rPr>
      </w:pPr>
      <w:r>
        <w:rPr>
          <w:rFonts w:ascii="Century Gothic" w:eastAsia="SimSun" w:hAnsi="Century Gothic"/>
          <w:bCs/>
          <w:sz w:val="16"/>
          <w:szCs w:val="16"/>
          <w:lang w:val="id-ID" w:eastAsia="zh-CN"/>
        </w:rPr>
        <w:tab/>
      </w:r>
      <w:r w:rsidR="00E07DF8" w:rsidRPr="00D61E06">
        <w:rPr>
          <w:rFonts w:ascii="Century Gothic" w:eastAsia="SimSun" w:hAnsi="Century Gothic"/>
          <w:bCs/>
          <w:sz w:val="16"/>
          <w:szCs w:val="16"/>
          <w:lang w:val="id-ID" w:eastAsia="zh-CN"/>
        </w:rPr>
        <w:t>Me</w:t>
      </w:r>
      <w:r w:rsidR="00E07DF8" w:rsidRPr="00D61E06">
        <w:rPr>
          <w:rFonts w:ascii="Century Gothic" w:hAnsi="Century Gothic"/>
          <w:bCs/>
          <w:sz w:val="16"/>
          <w:szCs w:val="16"/>
          <w:lang w:val="id-ID"/>
        </w:rPr>
        <w:t xml:space="preserve">lanjuti pengabdian kepada masyarakat sebelumnya yaitu penyuluhan peluang bisnis dan berwirausaha di masa new normal, maka kami akan melaksanakan pelatihan berwirausaha sebagai langkah selanjutnya bagi kemajuan masyarakat sekitar para khalayak sasaran dari pengabdian kepada masyarakat di </w:t>
      </w:r>
      <w:r w:rsidR="00E07DF8" w:rsidRPr="00D61E06">
        <w:rPr>
          <w:rFonts w:ascii="Century Gothic" w:hAnsi="Century Gothic"/>
          <w:sz w:val="16"/>
          <w:szCs w:val="16"/>
          <w:lang w:val="id-ID"/>
        </w:rPr>
        <w:t>Madrasah Ibtidaiyah Tarbiyatul Islamiyah Noborejo Jalan merbabu No 83A dusun Nobotengah,  RT 03 RW 07 kelurahan Noborejo kecamatan Argomulyo Kota Salatiga Jawa tengah Indonesia</w:t>
      </w:r>
      <w:r w:rsidR="00E07DF8" w:rsidRPr="00D61E06">
        <w:rPr>
          <w:rFonts w:ascii="Century Gothic" w:hAnsi="Century Gothic"/>
          <w:bCs/>
          <w:sz w:val="16"/>
          <w:szCs w:val="16"/>
          <w:lang w:val="id-ID"/>
        </w:rPr>
        <w:t xml:space="preserve">. </w:t>
      </w:r>
      <w:proofErr w:type="spellStart"/>
      <w:r w:rsidR="00E07DF8" w:rsidRPr="00D61E06">
        <w:rPr>
          <w:rFonts w:ascii="Century Gothic" w:hAnsi="Century Gothic"/>
          <w:bCs/>
          <w:sz w:val="16"/>
          <w:szCs w:val="16"/>
        </w:rPr>
        <w:t>Untuk</w:t>
      </w:r>
      <w:proofErr w:type="spellEnd"/>
      <w:r w:rsidR="00E07DF8" w:rsidRPr="00D61E06">
        <w:rPr>
          <w:rFonts w:ascii="Century Gothic" w:hAnsi="Century Gothic"/>
          <w:bCs/>
          <w:sz w:val="16"/>
          <w:szCs w:val="16"/>
        </w:rPr>
        <w:t xml:space="preserve"> </w:t>
      </w:r>
      <w:proofErr w:type="spellStart"/>
      <w:r w:rsidR="00E07DF8" w:rsidRPr="00D61E06">
        <w:rPr>
          <w:rFonts w:ascii="Century Gothic" w:hAnsi="Century Gothic"/>
          <w:bCs/>
          <w:sz w:val="16"/>
          <w:szCs w:val="16"/>
        </w:rPr>
        <w:t>mendukung</w:t>
      </w:r>
      <w:proofErr w:type="spellEnd"/>
      <w:r w:rsidR="00E07DF8" w:rsidRPr="00D61E06">
        <w:rPr>
          <w:rFonts w:ascii="Century Gothic" w:hAnsi="Century Gothic"/>
          <w:bCs/>
          <w:sz w:val="16"/>
          <w:szCs w:val="16"/>
        </w:rPr>
        <w:t xml:space="preserve"> </w:t>
      </w:r>
      <w:proofErr w:type="spellStart"/>
      <w:r w:rsidR="00E07DF8" w:rsidRPr="00D61E06">
        <w:rPr>
          <w:rFonts w:ascii="Century Gothic" w:hAnsi="Century Gothic"/>
          <w:bCs/>
          <w:sz w:val="16"/>
          <w:szCs w:val="16"/>
        </w:rPr>
        <w:t>pelatihan</w:t>
      </w:r>
      <w:proofErr w:type="spellEnd"/>
      <w:r w:rsidR="00E07DF8" w:rsidRPr="00D61E06">
        <w:rPr>
          <w:rFonts w:ascii="Century Gothic" w:hAnsi="Century Gothic"/>
          <w:bCs/>
          <w:sz w:val="16"/>
          <w:szCs w:val="16"/>
        </w:rPr>
        <w:t xml:space="preserve"> </w:t>
      </w:r>
      <w:proofErr w:type="spellStart"/>
      <w:r w:rsidR="00E07DF8" w:rsidRPr="00D61E06">
        <w:rPr>
          <w:rFonts w:ascii="Century Gothic" w:hAnsi="Century Gothic"/>
          <w:bCs/>
          <w:sz w:val="16"/>
          <w:szCs w:val="16"/>
        </w:rPr>
        <w:t>ini</w:t>
      </w:r>
      <w:proofErr w:type="spellEnd"/>
      <w:r w:rsidR="00E07DF8" w:rsidRPr="00D61E06">
        <w:rPr>
          <w:rFonts w:ascii="Century Gothic" w:hAnsi="Century Gothic"/>
          <w:bCs/>
          <w:sz w:val="16"/>
          <w:szCs w:val="16"/>
        </w:rPr>
        <w:t xml:space="preserve"> Tim </w:t>
      </w:r>
      <w:proofErr w:type="spellStart"/>
      <w:r w:rsidR="00E07DF8" w:rsidRPr="00D61E06">
        <w:rPr>
          <w:rFonts w:ascii="Century Gothic" w:hAnsi="Century Gothic"/>
          <w:bCs/>
          <w:sz w:val="16"/>
          <w:szCs w:val="16"/>
        </w:rPr>
        <w:t>pengabdian</w:t>
      </w:r>
      <w:proofErr w:type="spellEnd"/>
      <w:r w:rsidR="00E07DF8" w:rsidRPr="00D61E06">
        <w:rPr>
          <w:rFonts w:ascii="Century Gothic" w:hAnsi="Century Gothic"/>
          <w:bCs/>
          <w:sz w:val="16"/>
          <w:szCs w:val="16"/>
        </w:rPr>
        <w:t xml:space="preserve"> </w:t>
      </w:r>
      <w:proofErr w:type="spellStart"/>
      <w:r w:rsidR="00E07DF8" w:rsidRPr="00D61E06">
        <w:rPr>
          <w:rFonts w:ascii="Century Gothic" w:hAnsi="Century Gothic"/>
          <w:bCs/>
          <w:sz w:val="16"/>
          <w:szCs w:val="16"/>
        </w:rPr>
        <w:t>terhadap</w:t>
      </w:r>
      <w:proofErr w:type="spellEnd"/>
      <w:r w:rsidR="00E07DF8" w:rsidRPr="00D61E06">
        <w:rPr>
          <w:rFonts w:ascii="Century Gothic" w:hAnsi="Century Gothic"/>
          <w:bCs/>
          <w:sz w:val="16"/>
          <w:szCs w:val="16"/>
        </w:rPr>
        <w:t xml:space="preserve"> </w:t>
      </w:r>
      <w:proofErr w:type="spellStart"/>
      <w:r w:rsidR="00E07DF8" w:rsidRPr="00D61E06">
        <w:rPr>
          <w:rFonts w:ascii="Century Gothic" w:hAnsi="Century Gothic"/>
          <w:bCs/>
          <w:sz w:val="16"/>
          <w:szCs w:val="16"/>
        </w:rPr>
        <w:t>masyarakat</w:t>
      </w:r>
      <w:proofErr w:type="spellEnd"/>
      <w:r w:rsidR="00E07DF8" w:rsidRPr="00D61E06">
        <w:rPr>
          <w:rFonts w:ascii="Century Gothic" w:hAnsi="Century Gothic"/>
          <w:bCs/>
          <w:sz w:val="16"/>
          <w:szCs w:val="16"/>
        </w:rPr>
        <w:t xml:space="preserve"> juga </w:t>
      </w:r>
      <w:proofErr w:type="spellStart"/>
      <w:r w:rsidR="00E07DF8" w:rsidRPr="00D61E06">
        <w:rPr>
          <w:rFonts w:ascii="Century Gothic" w:hAnsi="Century Gothic"/>
          <w:bCs/>
          <w:sz w:val="16"/>
          <w:szCs w:val="16"/>
        </w:rPr>
        <w:t>telah</w:t>
      </w:r>
      <w:proofErr w:type="spellEnd"/>
      <w:r w:rsidR="00E07DF8" w:rsidRPr="00D61E06">
        <w:rPr>
          <w:rFonts w:ascii="Century Gothic" w:hAnsi="Century Gothic"/>
          <w:bCs/>
          <w:sz w:val="16"/>
          <w:szCs w:val="16"/>
        </w:rPr>
        <w:t xml:space="preserve"> </w:t>
      </w:r>
      <w:proofErr w:type="spellStart"/>
      <w:r w:rsidR="00E07DF8" w:rsidRPr="00D61E06">
        <w:rPr>
          <w:rFonts w:ascii="Century Gothic" w:hAnsi="Century Gothic"/>
          <w:bCs/>
          <w:sz w:val="16"/>
          <w:szCs w:val="16"/>
        </w:rPr>
        <w:t>mempersiapkan</w:t>
      </w:r>
      <w:proofErr w:type="spellEnd"/>
      <w:r w:rsidR="00E07DF8" w:rsidRPr="00D61E06">
        <w:rPr>
          <w:rFonts w:ascii="Century Gothic" w:hAnsi="Century Gothic"/>
          <w:bCs/>
          <w:sz w:val="16"/>
          <w:szCs w:val="16"/>
        </w:rPr>
        <w:t xml:space="preserve"> </w:t>
      </w:r>
      <w:proofErr w:type="spellStart"/>
      <w:r w:rsidR="00E07DF8" w:rsidRPr="00D61E06">
        <w:rPr>
          <w:rFonts w:ascii="Century Gothic" w:hAnsi="Century Gothic"/>
          <w:bCs/>
          <w:sz w:val="16"/>
          <w:szCs w:val="16"/>
        </w:rPr>
        <w:t>modul</w:t>
      </w:r>
      <w:proofErr w:type="spellEnd"/>
      <w:r w:rsidR="00E07DF8" w:rsidRPr="00D61E06">
        <w:rPr>
          <w:rFonts w:ascii="Century Gothic" w:hAnsi="Century Gothic"/>
          <w:bCs/>
          <w:sz w:val="16"/>
          <w:szCs w:val="16"/>
        </w:rPr>
        <w:t xml:space="preserve"> </w:t>
      </w:r>
      <w:proofErr w:type="spellStart"/>
      <w:r w:rsidR="00E07DF8" w:rsidRPr="00D61E06">
        <w:rPr>
          <w:rFonts w:ascii="Century Gothic" w:hAnsi="Century Gothic"/>
          <w:bCs/>
          <w:sz w:val="16"/>
          <w:szCs w:val="16"/>
        </w:rPr>
        <w:t>pelatihan</w:t>
      </w:r>
      <w:proofErr w:type="spellEnd"/>
      <w:r w:rsidR="00E07DF8" w:rsidRPr="00D61E06">
        <w:rPr>
          <w:rFonts w:ascii="Century Gothic" w:hAnsi="Century Gothic"/>
          <w:bCs/>
          <w:sz w:val="16"/>
          <w:szCs w:val="16"/>
        </w:rPr>
        <w:t xml:space="preserve"> </w:t>
      </w:r>
      <w:proofErr w:type="spellStart"/>
      <w:r w:rsidR="00E07DF8" w:rsidRPr="00D61E06">
        <w:rPr>
          <w:rFonts w:ascii="Century Gothic" w:hAnsi="Century Gothic"/>
          <w:bCs/>
          <w:sz w:val="16"/>
          <w:szCs w:val="16"/>
        </w:rPr>
        <w:t>khusus</w:t>
      </w:r>
      <w:proofErr w:type="spellEnd"/>
      <w:r w:rsidR="00E07DF8" w:rsidRPr="00D61E06">
        <w:rPr>
          <w:rFonts w:ascii="Century Gothic" w:hAnsi="Century Gothic"/>
          <w:bCs/>
          <w:sz w:val="16"/>
          <w:szCs w:val="16"/>
        </w:rPr>
        <w:t xml:space="preserve"> </w:t>
      </w:r>
      <w:proofErr w:type="spellStart"/>
      <w:r w:rsidR="00E07DF8" w:rsidRPr="00D61E06">
        <w:rPr>
          <w:rFonts w:ascii="Century Gothic" w:hAnsi="Century Gothic"/>
          <w:bCs/>
          <w:sz w:val="16"/>
          <w:szCs w:val="16"/>
        </w:rPr>
        <w:t>untuk</w:t>
      </w:r>
      <w:proofErr w:type="spellEnd"/>
      <w:r w:rsidR="00E07DF8" w:rsidRPr="00D61E06">
        <w:rPr>
          <w:rFonts w:ascii="Century Gothic" w:hAnsi="Century Gothic"/>
          <w:bCs/>
          <w:sz w:val="16"/>
          <w:szCs w:val="16"/>
        </w:rPr>
        <w:t xml:space="preserve"> </w:t>
      </w:r>
      <w:proofErr w:type="spellStart"/>
      <w:r w:rsidR="00E07DF8" w:rsidRPr="00D61E06">
        <w:rPr>
          <w:rFonts w:ascii="Century Gothic" w:hAnsi="Century Gothic"/>
          <w:bCs/>
          <w:sz w:val="16"/>
          <w:szCs w:val="16"/>
        </w:rPr>
        <w:t>mendukung</w:t>
      </w:r>
      <w:proofErr w:type="spellEnd"/>
      <w:r w:rsidR="00E07DF8" w:rsidRPr="00D61E06">
        <w:rPr>
          <w:rFonts w:ascii="Century Gothic" w:hAnsi="Century Gothic"/>
          <w:bCs/>
          <w:sz w:val="16"/>
          <w:szCs w:val="16"/>
        </w:rPr>
        <w:t xml:space="preserve"> </w:t>
      </w:r>
      <w:proofErr w:type="spellStart"/>
      <w:r w:rsidR="00E07DF8" w:rsidRPr="00D61E06">
        <w:rPr>
          <w:rFonts w:ascii="Century Gothic" w:hAnsi="Century Gothic"/>
          <w:bCs/>
          <w:sz w:val="16"/>
          <w:szCs w:val="16"/>
        </w:rPr>
        <w:t>pelatihan</w:t>
      </w:r>
      <w:proofErr w:type="spellEnd"/>
      <w:r w:rsidR="00E07DF8" w:rsidRPr="00D61E06">
        <w:rPr>
          <w:rFonts w:ascii="Century Gothic" w:hAnsi="Century Gothic"/>
          <w:bCs/>
          <w:sz w:val="16"/>
          <w:szCs w:val="16"/>
        </w:rPr>
        <w:t>.</w:t>
      </w:r>
    </w:p>
    <w:p w14:paraId="018F31AF" w14:textId="77777777" w:rsidR="00E07DF8" w:rsidRPr="00D61E06" w:rsidRDefault="00E07DF8" w:rsidP="00E07DF8">
      <w:pPr>
        <w:pStyle w:val="LAMP"/>
        <w:tabs>
          <w:tab w:val="left" w:pos="426"/>
        </w:tabs>
        <w:spacing w:after="0" w:line="360" w:lineRule="auto"/>
        <w:rPr>
          <w:rFonts w:ascii="Century Gothic" w:hAnsi="Century Gothic"/>
          <w:bCs/>
          <w:sz w:val="16"/>
          <w:szCs w:val="16"/>
        </w:rPr>
      </w:pPr>
      <w:r w:rsidRPr="00D61E06">
        <w:rPr>
          <w:rFonts w:ascii="Century Gothic" w:hAnsi="Century Gothic"/>
          <w:bCs/>
          <w:sz w:val="16"/>
          <w:szCs w:val="16"/>
        </w:rPr>
        <w:tab/>
      </w:r>
      <w:proofErr w:type="spellStart"/>
      <w:r w:rsidRPr="00D61E06">
        <w:rPr>
          <w:rFonts w:ascii="Century Gothic" w:hAnsi="Century Gothic"/>
          <w:bCs/>
          <w:sz w:val="16"/>
          <w:szCs w:val="16"/>
        </w:rPr>
        <w:t>Berdasarkan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hasil</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dari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pengabdian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kepada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masyarakat</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sebelumnya</w:t>
      </w:r>
      <w:proofErr w:type="spellEnd"/>
      <w:r w:rsidRPr="00D61E06">
        <w:rPr>
          <w:rFonts w:ascii="Century Gothic" w:hAnsi="Century Gothic"/>
          <w:bCs/>
          <w:sz w:val="16"/>
          <w:szCs w:val="16"/>
        </w:rPr>
        <w:t xml:space="preserve"> yang </w:t>
      </w:r>
      <w:proofErr w:type="spellStart"/>
      <w:r w:rsidRPr="00D61E06">
        <w:rPr>
          <w:rFonts w:ascii="Century Gothic" w:hAnsi="Century Gothic"/>
          <w:bCs/>
          <w:sz w:val="16"/>
          <w:szCs w:val="16"/>
        </w:rPr>
        <w:t>menyimpulkan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pengetahuan</w:t>
      </w:r>
      <w:proofErr w:type="spellEnd"/>
      <w:r w:rsidRPr="00D61E06">
        <w:rPr>
          <w:rFonts w:ascii="Century Gothic" w:hAnsi="Century Gothic"/>
          <w:bCs/>
          <w:sz w:val="16"/>
          <w:szCs w:val="16"/>
        </w:rPr>
        <w:t xml:space="preserve"> dan </w:t>
      </w:r>
      <w:proofErr w:type="spellStart"/>
      <w:r w:rsidRPr="00D61E06">
        <w:rPr>
          <w:rFonts w:ascii="Century Gothic" w:hAnsi="Century Gothic"/>
          <w:bCs/>
          <w:sz w:val="16"/>
          <w:szCs w:val="16"/>
        </w:rPr>
        <w:t>minat</w:t>
      </w:r>
      <w:proofErr w:type="spellEnd"/>
      <w:r w:rsidRPr="00D61E06">
        <w:rPr>
          <w:rFonts w:ascii="Century Gothic" w:hAnsi="Century Gothic"/>
          <w:bCs/>
          <w:sz w:val="16"/>
          <w:szCs w:val="16"/>
        </w:rPr>
        <w:t xml:space="preserve"> para </w:t>
      </w:r>
      <w:proofErr w:type="spellStart"/>
      <w:r w:rsidRPr="00D61E06">
        <w:rPr>
          <w:rFonts w:ascii="Century Gothic" w:hAnsi="Century Gothic"/>
          <w:bCs/>
          <w:sz w:val="16"/>
          <w:szCs w:val="16"/>
        </w:rPr>
        <w:t>peserta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untuk</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berwirausaha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meningkat</w:t>
      </w:r>
      <w:proofErr w:type="spellEnd"/>
      <w:r w:rsidRPr="00D61E06">
        <w:rPr>
          <w:rFonts w:ascii="Century Gothic" w:hAnsi="Century Gothic"/>
          <w:bCs/>
          <w:sz w:val="16"/>
          <w:szCs w:val="16"/>
        </w:rPr>
        <w:t xml:space="preserve"> dan </w:t>
      </w:r>
      <w:proofErr w:type="spellStart"/>
      <w:r w:rsidRPr="00D61E06">
        <w:rPr>
          <w:rFonts w:ascii="Century Gothic" w:hAnsi="Century Gothic"/>
          <w:bCs/>
          <w:sz w:val="16"/>
          <w:szCs w:val="16"/>
        </w:rPr>
        <w:t>kemampuan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mereka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dalam</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beradaptasi</w:t>
      </w:r>
      <w:proofErr w:type="spellEnd"/>
      <w:r w:rsidRPr="00D61E06">
        <w:rPr>
          <w:rFonts w:ascii="Century Gothic" w:hAnsi="Century Gothic"/>
          <w:bCs/>
          <w:sz w:val="16"/>
          <w:szCs w:val="16"/>
        </w:rPr>
        <w:t xml:space="preserve"> dan </w:t>
      </w:r>
      <w:proofErr w:type="spellStart"/>
      <w:r w:rsidRPr="00D61E06">
        <w:rPr>
          <w:rFonts w:ascii="Century Gothic" w:hAnsi="Century Gothic"/>
          <w:bCs/>
          <w:sz w:val="16"/>
          <w:szCs w:val="16"/>
        </w:rPr>
        <w:t>berkreasi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terhadap</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perubahan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meningkat</w:t>
      </w:r>
      <w:proofErr w:type="spellEnd"/>
      <w:r w:rsidRPr="00D61E06">
        <w:rPr>
          <w:rFonts w:ascii="Century Gothic" w:hAnsi="Century Gothic"/>
          <w:bCs/>
          <w:sz w:val="16"/>
          <w:szCs w:val="16"/>
        </w:rPr>
        <w:t xml:space="preserve">. Maka </w:t>
      </w:r>
      <w:proofErr w:type="spellStart"/>
      <w:r w:rsidRPr="00D61E06">
        <w:rPr>
          <w:rFonts w:ascii="Century Gothic" w:hAnsi="Century Gothic"/>
          <w:bCs/>
          <w:sz w:val="16"/>
          <w:szCs w:val="16"/>
        </w:rPr>
        <w:t>tim</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pengabdian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kepada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masyarakat</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akan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melanjuti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dengan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pelatihan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cara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pemasaran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produk</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secara</w:t>
      </w:r>
      <w:proofErr w:type="spellEnd"/>
      <w:r w:rsidRPr="00D61E06">
        <w:rPr>
          <w:rFonts w:ascii="Century Gothic" w:hAnsi="Century Gothic"/>
          <w:bCs/>
          <w:sz w:val="16"/>
          <w:szCs w:val="16"/>
        </w:rPr>
        <w:t xml:space="preserve"> </w:t>
      </w:r>
      <w:r w:rsidRPr="00D61E06">
        <w:rPr>
          <w:rFonts w:ascii="Century Gothic" w:hAnsi="Century Gothic"/>
          <w:bCs/>
          <w:i/>
          <w:iCs/>
          <w:sz w:val="16"/>
          <w:szCs w:val="16"/>
        </w:rPr>
        <w:t>online</w:t>
      </w:r>
      <w:r w:rsidRPr="00D61E06">
        <w:rPr>
          <w:rFonts w:ascii="Century Gothic" w:hAnsi="Century Gothic"/>
          <w:bCs/>
          <w:sz w:val="16"/>
          <w:szCs w:val="16"/>
        </w:rPr>
        <w:t>.</w:t>
      </w:r>
    </w:p>
    <w:p w14:paraId="6D71B33B" w14:textId="77777777" w:rsidR="00E07DF8" w:rsidRPr="00D61E06" w:rsidRDefault="00E07DF8" w:rsidP="00E07DF8">
      <w:pPr>
        <w:pStyle w:val="LAMP"/>
        <w:tabs>
          <w:tab w:val="left" w:pos="426"/>
        </w:tabs>
        <w:spacing w:after="0" w:line="360" w:lineRule="auto"/>
        <w:rPr>
          <w:rFonts w:ascii="Century Gothic" w:hAnsi="Century Gothic" w:cstheme="majorBidi"/>
          <w:bCs/>
          <w:sz w:val="16"/>
          <w:szCs w:val="16"/>
          <w:lang w:val="id-ID"/>
        </w:rPr>
      </w:pPr>
      <w:r w:rsidRPr="00D61E06">
        <w:rPr>
          <w:rFonts w:ascii="Century Gothic" w:hAnsi="Century Gothic"/>
          <w:bCs/>
          <w:sz w:val="16"/>
          <w:szCs w:val="16"/>
          <w:lang w:val="id-ID"/>
        </w:rPr>
        <w:lastRenderedPageBreak/>
        <w:tab/>
        <w:t xml:space="preserve">Saat ini kegiatan kewirausahaan banyak dilaksakan melalui </w:t>
      </w:r>
      <w:r w:rsidRPr="00D61E06">
        <w:rPr>
          <w:rFonts w:ascii="Century Gothic" w:hAnsi="Century Gothic"/>
          <w:bCs/>
          <w:i/>
          <w:iCs/>
          <w:sz w:val="16"/>
          <w:szCs w:val="16"/>
          <w:lang w:val="id-ID"/>
        </w:rPr>
        <w:t>online</w:t>
      </w:r>
      <w:r w:rsidRPr="00D61E06">
        <w:rPr>
          <w:rFonts w:ascii="Century Gothic" w:hAnsi="Century Gothic" w:cstheme="majorBidi"/>
          <w:sz w:val="16"/>
          <w:szCs w:val="16"/>
          <w:lang w:val="id-ID"/>
        </w:rPr>
        <w:t xml:space="preserve">, toko online lebih diminati karena kemudahan dan juga efisiensi yang ditawarkan. Perdagangan melalui media Elektronik </w:t>
      </w:r>
      <w:proofErr w:type="spellStart"/>
      <w:r w:rsidRPr="00D61E06">
        <w:rPr>
          <w:rFonts w:ascii="Century Gothic" w:hAnsi="Century Gothic" w:cstheme="majorBidi"/>
          <w:sz w:val="16"/>
          <w:szCs w:val="16"/>
        </w:rPr>
        <w:t>merupakan</w:t>
      </w:r>
      <w:proofErr w:type="spellEnd"/>
      <w:r w:rsidRPr="00D61E06">
        <w:rPr>
          <w:rFonts w:ascii="Century Gothic" w:hAnsi="Century Gothic" w:cstheme="majorBidi"/>
          <w:sz w:val="16"/>
          <w:szCs w:val="16"/>
        </w:rPr>
        <w:t xml:space="preserve"> </w:t>
      </w:r>
      <w:proofErr w:type="spellStart"/>
      <w:r w:rsidRPr="00D61E06">
        <w:rPr>
          <w:rFonts w:ascii="Century Gothic" w:hAnsi="Century Gothic" w:cstheme="majorBidi"/>
          <w:sz w:val="16"/>
          <w:szCs w:val="16"/>
        </w:rPr>
        <w:t>sebuah</w:t>
      </w:r>
      <w:proofErr w:type="spellEnd"/>
      <w:r w:rsidRPr="00D61E06">
        <w:rPr>
          <w:rFonts w:ascii="Century Gothic" w:hAnsi="Century Gothic" w:cstheme="majorBidi"/>
          <w:sz w:val="16"/>
          <w:szCs w:val="16"/>
          <w:lang w:val="id-ID"/>
        </w:rPr>
        <w:t xml:space="preserve"> aktivitas penyebaran, penjualan, pembelian, pemasaran produk (barang dan jasa), dengan memanfaatkan jaringan internet</w:t>
      </w:r>
      <w:sdt>
        <w:sdtPr>
          <w:rPr>
            <w:rFonts w:ascii="Century Gothic" w:hAnsi="Century Gothic" w:cstheme="majorBidi"/>
            <w:sz w:val="16"/>
            <w:szCs w:val="16"/>
          </w:rPr>
          <w:id w:val="-1182505405"/>
          <w:citation/>
        </w:sdtPr>
        <w:sdtEndPr/>
        <w:sdtContent>
          <w:r w:rsidRPr="00D61E06">
            <w:rPr>
              <w:rFonts w:ascii="Century Gothic" w:hAnsi="Century Gothic" w:cstheme="majorBidi"/>
              <w:sz w:val="16"/>
              <w:szCs w:val="16"/>
            </w:rPr>
            <w:fldChar w:fldCharType="begin"/>
          </w:r>
          <w:r w:rsidRPr="00D61E06">
            <w:rPr>
              <w:rFonts w:ascii="Century Gothic" w:hAnsi="Century Gothic" w:cstheme="majorBidi"/>
              <w:sz w:val="16"/>
              <w:szCs w:val="16"/>
              <w:lang w:val="id-ID"/>
            </w:rPr>
            <w:instrText xml:space="preserve"> CITATION Sud21 \l 1033 </w:instrText>
          </w:r>
          <w:r w:rsidRPr="00D61E06">
            <w:rPr>
              <w:rFonts w:ascii="Century Gothic" w:hAnsi="Century Gothic" w:cstheme="majorBidi"/>
              <w:sz w:val="16"/>
              <w:szCs w:val="16"/>
            </w:rPr>
            <w:fldChar w:fldCharType="separate"/>
          </w:r>
          <w:r w:rsidRPr="00D61E06">
            <w:rPr>
              <w:rFonts w:ascii="Century Gothic" w:hAnsi="Century Gothic" w:cstheme="majorBidi"/>
              <w:noProof/>
              <w:sz w:val="16"/>
              <w:szCs w:val="16"/>
              <w:lang w:val="id-ID"/>
            </w:rPr>
            <w:t xml:space="preserve"> (Sudarso, Jazuli, Prabowo, Setiawan, &amp; Ratnawati, 2021)</w:t>
          </w:r>
          <w:r w:rsidRPr="00D61E06">
            <w:rPr>
              <w:rFonts w:ascii="Century Gothic" w:hAnsi="Century Gothic" w:cstheme="majorBidi"/>
              <w:sz w:val="16"/>
              <w:szCs w:val="16"/>
            </w:rPr>
            <w:fldChar w:fldCharType="end"/>
          </w:r>
        </w:sdtContent>
      </w:sdt>
      <w:r w:rsidRPr="00D61E06">
        <w:rPr>
          <w:rFonts w:ascii="Century Gothic" w:hAnsi="Century Gothic" w:cstheme="majorBidi"/>
          <w:sz w:val="16"/>
          <w:szCs w:val="16"/>
          <w:lang w:val="id-ID"/>
        </w:rPr>
        <w:t>.</w:t>
      </w:r>
    </w:p>
    <w:p w14:paraId="3DF5D929" w14:textId="77777777" w:rsidR="00E07DF8" w:rsidRPr="00D61E06" w:rsidRDefault="00E07DF8" w:rsidP="00E07DF8">
      <w:pPr>
        <w:pStyle w:val="LAMP"/>
        <w:tabs>
          <w:tab w:val="left" w:pos="426"/>
        </w:tabs>
        <w:spacing w:after="0" w:line="360" w:lineRule="auto"/>
        <w:rPr>
          <w:rFonts w:ascii="Century Gothic" w:hAnsi="Century Gothic"/>
          <w:color w:val="3A3A3A"/>
          <w:sz w:val="16"/>
          <w:szCs w:val="16"/>
          <w:shd w:val="clear" w:color="auto" w:fill="FFFFFF"/>
        </w:rPr>
      </w:pPr>
      <w:r w:rsidRPr="00D61E06">
        <w:rPr>
          <w:rFonts w:ascii="Century Gothic" w:hAnsi="Century Gothic"/>
          <w:color w:val="3A3A3A"/>
          <w:sz w:val="16"/>
          <w:szCs w:val="16"/>
          <w:shd w:val="clear" w:color="auto" w:fill="FFFFFF"/>
          <w:lang w:val="id-ID"/>
        </w:rPr>
        <w:tab/>
      </w:r>
      <w:proofErr w:type="spellStart"/>
      <w:r w:rsidRPr="00D61E06">
        <w:rPr>
          <w:rFonts w:ascii="Century Gothic" w:hAnsi="Century Gothic"/>
          <w:color w:val="3A3A3A"/>
          <w:sz w:val="16"/>
          <w:szCs w:val="16"/>
          <w:shd w:val="clear" w:color="auto" w:fill="FFFFFF"/>
        </w:rPr>
        <w:t>Berwirausaha</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melalui</w:t>
      </w:r>
      <w:proofErr w:type="spellEnd"/>
      <w:r w:rsidRPr="00D61E06">
        <w:rPr>
          <w:rFonts w:ascii="Century Gothic" w:hAnsi="Century Gothic"/>
          <w:color w:val="3A3A3A"/>
          <w:sz w:val="16"/>
          <w:szCs w:val="16"/>
          <w:shd w:val="clear" w:color="auto" w:fill="FFFFFF"/>
        </w:rPr>
        <w:t xml:space="preserve"> </w:t>
      </w:r>
      <w:r w:rsidRPr="00D61E06">
        <w:rPr>
          <w:rFonts w:ascii="Century Gothic" w:hAnsi="Century Gothic"/>
          <w:i/>
          <w:iCs/>
          <w:color w:val="3A3A3A"/>
          <w:sz w:val="16"/>
          <w:szCs w:val="16"/>
          <w:shd w:val="clear" w:color="auto" w:fill="FFFFFF"/>
        </w:rPr>
        <w:t>online</w:t>
      </w:r>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merupakan</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pekerjaan</w:t>
      </w:r>
      <w:proofErr w:type="spellEnd"/>
      <w:r w:rsidRPr="00D61E06">
        <w:rPr>
          <w:rFonts w:ascii="Century Gothic" w:hAnsi="Century Gothic"/>
          <w:color w:val="3A3A3A"/>
          <w:sz w:val="16"/>
          <w:szCs w:val="16"/>
          <w:shd w:val="clear" w:color="auto" w:fill="FFFFFF"/>
        </w:rPr>
        <w:t xml:space="preserve"> yang </w:t>
      </w:r>
      <w:proofErr w:type="spellStart"/>
      <w:r w:rsidRPr="00D61E06">
        <w:rPr>
          <w:rFonts w:ascii="Century Gothic" w:hAnsi="Century Gothic"/>
          <w:color w:val="3A3A3A"/>
          <w:sz w:val="16"/>
          <w:szCs w:val="16"/>
          <w:shd w:val="clear" w:color="auto" w:fill="FFFFFF"/>
        </w:rPr>
        <w:t>nyaman</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karena</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tidak</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terikat</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tempat</w:t>
      </w:r>
      <w:proofErr w:type="spellEnd"/>
      <w:r w:rsidRPr="00D61E06">
        <w:rPr>
          <w:rFonts w:ascii="Century Gothic" w:hAnsi="Century Gothic"/>
          <w:color w:val="3A3A3A"/>
          <w:sz w:val="16"/>
          <w:szCs w:val="16"/>
          <w:shd w:val="clear" w:color="auto" w:fill="FFFFFF"/>
        </w:rPr>
        <w:t xml:space="preserve"> dan </w:t>
      </w:r>
      <w:proofErr w:type="spellStart"/>
      <w:r w:rsidRPr="00D61E06">
        <w:rPr>
          <w:rFonts w:ascii="Century Gothic" w:hAnsi="Century Gothic"/>
          <w:color w:val="3A3A3A"/>
          <w:sz w:val="16"/>
          <w:szCs w:val="16"/>
          <w:shd w:val="clear" w:color="auto" w:fill="FFFFFF"/>
        </w:rPr>
        <w:t>waktu</w:t>
      </w:r>
      <w:proofErr w:type="spellEnd"/>
      <w:r w:rsidRPr="00D61E06">
        <w:rPr>
          <w:rFonts w:ascii="Century Gothic" w:hAnsi="Century Gothic"/>
          <w:color w:val="3A3A3A"/>
          <w:sz w:val="16"/>
          <w:szCs w:val="16"/>
          <w:shd w:val="clear" w:color="auto" w:fill="FFFFFF"/>
        </w:rPr>
        <w:t xml:space="preserve">. </w:t>
      </w:r>
      <w:r w:rsidRPr="00D61E06">
        <w:rPr>
          <w:rFonts w:ascii="Century Gothic" w:hAnsi="Century Gothic" w:cstheme="majorBidi"/>
          <w:sz w:val="16"/>
          <w:szCs w:val="16"/>
        </w:rPr>
        <w:t xml:space="preserve">Saat </w:t>
      </w:r>
      <w:proofErr w:type="spellStart"/>
      <w:r w:rsidRPr="00D61E06">
        <w:rPr>
          <w:rFonts w:ascii="Century Gothic" w:hAnsi="Century Gothic" w:cstheme="majorBidi"/>
          <w:sz w:val="16"/>
          <w:szCs w:val="16"/>
        </w:rPr>
        <w:t>ini</w:t>
      </w:r>
      <w:proofErr w:type="spellEnd"/>
      <w:r w:rsidRPr="00D61E06">
        <w:rPr>
          <w:rFonts w:ascii="Century Gothic" w:hAnsi="Century Gothic" w:cstheme="majorBidi"/>
          <w:sz w:val="16"/>
          <w:szCs w:val="16"/>
        </w:rPr>
        <w:t xml:space="preserve"> </w:t>
      </w:r>
      <w:proofErr w:type="spellStart"/>
      <w:r w:rsidRPr="00D61E06">
        <w:rPr>
          <w:rFonts w:ascii="Century Gothic" w:hAnsi="Century Gothic" w:cstheme="majorBidi"/>
          <w:sz w:val="16"/>
          <w:szCs w:val="16"/>
        </w:rPr>
        <w:t>untuk</w:t>
      </w:r>
      <w:proofErr w:type="spellEnd"/>
      <w:r w:rsidRPr="00D61E06">
        <w:rPr>
          <w:rFonts w:ascii="Century Gothic" w:hAnsi="Century Gothic" w:cstheme="majorBidi"/>
          <w:sz w:val="16"/>
          <w:szCs w:val="16"/>
        </w:rPr>
        <w:t xml:space="preserve"> </w:t>
      </w:r>
      <w:proofErr w:type="spellStart"/>
      <w:r w:rsidRPr="00D61E06">
        <w:rPr>
          <w:rFonts w:ascii="Century Gothic" w:hAnsi="Century Gothic" w:cstheme="majorBidi"/>
          <w:sz w:val="16"/>
          <w:szCs w:val="16"/>
        </w:rPr>
        <w:t>berhasil</w:t>
      </w:r>
      <w:proofErr w:type="spellEnd"/>
      <w:r w:rsidRPr="00D61E06">
        <w:rPr>
          <w:rFonts w:ascii="Century Gothic" w:hAnsi="Century Gothic" w:cstheme="majorBidi"/>
          <w:sz w:val="16"/>
          <w:szCs w:val="16"/>
        </w:rPr>
        <w:t xml:space="preserve"> </w:t>
      </w:r>
      <w:proofErr w:type="spellStart"/>
      <w:r w:rsidRPr="00D61E06">
        <w:rPr>
          <w:rFonts w:ascii="Century Gothic" w:hAnsi="Century Gothic" w:cstheme="majorBidi"/>
          <w:sz w:val="16"/>
          <w:szCs w:val="16"/>
        </w:rPr>
        <w:t>dalam</w:t>
      </w:r>
      <w:proofErr w:type="spellEnd"/>
      <w:r w:rsidRPr="00D61E06">
        <w:rPr>
          <w:rFonts w:ascii="Century Gothic" w:hAnsi="Century Gothic" w:cstheme="majorBidi"/>
          <w:sz w:val="16"/>
          <w:szCs w:val="16"/>
        </w:rPr>
        <w:t xml:space="preserve"> </w:t>
      </w:r>
      <w:proofErr w:type="spellStart"/>
      <w:r w:rsidRPr="00D61E06">
        <w:rPr>
          <w:rFonts w:ascii="Century Gothic" w:hAnsi="Century Gothic" w:cstheme="majorBidi"/>
          <w:sz w:val="16"/>
          <w:szCs w:val="16"/>
        </w:rPr>
        <w:t>berwirausaha</w:t>
      </w:r>
      <w:proofErr w:type="spellEnd"/>
      <w:r w:rsidRPr="00D61E06">
        <w:rPr>
          <w:rFonts w:ascii="Century Gothic" w:hAnsi="Century Gothic" w:cstheme="majorBidi"/>
          <w:sz w:val="16"/>
          <w:szCs w:val="16"/>
        </w:rPr>
        <w:t xml:space="preserve">, orang-orang </w:t>
      </w:r>
      <w:proofErr w:type="spellStart"/>
      <w:r w:rsidRPr="00D61E06">
        <w:rPr>
          <w:rFonts w:ascii="Century Gothic" w:hAnsi="Century Gothic" w:cstheme="majorBidi"/>
          <w:sz w:val="16"/>
          <w:szCs w:val="16"/>
        </w:rPr>
        <w:t>tidak</w:t>
      </w:r>
      <w:proofErr w:type="spellEnd"/>
      <w:r w:rsidRPr="00D61E06">
        <w:rPr>
          <w:rFonts w:ascii="Century Gothic" w:hAnsi="Century Gothic" w:cstheme="majorBidi"/>
          <w:sz w:val="16"/>
          <w:szCs w:val="16"/>
        </w:rPr>
        <w:t xml:space="preserve"> </w:t>
      </w:r>
      <w:proofErr w:type="spellStart"/>
      <w:r w:rsidRPr="00D61E06">
        <w:rPr>
          <w:rFonts w:ascii="Century Gothic" w:hAnsi="Century Gothic" w:cstheme="majorBidi"/>
          <w:sz w:val="16"/>
          <w:szCs w:val="16"/>
        </w:rPr>
        <w:t>harus</w:t>
      </w:r>
      <w:proofErr w:type="spellEnd"/>
      <w:r w:rsidRPr="00D61E06">
        <w:rPr>
          <w:rFonts w:ascii="Century Gothic" w:hAnsi="Century Gothic" w:cstheme="majorBidi"/>
          <w:sz w:val="16"/>
          <w:szCs w:val="16"/>
        </w:rPr>
        <w:t xml:space="preserve"> </w:t>
      </w:r>
      <w:proofErr w:type="spellStart"/>
      <w:r w:rsidRPr="00D61E06">
        <w:rPr>
          <w:rFonts w:ascii="Century Gothic" w:hAnsi="Century Gothic" w:cstheme="majorBidi"/>
          <w:sz w:val="16"/>
          <w:szCs w:val="16"/>
        </w:rPr>
        <w:t>lagi</w:t>
      </w:r>
      <w:proofErr w:type="spellEnd"/>
      <w:r w:rsidRPr="00D61E06">
        <w:rPr>
          <w:rFonts w:ascii="Century Gothic" w:hAnsi="Century Gothic" w:cstheme="majorBidi"/>
          <w:sz w:val="16"/>
          <w:szCs w:val="16"/>
        </w:rPr>
        <w:t xml:space="preserve"> </w:t>
      </w:r>
      <w:proofErr w:type="spellStart"/>
      <w:r w:rsidRPr="00D61E06">
        <w:rPr>
          <w:rFonts w:ascii="Century Gothic" w:hAnsi="Century Gothic" w:cstheme="majorBidi"/>
          <w:sz w:val="16"/>
          <w:szCs w:val="16"/>
        </w:rPr>
        <w:t>memiliki</w:t>
      </w:r>
      <w:proofErr w:type="spellEnd"/>
      <w:r w:rsidRPr="00D61E06">
        <w:rPr>
          <w:rFonts w:ascii="Century Gothic" w:hAnsi="Century Gothic" w:cstheme="majorBidi"/>
          <w:sz w:val="16"/>
          <w:szCs w:val="16"/>
        </w:rPr>
        <w:t xml:space="preserve"> </w:t>
      </w:r>
      <w:proofErr w:type="spellStart"/>
      <w:r w:rsidRPr="00D61E06">
        <w:rPr>
          <w:rFonts w:ascii="Century Gothic" w:hAnsi="Century Gothic" w:cstheme="majorBidi"/>
          <w:sz w:val="16"/>
          <w:szCs w:val="16"/>
        </w:rPr>
        <w:t>toko</w:t>
      </w:r>
      <w:proofErr w:type="spellEnd"/>
      <w:r w:rsidRPr="00D61E06">
        <w:rPr>
          <w:rFonts w:ascii="Century Gothic" w:hAnsi="Century Gothic" w:cstheme="majorBidi"/>
          <w:sz w:val="16"/>
          <w:szCs w:val="16"/>
        </w:rPr>
        <w:t xml:space="preserve"> </w:t>
      </w:r>
      <w:proofErr w:type="spellStart"/>
      <w:r w:rsidRPr="00D61E06">
        <w:rPr>
          <w:rFonts w:ascii="Century Gothic" w:hAnsi="Century Gothic" w:cstheme="majorBidi"/>
          <w:sz w:val="16"/>
          <w:szCs w:val="16"/>
        </w:rPr>
        <w:t>secara</w:t>
      </w:r>
      <w:proofErr w:type="spellEnd"/>
      <w:r w:rsidRPr="00D61E06">
        <w:rPr>
          <w:rFonts w:ascii="Century Gothic" w:hAnsi="Century Gothic" w:cstheme="majorBidi"/>
          <w:sz w:val="16"/>
          <w:szCs w:val="16"/>
        </w:rPr>
        <w:t xml:space="preserve"> </w:t>
      </w:r>
      <w:proofErr w:type="spellStart"/>
      <w:r w:rsidRPr="00D61E06">
        <w:rPr>
          <w:rFonts w:ascii="Century Gothic" w:hAnsi="Century Gothic" w:cstheme="majorBidi"/>
          <w:sz w:val="16"/>
          <w:szCs w:val="16"/>
        </w:rPr>
        <w:t>fisik</w:t>
      </w:r>
      <w:proofErr w:type="spellEnd"/>
      <w:r w:rsidRPr="00D61E06">
        <w:rPr>
          <w:rFonts w:ascii="Century Gothic" w:hAnsi="Century Gothic" w:cstheme="majorBidi"/>
          <w:sz w:val="16"/>
          <w:szCs w:val="16"/>
        </w:rPr>
        <w:t xml:space="preserve"> </w:t>
      </w:r>
      <w:proofErr w:type="spellStart"/>
      <w:r w:rsidRPr="00D61E06">
        <w:rPr>
          <w:rFonts w:ascii="Century Gothic" w:hAnsi="Century Gothic" w:cstheme="majorBidi"/>
          <w:sz w:val="16"/>
          <w:szCs w:val="16"/>
        </w:rPr>
        <w:t>dapat</w:t>
      </w:r>
      <w:proofErr w:type="spellEnd"/>
      <w:r w:rsidRPr="00D61E06">
        <w:rPr>
          <w:rFonts w:ascii="Century Gothic" w:hAnsi="Century Gothic" w:cstheme="majorBidi"/>
          <w:sz w:val="16"/>
          <w:szCs w:val="16"/>
        </w:rPr>
        <w:t xml:space="preserve"> </w:t>
      </w:r>
      <w:proofErr w:type="spellStart"/>
      <w:r w:rsidRPr="00D61E06">
        <w:rPr>
          <w:rFonts w:ascii="Century Gothic" w:hAnsi="Century Gothic" w:cstheme="majorBidi"/>
          <w:sz w:val="16"/>
          <w:szCs w:val="16"/>
        </w:rPr>
        <w:t>hanya</w:t>
      </w:r>
      <w:proofErr w:type="spellEnd"/>
      <w:r w:rsidRPr="00D61E06">
        <w:rPr>
          <w:rFonts w:ascii="Century Gothic" w:hAnsi="Century Gothic" w:cstheme="majorBidi"/>
          <w:sz w:val="16"/>
          <w:szCs w:val="16"/>
        </w:rPr>
        <w:t xml:space="preserve"> </w:t>
      </w:r>
      <w:proofErr w:type="spellStart"/>
      <w:r w:rsidRPr="00D61E06">
        <w:rPr>
          <w:rFonts w:ascii="Century Gothic" w:hAnsi="Century Gothic" w:cstheme="majorBidi"/>
          <w:sz w:val="16"/>
          <w:szCs w:val="16"/>
        </w:rPr>
        <w:t>bermodalkan</w:t>
      </w:r>
      <w:proofErr w:type="spellEnd"/>
      <w:r w:rsidRPr="00D61E06">
        <w:rPr>
          <w:rFonts w:ascii="Century Gothic" w:hAnsi="Century Gothic" w:cstheme="majorBidi"/>
          <w:sz w:val="16"/>
          <w:szCs w:val="16"/>
        </w:rPr>
        <w:t xml:space="preserve"> </w:t>
      </w:r>
      <w:proofErr w:type="spellStart"/>
      <w:r w:rsidRPr="00D61E06">
        <w:rPr>
          <w:rFonts w:ascii="Century Gothic" w:hAnsi="Century Gothic" w:cstheme="majorBidi"/>
          <w:sz w:val="16"/>
          <w:szCs w:val="16"/>
        </w:rPr>
        <w:t>toko</w:t>
      </w:r>
      <w:proofErr w:type="spellEnd"/>
      <w:r w:rsidRPr="00D61E06">
        <w:rPr>
          <w:rFonts w:ascii="Century Gothic" w:hAnsi="Century Gothic" w:cstheme="majorBidi"/>
          <w:sz w:val="16"/>
          <w:szCs w:val="16"/>
        </w:rPr>
        <w:t xml:space="preserve"> online</w:t>
      </w:r>
      <w:sdt>
        <w:sdtPr>
          <w:rPr>
            <w:rFonts w:ascii="Century Gothic" w:hAnsi="Century Gothic" w:cstheme="majorBidi"/>
            <w:sz w:val="16"/>
            <w:szCs w:val="16"/>
          </w:rPr>
          <w:id w:val="-1020162117"/>
          <w:citation/>
        </w:sdtPr>
        <w:sdtEndPr/>
        <w:sdtContent>
          <w:r w:rsidRPr="00D61E06">
            <w:rPr>
              <w:rFonts w:ascii="Century Gothic" w:hAnsi="Century Gothic" w:cstheme="majorBidi"/>
              <w:sz w:val="16"/>
              <w:szCs w:val="16"/>
            </w:rPr>
            <w:fldChar w:fldCharType="begin"/>
          </w:r>
          <w:r w:rsidRPr="00D61E06">
            <w:rPr>
              <w:rFonts w:ascii="Century Gothic" w:hAnsi="Century Gothic" w:cstheme="majorBidi"/>
              <w:sz w:val="16"/>
              <w:szCs w:val="16"/>
            </w:rPr>
            <w:instrText xml:space="preserve"> CITATION Yul15 \l 1033 </w:instrText>
          </w:r>
          <w:r w:rsidRPr="00D61E06">
            <w:rPr>
              <w:rFonts w:ascii="Century Gothic" w:hAnsi="Century Gothic" w:cstheme="majorBidi"/>
              <w:sz w:val="16"/>
              <w:szCs w:val="16"/>
            </w:rPr>
            <w:fldChar w:fldCharType="separate"/>
          </w:r>
          <w:r w:rsidRPr="00D61E06">
            <w:rPr>
              <w:rFonts w:ascii="Century Gothic" w:hAnsi="Century Gothic" w:cstheme="majorBidi"/>
              <w:noProof/>
              <w:sz w:val="16"/>
              <w:szCs w:val="16"/>
            </w:rPr>
            <w:t xml:space="preserve"> (Yulhendri &amp; Irawan , 2015)</w:t>
          </w:r>
          <w:r w:rsidRPr="00D61E06">
            <w:rPr>
              <w:rFonts w:ascii="Century Gothic" w:hAnsi="Century Gothic" w:cstheme="majorBidi"/>
              <w:sz w:val="16"/>
              <w:szCs w:val="16"/>
            </w:rPr>
            <w:fldChar w:fldCharType="end"/>
          </w:r>
        </w:sdtContent>
      </w:sdt>
      <w:r w:rsidRPr="00D61E06">
        <w:rPr>
          <w:rFonts w:ascii="Century Gothic" w:hAnsi="Century Gothic" w:cstheme="majorBidi"/>
          <w:sz w:val="16"/>
          <w:szCs w:val="16"/>
        </w:rPr>
        <w:t xml:space="preserve">. </w:t>
      </w:r>
      <w:r w:rsidRPr="00D61E06">
        <w:rPr>
          <w:rFonts w:ascii="Century Gothic" w:hAnsi="Century Gothic" w:cstheme="majorBidi"/>
          <w:bCs/>
          <w:sz w:val="16"/>
          <w:szCs w:val="16"/>
        </w:rPr>
        <w:t xml:space="preserve"> </w:t>
      </w:r>
      <w:proofErr w:type="spellStart"/>
      <w:r w:rsidRPr="00D61E06">
        <w:rPr>
          <w:rFonts w:ascii="Century Gothic" w:hAnsi="Century Gothic"/>
          <w:color w:val="3A3A3A"/>
          <w:sz w:val="16"/>
          <w:szCs w:val="16"/>
          <w:shd w:val="clear" w:color="auto" w:fill="FFFFFF"/>
        </w:rPr>
        <w:t>Namun</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harus</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diketahui</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dalam</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menjalankan</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sebuah</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bisnis</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memerlukan</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banyak</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waktu</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untuk</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belajar</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memahami</w:t>
      </w:r>
      <w:proofErr w:type="spellEnd"/>
      <w:r w:rsidRPr="00D61E06">
        <w:rPr>
          <w:rFonts w:ascii="Century Gothic" w:hAnsi="Century Gothic"/>
          <w:color w:val="3A3A3A"/>
          <w:sz w:val="16"/>
          <w:szCs w:val="16"/>
          <w:shd w:val="clear" w:color="auto" w:fill="FFFFFF"/>
        </w:rPr>
        <w:t xml:space="preserve"> dan juga </w:t>
      </w:r>
      <w:proofErr w:type="spellStart"/>
      <w:r w:rsidRPr="00D61E06">
        <w:rPr>
          <w:rFonts w:ascii="Century Gothic" w:hAnsi="Century Gothic"/>
          <w:color w:val="3A3A3A"/>
          <w:sz w:val="16"/>
          <w:szCs w:val="16"/>
          <w:shd w:val="clear" w:color="auto" w:fill="FFFFFF"/>
        </w:rPr>
        <w:t>melaksanakan</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bisnis</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dengan</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baik</w:t>
      </w:r>
      <w:proofErr w:type="spellEnd"/>
      <w:r w:rsidRPr="00D61E06">
        <w:rPr>
          <w:rFonts w:ascii="Century Gothic" w:hAnsi="Century Gothic"/>
          <w:color w:val="3A3A3A"/>
          <w:sz w:val="16"/>
          <w:szCs w:val="16"/>
          <w:shd w:val="clear" w:color="auto" w:fill="FFFFFF"/>
        </w:rPr>
        <w:t xml:space="preserve">. Dalam </w:t>
      </w:r>
      <w:proofErr w:type="spellStart"/>
      <w:r w:rsidRPr="00D61E06">
        <w:rPr>
          <w:rFonts w:ascii="Century Gothic" w:hAnsi="Century Gothic"/>
          <w:color w:val="3A3A3A"/>
          <w:sz w:val="16"/>
          <w:szCs w:val="16"/>
          <w:shd w:val="clear" w:color="auto" w:fill="FFFFFF"/>
        </w:rPr>
        <w:t>berbisnis</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semua</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hal</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tentang</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belajar</w:t>
      </w:r>
      <w:proofErr w:type="spellEnd"/>
      <w:r w:rsidRPr="00D61E06">
        <w:rPr>
          <w:rFonts w:ascii="Century Gothic" w:hAnsi="Century Gothic"/>
          <w:color w:val="3A3A3A"/>
          <w:sz w:val="16"/>
          <w:szCs w:val="16"/>
          <w:shd w:val="clear" w:color="auto" w:fill="FFFFFF"/>
        </w:rPr>
        <w:t xml:space="preserve"> dan </w:t>
      </w:r>
      <w:proofErr w:type="spellStart"/>
      <w:r w:rsidRPr="00D61E06">
        <w:rPr>
          <w:rFonts w:ascii="Century Gothic" w:hAnsi="Century Gothic"/>
          <w:color w:val="3A3A3A"/>
          <w:sz w:val="16"/>
          <w:szCs w:val="16"/>
          <w:shd w:val="clear" w:color="auto" w:fill="FFFFFF"/>
        </w:rPr>
        <w:t>tidak</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ada</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hentinya</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karena</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semakin</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kedapan</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akan</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semakin</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banyak</w:t>
      </w:r>
      <w:proofErr w:type="spellEnd"/>
      <w:r w:rsidRPr="00D61E06">
        <w:rPr>
          <w:rFonts w:ascii="Century Gothic" w:hAnsi="Century Gothic"/>
          <w:color w:val="3A3A3A"/>
          <w:sz w:val="16"/>
          <w:szCs w:val="16"/>
          <w:shd w:val="clear" w:color="auto" w:fill="FFFFFF"/>
        </w:rPr>
        <w:t xml:space="preserve"> </w:t>
      </w:r>
      <w:proofErr w:type="spellStart"/>
      <w:r w:rsidRPr="00D61E06">
        <w:rPr>
          <w:rFonts w:ascii="Century Gothic" w:hAnsi="Century Gothic"/>
          <w:color w:val="3A3A3A"/>
          <w:sz w:val="16"/>
          <w:szCs w:val="16"/>
          <w:shd w:val="clear" w:color="auto" w:fill="FFFFFF"/>
        </w:rPr>
        <w:t>permasalahan</w:t>
      </w:r>
      <w:proofErr w:type="spellEnd"/>
      <w:r w:rsidRPr="00D61E06">
        <w:rPr>
          <w:rFonts w:ascii="Century Gothic" w:hAnsi="Century Gothic"/>
          <w:color w:val="3A3A3A"/>
          <w:sz w:val="16"/>
          <w:szCs w:val="16"/>
          <w:shd w:val="clear" w:color="auto" w:fill="FFFFFF"/>
        </w:rPr>
        <w:t xml:space="preserve"> dan </w:t>
      </w:r>
      <w:proofErr w:type="spellStart"/>
      <w:r w:rsidRPr="00D61E06">
        <w:rPr>
          <w:rFonts w:ascii="Century Gothic" w:hAnsi="Century Gothic"/>
          <w:color w:val="3A3A3A"/>
          <w:sz w:val="16"/>
          <w:szCs w:val="16"/>
          <w:shd w:val="clear" w:color="auto" w:fill="FFFFFF"/>
        </w:rPr>
        <w:t>pembelajaran</w:t>
      </w:r>
      <w:proofErr w:type="spellEnd"/>
      <w:r w:rsidRPr="00D61E06">
        <w:rPr>
          <w:rFonts w:ascii="Century Gothic" w:hAnsi="Century Gothic"/>
          <w:color w:val="3A3A3A"/>
          <w:sz w:val="16"/>
          <w:szCs w:val="16"/>
          <w:shd w:val="clear" w:color="auto" w:fill="FFFFFF"/>
        </w:rPr>
        <w:t xml:space="preserve"> yang </w:t>
      </w:r>
      <w:proofErr w:type="spellStart"/>
      <w:r w:rsidRPr="00D61E06">
        <w:rPr>
          <w:rFonts w:ascii="Century Gothic" w:hAnsi="Century Gothic"/>
          <w:color w:val="3A3A3A"/>
          <w:sz w:val="16"/>
          <w:szCs w:val="16"/>
          <w:shd w:val="clear" w:color="auto" w:fill="FFFFFF"/>
        </w:rPr>
        <w:t>diperlukan</w:t>
      </w:r>
      <w:proofErr w:type="spellEnd"/>
      <w:r w:rsidRPr="00D61E06">
        <w:rPr>
          <w:rFonts w:ascii="Century Gothic" w:hAnsi="Century Gothic"/>
          <w:color w:val="3A3A3A"/>
          <w:sz w:val="16"/>
          <w:szCs w:val="16"/>
          <w:shd w:val="clear" w:color="auto" w:fill="FFFFFF"/>
        </w:rPr>
        <w:t>.</w:t>
      </w:r>
      <w:r w:rsidRPr="00D61E06">
        <w:rPr>
          <w:rFonts w:ascii="Century Gothic" w:hAnsi="Century Gothic"/>
          <w:sz w:val="16"/>
          <w:szCs w:val="16"/>
        </w:rPr>
        <w:t xml:space="preserve"> </w:t>
      </w:r>
    </w:p>
    <w:p w14:paraId="1B98D4EF" w14:textId="77777777" w:rsidR="00E07DF8" w:rsidRPr="00D61E06" w:rsidRDefault="00E07DF8" w:rsidP="00E07DF8">
      <w:pPr>
        <w:pStyle w:val="LAMP"/>
        <w:tabs>
          <w:tab w:val="left" w:pos="426"/>
        </w:tabs>
        <w:spacing w:after="0" w:line="360" w:lineRule="auto"/>
        <w:rPr>
          <w:rFonts w:ascii="Century Gothic" w:hAnsi="Century Gothic"/>
          <w:sz w:val="16"/>
          <w:szCs w:val="16"/>
        </w:rPr>
      </w:pPr>
      <w:r w:rsidRPr="00D61E06">
        <w:rPr>
          <w:rFonts w:ascii="Century Gothic" w:hAnsi="Century Gothic"/>
          <w:bCs/>
          <w:sz w:val="16"/>
          <w:szCs w:val="16"/>
        </w:rPr>
        <w:tab/>
      </w:r>
      <w:proofErr w:type="spellStart"/>
      <w:r w:rsidRPr="00D61E06">
        <w:rPr>
          <w:rFonts w:ascii="Century Gothic" w:hAnsi="Century Gothic"/>
          <w:bCs/>
          <w:sz w:val="16"/>
          <w:szCs w:val="16"/>
        </w:rPr>
        <w:t>Berwirausaha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menggunakan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jaringan</w:t>
      </w:r>
      <w:proofErr w:type="spellEnd"/>
      <w:r w:rsidRPr="00D61E06">
        <w:rPr>
          <w:rFonts w:ascii="Century Gothic" w:hAnsi="Century Gothic"/>
          <w:bCs/>
          <w:sz w:val="16"/>
          <w:szCs w:val="16"/>
        </w:rPr>
        <w:t xml:space="preserve"> internet </w:t>
      </w:r>
      <w:proofErr w:type="spellStart"/>
      <w:r w:rsidRPr="00D61E06">
        <w:rPr>
          <w:rFonts w:ascii="Century Gothic" w:hAnsi="Century Gothic"/>
          <w:bCs/>
          <w:sz w:val="16"/>
          <w:szCs w:val="16"/>
        </w:rPr>
        <w:t>dianggap</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sebagai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alat</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promosi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dagang</w:t>
      </w:r>
      <w:proofErr w:type="spellEnd"/>
      <w:r w:rsidRPr="00D61E06">
        <w:rPr>
          <w:rFonts w:ascii="Century Gothic" w:hAnsi="Century Gothic"/>
          <w:bCs/>
          <w:sz w:val="16"/>
          <w:szCs w:val="16"/>
        </w:rPr>
        <w:t xml:space="preserve"> yang paling </w:t>
      </w:r>
      <w:proofErr w:type="spellStart"/>
      <w:r w:rsidRPr="00D61E06">
        <w:rPr>
          <w:rFonts w:ascii="Century Gothic" w:hAnsi="Century Gothic"/>
          <w:bCs/>
          <w:sz w:val="16"/>
          <w:szCs w:val="16"/>
        </w:rPr>
        <w:t>efektif</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serta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murah</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dimasa</w:t>
      </w:r>
      <w:proofErr w:type="spellEnd"/>
      <w:r w:rsidRPr="00D61E06">
        <w:rPr>
          <w:rFonts w:ascii="Century Gothic" w:hAnsi="Century Gothic"/>
          <w:bCs/>
          <w:sz w:val="16"/>
          <w:szCs w:val="16"/>
        </w:rPr>
        <w:t xml:space="preserve"> </w:t>
      </w:r>
      <w:r w:rsidRPr="00D61E06">
        <w:rPr>
          <w:rFonts w:ascii="Century Gothic" w:hAnsi="Century Gothic"/>
          <w:bCs/>
          <w:i/>
          <w:iCs/>
          <w:sz w:val="16"/>
          <w:szCs w:val="16"/>
        </w:rPr>
        <w:t>New Normal</w:t>
      </w:r>
      <w:r w:rsidRPr="00D61E06">
        <w:rPr>
          <w:rFonts w:ascii="Century Gothic" w:hAnsi="Century Gothic"/>
          <w:bCs/>
          <w:sz w:val="16"/>
          <w:szCs w:val="16"/>
        </w:rPr>
        <w:t xml:space="preserve">, </w:t>
      </w:r>
      <w:proofErr w:type="spellStart"/>
      <w:r w:rsidRPr="00D61E06">
        <w:rPr>
          <w:rFonts w:ascii="Century Gothic" w:hAnsi="Century Gothic"/>
          <w:bCs/>
          <w:sz w:val="16"/>
          <w:szCs w:val="16"/>
        </w:rPr>
        <w:t>masyarakat</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saat</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ini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masih</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ragu</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untuk</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keluar</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rumah</w:t>
      </w:r>
      <w:proofErr w:type="spellEnd"/>
      <w:r w:rsidRPr="00D61E06">
        <w:rPr>
          <w:rFonts w:ascii="Century Gothic" w:hAnsi="Century Gothic"/>
          <w:bCs/>
          <w:sz w:val="16"/>
          <w:szCs w:val="16"/>
        </w:rPr>
        <w:t xml:space="preserve"> dan juga </w:t>
      </w:r>
      <w:proofErr w:type="spellStart"/>
      <w:r w:rsidRPr="00D61E06">
        <w:rPr>
          <w:rFonts w:ascii="Century Gothic" w:hAnsi="Century Gothic"/>
          <w:bCs/>
          <w:sz w:val="16"/>
          <w:szCs w:val="16"/>
        </w:rPr>
        <w:t>dikarenakan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sekolah</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masih</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dilaksanakan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dalam</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rumah</w:t>
      </w:r>
      <w:proofErr w:type="spellEnd"/>
      <w:r w:rsidRPr="00D61E06">
        <w:rPr>
          <w:rFonts w:ascii="Century Gothic" w:hAnsi="Century Gothic"/>
          <w:bCs/>
          <w:sz w:val="16"/>
          <w:szCs w:val="16"/>
        </w:rPr>
        <w:t xml:space="preserve">. </w:t>
      </w:r>
      <w:sdt>
        <w:sdtPr>
          <w:rPr>
            <w:rFonts w:ascii="Century Gothic" w:hAnsi="Century Gothic"/>
            <w:bCs/>
            <w:sz w:val="16"/>
            <w:szCs w:val="16"/>
          </w:rPr>
          <w:id w:val="-387489105"/>
          <w:citation/>
        </w:sdtPr>
        <w:sdtEndPr/>
        <w:sdtContent>
          <w:r w:rsidRPr="00D61E06">
            <w:rPr>
              <w:rFonts w:ascii="Century Gothic" w:hAnsi="Century Gothic"/>
              <w:bCs/>
              <w:sz w:val="16"/>
              <w:szCs w:val="16"/>
            </w:rPr>
            <w:fldChar w:fldCharType="begin"/>
          </w:r>
          <w:r w:rsidRPr="00D61E06">
            <w:rPr>
              <w:rFonts w:ascii="Century Gothic" w:hAnsi="Century Gothic"/>
              <w:bCs/>
              <w:sz w:val="16"/>
              <w:szCs w:val="16"/>
            </w:rPr>
            <w:instrText xml:space="preserve"> CITATION Aga19 \l 1033 </w:instrText>
          </w:r>
          <w:r w:rsidRPr="00D61E06">
            <w:rPr>
              <w:rFonts w:ascii="Century Gothic" w:hAnsi="Century Gothic"/>
              <w:bCs/>
              <w:sz w:val="16"/>
              <w:szCs w:val="16"/>
            </w:rPr>
            <w:fldChar w:fldCharType="separate"/>
          </w:r>
          <w:r w:rsidRPr="00D61E06">
            <w:rPr>
              <w:rFonts w:ascii="Century Gothic" w:hAnsi="Century Gothic"/>
              <w:noProof/>
              <w:sz w:val="16"/>
              <w:szCs w:val="16"/>
            </w:rPr>
            <w:t>(Agatha Rinta Suhardi, 2019)</w:t>
          </w:r>
          <w:r w:rsidRPr="00D61E06">
            <w:rPr>
              <w:rFonts w:ascii="Century Gothic" w:hAnsi="Century Gothic"/>
              <w:bCs/>
              <w:sz w:val="16"/>
              <w:szCs w:val="16"/>
            </w:rPr>
            <w:fldChar w:fldCharType="end"/>
          </w:r>
        </w:sdtContent>
      </w:sdt>
      <w:r w:rsidRPr="00D61E06">
        <w:rPr>
          <w:rFonts w:ascii="Century Gothic" w:hAnsi="Century Gothic"/>
          <w:bCs/>
          <w:sz w:val="16"/>
          <w:szCs w:val="16"/>
        </w:rPr>
        <w:t xml:space="preserve"> </w:t>
      </w:r>
      <w:proofErr w:type="spellStart"/>
      <w:r w:rsidRPr="00D61E06">
        <w:rPr>
          <w:rFonts w:ascii="Century Gothic" w:hAnsi="Century Gothic"/>
          <w:bCs/>
          <w:sz w:val="16"/>
          <w:szCs w:val="16"/>
        </w:rPr>
        <w:t>menyatakan</w:t>
      </w:r>
      <w:proofErr w:type="spellEnd"/>
      <w:r w:rsidRPr="00D61E06">
        <w:rPr>
          <w:rFonts w:ascii="Century Gothic" w:hAnsi="Century Gothic"/>
          <w:bCs/>
          <w:sz w:val="16"/>
          <w:szCs w:val="16"/>
        </w:rPr>
        <w:t xml:space="preserve"> </w:t>
      </w:r>
      <w:proofErr w:type="spellStart"/>
      <w:r w:rsidRPr="00D61E06">
        <w:rPr>
          <w:rFonts w:ascii="Century Gothic" w:hAnsi="Century Gothic"/>
          <w:sz w:val="16"/>
          <w:szCs w:val="16"/>
        </w:rPr>
        <w:t>penguasaan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pemasaran</w:t>
      </w:r>
      <w:proofErr w:type="spellEnd"/>
      <w:r w:rsidRPr="00D61E06">
        <w:rPr>
          <w:rFonts w:ascii="Century Gothic" w:hAnsi="Century Gothic"/>
          <w:sz w:val="16"/>
          <w:szCs w:val="16"/>
        </w:rPr>
        <w:t xml:space="preserve"> di media online </w:t>
      </w:r>
      <w:proofErr w:type="spellStart"/>
      <w:r w:rsidRPr="00D61E06">
        <w:rPr>
          <w:rFonts w:ascii="Century Gothic" w:hAnsi="Century Gothic"/>
          <w:sz w:val="16"/>
          <w:szCs w:val="16"/>
        </w:rPr>
        <w:t>merupakan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upaya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pemerintah</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mendorong</w:t>
      </w:r>
      <w:proofErr w:type="spellEnd"/>
      <w:r w:rsidRPr="00D61E06">
        <w:rPr>
          <w:rFonts w:ascii="Century Gothic" w:hAnsi="Century Gothic"/>
          <w:sz w:val="16"/>
          <w:szCs w:val="16"/>
        </w:rPr>
        <w:t xml:space="preserve"> UMKM naik </w:t>
      </w:r>
      <w:proofErr w:type="spellStart"/>
      <w:r w:rsidRPr="00D61E06">
        <w:rPr>
          <w:rFonts w:ascii="Century Gothic" w:hAnsi="Century Gothic"/>
          <w:sz w:val="16"/>
          <w:szCs w:val="16"/>
        </w:rPr>
        <w:t>dilihat</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dari</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perjalanannya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pemasaran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produk</w:t>
      </w:r>
      <w:proofErr w:type="spellEnd"/>
      <w:r w:rsidRPr="00D61E06">
        <w:rPr>
          <w:rFonts w:ascii="Century Gothic" w:hAnsi="Century Gothic"/>
          <w:sz w:val="16"/>
          <w:szCs w:val="16"/>
        </w:rPr>
        <w:t xml:space="preserve"> UMKM </w:t>
      </w:r>
      <w:proofErr w:type="spellStart"/>
      <w:r w:rsidRPr="00D61E06">
        <w:rPr>
          <w:rFonts w:ascii="Century Gothic" w:hAnsi="Century Gothic"/>
          <w:sz w:val="16"/>
          <w:szCs w:val="16"/>
        </w:rPr>
        <w:t>makin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berkembang</w:t>
      </w:r>
      <w:proofErr w:type="spellEnd"/>
      <w:r w:rsidRPr="00D61E06">
        <w:rPr>
          <w:rFonts w:ascii="Century Gothic" w:hAnsi="Century Gothic"/>
          <w:sz w:val="16"/>
          <w:szCs w:val="16"/>
        </w:rPr>
        <w:t xml:space="preserve"> dan </w:t>
      </w:r>
      <w:proofErr w:type="spellStart"/>
      <w:r w:rsidRPr="00D61E06">
        <w:rPr>
          <w:rFonts w:ascii="Century Gothic" w:hAnsi="Century Gothic"/>
          <w:sz w:val="16"/>
          <w:szCs w:val="16"/>
        </w:rPr>
        <w:t>dapat</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menggerakan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tingkat</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perekonomian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warga</w:t>
      </w:r>
      <w:proofErr w:type="spellEnd"/>
      <w:r w:rsidRPr="00D61E06">
        <w:rPr>
          <w:rFonts w:ascii="Century Gothic" w:hAnsi="Century Gothic"/>
          <w:sz w:val="16"/>
          <w:szCs w:val="16"/>
        </w:rPr>
        <w:t>.</w:t>
      </w:r>
    </w:p>
    <w:p w14:paraId="512DA2E6" w14:textId="77777777" w:rsidR="00E07DF8" w:rsidRPr="00D61E06" w:rsidRDefault="00E07DF8" w:rsidP="00E07DF8">
      <w:pPr>
        <w:pStyle w:val="LAMP"/>
        <w:tabs>
          <w:tab w:val="left" w:pos="426"/>
        </w:tabs>
        <w:spacing w:after="0" w:line="360" w:lineRule="auto"/>
        <w:rPr>
          <w:rFonts w:ascii="Century Gothic" w:hAnsi="Century Gothic"/>
          <w:bCs/>
          <w:sz w:val="16"/>
          <w:szCs w:val="16"/>
        </w:rPr>
      </w:pPr>
      <w:r w:rsidRPr="00D61E06">
        <w:rPr>
          <w:rFonts w:ascii="Century Gothic" w:hAnsi="Century Gothic"/>
          <w:sz w:val="16"/>
          <w:szCs w:val="16"/>
        </w:rPr>
        <w:tab/>
      </w:r>
      <w:proofErr w:type="spellStart"/>
      <w:r w:rsidRPr="00D61E06">
        <w:rPr>
          <w:rFonts w:ascii="Century Gothic" w:hAnsi="Century Gothic"/>
          <w:bCs/>
          <w:sz w:val="16"/>
          <w:szCs w:val="16"/>
        </w:rPr>
        <w:t>Dikarenakan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permasalahan</w:t>
      </w:r>
      <w:proofErr w:type="spellEnd"/>
      <w:r w:rsidRPr="00D61E06">
        <w:rPr>
          <w:rFonts w:ascii="Century Gothic" w:hAnsi="Century Gothic"/>
          <w:bCs/>
          <w:sz w:val="16"/>
          <w:szCs w:val="16"/>
        </w:rPr>
        <w:t xml:space="preserve"> yang </w:t>
      </w:r>
      <w:proofErr w:type="spellStart"/>
      <w:r w:rsidRPr="00D61E06">
        <w:rPr>
          <w:rFonts w:ascii="Century Gothic" w:hAnsi="Century Gothic"/>
          <w:bCs/>
          <w:sz w:val="16"/>
          <w:szCs w:val="16"/>
        </w:rPr>
        <w:t>disebutkan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diatas</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maka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tim</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melaksanakan</w:t>
      </w:r>
      <w:proofErr w:type="spellEnd"/>
      <w:r w:rsidRPr="00D61E06">
        <w:rPr>
          <w:rFonts w:ascii="Century Gothic" w:hAnsi="Century Gothic"/>
          <w:bCs/>
          <w:sz w:val="16"/>
          <w:szCs w:val="16"/>
        </w:rPr>
        <w:t xml:space="preserve"> </w:t>
      </w:r>
      <w:proofErr w:type="spellStart"/>
      <w:proofErr w:type="gramStart"/>
      <w:r w:rsidRPr="00D61E06">
        <w:rPr>
          <w:rFonts w:ascii="Century Gothic" w:hAnsi="Century Gothic"/>
          <w:bCs/>
          <w:sz w:val="16"/>
          <w:szCs w:val="16"/>
        </w:rPr>
        <w:t>pelatihan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berwirausaha</w:t>
      </w:r>
      <w:proofErr w:type="spellEnd"/>
      <w:proofErr w:type="gramEnd"/>
      <w:r w:rsidRPr="00D61E06">
        <w:rPr>
          <w:rFonts w:ascii="Century Gothic" w:hAnsi="Century Gothic"/>
          <w:bCs/>
          <w:sz w:val="16"/>
          <w:szCs w:val="16"/>
        </w:rPr>
        <w:t xml:space="preserve"> </w:t>
      </w:r>
      <w:proofErr w:type="spellStart"/>
      <w:r w:rsidRPr="00D61E06">
        <w:rPr>
          <w:rFonts w:ascii="Century Gothic" w:hAnsi="Century Gothic"/>
          <w:bCs/>
          <w:sz w:val="16"/>
          <w:szCs w:val="16"/>
        </w:rPr>
        <w:t>dengan</w:t>
      </w:r>
      <w:proofErr w:type="spellEnd"/>
      <w:r w:rsidRPr="00D61E06">
        <w:rPr>
          <w:rFonts w:ascii="Century Gothic" w:hAnsi="Century Gothic"/>
          <w:bCs/>
          <w:sz w:val="16"/>
          <w:szCs w:val="16"/>
        </w:rPr>
        <w:t xml:space="preserve"> target </w:t>
      </w:r>
      <w:proofErr w:type="spellStart"/>
      <w:r w:rsidRPr="00D61E06">
        <w:rPr>
          <w:rFonts w:ascii="Century Gothic" w:hAnsi="Century Gothic"/>
          <w:bCs/>
          <w:sz w:val="16"/>
          <w:szCs w:val="16"/>
        </w:rPr>
        <w:t>untuk</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memberikan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alternatif</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promosi</w:t>
      </w:r>
      <w:proofErr w:type="spellEnd"/>
      <w:r w:rsidRPr="00D61E06">
        <w:rPr>
          <w:rFonts w:ascii="Century Gothic" w:hAnsi="Century Gothic"/>
          <w:bCs/>
          <w:sz w:val="16"/>
          <w:szCs w:val="16"/>
        </w:rPr>
        <w:t xml:space="preserve">  yang </w:t>
      </w:r>
      <w:proofErr w:type="spellStart"/>
      <w:r w:rsidRPr="00D61E06">
        <w:rPr>
          <w:rFonts w:ascii="Century Gothic" w:hAnsi="Century Gothic"/>
          <w:bCs/>
          <w:sz w:val="16"/>
          <w:szCs w:val="16"/>
        </w:rPr>
        <w:t>sesuai</w:t>
      </w:r>
      <w:proofErr w:type="spellEnd"/>
      <w:r w:rsidRPr="00D61E06">
        <w:rPr>
          <w:rFonts w:ascii="Century Gothic" w:hAnsi="Century Gothic"/>
          <w:bCs/>
          <w:sz w:val="16"/>
          <w:szCs w:val="16"/>
        </w:rPr>
        <w:t xml:space="preserve"> di masa </w:t>
      </w:r>
      <w:r w:rsidRPr="00D61E06">
        <w:rPr>
          <w:rFonts w:ascii="Century Gothic" w:hAnsi="Century Gothic"/>
          <w:bCs/>
          <w:i/>
          <w:iCs/>
          <w:sz w:val="16"/>
          <w:szCs w:val="16"/>
        </w:rPr>
        <w:t xml:space="preserve">New Normal. </w:t>
      </w:r>
      <w:proofErr w:type="spellStart"/>
      <w:r w:rsidRPr="00D61E06">
        <w:rPr>
          <w:rFonts w:ascii="Century Gothic" w:eastAsia="SimSun" w:hAnsi="Century Gothic"/>
          <w:bCs/>
          <w:sz w:val="16"/>
          <w:szCs w:val="16"/>
          <w:lang w:eastAsia="zh-CN"/>
        </w:rPr>
        <w:t>Pela</w:t>
      </w:r>
      <w:r w:rsidRPr="00D61E06">
        <w:rPr>
          <w:rFonts w:ascii="Century Gothic" w:hAnsi="Century Gothic"/>
          <w:bCs/>
          <w:sz w:val="16"/>
          <w:szCs w:val="16"/>
        </w:rPr>
        <w:t>tihan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ini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berfokus</w:t>
      </w:r>
      <w:proofErr w:type="spellEnd"/>
      <w:r w:rsidRPr="00D61E06">
        <w:rPr>
          <w:rFonts w:ascii="Century Gothic" w:hAnsi="Century Gothic"/>
          <w:bCs/>
          <w:sz w:val="16"/>
          <w:szCs w:val="16"/>
        </w:rPr>
        <w:t xml:space="preserve"> pada </w:t>
      </w:r>
      <w:proofErr w:type="spellStart"/>
      <w:r w:rsidRPr="00D61E06">
        <w:rPr>
          <w:rFonts w:ascii="Century Gothic" w:hAnsi="Century Gothic"/>
          <w:bCs/>
          <w:sz w:val="16"/>
          <w:szCs w:val="16"/>
        </w:rPr>
        <w:t>pelatihan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kewirausahaan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menggunakan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teknologi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sebagai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pemasaran</w:t>
      </w:r>
      <w:proofErr w:type="spellEnd"/>
      <w:r w:rsidRPr="00D61E06">
        <w:rPr>
          <w:rFonts w:ascii="Century Gothic" w:hAnsi="Century Gothic"/>
          <w:bCs/>
          <w:sz w:val="16"/>
          <w:szCs w:val="16"/>
        </w:rPr>
        <w:t xml:space="preserve">. Tujuan </w:t>
      </w:r>
      <w:proofErr w:type="spellStart"/>
      <w:r w:rsidRPr="00D61E06">
        <w:rPr>
          <w:rFonts w:ascii="Century Gothic" w:hAnsi="Century Gothic"/>
          <w:bCs/>
          <w:sz w:val="16"/>
          <w:szCs w:val="16"/>
        </w:rPr>
        <w:t>dari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pelatihan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ini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untuk</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memberikan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pengetahuan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mengenai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cara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pemasaran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produk</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menggunakan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teknologi</w:t>
      </w:r>
      <w:proofErr w:type="spellEnd"/>
      <w:r w:rsidRPr="00D61E06">
        <w:rPr>
          <w:rFonts w:ascii="Century Gothic" w:hAnsi="Century Gothic"/>
          <w:bCs/>
          <w:sz w:val="16"/>
          <w:szCs w:val="16"/>
        </w:rPr>
        <w:t xml:space="preserve">. </w:t>
      </w:r>
    </w:p>
    <w:p w14:paraId="5ECF35BB" w14:textId="4E4D4184" w:rsidR="00E07DF8" w:rsidRDefault="00E07DF8" w:rsidP="00E07DF8">
      <w:pPr>
        <w:pStyle w:val="LAMP"/>
        <w:tabs>
          <w:tab w:val="left" w:pos="426"/>
        </w:tabs>
        <w:spacing w:after="0" w:line="360" w:lineRule="auto"/>
        <w:rPr>
          <w:rFonts w:ascii="Century Gothic" w:hAnsi="Century Gothic"/>
          <w:bCs/>
          <w:sz w:val="16"/>
          <w:szCs w:val="16"/>
        </w:rPr>
      </w:pPr>
      <w:r w:rsidRPr="00D61E06">
        <w:rPr>
          <w:rFonts w:ascii="Century Gothic" w:hAnsi="Century Gothic"/>
          <w:bCs/>
          <w:sz w:val="16"/>
          <w:szCs w:val="16"/>
        </w:rPr>
        <w:tab/>
        <w:t xml:space="preserve">Solusi yang </w:t>
      </w:r>
      <w:proofErr w:type="spellStart"/>
      <w:r w:rsidRPr="00D61E06">
        <w:rPr>
          <w:rFonts w:ascii="Century Gothic" w:hAnsi="Century Gothic"/>
          <w:bCs/>
          <w:sz w:val="16"/>
          <w:szCs w:val="16"/>
        </w:rPr>
        <w:t>diberikan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atas</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permasalahan</w:t>
      </w:r>
      <w:proofErr w:type="spellEnd"/>
      <w:r w:rsidRPr="00D61E06">
        <w:rPr>
          <w:rFonts w:ascii="Century Gothic" w:hAnsi="Century Gothic"/>
          <w:bCs/>
          <w:sz w:val="16"/>
          <w:szCs w:val="16"/>
        </w:rPr>
        <w:t xml:space="preserve"> yang </w:t>
      </w:r>
      <w:proofErr w:type="spellStart"/>
      <w:r w:rsidRPr="00D61E06">
        <w:rPr>
          <w:rFonts w:ascii="Century Gothic" w:hAnsi="Century Gothic"/>
          <w:bCs/>
          <w:sz w:val="16"/>
          <w:szCs w:val="16"/>
        </w:rPr>
        <w:t>dihadapi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dengan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memberikan</w:t>
      </w:r>
      <w:proofErr w:type="spellEnd"/>
      <w:r w:rsidRPr="00D61E06">
        <w:rPr>
          <w:rFonts w:ascii="Century Gothic" w:hAnsi="Century Gothic"/>
          <w:bCs/>
          <w:sz w:val="16"/>
          <w:szCs w:val="16"/>
        </w:rPr>
        <w:t xml:space="preserve"> 1) </w:t>
      </w:r>
      <w:proofErr w:type="spellStart"/>
      <w:r w:rsidRPr="00D61E06">
        <w:rPr>
          <w:rFonts w:ascii="Century Gothic" w:hAnsi="Century Gothic"/>
          <w:bCs/>
          <w:sz w:val="16"/>
          <w:szCs w:val="16"/>
        </w:rPr>
        <w:t>modul</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pelatihan</w:t>
      </w:r>
      <w:proofErr w:type="spellEnd"/>
      <w:r w:rsidRPr="00D61E06">
        <w:rPr>
          <w:rFonts w:ascii="Century Gothic" w:hAnsi="Century Gothic"/>
          <w:bCs/>
          <w:sz w:val="16"/>
          <w:szCs w:val="16"/>
        </w:rPr>
        <w:t xml:space="preserve"> yang </w:t>
      </w:r>
      <w:proofErr w:type="spellStart"/>
      <w:r w:rsidRPr="00D61E06">
        <w:rPr>
          <w:rFonts w:ascii="Century Gothic" w:hAnsi="Century Gothic"/>
          <w:bCs/>
          <w:sz w:val="16"/>
          <w:szCs w:val="16"/>
        </w:rPr>
        <w:t>berisikan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panduan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cara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pemasaran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produk</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melalui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berbagai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cara</w:t>
      </w:r>
      <w:proofErr w:type="spellEnd"/>
      <w:r w:rsidRPr="00D61E06">
        <w:rPr>
          <w:rFonts w:ascii="Century Gothic" w:hAnsi="Century Gothic"/>
          <w:bCs/>
          <w:sz w:val="16"/>
          <w:szCs w:val="16"/>
        </w:rPr>
        <w:t xml:space="preserve">, 2) </w:t>
      </w:r>
      <w:proofErr w:type="spellStart"/>
      <w:r w:rsidRPr="00D61E06">
        <w:rPr>
          <w:rFonts w:ascii="Century Gothic" w:hAnsi="Century Gothic"/>
          <w:bCs/>
          <w:sz w:val="16"/>
          <w:szCs w:val="16"/>
        </w:rPr>
        <w:t>memberikan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cara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penanggulangan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permasalahan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dalam</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pemasaran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produk</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melalui</w:t>
      </w:r>
      <w:proofErr w:type="spellEnd"/>
      <w:r w:rsidRPr="00D61E06">
        <w:rPr>
          <w:rFonts w:ascii="Century Gothic" w:hAnsi="Century Gothic"/>
          <w:bCs/>
          <w:sz w:val="16"/>
          <w:szCs w:val="16"/>
        </w:rPr>
        <w:t xml:space="preserve"> media </w:t>
      </w:r>
      <w:proofErr w:type="spellStart"/>
      <w:r w:rsidRPr="00D61E06">
        <w:rPr>
          <w:rFonts w:ascii="Century Gothic" w:hAnsi="Century Gothic"/>
          <w:bCs/>
          <w:sz w:val="16"/>
          <w:szCs w:val="16"/>
        </w:rPr>
        <w:t>sosial</w:t>
      </w:r>
      <w:proofErr w:type="spellEnd"/>
      <w:r w:rsidRPr="00D61E06">
        <w:rPr>
          <w:rFonts w:ascii="Century Gothic" w:hAnsi="Century Gothic"/>
          <w:bCs/>
          <w:sz w:val="16"/>
          <w:szCs w:val="16"/>
        </w:rPr>
        <w:t xml:space="preserve">, 3) </w:t>
      </w:r>
      <w:proofErr w:type="spellStart"/>
      <w:r w:rsidRPr="00D61E06">
        <w:rPr>
          <w:rFonts w:ascii="Century Gothic" w:hAnsi="Century Gothic"/>
          <w:bCs/>
          <w:sz w:val="16"/>
          <w:szCs w:val="16"/>
        </w:rPr>
        <w:t>memberikan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pelatihan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berupa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praktik</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untuk</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mendukung</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pemasaran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produk</w:t>
      </w:r>
      <w:proofErr w:type="spellEnd"/>
      <w:r w:rsidRPr="00D61E06">
        <w:rPr>
          <w:rFonts w:ascii="Century Gothic" w:hAnsi="Century Gothic"/>
          <w:bCs/>
          <w:sz w:val="16"/>
          <w:szCs w:val="16"/>
        </w:rPr>
        <w:t xml:space="preserve"> dan 4) </w:t>
      </w:r>
      <w:proofErr w:type="spellStart"/>
      <w:r w:rsidRPr="00D61E06">
        <w:rPr>
          <w:rFonts w:ascii="Century Gothic" w:hAnsi="Century Gothic"/>
          <w:bCs/>
          <w:sz w:val="16"/>
          <w:szCs w:val="16"/>
        </w:rPr>
        <w:t>memberikan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pendampingan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mereka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untuk</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melaksakan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tahap</w:t>
      </w:r>
      <w:proofErr w:type="spellEnd"/>
      <w:r w:rsidRPr="00D61E06">
        <w:rPr>
          <w:rFonts w:ascii="Century Gothic" w:hAnsi="Century Gothic"/>
          <w:bCs/>
          <w:sz w:val="16"/>
          <w:szCs w:val="16"/>
        </w:rPr>
        <w:t xml:space="preserve"> – </w:t>
      </w:r>
      <w:proofErr w:type="spellStart"/>
      <w:r w:rsidRPr="00D61E06">
        <w:rPr>
          <w:rFonts w:ascii="Century Gothic" w:hAnsi="Century Gothic"/>
          <w:bCs/>
          <w:sz w:val="16"/>
          <w:szCs w:val="16"/>
        </w:rPr>
        <w:t>tahap</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cara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kerja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pemasaran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secara</w:t>
      </w:r>
      <w:proofErr w:type="spellEnd"/>
      <w:r w:rsidRPr="00D61E06">
        <w:rPr>
          <w:rFonts w:ascii="Century Gothic" w:hAnsi="Century Gothic"/>
          <w:bCs/>
          <w:sz w:val="16"/>
          <w:szCs w:val="16"/>
        </w:rPr>
        <w:t xml:space="preserve"> digital.</w:t>
      </w:r>
    </w:p>
    <w:p w14:paraId="04D74517" w14:textId="77777777" w:rsidR="00E07DF8" w:rsidRPr="00D61E06" w:rsidRDefault="00E07DF8" w:rsidP="00E07DF8">
      <w:pPr>
        <w:pStyle w:val="LAMP"/>
        <w:tabs>
          <w:tab w:val="left" w:pos="426"/>
        </w:tabs>
        <w:spacing w:after="0" w:line="360" w:lineRule="auto"/>
        <w:rPr>
          <w:rFonts w:ascii="Century Gothic" w:hAnsi="Century Gothic" w:cstheme="majorBidi"/>
          <w:bCs/>
          <w:sz w:val="16"/>
          <w:szCs w:val="16"/>
        </w:rPr>
      </w:pPr>
    </w:p>
    <w:p w14:paraId="2AA3B960" w14:textId="77777777" w:rsidR="00471381" w:rsidRDefault="00471381" w:rsidP="00D92168">
      <w:pPr>
        <w:spacing w:after="200" w:line="276" w:lineRule="auto"/>
        <w:jc w:val="both"/>
        <w:rPr>
          <w:rFonts w:ascii="Century Gothic" w:eastAsiaTheme="majorEastAsia" w:hAnsi="Century Gothic" w:cstheme="majorBidi"/>
          <w:b/>
          <w:bCs/>
          <w:kern w:val="32"/>
          <w:sz w:val="18"/>
          <w:szCs w:val="18"/>
          <w:lang w:val="id-ID"/>
        </w:rPr>
      </w:pPr>
      <w:r w:rsidRPr="00471381">
        <w:rPr>
          <w:rFonts w:ascii="Century Gothic" w:eastAsiaTheme="majorEastAsia" w:hAnsi="Century Gothic" w:cstheme="majorBidi"/>
          <w:b/>
          <w:bCs/>
          <w:kern w:val="32"/>
          <w:sz w:val="18"/>
          <w:szCs w:val="18"/>
        </w:rPr>
        <w:t>METODE PELAKSANAAN</w:t>
      </w:r>
    </w:p>
    <w:p w14:paraId="2220B246" w14:textId="77777777" w:rsidR="00E07DF8" w:rsidRPr="00D61E06" w:rsidRDefault="00E07DF8" w:rsidP="00E07DF8">
      <w:pPr>
        <w:spacing w:line="360" w:lineRule="auto"/>
        <w:ind w:firstLine="720"/>
        <w:jc w:val="both"/>
        <w:rPr>
          <w:rFonts w:ascii="Century Gothic" w:hAnsi="Century Gothic"/>
          <w:sz w:val="16"/>
          <w:szCs w:val="16"/>
        </w:rPr>
      </w:pPr>
      <w:r w:rsidRPr="00D61E06">
        <w:rPr>
          <w:rFonts w:ascii="Century Gothic" w:hAnsi="Century Gothic"/>
          <w:sz w:val="16"/>
          <w:szCs w:val="16"/>
        </w:rPr>
        <w:t xml:space="preserve">Metode </w:t>
      </w:r>
      <w:proofErr w:type="spellStart"/>
      <w:r w:rsidRPr="00D61E06">
        <w:rPr>
          <w:rFonts w:ascii="Century Gothic" w:hAnsi="Century Gothic"/>
          <w:sz w:val="16"/>
          <w:szCs w:val="16"/>
        </w:rPr>
        <w:t>pelaksanaan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pelatihan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dilaksanan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dengan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metode</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berbasis</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teori</w:t>
      </w:r>
      <w:proofErr w:type="spellEnd"/>
      <w:r w:rsidRPr="00D61E06">
        <w:rPr>
          <w:rFonts w:ascii="Century Gothic" w:hAnsi="Century Gothic"/>
          <w:sz w:val="16"/>
          <w:szCs w:val="16"/>
        </w:rPr>
        <w:t xml:space="preserve"> dan </w:t>
      </w:r>
      <w:proofErr w:type="spellStart"/>
      <w:r w:rsidRPr="00D61E06">
        <w:rPr>
          <w:rFonts w:ascii="Century Gothic" w:hAnsi="Century Gothic"/>
          <w:sz w:val="16"/>
          <w:szCs w:val="16"/>
        </w:rPr>
        <w:t>praktek</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pelaksanaannya</w:t>
      </w:r>
      <w:proofErr w:type="spellEnd"/>
      <w:r w:rsidRPr="00D61E06">
        <w:rPr>
          <w:rFonts w:ascii="Century Gothic" w:hAnsi="Century Gothic"/>
          <w:sz w:val="16"/>
          <w:szCs w:val="16"/>
        </w:rPr>
        <w:t xml:space="preserve"> PKM </w:t>
      </w:r>
      <w:proofErr w:type="spellStart"/>
      <w:r w:rsidRPr="00D61E06">
        <w:rPr>
          <w:rFonts w:ascii="Century Gothic" w:hAnsi="Century Gothic"/>
          <w:sz w:val="16"/>
          <w:szCs w:val="16"/>
        </w:rPr>
        <w:t>bagi</w:t>
      </w:r>
      <w:proofErr w:type="spellEnd"/>
      <w:r w:rsidRPr="00D61E06">
        <w:rPr>
          <w:rFonts w:ascii="Century Gothic" w:hAnsi="Century Gothic"/>
          <w:sz w:val="16"/>
          <w:szCs w:val="16"/>
        </w:rPr>
        <w:t xml:space="preserve"> guru dan </w:t>
      </w:r>
      <w:proofErr w:type="spellStart"/>
      <w:r w:rsidRPr="00D61E06">
        <w:rPr>
          <w:rFonts w:ascii="Century Gothic" w:hAnsi="Century Gothic"/>
          <w:sz w:val="16"/>
          <w:szCs w:val="16"/>
        </w:rPr>
        <w:t>karryawan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Sekolah</w:t>
      </w:r>
      <w:proofErr w:type="spellEnd"/>
      <w:r w:rsidRPr="00D61E06">
        <w:rPr>
          <w:rFonts w:ascii="Century Gothic" w:hAnsi="Century Gothic"/>
          <w:sz w:val="16"/>
          <w:szCs w:val="16"/>
        </w:rPr>
        <w:t xml:space="preserve"> Islamiyah Madrasah </w:t>
      </w:r>
      <w:proofErr w:type="spellStart"/>
      <w:r w:rsidRPr="00D61E06">
        <w:rPr>
          <w:rFonts w:ascii="Century Gothic" w:hAnsi="Century Gothic"/>
          <w:sz w:val="16"/>
          <w:szCs w:val="16"/>
        </w:rPr>
        <w:t>Ibtidaiyah</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Tarbiyatul</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Noborejo</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Salatiga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dilaksanakan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seperti</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penelitian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tindakan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kelas</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menggunakan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tiga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tahapan</w:t>
      </w:r>
      <w:proofErr w:type="spellEnd"/>
      <w:r w:rsidRPr="00D61E06">
        <w:rPr>
          <w:rFonts w:ascii="Century Gothic" w:hAnsi="Century Gothic"/>
          <w:sz w:val="16"/>
          <w:szCs w:val="16"/>
        </w:rPr>
        <w:t xml:space="preserve">: </w:t>
      </w:r>
    </w:p>
    <w:p w14:paraId="5B63ECA9" w14:textId="77777777" w:rsidR="00E07DF8" w:rsidRPr="00D61E06" w:rsidRDefault="00E07DF8" w:rsidP="00E07DF8">
      <w:pPr>
        <w:spacing w:line="360" w:lineRule="auto"/>
        <w:jc w:val="both"/>
        <w:rPr>
          <w:rFonts w:ascii="Century Gothic" w:hAnsi="Century Gothic"/>
          <w:b/>
          <w:bCs/>
          <w:sz w:val="16"/>
          <w:szCs w:val="16"/>
        </w:rPr>
      </w:pPr>
      <w:r w:rsidRPr="00D61E06">
        <w:rPr>
          <w:rFonts w:ascii="Century Gothic" w:hAnsi="Century Gothic"/>
          <w:b/>
          <w:bCs/>
          <w:sz w:val="16"/>
          <w:szCs w:val="16"/>
        </w:rPr>
        <w:t xml:space="preserve">Tabel 1. </w:t>
      </w:r>
      <w:proofErr w:type="spellStart"/>
      <w:r w:rsidRPr="00D61E06">
        <w:rPr>
          <w:rFonts w:ascii="Century Gothic" w:hAnsi="Century Gothic"/>
          <w:b/>
          <w:bCs/>
          <w:sz w:val="16"/>
          <w:szCs w:val="16"/>
        </w:rPr>
        <w:t>Tahapan</w:t>
      </w:r>
      <w:proofErr w:type="spellEnd"/>
      <w:r w:rsidRPr="00D61E06">
        <w:rPr>
          <w:rFonts w:ascii="Century Gothic" w:hAnsi="Century Gothic"/>
          <w:b/>
          <w:bCs/>
          <w:sz w:val="16"/>
          <w:szCs w:val="16"/>
        </w:rPr>
        <w:t xml:space="preserve"> </w:t>
      </w:r>
      <w:proofErr w:type="spellStart"/>
      <w:r w:rsidRPr="00D61E06">
        <w:rPr>
          <w:rFonts w:ascii="Century Gothic" w:hAnsi="Century Gothic"/>
          <w:b/>
          <w:bCs/>
          <w:sz w:val="16"/>
          <w:szCs w:val="16"/>
        </w:rPr>
        <w:t>Kegiatan</w:t>
      </w:r>
      <w:proofErr w:type="spellEnd"/>
      <w:r w:rsidRPr="00D61E06">
        <w:rPr>
          <w:rFonts w:ascii="Century Gothic" w:hAnsi="Century Gothic"/>
          <w:b/>
          <w:bCs/>
          <w:sz w:val="16"/>
          <w:szCs w:val="16"/>
        </w:rPr>
        <w:t xml:space="preserve"> </w:t>
      </w:r>
      <w:proofErr w:type="spellStart"/>
      <w:r w:rsidRPr="00D61E06">
        <w:rPr>
          <w:rFonts w:ascii="Century Gothic" w:hAnsi="Century Gothic"/>
          <w:b/>
          <w:bCs/>
          <w:sz w:val="16"/>
          <w:szCs w:val="16"/>
        </w:rPr>
        <w:t>Kepada</w:t>
      </w:r>
      <w:proofErr w:type="spellEnd"/>
      <w:r w:rsidRPr="00D61E06">
        <w:rPr>
          <w:rFonts w:ascii="Century Gothic" w:hAnsi="Century Gothic"/>
          <w:b/>
          <w:bCs/>
          <w:sz w:val="16"/>
          <w:szCs w:val="16"/>
        </w:rPr>
        <w:t xml:space="preserve"> Masyarakat</w:t>
      </w:r>
    </w:p>
    <w:tbl>
      <w:tblPr>
        <w:tblStyle w:val="PlainTable4"/>
        <w:tblW w:w="0" w:type="auto"/>
        <w:tblLook w:val="04A0" w:firstRow="1" w:lastRow="0" w:firstColumn="1" w:lastColumn="0" w:noHBand="0" w:noVBand="1"/>
      </w:tblPr>
      <w:tblGrid>
        <w:gridCol w:w="2122"/>
        <w:gridCol w:w="3540"/>
        <w:gridCol w:w="2832"/>
      </w:tblGrid>
      <w:tr w:rsidR="00E07DF8" w:rsidRPr="00D61E06" w14:paraId="1DD4C08F" w14:textId="77777777" w:rsidTr="000D42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37B094E" w14:textId="77777777" w:rsidR="00E07DF8" w:rsidRPr="00D61E06" w:rsidRDefault="00E07DF8" w:rsidP="000D42DD">
            <w:pPr>
              <w:spacing w:line="360" w:lineRule="auto"/>
              <w:jc w:val="both"/>
              <w:rPr>
                <w:rFonts w:ascii="Century Gothic" w:hAnsi="Century Gothic" w:cs="Times New Roman"/>
                <w:b w:val="0"/>
                <w:bCs w:val="0"/>
                <w:sz w:val="16"/>
                <w:szCs w:val="16"/>
                <w:lang w:val="en-US"/>
              </w:rPr>
            </w:pPr>
            <w:proofErr w:type="spellStart"/>
            <w:r w:rsidRPr="00D61E06">
              <w:rPr>
                <w:rFonts w:ascii="Century Gothic" w:hAnsi="Century Gothic" w:cs="Times New Roman"/>
                <w:b w:val="0"/>
                <w:bCs w:val="0"/>
                <w:sz w:val="16"/>
                <w:szCs w:val="16"/>
                <w:lang w:val="en-US"/>
              </w:rPr>
              <w:t>Tahapan</w:t>
            </w:r>
            <w:proofErr w:type="spellEnd"/>
          </w:p>
        </w:tc>
        <w:tc>
          <w:tcPr>
            <w:tcW w:w="3540" w:type="dxa"/>
          </w:tcPr>
          <w:p w14:paraId="4220BD1E" w14:textId="77777777" w:rsidR="00E07DF8" w:rsidRPr="00D61E06" w:rsidRDefault="00E07DF8" w:rsidP="000D42DD">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cs="Times New Roman"/>
                <w:b w:val="0"/>
                <w:bCs w:val="0"/>
                <w:sz w:val="16"/>
                <w:szCs w:val="16"/>
                <w:lang w:val="en-US"/>
              </w:rPr>
            </w:pPr>
            <w:proofErr w:type="spellStart"/>
            <w:r w:rsidRPr="00D61E06">
              <w:rPr>
                <w:rFonts w:ascii="Century Gothic" w:hAnsi="Century Gothic" w:cs="Times New Roman"/>
                <w:b w:val="0"/>
                <w:bCs w:val="0"/>
                <w:sz w:val="16"/>
                <w:szCs w:val="16"/>
                <w:lang w:val="en-US"/>
              </w:rPr>
              <w:t>Kegiatan</w:t>
            </w:r>
            <w:proofErr w:type="spellEnd"/>
          </w:p>
        </w:tc>
        <w:tc>
          <w:tcPr>
            <w:tcW w:w="2832" w:type="dxa"/>
          </w:tcPr>
          <w:p w14:paraId="7D04022F" w14:textId="77777777" w:rsidR="00E07DF8" w:rsidRPr="00D61E06" w:rsidRDefault="00E07DF8" w:rsidP="000D42DD">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cs="Times New Roman"/>
                <w:b w:val="0"/>
                <w:bCs w:val="0"/>
                <w:sz w:val="16"/>
                <w:szCs w:val="16"/>
                <w:lang w:val="en-US"/>
              </w:rPr>
            </w:pPr>
            <w:proofErr w:type="spellStart"/>
            <w:r w:rsidRPr="00D61E06">
              <w:rPr>
                <w:rFonts w:ascii="Century Gothic" w:hAnsi="Century Gothic" w:cs="Times New Roman"/>
                <w:b w:val="0"/>
                <w:bCs w:val="0"/>
                <w:sz w:val="16"/>
                <w:szCs w:val="16"/>
                <w:lang w:val="en-US"/>
              </w:rPr>
              <w:t>Keterangan</w:t>
            </w:r>
            <w:proofErr w:type="spellEnd"/>
          </w:p>
        </w:tc>
      </w:tr>
      <w:tr w:rsidR="00E07DF8" w:rsidRPr="00D61E06" w14:paraId="7EE9B712" w14:textId="77777777" w:rsidTr="000D42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5EBEE9E" w14:textId="77777777" w:rsidR="00E07DF8" w:rsidRPr="00D61E06" w:rsidRDefault="00E07DF8" w:rsidP="000D42DD">
            <w:pPr>
              <w:spacing w:line="360" w:lineRule="auto"/>
              <w:jc w:val="both"/>
              <w:rPr>
                <w:rFonts w:ascii="Century Gothic" w:hAnsi="Century Gothic" w:cs="Times New Roman"/>
                <w:b w:val="0"/>
                <w:bCs w:val="0"/>
                <w:sz w:val="16"/>
                <w:szCs w:val="16"/>
                <w:lang w:val="en-US"/>
              </w:rPr>
            </w:pPr>
            <w:r w:rsidRPr="00D61E06">
              <w:rPr>
                <w:rFonts w:ascii="Century Gothic" w:hAnsi="Century Gothic" w:cs="Times New Roman"/>
                <w:b w:val="0"/>
                <w:bCs w:val="0"/>
                <w:sz w:val="16"/>
                <w:szCs w:val="16"/>
                <w:lang w:val="en-US"/>
              </w:rPr>
              <w:t xml:space="preserve">Tahap 1; </w:t>
            </w:r>
            <w:proofErr w:type="spellStart"/>
            <w:r w:rsidRPr="00D61E06">
              <w:rPr>
                <w:rFonts w:ascii="Century Gothic" w:hAnsi="Century Gothic" w:cs="Times New Roman"/>
                <w:b w:val="0"/>
                <w:bCs w:val="0"/>
                <w:sz w:val="16"/>
                <w:szCs w:val="16"/>
                <w:lang w:val="en-US"/>
              </w:rPr>
              <w:t>Perencanaan</w:t>
            </w:r>
            <w:proofErr w:type="spellEnd"/>
          </w:p>
        </w:tc>
        <w:tc>
          <w:tcPr>
            <w:tcW w:w="3540" w:type="dxa"/>
          </w:tcPr>
          <w:p w14:paraId="472DCD82" w14:textId="77777777" w:rsidR="00E07DF8" w:rsidRPr="00D61E06" w:rsidRDefault="00E07DF8" w:rsidP="000D42DD">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16"/>
                <w:szCs w:val="16"/>
                <w:lang w:val="en-US"/>
              </w:rPr>
            </w:pPr>
            <w:proofErr w:type="spellStart"/>
            <w:r w:rsidRPr="00D61E06">
              <w:rPr>
                <w:rFonts w:ascii="Century Gothic" w:hAnsi="Century Gothic" w:cs="Times New Roman"/>
                <w:sz w:val="16"/>
                <w:szCs w:val="16"/>
                <w:lang w:val="en-US"/>
              </w:rPr>
              <w:t>Koordinasi</w:t>
            </w:r>
            <w:proofErr w:type="spellEnd"/>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dengan</w:t>
            </w:r>
            <w:proofErr w:type="spellEnd"/>
            <w:r w:rsidRPr="00D61E06">
              <w:rPr>
                <w:rFonts w:ascii="Century Gothic" w:hAnsi="Century Gothic" w:cs="Times New Roman"/>
                <w:sz w:val="16"/>
                <w:szCs w:val="16"/>
                <w:lang w:val="en-US"/>
              </w:rPr>
              <w:t xml:space="preserve"> Tim Mitra</w:t>
            </w:r>
          </w:p>
          <w:p w14:paraId="4331D136" w14:textId="77777777" w:rsidR="00E07DF8" w:rsidRPr="00D61E06" w:rsidRDefault="00E07DF8" w:rsidP="000D42DD">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16"/>
                <w:szCs w:val="16"/>
                <w:lang w:val="en-US"/>
              </w:rPr>
            </w:pPr>
          </w:p>
          <w:p w14:paraId="6933EE6A" w14:textId="77777777" w:rsidR="00E07DF8" w:rsidRPr="00D61E06" w:rsidRDefault="00E07DF8" w:rsidP="000D42DD">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16"/>
                <w:szCs w:val="16"/>
                <w:lang w:val="en-US"/>
              </w:rPr>
            </w:pPr>
            <w:proofErr w:type="spellStart"/>
            <w:r w:rsidRPr="00D61E06">
              <w:rPr>
                <w:rFonts w:ascii="Century Gothic" w:hAnsi="Century Gothic" w:cs="Times New Roman"/>
                <w:sz w:val="16"/>
                <w:szCs w:val="16"/>
                <w:lang w:val="en-US"/>
              </w:rPr>
              <w:t>Persiapan</w:t>
            </w:r>
            <w:proofErr w:type="spellEnd"/>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peralatan</w:t>
            </w:r>
            <w:proofErr w:type="spellEnd"/>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kegiatan</w:t>
            </w:r>
            <w:proofErr w:type="spellEnd"/>
            <w:r w:rsidRPr="00D61E06">
              <w:rPr>
                <w:rFonts w:ascii="Century Gothic" w:hAnsi="Century Gothic" w:cs="Times New Roman"/>
                <w:sz w:val="16"/>
                <w:szCs w:val="16"/>
                <w:lang w:val="en-US"/>
              </w:rPr>
              <w:t xml:space="preserve"> PKM</w:t>
            </w:r>
          </w:p>
        </w:tc>
        <w:tc>
          <w:tcPr>
            <w:tcW w:w="2832" w:type="dxa"/>
          </w:tcPr>
          <w:p w14:paraId="084E44A2" w14:textId="77777777" w:rsidR="00E07DF8" w:rsidRPr="00D61E06" w:rsidRDefault="00E07DF8" w:rsidP="000D42DD">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16"/>
                <w:szCs w:val="16"/>
              </w:rPr>
            </w:pPr>
            <w:r w:rsidRPr="00D61E06">
              <w:rPr>
                <w:rFonts w:ascii="Century Gothic" w:hAnsi="Century Gothic" w:cs="Times New Roman"/>
                <w:sz w:val="16"/>
                <w:szCs w:val="16"/>
              </w:rPr>
              <w:t xml:space="preserve">Perencanaan dimulai dengan komunikasi dan koordinasi dengan pihak mitra yaitu kepala sekolah Madrasah Ibtidaiyah Tarbiyatul Islamiyah Salatiga Jawa Tengah, tim pelaksana akan memaparkan rencana pelaksanaan program pengabdian kepada masyarakat ini sekaligus mengkoordinasikan waktu dan tempat pelaksanaan, metode pelatihan, jumlah </w:t>
            </w:r>
            <w:r w:rsidRPr="00D61E06">
              <w:rPr>
                <w:rFonts w:ascii="Century Gothic" w:hAnsi="Century Gothic" w:cs="Times New Roman"/>
                <w:sz w:val="16"/>
                <w:szCs w:val="16"/>
              </w:rPr>
              <w:lastRenderedPageBreak/>
              <w:t>peserta, bahan-bahan dan peralatan yang dibutuhkan.</w:t>
            </w:r>
          </w:p>
          <w:p w14:paraId="3DABB273" w14:textId="77777777" w:rsidR="00E07DF8" w:rsidRPr="00D61E06" w:rsidRDefault="00E07DF8" w:rsidP="000D42DD">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16"/>
                <w:szCs w:val="16"/>
              </w:rPr>
            </w:pPr>
          </w:p>
        </w:tc>
      </w:tr>
      <w:tr w:rsidR="00E07DF8" w:rsidRPr="00D61E06" w14:paraId="293C2C71" w14:textId="77777777" w:rsidTr="000D42DD">
        <w:tc>
          <w:tcPr>
            <w:cnfStyle w:val="001000000000" w:firstRow="0" w:lastRow="0" w:firstColumn="1" w:lastColumn="0" w:oddVBand="0" w:evenVBand="0" w:oddHBand="0" w:evenHBand="0" w:firstRowFirstColumn="0" w:firstRowLastColumn="0" w:lastRowFirstColumn="0" w:lastRowLastColumn="0"/>
            <w:tcW w:w="2122" w:type="dxa"/>
          </w:tcPr>
          <w:p w14:paraId="672130D0" w14:textId="77777777" w:rsidR="00E07DF8" w:rsidRPr="00D61E06" w:rsidRDefault="00E07DF8" w:rsidP="000D42DD">
            <w:pPr>
              <w:spacing w:line="360" w:lineRule="auto"/>
              <w:jc w:val="both"/>
              <w:rPr>
                <w:rFonts w:ascii="Century Gothic" w:hAnsi="Century Gothic" w:cs="Times New Roman"/>
                <w:b w:val="0"/>
                <w:bCs w:val="0"/>
                <w:sz w:val="16"/>
                <w:szCs w:val="16"/>
                <w:lang w:val="en-US"/>
              </w:rPr>
            </w:pPr>
            <w:r w:rsidRPr="00D61E06">
              <w:rPr>
                <w:rFonts w:ascii="Century Gothic" w:hAnsi="Century Gothic" w:cs="Times New Roman"/>
                <w:b w:val="0"/>
                <w:bCs w:val="0"/>
                <w:sz w:val="16"/>
                <w:szCs w:val="16"/>
                <w:lang w:val="en-US"/>
              </w:rPr>
              <w:lastRenderedPageBreak/>
              <w:t xml:space="preserve">Tahao 2; </w:t>
            </w:r>
            <w:proofErr w:type="spellStart"/>
            <w:r w:rsidRPr="00D61E06">
              <w:rPr>
                <w:rFonts w:ascii="Century Gothic" w:hAnsi="Century Gothic" w:cs="Times New Roman"/>
                <w:b w:val="0"/>
                <w:bCs w:val="0"/>
                <w:sz w:val="16"/>
                <w:szCs w:val="16"/>
                <w:lang w:val="en-US"/>
              </w:rPr>
              <w:t>Pelaksanaan</w:t>
            </w:r>
            <w:proofErr w:type="spellEnd"/>
          </w:p>
        </w:tc>
        <w:tc>
          <w:tcPr>
            <w:tcW w:w="3540" w:type="dxa"/>
          </w:tcPr>
          <w:p w14:paraId="7F5A7E64" w14:textId="77777777" w:rsidR="00E07DF8" w:rsidRPr="00D61E06" w:rsidRDefault="00E07DF8" w:rsidP="000D42DD">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16"/>
                <w:szCs w:val="16"/>
                <w:lang w:val="en-US"/>
              </w:rPr>
            </w:pPr>
            <w:r w:rsidRPr="00D61E06">
              <w:rPr>
                <w:rFonts w:ascii="Century Gothic" w:hAnsi="Century Gothic" w:cs="Times New Roman"/>
                <w:sz w:val="16"/>
                <w:szCs w:val="16"/>
              </w:rPr>
              <w:t>Pelaksanaan Tahap ini dibagi menjadi dua kegiatan</w:t>
            </w:r>
            <w:r w:rsidRPr="00D61E06">
              <w:rPr>
                <w:rFonts w:ascii="Century Gothic" w:hAnsi="Century Gothic" w:cs="Times New Roman"/>
                <w:sz w:val="16"/>
                <w:szCs w:val="16"/>
                <w:lang w:val="en-US"/>
              </w:rPr>
              <w:t xml:space="preserve">; </w:t>
            </w:r>
          </w:p>
          <w:p w14:paraId="4DAFB292" w14:textId="77777777" w:rsidR="00E07DF8" w:rsidRPr="00D61E06" w:rsidRDefault="00E07DF8" w:rsidP="000D42DD">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16"/>
                <w:szCs w:val="16"/>
              </w:rPr>
            </w:pPr>
            <w:r w:rsidRPr="00D61E06">
              <w:rPr>
                <w:rFonts w:ascii="Century Gothic" w:hAnsi="Century Gothic" w:cs="Times New Roman"/>
                <w:sz w:val="16"/>
                <w:szCs w:val="16"/>
              </w:rPr>
              <w:t>Pemaparan: pada pemaparan, tim akan memaparkan hal-hal umum mengenai cara kerja pemasaran online, strategi cara menarik pelanggan, pemasaran online dengan media sosial.</w:t>
            </w:r>
          </w:p>
          <w:p w14:paraId="686268C6" w14:textId="77777777" w:rsidR="00E07DF8" w:rsidRPr="00D61E06" w:rsidRDefault="00E07DF8" w:rsidP="000D42DD">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16"/>
                <w:szCs w:val="16"/>
              </w:rPr>
            </w:pPr>
            <w:r w:rsidRPr="00D61E06">
              <w:rPr>
                <w:rFonts w:ascii="Century Gothic" w:hAnsi="Century Gothic" w:cs="Times New Roman"/>
                <w:sz w:val="16"/>
                <w:szCs w:val="16"/>
              </w:rPr>
              <w:t>Pelatihan: Tim akan memberi pengetahuan yang dapat diimplementasikan secara langsung melalui praktek oleh para guru-guru dan karyawan Madrasah Ibtidaiyah Tarbiyatul Islamiyah Salatiga Jawa Tengah .</w:t>
            </w:r>
          </w:p>
          <w:p w14:paraId="225A56B0" w14:textId="77777777" w:rsidR="00E07DF8" w:rsidRPr="00D61E06" w:rsidRDefault="00E07DF8" w:rsidP="000D42DD">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16"/>
                <w:szCs w:val="16"/>
              </w:rPr>
            </w:pPr>
          </w:p>
          <w:p w14:paraId="7EBC60D8" w14:textId="77777777" w:rsidR="00E07DF8" w:rsidRPr="00D61E06" w:rsidRDefault="00E07DF8" w:rsidP="000D42DD">
            <w:pPr>
              <w:pStyle w:val="ListParagraph"/>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16"/>
                <w:szCs w:val="16"/>
              </w:rPr>
            </w:pPr>
          </w:p>
        </w:tc>
        <w:tc>
          <w:tcPr>
            <w:tcW w:w="2832" w:type="dxa"/>
          </w:tcPr>
          <w:p w14:paraId="1BDC468B" w14:textId="77777777" w:rsidR="00E07DF8" w:rsidRPr="00D61E06" w:rsidRDefault="00E07DF8" w:rsidP="000D42DD">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16"/>
                <w:szCs w:val="16"/>
                <w:lang w:val="en-US"/>
              </w:rPr>
            </w:pPr>
            <w:proofErr w:type="spellStart"/>
            <w:r w:rsidRPr="00D61E06">
              <w:rPr>
                <w:rFonts w:ascii="Century Gothic" w:hAnsi="Century Gothic" w:cs="Times New Roman"/>
                <w:sz w:val="16"/>
                <w:szCs w:val="16"/>
                <w:lang w:val="en-US"/>
              </w:rPr>
              <w:t>Kegiatan</w:t>
            </w:r>
            <w:proofErr w:type="spellEnd"/>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dilaksanakan</w:t>
            </w:r>
            <w:proofErr w:type="spellEnd"/>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dengan</w:t>
            </w:r>
            <w:proofErr w:type="spellEnd"/>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presentasi</w:t>
            </w:r>
            <w:proofErr w:type="spellEnd"/>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materi</w:t>
            </w:r>
            <w:proofErr w:type="spellEnd"/>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secara</w:t>
            </w:r>
            <w:proofErr w:type="spellEnd"/>
            <w:r w:rsidRPr="00D61E06">
              <w:rPr>
                <w:rFonts w:ascii="Century Gothic" w:hAnsi="Century Gothic" w:cs="Times New Roman"/>
                <w:sz w:val="16"/>
                <w:szCs w:val="16"/>
                <w:lang w:val="en-US"/>
              </w:rPr>
              <w:t xml:space="preserve"> </w:t>
            </w:r>
            <w:r w:rsidRPr="00D61E06">
              <w:rPr>
                <w:rFonts w:ascii="Century Gothic" w:hAnsi="Century Gothic" w:cs="Times New Roman"/>
                <w:i/>
                <w:iCs/>
                <w:sz w:val="16"/>
                <w:szCs w:val="16"/>
                <w:lang w:val="en-US"/>
              </w:rPr>
              <w:t>online</w:t>
            </w:r>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selama</w:t>
            </w:r>
            <w:proofErr w:type="spellEnd"/>
            <w:r w:rsidRPr="00D61E06">
              <w:rPr>
                <w:rFonts w:ascii="Century Gothic" w:hAnsi="Century Gothic" w:cs="Times New Roman"/>
                <w:sz w:val="16"/>
                <w:szCs w:val="16"/>
                <w:lang w:val="en-US"/>
              </w:rPr>
              <w:t xml:space="preserve"> 25 </w:t>
            </w:r>
            <w:proofErr w:type="spellStart"/>
            <w:r w:rsidRPr="00D61E06">
              <w:rPr>
                <w:rFonts w:ascii="Century Gothic" w:hAnsi="Century Gothic" w:cs="Times New Roman"/>
                <w:sz w:val="16"/>
                <w:szCs w:val="16"/>
                <w:lang w:val="en-US"/>
              </w:rPr>
              <w:t>menit</w:t>
            </w:r>
            <w:proofErr w:type="spellEnd"/>
            <w:r w:rsidRPr="00D61E06">
              <w:rPr>
                <w:rFonts w:ascii="Century Gothic" w:hAnsi="Century Gothic" w:cs="Times New Roman"/>
                <w:sz w:val="16"/>
                <w:szCs w:val="16"/>
                <w:lang w:val="en-US"/>
              </w:rPr>
              <w:t>.</w:t>
            </w:r>
          </w:p>
          <w:p w14:paraId="6C8AF093" w14:textId="77777777" w:rsidR="00E07DF8" w:rsidRPr="00D61E06" w:rsidRDefault="00E07DF8" w:rsidP="000D42DD">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16"/>
                <w:szCs w:val="16"/>
                <w:lang w:val="en-US"/>
              </w:rPr>
            </w:pPr>
            <w:proofErr w:type="spellStart"/>
            <w:r w:rsidRPr="00D61E06">
              <w:rPr>
                <w:rFonts w:ascii="Century Gothic" w:hAnsi="Century Gothic" w:cs="Times New Roman"/>
                <w:sz w:val="16"/>
                <w:szCs w:val="16"/>
                <w:lang w:val="en-US"/>
              </w:rPr>
              <w:t>Kegiatan</w:t>
            </w:r>
            <w:proofErr w:type="spellEnd"/>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dilaksanakan</w:t>
            </w:r>
            <w:proofErr w:type="spellEnd"/>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dengan</w:t>
            </w:r>
            <w:proofErr w:type="spellEnd"/>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praktek</w:t>
            </w:r>
            <w:proofErr w:type="spellEnd"/>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cara</w:t>
            </w:r>
            <w:proofErr w:type="spellEnd"/>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pemasaran</w:t>
            </w:r>
            <w:proofErr w:type="spellEnd"/>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produk</w:t>
            </w:r>
            <w:proofErr w:type="spellEnd"/>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secara</w:t>
            </w:r>
            <w:proofErr w:type="spellEnd"/>
            <w:r w:rsidRPr="00D61E06">
              <w:rPr>
                <w:rFonts w:ascii="Century Gothic" w:hAnsi="Century Gothic" w:cs="Times New Roman"/>
                <w:sz w:val="16"/>
                <w:szCs w:val="16"/>
                <w:lang w:val="en-US"/>
              </w:rPr>
              <w:t xml:space="preserve"> </w:t>
            </w:r>
            <w:r w:rsidRPr="00D61E06">
              <w:rPr>
                <w:rFonts w:ascii="Century Gothic" w:hAnsi="Century Gothic" w:cs="Times New Roman"/>
                <w:i/>
                <w:iCs/>
                <w:sz w:val="16"/>
                <w:szCs w:val="16"/>
                <w:lang w:val="en-US"/>
              </w:rPr>
              <w:t>online</w:t>
            </w:r>
            <w:r w:rsidRPr="00D61E06">
              <w:rPr>
                <w:rFonts w:ascii="Century Gothic" w:hAnsi="Century Gothic" w:cs="Times New Roman"/>
                <w:sz w:val="16"/>
                <w:szCs w:val="16"/>
                <w:lang w:val="en-US"/>
              </w:rPr>
              <w:t xml:space="preserve"> dan </w:t>
            </w:r>
            <w:proofErr w:type="spellStart"/>
            <w:r w:rsidRPr="00D61E06">
              <w:rPr>
                <w:rFonts w:ascii="Century Gothic" w:hAnsi="Century Gothic" w:cs="Times New Roman"/>
                <w:sz w:val="16"/>
                <w:szCs w:val="16"/>
                <w:lang w:val="en-US"/>
              </w:rPr>
              <w:t>berdiskusi</w:t>
            </w:r>
            <w:proofErr w:type="spellEnd"/>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selama</w:t>
            </w:r>
            <w:proofErr w:type="spellEnd"/>
            <w:r w:rsidRPr="00D61E06">
              <w:rPr>
                <w:rFonts w:ascii="Century Gothic" w:hAnsi="Century Gothic" w:cs="Times New Roman"/>
                <w:sz w:val="16"/>
                <w:szCs w:val="16"/>
                <w:lang w:val="en-US"/>
              </w:rPr>
              <w:t xml:space="preserve"> 45 </w:t>
            </w:r>
            <w:proofErr w:type="spellStart"/>
            <w:r w:rsidRPr="00D61E06">
              <w:rPr>
                <w:rFonts w:ascii="Century Gothic" w:hAnsi="Century Gothic" w:cs="Times New Roman"/>
                <w:sz w:val="16"/>
                <w:szCs w:val="16"/>
                <w:lang w:val="en-US"/>
              </w:rPr>
              <w:t>menit</w:t>
            </w:r>
            <w:proofErr w:type="spellEnd"/>
            <w:r w:rsidRPr="00D61E06">
              <w:rPr>
                <w:rFonts w:ascii="Century Gothic" w:hAnsi="Century Gothic" w:cs="Times New Roman"/>
                <w:sz w:val="16"/>
                <w:szCs w:val="16"/>
                <w:lang w:val="en-US"/>
              </w:rPr>
              <w:t>.</w:t>
            </w:r>
          </w:p>
        </w:tc>
      </w:tr>
      <w:tr w:rsidR="00E07DF8" w:rsidRPr="00D61E06" w14:paraId="63687F12" w14:textId="77777777" w:rsidTr="000D42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481BA67" w14:textId="77777777" w:rsidR="00E07DF8" w:rsidRPr="00D61E06" w:rsidRDefault="00E07DF8" w:rsidP="000D42DD">
            <w:pPr>
              <w:spacing w:line="360" w:lineRule="auto"/>
              <w:jc w:val="both"/>
              <w:rPr>
                <w:rFonts w:ascii="Century Gothic" w:hAnsi="Century Gothic" w:cs="Times New Roman"/>
                <w:b w:val="0"/>
                <w:bCs w:val="0"/>
                <w:sz w:val="16"/>
                <w:szCs w:val="16"/>
              </w:rPr>
            </w:pPr>
            <w:r w:rsidRPr="00D61E06">
              <w:rPr>
                <w:rFonts w:ascii="Century Gothic" w:hAnsi="Century Gothic" w:cs="Times New Roman"/>
                <w:b w:val="0"/>
                <w:bCs w:val="0"/>
                <w:sz w:val="16"/>
                <w:szCs w:val="16"/>
              </w:rPr>
              <w:t xml:space="preserve">Tahap </w:t>
            </w:r>
            <w:r>
              <w:rPr>
                <w:rFonts w:ascii="Century Gothic" w:hAnsi="Century Gothic" w:cs="Times New Roman"/>
                <w:b w:val="0"/>
                <w:bCs w:val="0"/>
                <w:sz w:val="16"/>
                <w:szCs w:val="16"/>
                <w:lang w:val="en-US"/>
              </w:rPr>
              <w:t>3</w:t>
            </w:r>
            <w:r w:rsidRPr="00D61E06">
              <w:rPr>
                <w:rFonts w:ascii="Century Gothic" w:hAnsi="Century Gothic" w:cs="Times New Roman"/>
                <w:b w:val="0"/>
                <w:bCs w:val="0"/>
                <w:sz w:val="16"/>
                <w:szCs w:val="16"/>
              </w:rPr>
              <w:t xml:space="preserve"> : Refleksi</w:t>
            </w:r>
          </w:p>
        </w:tc>
        <w:tc>
          <w:tcPr>
            <w:tcW w:w="3540" w:type="dxa"/>
          </w:tcPr>
          <w:p w14:paraId="7FD8C29A" w14:textId="77777777" w:rsidR="00E07DF8" w:rsidRPr="00D61E06" w:rsidRDefault="00E07DF8" w:rsidP="000D42DD">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16"/>
                <w:szCs w:val="16"/>
              </w:rPr>
            </w:pPr>
            <w:r w:rsidRPr="00D61E06">
              <w:rPr>
                <w:rFonts w:ascii="Century Gothic" w:hAnsi="Century Gothic" w:cs="Times New Roman"/>
                <w:sz w:val="16"/>
                <w:szCs w:val="16"/>
              </w:rPr>
              <w:t xml:space="preserve">Hal ini dapat dilakukan dengan beberapa cara: </w:t>
            </w:r>
          </w:p>
          <w:p w14:paraId="39AE8F33" w14:textId="77777777" w:rsidR="00E07DF8" w:rsidRPr="00D61E06" w:rsidRDefault="00E07DF8" w:rsidP="000D42DD">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16"/>
                <w:szCs w:val="16"/>
              </w:rPr>
            </w:pPr>
            <w:r w:rsidRPr="00D61E06">
              <w:rPr>
                <w:rFonts w:ascii="Century Gothic" w:hAnsi="Century Gothic" w:cs="Times New Roman"/>
                <w:sz w:val="16"/>
                <w:szCs w:val="16"/>
                <w:lang w:val="en-US"/>
              </w:rPr>
              <w:t xml:space="preserve">Para </w:t>
            </w:r>
            <w:proofErr w:type="spellStart"/>
            <w:r w:rsidRPr="00D61E06">
              <w:rPr>
                <w:rFonts w:ascii="Century Gothic" w:hAnsi="Century Gothic" w:cs="Times New Roman"/>
                <w:sz w:val="16"/>
                <w:szCs w:val="16"/>
                <w:lang w:val="en-US"/>
              </w:rPr>
              <w:t>peserta</w:t>
            </w:r>
            <w:proofErr w:type="spellEnd"/>
            <w:r w:rsidRPr="00D61E06">
              <w:rPr>
                <w:rFonts w:ascii="Century Gothic" w:hAnsi="Century Gothic" w:cs="Times New Roman"/>
                <w:sz w:val="16"/>
                <w:szCs w:val="16"/>
              </w:rPr>
              <w:t xml:space="preserve"> mengisi kuesioner mengenai hasil dan</w:t>
            </w:r>
            <w:r w:rsidRPr="00D61E06">
              <w:rPr>
                <w:rFonts w:ascii="Century Gothic" w:hAnsi="Century Gothic" w:cs="Times New Roman"/>
                <w:sz w:val="16"/>
                <w:szCs w:val="16"/>
                <w:lang w:val="en-US"/>
              </w:rPr>
              <w:t xml:space="preserve"> </w:t>
            </w:r>
            <w:r w:rsidRPr="00D61E06">
              <w:rPr>
                <w:rFonts w:ascii="Century Gothic" w:hAnsi="Century Gothic" w:cs="Times New Roman"/>
                <w:sz w:val="16"/>
                <w:szCs w:val="16"/>
              </w:rPr>
              <w:t xml:space="preserve">manfaat pelatihan berikut dengan saran sebagai bentuk umpan balik (feed back) dari </w:t>
            </w:r>
            <w:proofErr w:type="gramStart"/>
            <w:r w:rsidRPr="00D61E06">
              <w:rPr>
                <w:rFonts w:ascii="Century Gothic" w:hAnsi="Century Gothic" w:cs="Times New Roman"/>
                <w:sz w:val="16"/>
                <w:szCs w:val="16"/>
              </w:rPr>
              <w:t>peserta  Memberikan</w:t>
            </w:r>
            <w:proofErr w:type="gramEnd"/>
            <w:r w:rsidRPr="00D61E06">
              <w:rPr>
                <w:rFonts w:ascii="Century Gothic" w:hAnsi="Century Gothic" w:cs="Times New Roman"/>
                <w:sz w:val="16"/>
                <w:szCs w:val="16"/>
              </w:rPr>
              <w:t xml:space="preserve"> kesempatan</w:t>
            </w:r>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bagi</w:t>
            </w:r>
            <w:proofErr w:type="spellEnd"/>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peserta</w:t>
            </w:r>
            <w:proofErr w:type="spellEnd"/>
            <w:r w:rsidRPr="00D61E06">
              <w:rPr>
                <w:rFonts w:ascii="Century Gothic" w:hAnsi="Century Gothic" w:cs="Times New Roman"/>
                <w:sz w:val="16"/>
                <w:szCs w:val="16"/>
              </w:rPr>
              <w:t xml:space="preserve"> untuk praktik pemasaran secara </w:t>
            </w:r>
            <w:r w:rsidRPr="00D61E06">
              <w:rPr>
                <w:rFonts w:ascii="Century Gothic" w:hAnsi="Century Gothic" w:cs="Times New Roman"/>
                <w:i/>
                <w:iCs/>
                <w:sz w:val="16"/>
                <w:szCs w:val="16"/>
              </w:rPr>
              <w:t>online</w:t>
            </w:r>
            <w:r w:rsidRPr="00D61E06">
              <w:rPr>
                <w:rFonts w:ascii="Century Gothic" w:hAnsi="Century Gothic" w:cs="Times New Roman"/>
                <w:sz w:val="16"/>
                <w:szCs w:val="16"/>
              </w:rPr>
              <w:t>.</w:t>
            </w:r>
          </w:p>
          <w:p w14:paraId="78B857BD" w14:textId="77777777" w:rsidR="00E07DF8" w:rsidRPr="00D61E06" w:rsidRDefault="00E07DF8" w:rsidP="000D42DD">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16"/>
                <w:szCs w:val="16"/>
              </w:rPr>
            </w:pPr>
          </w:p>
        </w:tc>
        <w:tc>
          <w:tcPr>
            <w:tcW w:w="2832" w:type="dxa"/>
          </w:tcPr>
          <w:p w14:paraId="530AE10D" w14:textId="77777777" w:rsidR="00E07DF8" w:rsidRPr="00D61E06" w:rsidRDefault="00E07DF8" w:rsidP="000D42DD">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16"/>
                <w:szCs w:val="16"/>
              </w:rPr>
            </w:pPr>
            <w:r w:rsidRPr="00D61E06">
              <w:rPr>
                <w:rFonts w:ascii="Century Gothic" w:hAnsi="Century Gothic" w:cs="Times New Roman"/>
                <w:sz w:val="16"/>
                <w:szCs w:val="16"/>
              </w:rPr>
              <w:t>Tahap ini diharapkan para peserta dapat melaksanakan pemasaran secara online</w:t>
            </w:r>
          </w:p>
        </w:tc>
      </w:tr>
      <w:tr w:rsidR="00E07DF8" w:rsidRPr="00D61E06" w14:paraId="320FC59A" w14:textId="77777777" w:rsidTr="000D42DD">
        <w:tc>
          <w:tcPr>
            <w:cnfStyle w:val="001000000000" w:firstRow="0" w:lastRow="0" w:firstColumn="1" w:lastColumn="0" w:oddVBand="0" w:evenVBand="0" w:oddHBand="0" w:evenHBand="0" w:firstRowFirstColumn="0" w:firstRowLastColumn="0" w:lastRowFirstColumn="0" w:lastRowLastColumn="0"/>
            <w:tcW w:w="2122" w:type="dxa"/>
          </w:tcPr>
          <w:p w14:paraId="3ADFBD17" w14:textId="77777777" w:rsidR="00E07DF8" w:rsidRPr="00D61E06" w:rsidRDefault="00E07DF8" w:rsidP="000D42DD">
            <w:pPr>
              <w:spacing w:line="360" w:lineRule="auto"/>
              <w:jc w:val="both"/>
              <w:rPr>
                <w:rFonts w:ascii="Century Gothic" w:hAnsi="Century Gothic" w:cs="Times New Roman"/>
                <w:b w:val="0"/>
                <w:bCs w:val="0"/>
                <w:sz w:val="16"/>
                <w:szCs w:val="16"/>
                <w:lang w:val="en-US"/>
              </w:rPr>
            </w:pPr>
            <w:r w:rsidRPr="00D61E06">
              <w:rPr>
                <w:rFonts w:ascii="Century Gothic" w:hAnsi="Century Gothic" w:cs="Times New Roman"/>
                <w:b w:val="0"/>
                <w:bCs w:val="0"/>
                <w:sz w:val="16"/>
                <w:szCs w:val="16"/>
                <w:lang w:val="en-US"/>
              </w:rPr>
              <w:t xml:space="preserve">Tahap </w:t>
            </w:r>
            <w:r>
              <w:rPr>
                <w:rFonts w:ascii="Century Gothic" w:hAnsi="Century Gothic" w:cs="Times New Roman"/>
                <w:b w:val="0"/>
                <w:bCs w:val="0"/>
                <w:sz w:val="16"/>
                <w:szCs w:val="16"/>
                <w:lang w:val="en-US"/>
              </w:rPr>
              <w:t>4</w:t>
            </w:r>
            <w:r w:rsidRPr="00D61E06">
              <w:rPr>
                <w:rFonts w:ascii="Century Gothic" w:hAnsi="Century Gothic" w:cs="Times New Roman"/>
                <w:b w:val="0"/>
                <w:bCs w:val="0"/>
                <w:sz w:val="16"/>
                <w:szCs w:val="16"/>
                <w:lang w:val="en-US"/>
              </w:rPr>
              <w:t xml:space="preserve">; </w:t>
            </w:r>
            <w:proofErr w:type="spellStart"/>
            <w:r w:rsidRPr="00D61E06">
              <w:rPr>
                <w:rFonts w:ascii="Century Gothic" w:hAnsi="Century Gothic" w:cs="Times New Roman"/>
                <w:b w:val="0"/>
                <w:bCs w:val="0"/>
                <w:sz w:val="16"/>
                <w:szCs w:val="16"/>
                <w:lang w:val="en-US"/>
              </w:rPr>
              <w:t>Laporan</w:t>
            </w:r>
            <w:proofErr w:type="spellEnd"/>
          </w:p>
        </w:tc>
        <w:tc>
          <w:tcPr>
            <w:tcW w:w="3540" w:type="dxa"/>
          </w:tcPr>
          <w:p w14:paraId="3465F63F" w14:textId="77777777" w:rsidR="00E07DF8" w:rsidRPr="00D61E06" w:rsidRDefault="00E07DF8" w:rsidP="000D42DD">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16"/>
                <w:szCs w:val="16"/>
                <w:lang w:val="en-US"/>
              </w:rPr>
            </w:pPr>
            <w:proofErr w:type="spellStart"/>
            <w:r w:rsidRPr="00D61E06">
              <w:rPr>
                <w:rFonts w:ascii="Century Gothic" w:hAnsi="Century Gothic" w:cs="Times New Roman"/>
                <w:sz w:val="16"/>
                <w:szCs w:val="16"/>
                <w:lang w:val="en-US"/>
              </w:rPr>
              <w:t>Penyusunan</w:t>
            </w:r>
            <w:proofErr w:type="spellEnd"/>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laporan</w:t>
            </w:r>
            <w:proofErr w:type="spellEnd"/>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sebagai</w:t>
            </w:r>
            <w:proofErr w:type="spellEnd"/>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bukti</w:t>
            </w:r>
            <w:proofErr w:type="spellEnd"/>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dari</w:t>
            </w:r>
            <w:proofErr w:type="spellEnd"/>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tanggung</w:t>
            </w:r>
            <w:proofErr w:type="spellEnd"/>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jawab</w:t>
            </w:r>
            <w:proofErr w:type="spellEnd"/>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pelaksanaan</w:t>
            </w:r>
            <w:proofErr w:type="spellEnd"/>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Pengabdian</w:t>
            </w:r>
            <w:proofErr w:type="spellEnd"/>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kepada</w:t>
            </w:r>
            <w:proofErr w:type="spellEnd"/>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masyarakat</w:t>
            </w:r>
            <w:proofErr w:type="spellEnd"/>
            <w:r w:rsidRPr="00D61E06">
              <w:rPr>
                <w:rFonts w:ascii="Century Gothic" w:hAnsi="Century Gothic" w:cs="Times New Roman"/>
                <w:sz w:val="16"/>
                <w:szCs w:val="16"/>
                <w:lang w:val="en-US"/>
              </w:rPr>
              <w:t>.</w:t>
            </w:r>
          </w:p>
        </w:tc>
        <w:tc>
          <w:tcPr>
            <w:tcW w:w="2832" w:type="dxa"/>
          </w:tcPr>
          <w:p w14:paraId="46A48F06" w14:textId="77777777" w:rsidR="00E07DF8" w:rsidRPr="00D61E06" w:rsidRDefault="00E07DF8" w:rsidP="000D42DD">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16"/>
                <w:szCs w:val="16"/>
                <w:lang w:val="en-US"/>
              </w:rPr>
            </w:pPr>
            <w:r w:rsidRPr="00D61E06">
              <w:rPr>
                <w:rFonts w:ascii="Century Gothic" w:hAnsi="Century Gothic" w:cs="Times New Roman"/>
                <w:sz w:val="16"/>
                <w:szCs w:val="16"/>
                <w:lang w:val="en-US"/>
              </w:rPr>
              <w:t xml:space="preserve">Tim </w:t>
            </w:r>
            <w:proofErr w:type="spellStart"/>
            <w:r w:rsidRPr="00D61E06">
              <w:rPr>
                <w:rFonts w:ascii="Century Gothic" w:hAnsi="Century Gothic" w:cs="Times New Roman"/>
                <w:sz w:val="16"/>
                <w:szCs w:val="16"/>
                <w:lang w:val="en-US"/>
              </w:rPr>
              <w:t>akan</w:t>
            </w:r>
            <w:proofErr w:type="spellEnd"/>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mempublikasikan</w:t>
            </w:r>
            <w:proofErr w:type="spellEnd"/>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hasil</w:t>
            </w:r>
            <w:proofErr w:type="spellEnd"/>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laporan</w:t>
            </w:r>
            <w:proofErr w:type="spellEnd"/>
            <w:r w:rsidRPr="00D61E06">
              <w:rPr>
                <w:rFonts w:ascii="Century Gothic" w:hAnsi="Century Gothic" w:cs="Times New Roman"/>
                <w:sz w:val="16"/>
                <w:szCs w:val="16"/>
                <w:lang w:val="en-US"/>
              </w:rPr>
              <w:t xml:space="preserve"> </w:t>
            </w:r>
            <w:proofErr w:type="spellStart"/>
            <w:r w:rsidRPr="00D61E06">
              <w:rPr>
                <w:rFonts w:ascii="Century Gothic" w:hAnsi="Century Gothic" w:cs="Times New Roman"/>
                <w:sz w:val="16"/>
                <w:szCs w:val="16"/>
                <w:lang w:val="en-US"/>
              </w:rPr>
              <w:t>tersebut</w:t>
            </w:r>
            <w:proofErr w:type="spellEnd"/>
            <w:r w:rsidRPr="00D61E06">
              <w:rPr>
                <w:rFonts w:ascii="Century Gothic" w:hAnsi="Century Gothic" w:cs="Times New Roman"/>
                <w:sz w:val="16"/>
                <w:szCs w:val="16"/>
                <w:lang w:val="en-US"/>
              </w:rPr>
              <w:t>.</w:t>
            </w:r>
          </w:p>
        </w:tc>
      </w:tr>
    </w:tbl>
    <w:p w14:paraId="221C786B" w14:textId="77777777" w:rsidR="00E07DF8" w:rsidRPr="00D61E06" w:rsidRDefault="00E07DF8" w:rsidP="00E07DF8">
      <w:pPr>
        <w:spacing w:line="360" w:lineRule="auto"/>
        <w:jc w:val="both"/>
        <w:rPr>
          <w:rFonts w:ascii="Century Gothic" w:hAnsi="Century Gothic"/>
          <w:sz w:val="16"/>
          <w:szCs w:val="16"/>
        </w:rPr>
      </w:pPr>
    </w:p>
    <w:p w14:paraId="6870E054" w14:textId="780FA0FF" w:rsidR="00E313A9" w:rsidRPr="00643050" w:rsidRDefault="005D7AAC" w:rsidP="00D92168">
      <w:pPr>
        <w:pStyle w:val="Heading1"/>
        <w:tabs>
          <w:tab w:val="left" w:pos="-3179"/>
          <w:tab w:val="num" w:pos="432"/>
        </w:tabs>
        <w:overflowPunct w:val="0"/>
        <w:autoSpaceDE w:val="0"/>
        <w:autoSpaceDN w:val="0"/>
        <w:adjustRightInd w:val="0"/>
        <w:spacing w:before="0" w:after="200" w:line="276" w:lineRule="auto"/>
        <w:ind w:left="431" w:hanging="431"/>
        <w:jc w:val="both"/>
        <w:textAlignment w:val="baseline"/>
        <w:rPr>
          <w:rFonts w:ascii="Century Gothic" w:hAnsi="Century Gothic"/>
          <w:sz w:val="18"/>
          <w:szCs w:val="18"/>
          <w:lang w:val="id-ID"/>
        </w:rPr>
      </w:pPr>
      <w:r w:rsidRPr="00643050">
        <w:rPr>
          <w:rFonts w:ascii="Century Gothic" w:hAnsi="Century Gothic"/>
          <w:sz w:val="18"/>
          <w:szCs w:val="18"/>
          <w:lang w:val="id-ID"/>
        </w:rPr>
        <w:t xml:space="preserve">HASIL </w:t>
      </w:r>
      <w:r w:rsidR="00E313A9" w:rsidRPr="00643050">
        <w:rPr>
          <w:rFonts w:ascii="Century Gothic" w:hAnsi="Century Gothic"/>
          <w:sz w:val="18"/>
          <w:szCs w:val="18"/>
          <w:lang w:val="id-ID"/>
        </w:rPr>
        <w:t>PEMBAHASAN</w:t>
      </w:r>
    </w:p>
    <w:p w14:paraId="60CE0A2F" w14:textId="77777777" w:rsidR="00E07DF8" w:rsidRPr="00D61E06" w:rsidRDefault="00E07DF8" w:rsidP="00E07DF8">
      <w:pPr>
        <w:spacing w:line="360" w:lineRule="auto"/>
        <w:ind w:right="-357"/>
        <w:jc w:val="both"/>
        <w:rPr>
          <w:rFonts w:ascii="Century Gothic" w:hAnsi="Century Gothic"/>
          <w:sz w:val="16"/>
          <w:szCs w:val="16"/>
        </w:rPr>
      </w:pPr>
      <w:proofErr w:type="spellStart"/>
      <w:r w:rsidRPr="00D61E06">
        <w:rPr>
          <w:rFonts w:ascii="Century Gothic" w:hAnsi="Century Gothic"/>
          <w:sz w:val="16"/>
          <w:szCs w:val="16"/>
        </w:rPr>
        <w:t>Kegiatan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Pengabdian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kepada</w:t>
      </w:r>
      <w:proofErr w:type="spellEnd"/>
      <w:r w:rsidRPr="00D61E06">
        <w:rPr>
          <w:rFonts w:ascii="Century Gothic" w:hAnsi="Century Gothic"/>
          <w:sz w:val="16"/>
          <w:szCs w:val="16"/>
        </w:rPr>
        <w:t xml:space="preserve"> Masyarakat </w:t>
      </w:r>
      <w:proofErr w:type="spellStart"/>
      <w:r w:rsidRPr="00D61E06">
        <w:rPr>
          <w:rFonts w:ascii="Century Gothic" w:hAnsi="Century Gothic"/>
          <w:sz w:val="16"/>
          <w:szCs w:val="16"/>
        </w:rPr>
        <w:t>ini</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dilaksanakan</w:t>
      </w:r>
      <w:proofErr w:type="spellEnd"/>
      <w:r w:rsidRPr="00D61E06">
        <w:rPr>
          <w:rFonts w:ascii="Century Gothic" w:hAnsi="Century Gothic"/>
          <w:sz w:val="16"/>
          <w:szCs w:val="16"/>
        </w:rPr>
        <w:t xml:space="preserve"> pada 1 </w:t>
      </w:r>
      <w:proofErr w:type="spellStart"/>
      <w:r w:rsidRPr="00D61E06">
        <w:rPr>
          <w:rFonts w:ascii="Century Gothic" w:hAnsi="Century Gothic"/>
          <w:sz w:val="16"/>
          <w:szCs w:val="16"/>
        </w:rPr>
        <w:t>Desember</w:t>
      </w:r>
      <w:proofErr w:type="spellEnd"/>
      <w:r w:rsidRPr="00D61E06">
        <w:rPr>
          <w:rFonts w:ascii="Century Gothic" w:hAnsi="Century Gothic"/>
          <w:sz w:val="16"/>
          <w:szCs w:val="16"/>
        </w:rPr>
        <w:t xml:space="preserve"> 2021, </w:t>
      </w:r>
      <w:proofErr w:type="spellStart"/>
      <w:r w:rsidRPr="00D61E06">
        <w:rPr>
          <w:rFonts w:ascii="Century Gothic" w:hAnsi="Century Gothic"/>
          <w:sz w:val="16"/>
          <w:szCs w:val="16"/>
        </w:rPr>
        <w:t>yaitu</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dilakukan</w:t>
      </w:r>
      <w:proofErr w:type="spellEnd"/>
      <w:r w:rsidRPr="00D61E06">
        <w:rPr>
          <w:rFonts w:ascii="Century Gothic" w:hAnsi="Century Gothic"/>
          <w:sz w:val="16"/>
          <w:szCs w:val="16"/>
        </w:rPr>
        <w:t xml:space="preserve"> pada </w:t>
      </w:r>
      <w:proofErr w:type="spellStart"/>
      <w:r w:rsidRPr="00D61E06">
        <w:rPr>
          <w:rFonts w:ascii="Century Gothic" w:hAnsi="Century Gothic"/>
          <w:sz w:val="16"/>
          <w:szCs w:val="16"/>
        </w:rPr>
        <w:t>setiap</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hari</w:t>
      </w:r>
      <w:proofErr w:type="spellEnd"/>
      <w:r w:rsidRPr="00D61E06">
        <w:rPr>
          <w:rFonts w:ascii="Century Gothic" w:hAnsi="Century Gothic"/>
          <w:sz w:val="16"/>
          <w:szCs w:val="16"/>
        </w:rPr>
        <w:t xml:space="preserve"> Selasa sore </w:t>
      </w:r>
      <w:proofErr w:type="spellStart"/>
      <w:r w:rsidRPr="00D61E06">
        <w:rPr>
          <w:rFonts w:ascii="Century Gothic" w:hAnsi="Century Gothic"/>
          <w:sz w:val="16"/>
          <w:szCs w:val="16"/>
        </w:rPr>
        <w:t>pukul</w:t>
      </w:r>
      <w:proofErr w:type="spellEnd"/>
      <w:r w:rsidRPr="00D61E06">
        <w:rPr>
          <w:rFonts w:ascii="Century Gothic" w:hAnsi="Century Gothic"/>
          <w:sz w:val="16"/>
          <w:szCs w:val="16"/>
        </w:rPr>
        <w:t xml:space="preserve"> 10.30 – 12.00. </w:t>
      </w:r>
      <w:proofErr w:type="spellStart"/>
      <w:r w:rsidRPr="00D61E06">
        <w:rPr>
          <w:rFonts w:ascii="Century Gothic" w:hAnsi="Century Gothic"/>
          <w:sz w:val="16"/>
          <w:szCs w:val="16"/>
        </w:rPr>
        <w:t>Kegiatan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diadakan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secara</w:t>
      </w:r>
      <w:proofErr w:type="spellEnd"/>
      <w:r w:rsidRPr="00D61E06">
        <w:rPr>
          <w:rFonts w:ascii="Century Gothic" w:hAnsi="Century Gothic"/>
          <w:sz w:val="16"/>
          <w:szCs w:val="16"/>
        </w:rPr>
        <w:t xml:space="preserve"> virtual </w:t>
      </w:r>
      <w:proofErr w:type="spellStart"/>
      <w:r w:rsidRPr="00D61E06">
        <w:rPr>
          <w:rFonts w:ascii="Century Gothic" w:hAnsi="Century Gothic"/>
          <w:sz w:val="16"/>
          <w:szCs w:val="16"/>
        </w:rPr>
        <w:t>menggunakan</w:t>
      </w:r>
      <w:proofErr w:type="spellEnd"/>
      <w:r w:rsidRPr="00D61E06">
        <w:rPr>
          <w:rFonts w:ascii="Century Gothic" w:hAnsi="Century Gothic"/>
          <w:sz w:val="16"/>
          <w:szCs w:val="16"/>
        </w:rPr>
        <w:t xml:space="preserve"> media Virtual Conference Zoom yang </w:t>
      </w:r>
      <w:proofErr w:type="spellStart"/>
      <w:r w:rsidRPr="00D61E06">
        <w:rPr>
          <w:rFonts w:ascii="Century Gothic" w:hAnsi="Century Gothic"/>
          <w:sz w:val="16"/>
          <w:szCs w:val="16"/>
        </w:rPr>
        <w:t>dilaksanakan</w:t>
      </w:r>
      <w:proofErr w:type="spellEnd"/>
      <w:r w:rsidRPr="00D61E06">
        <w:rPr>
          <w:rFonts w:ascii="Century Gothic" w:hAnsi="Century Gothic"/>
          <w:sz w:val="16"/>
          <w:szCs w:val="16"/>
        </w:rPr>
        <w:t xml:space="preserve"> di Universitas Darma </w:t>
      </w:r>
      <w:proofErr w:type="spellStart"/>
      <w:r w:rsidRPr="00D61E06">
        <w:rPr>
          <w:rFonts w:ascii="Century Gothic" w:hAnsi="Century Gothic"/>
          <w:sz w:val="16"/>
          <w:szCs w:val="16"/>
        </w:rPr>
        <w:t>Persada</w:t>
      </w:r>
      <w:proofErr w:type="spellEnd"/>
      <w:r w:rsidRPr="00D61E06">
        <w:rPr>
          <w:rFonts w:ascii="Century Gothic" w:hAnsi="Century Gothic"/>
          <w:sz w:val="16"/>
          <w:szCs w:val="16"/>
        </w:rPr>
        <w:t xml:space="preserve"> dan Madrasah </w:t>
      </w:r>
      <w:proofErr w:type="spellStart"/>
      <w:r w:rsidRPr="00D61E06">
        <w:rPr>
          <w:rFonts w:ascii="Century Gothic" w:hAnsi="Century Gothic"/>
          <w:sz w:val="16"/>
          <w:szCs w:val="16"/>
        </w:rPr>
        <w:t>Ibtidaiyah</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Tarbiyatul</w:t>
      </w:r>
      <w:proofErr w:type="spellEnd"/>
      <w:r w:rsidRPr="00D61E06">
        <w:rPr>
          <w:rFonts w:ascii="Century Gothic" w:hAnsi="Century Gothic"/>
          <w:sz w:val="16"/>
          <w:szCs w:val="16"/>
        </w:rPr>
        <w:t xml:space="preserve"> Islamiyah </w:t>
      </w:r>
      <w:proofErr w:type="spellStart"/>
      <w:r w:rsidRPr="00D61E06">
        <w:rPr>
          <w:rFonts w:ascii="Century Gothic" w:hAnsi="Century Gothic"/>
          <w:sz w:val="16"/>
          <w:szCs w:val="16"/>
        </w:rPr>
        <w:t>Noborejo</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peserta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pelatihan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terdiri</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atas</w:t>
      </w:r>
      <w:proofErr w:type="spellEnd"/>
      <w:r w:rsidRPr="00D61E06">
        <w:rPr>
          <w:rFonts w:ascii="Century Gothic" w:hAnsi="Century Gothic"/>
          <w:sz w:val="16"/>
          <w:szCs w:val="16"/>
        </w:rPr>
        <w:t xml:space="preserve"> 12 </w:t>
      </w:r>
      <w:proofErr w:type="spellStart"/>
      <w:r w:rsidRPr="00D61E06">
        <w:rPr>
          <w:rFonts w:ascii="Century Gothic" w:hAnsi="Century Gothic"/>
          <w:sz w:val="16"/>
          <w:szCs w:val="16"/>
        </w:rPr>
        <w:t>peserta</w:t>
      </w:r>
      <w:proofErr w:type="spellEnd"/>
      <w:r w:rsidRPr="00D61E06">
        <w:rPr>
          <w:rFonts w:ascii="Century Gothic" w:hAnsi="Century Gothic"/>
          <w:sz w:val="16"/>
          <w:szCs w:val="16"/>
        </w:rPr>
        <w:t>.</w:t>
      </w:r>
    </w:p>
    <w:p w14:paraId="5B69844A" w14:textId="77777777" w:rsidR="00E07DF8" w:rsidRPr="00D61E06" w:rsidRDefault="00E07DF8" w:rsidP="00E07DF8">
      <w:pPr>
        <w:spacing w:line="360" w:lineRule="auto"/>
        <w:ind w:right="-357" w:firstLine="720"/>
        <w:jc w:val="both"/>
        <w:rPr>
          <w:rFonts w:ascii="Century Gothic" w:hAnsi="Century Gothic"/>
          <w:sz w:val="16"/>
          <w:szCs w:val="16"/>
        </w:rPr>
      </w:pPr>
      <w:bookmarkStart w:id="0" w:name="_Hlk91912253"/>
      <w:proofErr w:type="spellStart"/>
      <w:r w:rsidRPr="00D61E06">
        <w:rPr>
          <w:rFonts w:ascii="Century Gothic" w:hAnsi="Century Gothic"/>
          <w:sz w:val="16"/>
          <w:szCs w:val="16"/>
        </w:rPr>
        <w:t>Kegiatan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pengabdian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kepada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masyarakat</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ini</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berfokus</w:t>
      </w:r>
      <w:proofErr w:type="spellEnd"/>
      <w:r w:rsidRPr="00D61E06">
        <w:rPr>
          <w:rFonts w:ascii="Century Gothic" w:hAnsi="Century Gothic"/>
          <w:sz w:val="16"/>
          <w:szCs w:val="16"/>
        </w:rPr>
        <w:t xml:space="preserve"> pada </w:t>
      </w:r>
      <w:proofErr w:type="spellStart"/>
      <w:r w:rsidRPr="00D61E06">
        <w:rPr>
          <w:rFonts w:ascii="Century Gothic" w:hAnsi="Century Gothic"/>
          <w:sz w:val="16"/>
          <w:szCs w:val="16"/>
        </w:rPr>
        <w:t>praktik</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pemasaran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secara</w:t>
      </w:r>
      <w:proofErr w:type="spellEnd"/>
      <w:r w:rsidRPr="00D61E06">
        <w:rPr>
          <w:rFonts w:ascii="Century Gothic" w:hAnsi="Century Gothic"/>
          <w:sz w:val="16"/>
          <w:szCs w:val="16"/>
        </w:rPr>
        <w:t xml:space="preserve"> </w:t>
      </w:r>
      <w:r w:rsidRPr="00D61E06">
        <w:rPr>
          <w:rFonts w:ascii="Century Gothic" w:hAnsi="Century Gothic"/>
          <w:i/>
          <w:iCs/>
          <w:sz w:val="16"/>
          <w:szCs w:val="16"/>
        </w:rPr>
        <w:t>online</w:t>
      </w:r>
      <w:bookmarkEnd w:id="0"/>
      <w:r w:rsidRPr="00D61E06">
        <w:rPr>
          <w:rFonts w:ascii="Century Gothic" w:hAnsi="Century Gothic"/>
          <w:sz w:val="16"/>
          <w:szCs w:val="16"/>
        </w:rPr>
        <w:t xml:space="preserve">, </w:t>
      </w:r>
      <w:proofErr w:type="spellStart"/>
      <w:r w:rsidRPr="00D61E06">
        <w:rPr>
          <w:rFonts w:ascii="Century Gothic" w:hAnsi="Century Gothic"/>
          <w:sz w:val="16"/>
          <w:szCs w:val="16"/>
        </w:rPr>
        <w:t>sebagai</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pendukung</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dari</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kegiatan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ini</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adalah</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modul</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pemasaran</w:t>
      </w:r>
      <w:proofErr w:type="spellEnd"/>
      <w:r w:rsidRPr="00D61E06">
        <w:rPr>
          <w:rFonts w:ascii="Century Gothic" w:hAnsi="Century Gothic"/>
          <w:sz w:val="16"/>
          <w:szCs w:val="16"/>
        </w:rPr>
        <w:t xml:space="preserve"> </w:t>
      </w:r>
      <w:r w:rsidRPr="00D61E06">
        <w:rPr>
          <w:rFonts w:ascii="Century Gothic" w:hAnsi="Century Gothic"/>
          <w:i/>
          <w:iCs/>
          <w:sz w:val="16"/>
          <w:szCs w:val="16"/>
        </w:rPr>
        <w:t xml:space="preserve">online </w:t>
      </w:r>
      <w:proofErr w:type="spellStart"/>
      <w:r w:rsidRPr="00D61E06">
        <w:rPr>
          <w:rFonts w:ascii="Century Gothic" w:hAnsi="Century Gothic"/>
          <w:sz w:val="16"/>
          <w:szCs w:val="16"/>
        </w:rPr>
        <w:t>untuk</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pemula</w:t>
      </w:r>
      <w:proofErr w:type="spellEnd"/>
      <w:r w:rsidRPr="00D61E06">
        <w:rPr>
          <w:rFonts w:ascii="Century Gothic" w:hAnsi="Century Gothic"/>
          <w:sz w:val="16"/>
          <w:szCs w:val="16"/>
        </w:rPr>
        <w:t xml:space="preserve"> yang </w:t>
      </w:r>
      <w:proofErr w:type="spellStart"/>
      <w:r w:rsidRPr="00D61E06">
        <w:rPr>
          <w:rFonts w:ascii="Century Gothic" w:hAnsi="Century Gothic"/>
          <w:sz w:val="16"/>
          <w:szCs w:val="16"/>
        </w:rPr>
        <w:t>disusun</w:t>
      </w:r>
      <w:proofErr w:type="spellEnd"/>
      <w:r w:rsidRPr="00D61E06">
        <w:rPr>
          <w:rFonts w:ascii="Century Gothic" w:hAnsi="Century Gothic"/>
          <w:sz w:val="16"/>
          <w:szCs w:val="16"/>
        </w:rPr>
        <w:t xml:space="preserve"> oleh </w:t>
      </w:r>
      <w:proofErr w:type="spellStart"/>
      <w:r w:rsidRPr="00D61E06">
        <w:rPr>
          <w:rFonts w:ascii="Century Gothic" w:hAnsi="Century Gothic"/>
          <w:sz w:val="16"/>
          <w:szCs w:val="16"/>
        </w:rPr>
        <w:t>tim</w:t>
      </w:r>
      <w:proofErr w:type="spellEnd"/>
      <w:r w:rsidRPr="00D61E06">
        <w:rPr>
          <w:rFonts w:ascii="Century Gothic" w:hAnsi="Century Gothic"/>
          <w:sz w:val="16"/>
          <w:szCs w:val="16"/>
        </w:rPr>
        <w:t xml:space="preserve"> PKM yang </w:t>
      </w:r>
      <w:proofErr w:type="spellStart"/>
      <w:r w:rsidRPr="00D61E06">
        <w:rPr>
          <w:rFonts w:ascii="Century Gothic" w:hAnsi="Century Gothic"/>
          <w:sz w:val="16"/>
          <w:szCs w:val="16"/>
        </w:rPr>
        <w:t>berjudul</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pemasaran</w:t>
      </w:r>
      <w:proofErr w:type="spellEnd"/>
      <w:r w:rsidRPr="00D61E06">
        <w:rPr>
          <w:rFonts w:ascii="Century Gothic" w:hAnsi="Century Gothic"/>
          <w:sz w:val="16"/>
          <w:szCs w:val="16"/>
        </w:rPr>
        <w:t xml:space="preserve"> </w:t>
      </w:r>
      <w:r w:rsidRPr="00D61E06">
        <w:rPr>
          <w:rFonts w:ascii="Century Gothic" w:hAnsi="Century Gothic"/>
          <w:i/>
          <w:iCs/>
          <w:sz w:val="16"/>
          <w:szCs w:val="16"/>
        </w:rPr>
        <w:t>online</w:t>
      </w:r>
      <w:r w:rsidRPr="00D61E06">
        <w:rPr>
          <w:rFonts w:ascii="Century Gothic" w:hAnsi="Century Gothic"/>
          <w:sz w:val="16"/>
          <w:szCs w:val="16"/>
        </w:rPr>
        <w:t xml:space="preserve"> </w:t>
      </w:r>
      <w:proofErr w:type="spellStart"/>
      <w:r w:rsidRPr="00D61E06">
        <w:rPr>
          <w:rFonts w:ascii="Century Gothic" w:hAnsi="Century Gothic"/>
          <w:sz w:val="16"/>
          <w:szCs w:val="16"/>
        </w:rPr>
        <w:t>untuk</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pemula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modul</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ini</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terdiri</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atas</w:t>
      </w:r>
      <w:proofErr w:type="spellEnd"/>
      <w:r w:rsidRPr="00D61E06">
        <w:rPr>
          <w:rFonts w:ascii="Century Gothic" w:hAnsi="Century Gothic"/>
          <w:sz w:val="16"/>
          <w:szCs w:val="16"/>
        </w:rPr>
        <w:t xml:space="preserve"> 4 </w:t>
      </w:r>
      <w:proofErr w:type="spellStart"/>
      <w:r w:rsidRPr="00D61E06">
        <w:rPr>
          <w:rFonts w:ascii="Century Gothic" w:hAnsi="Century Gothic"/>
          <w:sz w:val="16"/>
          <w:szCs w:val="16"/>
        </w:rPr>
        <w:t>poin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utama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yaitu</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cara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kerja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pemasaran</w:t>
      </w:r>
      <w:proofErr w:type="spellEnd"/>
      <w:r w:rsidRPr="00D61E06">
        <w:rPr>
          <w:rFonts w:ascii="Century Gothic" w:hAnsi="Century Gothic"/>
          <w:sz w:val="16"/>
          <w:szCs w:val="16"/>
        </w:rPr>
        <w:t xml:space="preserve"> online, strategi </w:t>
      </w:r>
      <w:proofErr w:type="spellStart"/>
      <w:r w:rsidRPr="00D61E06">
        <w:rPr>
          <w:rFonts w:ascii="Century Gothic" w:hAnsi="Century Gothic"/>
          <w:sz w:val="16"/>
          <w:szCs w:val="16"/>
        </w:rPr>
        <w:t>cara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menarik</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pelanggan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pemasaran</w:t>
      </w:r>
      <w:proofErr w:type="spellEnd"/>
      <w:r w:rsidRPr="00D61E06">
        <w:rPr>
          <w:rFonts w:ascii="Century Gothic" w:hAnsi="Century Gothic"/>
          <w:sz w:val="16"/>
          <w:szCs w:val="16"/>
        </w:rPr>
        <w:t xml:space="preserve"> online </w:t>
      </w:r>
      <w:proofErr w:type="spellStart"/>
      <w:r w:rsidRPr="00D61E06">
        <w:rPr>
          <w:rFonts w:ascii="Century Gothic" w:hAnsi="Century Gothic"/>
          <w:sz w:val="16"/>
          <w:szCs w:val="16"/>
        </w:rPr>
        <w:t>dengan</w:t>
      </w:r>
      <w:proofErr w:type="spellEnd"/>
      <w:r w:rsidRPr="00D61E06">
        <w:rPr>
          <w:rFonts w:ascii="Century Gothic" w:hAnsi="Century Gothic"/>
          <w:sz w:val="16"/>
          <w:szCs w:val="16"/>
        </w:rPr>
        <w:t xml:space="preserve"> media </w:t>
      </w:r>
      <w:proofErr w:type="spellStart"/>
      <w:r w:rsidRPr="00D61E06">
        <w:rPr>
          <w:rFonts w:ascii="Century Gothic" w:hAnsi="Century Gothic"/>
          <w:sz w:val="16"/>
          <w:szCs w:val="16"/>
        </w:rPr>
        <w:t>sosial</w:t>
      </w:r>
      <w:proofErr w:type="spellEnd"/>
      <w:r w:rsidRPr="00D61E06">
        <w:rPr>
          <w:rFonts w:ascii="Century Gothic" w:hAnsi="Century Gothic"/>
          <w:sz w:val="16"/>
          <w:szCs w:val="16"/>
        </w:rPr>
        <w:t>.</w:t>
      </w:r>
    </w:p>
    <w:p w14:paraId="7A04F534" w14:textId="77777777" w:rsidR="00E07DF8" w:rsidRPr="00D61E06" w:rsidRDefault="00E07DF8" w:rsidP="00E07DF8">
      <w:pPr>
        <w:spacing w:line="360" w:lineRule="auto"/>
        <w:ind w:right="-357"/>
        <w:jc w:val="center"/>
        <w:rPr>
          <w:rFonts w:ascii="Century Gothic" w:hAnsi="Century Gothic"/>
          <w:sz w:val="16"/>
          <w:szCs w:val="16"/>
        </w:rPr>
      </w:pPr>
      <w:r w:rsidRPr="00D61E06">
        <w:rPr>
          <w:rFonts w:ascii="Century Gothic" w:hAnsi="Century Gothic"/>
          <w:noProof/>
          <w:sz w:val="16"/>
          <w:szCs w:val="16"/>
        </w:rPr>
        <w:lastRenderedPageBreak/>
        <w:drawing>
          <wp:inline distT="0" distB="0" distL="0" distR="0" wp14:anchorId="7CDC6F21" wp14:editId="2FA034B5">
            <wp:extent cx="1054843" cy="1739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59614" cy="1747770"/>
                    </a:xfrm>
                    <a:prstGeom prst="rect">
                      <a:avLst/>
                    </a:prstGeom>
                  </pic:spPr>
                </pic:pic>
              </a:graphicData>
            </a:graphic>
          </wp:inline>
        </w:drawing>
      </w:r>
    </w:p>
    <w:p w14:paraId="2B3FC26E" w14:textId="77777777" w:rsidR="00E07DF8" w:rsidRPr="00D61E06" w:rsidRDefault="00E07DF8" w:rsidP="00E07DF8">
      <w:pPr>
        <w:spacing w:line="360" w:lineRule="auto"/>
        <w:ind w:right="-357"/>
        <w:jc w:val="center"/>
        <w:rPr>
          <w:rFonts w:ascii="Century Gothic" w:hAnsi="Century Gothic"/>
          <w:sz w:val="16"/>
          <w:szCs w:val="16"/>
        </w:rPr>
      </w:pPr>
      <w:r w:rsidRPr="00D61E06">
        <w:rPr>
          <w:rFonts w:ascii="Century Gothic" w:hAnsi="Century Gothic"/>
          <w:sz w:val="16"/>
          <w:szCs w:val="16"/>
        </w:rPr>
        <w:t xml:space="preserve">Gambar 1. </w:t>
      </w:r>
      <w:proofErr w:type="spellStart"/>
      <w:r w:rsidRPr="00D61E06">
        <w:rPr>
          <w:rFonts w:ascii="Century Gothic" w:hAnsi="Century Gothic"/>
          <w:sz w:val="16"/>
          <w:szCs w:val="16"/>
        </w:rPr>
        <w:t>Sampul</w:t>
      </w:r>
      <w:proofErr w:type="spellEnd"/>
      <w:r w:rsidRPr="00D61E06">
        <w:rPr>
          <w:rFonts w:ascii="Century Gothic" w:hAnsi="Century Gothic"/>
          <w:sz w:val="16"/>
          <w:szCs w:val="16"/>
        </w:rPr>
        <w:t xml:space="preserve"> Modul </w:t>
      </w:r>
    </w:p>
    <w:p w14:paraId="4812B739" w14:textId="77777777" w:rsidR="00E07DF8" w:rsidRPr="00D61E06" w:rsidRDefault="00E07DF8" w:rsidP="00E07DF8">
      <w:pPr>
        <w:spacing w:line="360" w:lineRule="auto"/>
        <w:ind w:right="-357" w:firstLine="720"/>
        <w:jc w:val="both"/>
        <w:rPr>
          <w:rFonts w:ascii="Century Gothic" w:hAnsi="Century Gothic"/>
          <w:sz w:val="16"/>
          <w:szCs w:val="16"/>
        </w:rPr>
      </w:pPr>
      <w:bookmarkStart w:id="1" w:name="_Hlk91912170"/>
      <w:proofErr w:type="spellStart"/>
      <w:r w:rsidRPr="00D61E06">
        <w:rPr>
          <w:rFonts w:ascii="Century Gothic" w:hAnsi="Century Gothic"/>
          <w:sz w:val="16"/>
          <w:szCs w:val="16"/>
        </w:rPr>
        <w:t>Pelatihan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ini</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berfokus</w:t>
      </w:r>
      <w:proofErr w:type="spellEnd"/>
      <w:r w:rsidRPr="00D61E06">
        <w:rPr>
          <w:rFonts w:ascii="Century Gothic" w:hAnsi="Century Gothic"/>
          <w:sz w:val="16"/>
          <w:szCs w:val="16"/>
        </w:rPr>
        <w:t xml:space="preserve"> pada </w:t>
      </w:r>
      <w:proofErr w:type="spellStart"/>
      <w:r w:rsidRPr="00D61E06">
        <w:rPr>
          <w:rFonts w:ascii="Century Gothic" w:hAnsi="Century Gothic"/>
          <w:sz w:val="16"/>
          <w:szCs w:val="16"/>
        </w:rPr>
        <w:t>bagaimana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cara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memasarkan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produk</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dalam</w:t>
      </w:r>
      <w:proofErr w:type="spellEnd"/>
      <w:r w:rsidRPr="00D61E06">
        <w:rPr>
          <w:rFonts w:ascii="Century Gothic" w:hAnsi="Century Gothic"/>
          <w:sz w:val="16"/>
          <w:szCs w:val="16"/>
        </w:rPr>
        <w:t xml:space="preserve"> media </w:t>
      </w:r>
      <w:proofErr w:type="spellStart"/>
      <w:r w:rsidRPr="00D61E06">
        <w:rPr>
          <w:rFonts w:ascii="Century Gothic" w:hAnsi="Century Gothic"/>
          <w:sz w:val="16"/>
          <w:szCs w:val="16"/>
        </w:rPr>
        <w:t>sosial</w:t>
      </w:r>
      <w:proofErr w:type="spellEnd"/>
      <w:r w:rsidRPr="00D61E06">
        <w:rPr>
          <w:rFonts w:ascii="Century Gothic" w:hAnsi="Century Gothic"/>
          <w:sz w:val="16"/>
          <w:szCs w:val="16"/>
        </w:rPr>
        <w:t xml:space="preserve"> yang </w:t>
      </w:r>
      <w:proofErr w:type="spellStart"/>
      <w:r w:rsidRPr="00D61E06">
        <w:rPr>
          <w:rFonts w:ascii="Century Gothic" w:hAnsi="Century Gothic"/>
          <w:sz w:val="16"/>
          <w:szCs w:val="16"/>
        </w:rPr>
        <w:t>telah</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dimiliki</w:t>
      </w:r>
      <w:proofErr w:type="spellEnd"/>
      <w:r w:rsidRPr="00D61E06">
        <w:rPr>
          <w:rFonts w:ascii="Century Gothic" w:hAnsi="Century Gothic"/>
          <w:sz w:val="16"/>
          <w:szCs w:val="16"/>
        </w:rPr>
        <w:t xml:space="preserve"> oleh para </w:t>
      </w:r>
      <w:proofErr w:type="spellStart"/>
      <w:r w:rsidRPr="00D61E06">
        <w:rPr>
          <w:rFonts w:ascii="Century Gothic" w:hAnsi="Century Gothic"/>
          <w:sz w:val="16"/>
          <w:szCs w:val="16"/>
        </w:rPr>
        <w:t>peserta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pelatihan</w:t>
      </w:r>
      <w:bookmarkEnd w:id="1"/>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Pertama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dilaksanakan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terlebih</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dahulu</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dengan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pemberian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sebuah</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angket</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kepada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peserta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pelatihan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untuk</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mengetahui</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produk</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apakah</w:t>
      </w:r>
      <w:proofErr w:type="spellEnd"/>
      <w:r w:rsidRPr="00D61E06">
        <w:rPr>
          <w:rFonts w:ascii="Century Gothic" w:hAnsi="Century Gothic"/>
          <w:sz w:val="16"/>
          <w:szCs w:val="16"/>
        </w:rPr>
        <w:t xml:space="preserve"> yang </w:t>
      </w:r>
      <w:proofErr w:type="spellStart"/>
      <w:r w:rsidRPr="00D61E06">
        <w:rPr>
          <w:rFonts w:ascii="Century Gothic" w:hAnsi="Century Gothic"/>
          <w:sz w:val="16"/>
          <w:szCs w:val="16"/>
        </w:rPr>
        <w:t>telah</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dijual</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atau</w:t>
      </w:r>
      <w:proofErr w:type="spellEnd"/>
      <w:r w:rsidRPr="00D61E06">
        <w:rPr>
          <w:rFonts w:ascii="Century Gothic" w:hAnsi="Century Gothic"/>
          <w:sz w:val="16"/>
          <w:szCs w:val="16"/>
        </w:rPr>
        <w:t xml:space="preserve"> yang </w:t>
      </w:r>
      <w:proofErr w:type="spellStart"/>
      <w:r w:rsidRPr="00D61E06">
        <w:rPr>
          <w:rFonts w:ascii="Century Gothic" w:hAnsi="Century Gothic"/>
          <w:sz w:val="16"/>
          <w:szCs w:val="16"/>
        </w:rPr>
        <w:t>akan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dijual</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dalam</w:t>
      </w:r>
      <w:proofErr w:type="spellEnd"/>
      <w:r w:rsidRPr="00D61E06">
        <w:rPr>
          <w:rFonts w:ascii="Century Gothic" w:hAnsi="Century Gothic"/>
          <w:sz w:val="16"/>
          <w:szCs w:val="16"/>
        </w:rPr>
        <w:t xml:space="preserve"> media </w:t>
      </w:r>
      <w:proofErr w:type="spellStart"/>
      <w:r w:rsidRPr="00D61E06">
        <w:rPr>
          <w:rFonts w:ascii="Century Gothic" w:hAnsi="Century Gothic"/>
          <w:sz w:val="16"/>
          <w:szCs w:val="16"/>
        </w:rPr>
        <w:t>sosial</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Kedua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menjelaskan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cara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kerja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pemasaran</w:t>
      </w:r>
      <w:proofErr w:type="spellEnd"/>
      <w:r w:rsidRPr="00D61E06">
        <w:rPr>
          <w:rFonts w:ascii="Century Gothic" w:hAnsi="Century Gothic"/>
          <w:sz w:val="16"/>
          <w:szCs w:val="16"/>
        </w:rPr>
        <w:t xml:space="preserve"> </w:t>
      </w:r>
      <w:r w:rsidRPr="00D61E06">
        <w:rPr>
          <w:rFonts w:ascii="Century Gothic" w:hAnsi="Century Gothic"/>
          <w:i/>
          <w:iCs/>
          <w:sz w:val="16"/>
          <w:szCs w:val="16"/>
        </w:rPr>
        <w:t>online</w:t>
      </w:r>
      <w:r w:rsidRPr="00D61E06">
        <w:rPr>
          <w:rFonts w:ascii="Century Gothic" w:hAnsi="Century Gothic"/>
          <w:sz w:val="16"/>
          <w:szCs w:val="16"/>
        </w:rPr>
        <w:t xml:space="preserve"> yang </w:t>
      </w:r>
      <w:proofErr w:type="spellStart"/>
      <w:r w:rsidRPr="00D61E06">
        <w:rPr>
          <w:rFonts w:ascii="Century Gothic" w:hAnsi="Century Gothic"/>
          <w:sz w:val="16"/>
          <w:szCs w:val="16"/>
        </w:rPr>
        <w:t>ditekankan</w:t>
      </w:r>
      <w:proofErr w:type="spellEnd"/>
      <w:r w:rsidRPr="00D61E06">
        <w:rPr>
          <w:rFonts w:ascii="Century Gothic" w:hAnsi="Century Gothic"/>
          <w:sz w:val="16"/>
          <w:szCs w:val="16"/>
        </w:rPr>
        <w:t xml:space="preserve"> pada </w:t>
      </w:r>
      <w:proofErr w:type="spellStart"/>
      <w:r w:rsidRPr="00D61E06">
        <w:rPr>
          <w:rFonts w:ascii="Century Gothic" w:hAnsi="Century Gothic"/>
          <w:sz w:val="16"/>
          <w:szCs w:val="16"/>
        </w:rPr>
        <w:t>empat</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poin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penting</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yaitu</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kesadaran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ketertarikan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keinginan</w:t>
      </w:r>
      <w:proofErr w:type="spellEnd"/>
      <w:r w:rsidRPr="00D61E06">
        <w:rPr>
          <w:rFonts w:ascii="Century Gothic" w:hAnsi="Century Gothic"/>
          <w:sz w:val="16"/>
          <w:szCs w:val="16"/>
        </w:rPr>
        <w:t xml:space="preserve"> dan </w:t>
      </w:r>
      <w:proofErr w:type="spellStart"/>
      <w:r w:rsidRPr="00D61E06">
        <w:rPr>
          <w:rFonts w:ascii="Century Gothic" w:hAnsi="Century Gothic"/>
          <w:sz w:val="16"/>
          <w:szCs w:val="16"/>
        </w:rPr>
        <w:t>tindakan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Ketiga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praktik</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secara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langsung</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pemasaran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secara</w:t>
      </w:r>
      <w:proofErr w:type="spellEnd"/>
      <w:r w:rsidRPr="00D61E06">
        <w:rPr>
          <w:rFonts w:ascii="Century Gothic" w:hAnsi="Century Gothic"/>
          <w:sz w:val="16"/>
          <w:szCs w:val="16"/>
        </w:rPr>
        <w:t xml:space="preserve"> </w:t>
      </w:r>
      <w:r w:rsidRPr="00D61E06">
        <w:rPr>
          <w:rFonts w:ascii="Century Gothic" w:hAnsi="Century Gothic"/>
          <w:i/>
          <w:iCs/>
          <w:sz w:val="16"/>
          <w:szCs w:val="16"/>
        </w:rPr>
        <w:t>online</w:t>
      </w:r>
      <w:r w:rsidRPr="00D61E06">
        <w:rPr>
          <w:rFonts w:ascii="Century Gothic" w:hAnsi="Century Gothic"/>
          <w:sz w:val="16"/>
          <w:szCs w:val="16"/>
        </w:rPr>
        <w:t>.</w:t>
      </w:r>
    </w:p>
    <w:p w14:paraId="110BE791" w14:textId="77777777" w:rsidR="00E07DF8" w:rsidRPr="00D61E06" w:rsidRDefault="00E07DF8" w:rsidP="00E07DF8">
      <w:pPr>
        <w:spacing w:line="360" w:lineRule="auto"/>
        <w:ind w:right="-357"/>
        <w:jc w:val="both"/>
        <w:rPr>
          <w:rFonts w:ascii="Century Gothic" w:hAnsi="Century Gothic"/>
          <w:sz w:val="16"/>
          <w:szCs w:val="16"/>
        </w:rPr>
      </w:pPr>
      <w:r w:rsidRPr="00D61E06">
        <w:rPr>
          <w:rFonts w:ascii="Century Gothic" w:hAnsi="Century Gothic"/>
          <w:sz w:val="16"/>
          <w:szCs w:val="16"/>
        </w:rPr>
        <w:tab/>
        <w:t xml:space="preserve">Hasil </w:t>
      </w:r>
      <w:proofErr w:type="spellStart"/>
      <w:r w:rsidRPr="00D61E06">
        <w:rPr>
          <w:rFonts w:ascii="Century Gothic" w:hAnsi="Century Gothic"/>
          <w:sz w:val="16"/>
          <w:szCs w:val="16"/>
        </w:rPr>
        <w:t>angket</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untuk</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mengetahui</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apakah</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beberapa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dari</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peserta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didik</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telah</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berwirausaha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atau</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belum</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menunjukkan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bahwa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beberapa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peserta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belum</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berwirausaha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akan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tetapi</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tertarik</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berwirausaha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Untuk</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pertanyaan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selanjutnya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produk</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apakah</w:t>
      </w:r>
      <w:proofErr w:type="spellEnd"/>
      <w:r w:rsidRPr="00D61E06">
        <w:rPr>
          <w:rFonts w:ascii="Century Gothic" w:hAnsi="Century Gothic"/>
          <w:sz w:val="16"/>
          <w:szCs w:val="16"/>
        </w:rPr>
        <w:t xml:space="preserve"> yang </w:t>
      </w:r>
      <w:proofErr w:type="spellStart"/>
      <w:r w:rsidRPr="00D61E06">
        <w:rPr>
          <w:rFonts w:ascii="Century Gothic" w:hAnsi="Century Gothic"/>
          <w:sz w:val="16"/>
          <w:szCs w:val="16"/>
        </w:rPr>
        <w:t>diminati</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untuk</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diperjual</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belikan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apabila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anda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memiliki</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usaha</w:t>
      </w:r>
      <w:proofErr w:type="spellEnd"/>
      <w:r w:rsidRPr="00D61E06">
        <w:rPr>
          <w:rFonts w:ascii="Century Gothic" w:hAnsi="Century Gothic"/>
          <w:sz w:val="16"/>
          <w:szCs w:val="16"/>
        </w:rPr>
        <w:t xml:space="preserve">, paling </w:t>
      </w:r>
      <w:proofErr w:type="spellStart"/>
      <w:r w:rsidRPr="00D61E06">
        <w:rPr>
          <w:rFonts w:ascii="Century Gothic" w:hAnsi="Century Gothic"/>
          <w:sz w:val="16"/>
          <w:szCs w:val="16"/>
        </w:rPr>
        <w:t>besar</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adalah</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kuliner</w:t>
      </w:r>
      <w:proofErr w:type="spellEnd"/>
      <w:r w:rsidRPr="00D61E06">
        <w:rPr>
          <w:rFonts w:ascii="Century Gothic" w:hAnsi="Century Gothic"/>
          <w:sz w:val="16"/>
          <w:szCs w:val="16"/>
        </w:rPr>
        <w:t>.</w:t>
      </w:r>
    </w:p>
    <w:p w14:paraId="10BF61B2" w14:textId="77777777" w:rsidR="00E07DF8" w:rsidRPr="00D61E06" w:rsidRDefault="00E07DF8" w:rsidP="00E07DF8">
      <w:pPr>
        <w:spacing w:line="360" w:lineRule="auto"/>
        <w:ind w:right="-357"/>
        <w:jc w:val="center"/>
        <w:rPr>
          <w:rFonts w:ascii="Century Gothic" w:hAnsi="Century Gothic"/>
          <w:sz w:val="16"/>
          <w:szCs w:val="16"/>
        </w:rPr>
      </w:pPr>
      <w:r w:rsidRPr="00D61E06">
        <w:rPr>
          <w:rFonts w:ascii="Century Gothic" w:hAnsi="Century Gothic"/>
          <w:noProof/>
          <w:sz w:val="16"/>
          <w:szCs w:val="16"/>
        </w:rPr>
        <w:drawing>
          <wp:inline distT="0" distB="0" distL="0" distR="0" wp14:anchorId="3012D700" wp14:editId="5DCEED45">
            <wp:extent cx="1612900" cy="1765300"/>
            <wp:effectExtent l="0" t="0" r="635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913B019" w14:textId="77777777" w:rsidR="00E07DF8" w:rsidRPr="00D61E06" w:rsidRDefault="00E07DF8" w:rsidP="00E07DF8">
      <w:pPr>
        <w:spacing w:line="360" w:lineRule="auto"/>
        <w:ind w:right="-357"/>
        <w:jc w:val="center"/>
        <w:rPr>
          <w:rFonts w:ascii="Century Gothic" w:hAnsi="Century Gothic"/>
          <w:sz w:val="16"/>
          <w:szCs w:val="16"/>
        </w:rPr>
      </w:pPr>
      <w:r w:rsidRPr="00D61E06">
        <w:rPr>
          <w:rFonts w:ascii="Century Gothic" w:hAnsi="Century Gothic"/>
          <w:sz w:val="16"/>
          <w:szCs w:val="16"/>
        </w:rPr>
        <w:t>Diagram 1.</w:t>
      </w:r>
    </w:p>
    <w:p w14:paraId="23577F08" w14:textId="77777777" w:rsidR="00E07DF8" w:rsidRPr="00D61E06" w:rsidRDefault="00E07DF8" w:rsidP="00E07DF8">
      <w:pPr>
        <w:spacing w:line="360" w:lineRule="auto"/>
        <w:ind w:right="-357"/>
        <w:jc w:val="center"/>
        <w:rPr>
          <w:rFonts w:ascii="Century Gothic" w:hAnsi="Century Gothic"/>
          <w:sz w:val="16"/>
          <w:szCs w:val="16"/>
        </w:rPr>
      </w:pPr>
      <w:r w:rsidRPr="00D61E06">
        <w:rPr>
          <w:rFonts w:ascii="Century Gothic" w:hAnsi="Century Gothic"/>
          <w:noProof/>
          <w:sz w:val="16"/>
          <w:szCs w:val="16"/>
        </w:rPr>
        <w:drawing>
          <wp:inline distT="0" distB="0" distL="0" distR="0" wp14:anchorId="66715AD6" wp14:editId="25B6BDBA">
            <wp:extent cx="4527550" cy="1517650"/>
            <wp:effectExtent l="0" t="0" r="635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B1287A" w14:textId="77777777" w:rsidR="00E07DF8" w:rsidRPr="00D61E06" w:rsidRDefault="00E07DF8" w:rsidP="00E07DF8">
      <w:pPr>
        <w:spacing w:line="360" w:lineRule="auto"/>
        <w:ind w:right="-357"/>
        <w:jc w:val="center"/>
        <w:rPr>
          <w:rFonts w:ascii="Century Gothic" w:hAnsi="Century Gothic"/>
          <w:sz w:val="16"/>
          <w:szCs w:val="16"/>
        </w:rPr>
      </w:pPr>
      <w:r w:rsidRPr="00D61E06">
        <w:rPr>
          <w:rFonts w:ascii="Century Gothic" w:hAnsi="Century Gothic"/>
          <w:sz w:val="16"/>
          <w:szCs w:val="16"/>
        </w:rPr>
        <w:t>Diagram 2</w:t>
      </w:r>
    </w:p>
    <w:p w14:paraId="1D6AB09B" w14:textId="77777777" w:rsidR="00E07DF8" w:rsidRPr="00D61E06" w:rsidRDefault="00E07DF8" w:rsidP="00E07DF8">
      <w:pPr>
        <w:spacing w:line="360" w:lineRule="auto"/>
        <w:ind w:left="-142" w:right="-357"/>
        <w:jc w:val="both"/>
        <w:rPr>
          <w:rFonts w:ascii="Century Gothic" w:hAnsi="Century Gothic"/>
          <w:bCs/>
          <w:sz w:val="16"/>
          <w:szCs w:val="16"/>
        </w:rPr>
      </w:pPr>
      <w:r w:rsidRPr="00D61E06">
        <w:rPr>
          <w:rFonts w:ascii="Century Gothic" w:hAnsi="Century Gothic"/>
          <w:bCs/>
          <w:sz w:val="16"/>
          <w:szCs w:val="16"/>
        </w:rPr>
        <w:tab/>
      </w:r>
      <w:r w:rsidRPr="00D61E06">
        <w:rPr>
          <w:rFonts w:ascii="Century Gothic" w:hAnsi="Century Gothic"/>
          <w:bCs/>
          <w:sz w:val="16"/>
          <w:szCs w:val="16"/>
        </w:rPr>
        <w:tab/>
        <w:t xml:space="preserve">Setelah </w:t>
      </w:r>
      <w:proofErr w:type="spellStart"/>
      <w:r w:rsidRPr="00D61E06">
        <w:rPr>
          <w:rFonts w:ascii="Century Gothic" w:hAnsi="Century Gothic"/>
          <w:bCs/>
          <w:sz w:val="16"/>
          <w:szCs w:val="16"/>
        </w:rPr>
        <w:t>mengetahui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bahwa</w:t>
      </w:r>
      <w:proofErr w:type="spellEnd"/>
      <w:r w:rsidRPr="00D61E06">
        <w:rPr>
          <w:rFonts w:ascii="Century Gothic" w:hAnsi="Century Gothic"/>
          <w:bCs/>
          <w:sz w:val="16"/>
          <w:szCs w:val="16"/>
        </w:rPr>
        <w:t xml:space="preserve"> para </w:t>
      </w:r>
      <w:proofErr w:type="spellStart"/>
      <w:r w:rsidRPr="00D61E06">
        <w:rPr>
          <w:rFonts w:ascii="Century Gothic" w:hAnsi="Century Gothic"/>
          <w:bCs/>
          <w:sz w:val="16"/>
          <w:szCs w:val="16"/>
        </w:rPr>
        <w:t>peserta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berminat</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untuk</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berwirausaha</w:t>
      </w:r>
      <w:proofErr w:type="spellEnd"/>
      <w:r w:rsidRPr="00D61E06">
        <w:rPr>
          <w:rFonts w:ascii="Century Gothic" w:hAnsi="Century Gothic"/>
          <w:bCs/>
          <w:sz w:val="16"/>
          <w:szCs w:val="16"/>
        </w:rPr>
        <w:t xml:space="preserve"> dan </w:t>
      </w:r>
      <w:proofErr w:type="spellStart"/>
      <w:r w:rsidRPr="00D61E06">
        <w:rPr>
          <w:rFonts w:ascii="Century Gothic" w:hAnsi="Century Gothic"/>
          <w:bCs/>
          <w:sz w:val="16"/>
          <w:szCs w:val="16"/>
        </w:rPr>
        <w:t>wirausaha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kuliner</w:t>
      </w:r>
      <w:proofErr w:type="spellEnd"/>
      <w:r w:rsidRPr="00D61E06">
        <w:rPr>
          <w:rFonts w:ascii="Century Gothic" w:hAnsi="Century Gothic"/>
          <w:bCs/>
          <w:sz w:val="16"/>
          <w:szCs w:val="16"/>
        </w:rPr>
        <w:t xml:space="preserve"> yang paling </w:t>
      </w:r>
      <w:proofErr w:type="spellStart"/>
      <w:r w:rsidRPr="00D61E06">
        <w:rPr>
          <w:rFonts w:ascii="Century Gothic" w:hAnsi="Century Gothic"/>
          <w:bCs/>
          <w:sz w:val="16"/>
          <w:szCs w:val="16"/>
        </w:rPr>
        <w:t>diminati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maka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selanjutnya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adalah</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pemaparan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mengenai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pemasaran</w:t>
      </w:r>
      <w:proofErr w:type="spellEnd"/>
      <w:r w:rsidRPr="00D61E06">
        <w:rPr>
          <w:rFonts w:ascii="Century Gothic" w:hAnsi="Century Gothic"/>
          <w:bCs/>
          <w:sz w:val="16"/>
          <w:szCs w:val="16"/>
        </w:rPr>
        <w:t xml:space="preserve"> </w:t>
      </w:r>
      <w:r w:rsidRPr="00D61E06">
        <w:rPr>
          <w:rFonts w:ascii="Century Gothic" w:hAnsi="Century Gothic"/>
          <w:bCs/>
          <w:i/>
          <w:iCs/>
          <w:sz w:val="16"/>
          <w:szCs w:val="16"/>
        </w:rPr>
        <w:t xml:space="preserve">Online </w:t>
      </w:r>
      <w:proofErr w:type="spellStart"/>
      <w:r w:rsidRPr="00D61E06">
        <w:rPr>
          <w:rFonts w:ascii="Century Gothic" w:hAnsi="Century Gothic"/>
          <w:bCs/>
          <w:sz w:val="16"/>
          <w:szCs w:val="16"/>
        </w:rPr>
        <w:t>untuk</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pemula</w:t>
      </w:r>
      <w:proofErr w:type="spellEnd"/>
      <w:r w:rsidRPr="00D61E06">
        <w:rPr>
          <w:rFonts w:ascii="Century Gothic" w:hAnsi="Century Gothic"/>
          <w:bCs/>
          <w:sz w:val="16"/>
          <w:szCs w:val="16"/>
        </w:rPr>
        <w:t xml:space="preserve">. Tahap </w:t>
      </w:r>
      <w:proofErr w:type="spellStart"/>
      <w:r w:rsidRPr="00D61E06">
        <w:rPr>
          <w:rFonts w:ascii="Century Gothic" w:hAnsi="Century Gothic"/>
          <w:bCs/>
          <w:sz w:val="16"/>
          <w:szCs w:val="16"/>
        </w:rPr>
        <w:t>pertama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dalam</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cara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kerja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pemasaran</w:t>
      </w:r>
      <w:proofErr w:type="spellEnd"/>
      <w:r w:rsidRPr="00D61E06">
        <w:rPr>
          <w:rFonts w:ascii="Century Gothic" w:hAnsi="Century Gothic"/>
          <w:bCs/>
          <w:sz w:val="16"/>
          <w:szCs w:val="16"/>
        </w:rPr>
        <w:t xml:space="preserve"> </w:t>
      </w:r>
      <w:r w:rsidRPr="00D61E06">
        <w:rPr>
          <w:rFonts w:ascii="Century Gothic" w:hAnsi="Century Gothic"/>
          <w:bCs/>
          <w:i/>
          <w:iCs/>
          <w:sz w:val="16"/>
          <w:szCs w:val="16"/>
        </w:rPr>
        <w:t>online</w:t>
      </w:r>
      <w:r w:rsidRPr="00D61E06">
        <w:rPr>
          <w:rFonts w:ascii="Century Gothic" w:hAnsi="Century Gothic"/>
          <w:bCs/>
          <w:sz w:val="16"/>
          <w:szCs w:val="16"/>
        </w:rPr>
        <w:t xml:space="preserve"> </w:t>
      </w:r>
      <w:proofErr w:type="spellStart"/>
      <w:r w:rsidRPr="00D61E06">
        <w:rPr>
          <w:rFonts w:ascii="Century Gothic" w:hAnsi="Century Gothic"/>
          <w:bCs/>
          <w:sz w:val="16"/>
          <w:szCs w:val="16"/>
        </w:rPr>
        <w:t>adalah</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kesadaran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tahap</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kesadaran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ini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dimulai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dari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penjual</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membangun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kesadaran</w:t>
      </w:r>
      <w:proofErr w:type="spellEnd"/>
      <w:r w:rsidRPr="00D61E06">
        <w:rPr>
          <w:rFonts w:ascii="Century Gothic" w:hAnsi="Century Gothic"/>
          <w:bCs/>
          <w:sz w:val="16"/>
          <w:szCs w:val="16"/>
        </w:rPr>
        <w:t xml:space="preserve"> para </w:t>
      </w:r>
      <w:proofErr w:type="spellStart"/>
      <w:r w:rsidRPr="00D61E06">
        <w:rPr>
          <w:rFonts w:ascii="Century Gothic" w:hAnsi="Century Gothic"/>
          <w:bCs/>
          <w:sz w:val="16"/>
          <w:szCs w:val="16"/>
        </w:rPr>
        <w:t>calon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konsumen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bahwa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tersedia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produk</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baru</w:t>
      </w:r>
      <w:proofErr w:type="spellEnd"/>
      <w:r w:rsidRPr="00D61E06">
        <w:rPr>
          <w:rFonts w:ascii="Century Gothic" w:hAnsi="Century Gothic"/>
          <w:bCs/>
          <w:sz w:val="16"/>
          <w:szCs w:val="16"/>
        </w:rPr>
        <w:t xml:space="preserve"> yang </w:t>
      </w:r>
      <w:proofErr w:type="spellStart"/>
      <w:r w:rsidRPr="00D61E06">
        <w:rPr>
          <w:rFonts w:ascii="Century Gothic" w:hAnsi="Century Gothic"/>
          <w:bCs/>
          <w:sz w:val="16"/>
          <w:szCs w:val="16"/>
        </w:rPr>
        <w:t>dijual</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kesadaran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konsumen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dapat</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dilakukan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dengan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penjual</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memasang</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iklan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terlebih</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dahulu</w:t>
      </w:r>
      <w:proofErr w:type="spellEnd"/>
      <w:r w:rsidRPr="00D61E06">
        <w:rPr>
          <w:rFonts w:ascii="Century Gothic" w:hAnsi="Century Gothic"/>
          <w:bCs/>
          <w:sz w:val="16"/>
          <w:szCs w:val="16"/>
        </w:rPr>
        <w:t xml:space="preserve"> di media </w:t>
      </w:r>
      <w:proofErr w:type="spellStart"/>
      <w:r w:rsidRPr="00D61E06">
        <w:rPr>
          <w:rFonts w:ascii="Century Gothic" w:hAnsi="Century Gothic"/>
          <w:bCs/>
          <w:sz w:val="16"/>
          <w:szCs w:val="16"/>
        </w:rPr>
        <w:t>sosial</w:t>
      </w:r>
      <w:proofErr w:type="spellEnd"/>
      <w:r w:rsidRPr="00D61E06">
        <w:rPr>
          <w:rFonts w:ascii="Century Gothic" w:hAnsi="Century Gothic"/>
          <w:bCs/>
          <w:sz w:val="16"/>
          <w:szCs w:val="16"/>
        </w:rPr>
        <w:t xml:space="preserve">. </w:t>
      </w:r>
      <w:r w:rsidRPr="00D61E06">
        <w:rPr>
          <w:rFonts w:ascii="Century Gothic" w:hAnsi="Century Gothic"/>
          <w:bCs/>
          <w:sz w:val="16"/>
          <w:szCs w:val="16"/>
        </w:rPr>
        <w:lastRenderedPageBreak/>
        <w:t xml:space="preserve">Tidak </w:t>
      </w:r>
      <w:proofErr w:type="spellStart"/>
      <w:r w:rsidRPr="00D61E06">
        <w:rPr>
          <w:rFonts w:ascii="Century Gothic" w:hAnsi="Century Gothic"/>
          <w:bCs/>
          <w:sz w:val="16"/>
          <w:szCs w:val="16"/>
        </w:rPr>
        <w:t>hanya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berupa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penyebaran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pamflet</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melalui</w:t>
      </w:r>
      <w:proofErr w:type="spellEnd"/>
      <w:r w:rsidRPr="00D61E06">
        <w:rPr>
          <w:rFonts w:ascii="Century Gothic" w:hAnsi="Century Gothic"/>
          <w:bCs/>
          <w:sz w:val="16"/>
          <w:szCs w:val="16"/>
        </w:rPr>
        <w:t xml:space="preserve"> media </w:t>
      </w:r>
      <w:proofErr w:type="spellStart"/>
      <w:r w:rsidRPr="00D61E06">
        <w:rPr>
          <w:rFonts w:ascii="Century Gothic" w:hAnsi="Century Gothic"/>
          <w:bCs/>
          <w:sz w:val="16"/>
          <w:szCs w:val="16"/>
        </w:rPr>
        <w:t>sosial</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saja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tapi</w:t>
      </w:r>
      <w:proofErr w:type="spellEnd"/>
      <w:r w:rsidRPr="00D61E06">
        <w:rPr>
          <w:rFonts w:ascii="Century Gothic" w:hAnsi="Century Gothic"/>
          <w:bCs/>
          <w:sz w:val="16"/>
          <w:szCs w:val="16"/>
        </w:rPr>
        <w:t xml:space="preserve"> juga </w:t>
      </w:r>
      <w:proofErr w:type="spellStart"/>
      <w:r w:rsidRPr="00D61E06">
        <w:rPr>
          <w:rFonts w:ascii="Century Gothic" w:hAnsi="Century Gothic"/>
          <w:bCs/>
          <w:sz w:val="16"/>
          <w:szCs w:val="16"/>
        </w:rPr>
        <w:t>dapat</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dilakukan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dengan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memasang</w:t>
      </w:r>
      <w:proofErr w:type="spellEnd"/>
      <w:r w:rsidRPr="00D61E06">
        <w:rPr>
          <w:rFonts w:ascii="Century Gothic" w:hAnsi="Century Gothic"/>
          <w:bCs/>
          <w:sz w:val="16"/>
          <w:szCs w:val="16"/>
        </w:rPr>
        <w:t xml:space="preserve"> stories </w:t>
      </w:r>
      <w:proofErr w:type="spellStart"/>
      <w:r w:rsidRPr="00D61E06">
        <w:rPr>
          <w:rFonts w:ascii="Century Gothic" w:hAnsi="Century Gothic"/>
          <w:bCs/>
          <w:sz w:val="16"/>
          <w:szCs w:val="16"/>
        </w:rPr>
        <w:t>atau</w:t>
      </w:r>
      <w:proofErr w:type="spellEnd"/>
      <w:r w:rsidRPr="00D61E06">
        <w:rPr>
          <w:rFonts w:ascii="Century Gothic" w:hAnsi="Century Gothic"/>
          <w:bCs/>
          <w:sz w:val="16"/>
          <w:szCs w:val="16"/>
        </w:rPr>
        <w:t xml:space="preserve"> reels di </w:t>
      </w:r>
      <w:proofErr w:type="spellStart"/>
      <w:r w:rsidRPr="00D61E06">
        <w:rPr>
          <w:rFonts w:ascii="Century Gothic" w:hAnsi="Century Gothic"/>
          <w:bCs/>
          <w:sz w:val="16"/>
          <w:szCs w:val="16"/>
        </w:rPr>
        <w:t>berbagai</w:t>
      </w:r>
      <w:proofErr w:type="spellEnd"/>
      <w:r w:rsidRPr="00D61E06">
        <w:rPr>
          <w:rFonts w:ascii="Century Gothic" w:hAnsi="Century Gothic"/>
          <w:bCs/>
          <w:sz w:val="16"/>
          <w:szCs w:val="16"/>
        </w:rPr>
        <w:t xml:space="preserve"> media </w:t>
      </w:r>
      <w:proofErr w:type="spellStart"/>
      <w:r w:rsidRPr="00D61E06">
        <w:rPr>
          <w:rFonts w:ascii="Century Gothic" w:hAnsi="Century Gothic"/>
          <w:bCs/>
          <w:sz w:val="16"/>
          <w:szCs w:val="16"/>
        </w:rPr>
        <w:t>sosial</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seperti</w:t>
      </w:r>
      <w:proofErr w:type="spellEnd"/>
      <w:r w:rsidRPr="00D61E06">
        <w:rPr>
          <w:rFonts w:ascii="Century Gothic" w:hAnsi="Century Gothic"/>
          <w:bCs/>
          <w:sz w:val="16"/>
          <w:szCs w:val="16"/>
        </w:rPr>
        <w:t xml:space="preserve"> Instagram, Tik </w:t>
      </w:r>
      <w:proofErr w:type="spellStart"/>
      <w:r w:rsidRPr="00D61E06">
        <w:rPr>
          <w:rFonts w:ascii="Century Gothic" w:hAnsi="Century Gothic"/>
          <w:bCs/>
          <w:sz w:val="16"/>
          <w:szCs w:val="16"/>
        </w:rPr>
        <w:t>tok</w:t>
      </w:r>
      <w:proofErr w:type="spellEnd"/>
      <w:r w:rsidRPr="00D61E06">
        <w:rPr>
          <w:rFonts w:ascii="Century Gothic" w:hAnsi="Century Gothic"/>
          <w:bCs/>
          <w:sz w:val="16"/>
          <w:szCs w:val="16"/>
        </w:rPr>
        <w:t xml:space="preserve"> dan </w:t>
      </w:r>
      <w:proofErr w:type="spellStart"/>
      <w:r w:rsidRPr="00D61E06">
        <w:rPr>
          <w:rFonts w:ascii="Century Gothic" w:hAnsi="Century Gothic"/>
          <w:bCs/>
          <w:sz w:val="16"/>
          <w:szCs w:val="16"/>
        </w:rPr>
        <w:t>facebook</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ataupun</w:t>
      </w:r>
      <w:proofErr w:type="spellEnd"/>
      <w:r w:rsidRPr="00D61E06">
        <w:rPr>
          <w:rFonts w:ascii="Century Gothic" w:hAnsi="Century Gothic"/>
          <w:bCs/>
          <w:sz w:val="16"/>
          <w:szCs w:val="16"/>
        </w:rPr>
        <w:t xml:space="preserve"> twitter. </w:t>
      </w:r>
    </w:p>
    <w:p w14:paraId="2105ED86" w14:textId="77777777" w:rsidR="00E07DF8" w:rsidRPr="00D61E06" w:rsidRDefault="00E07DF8" w:rsidP="00E07DF8">
      <w:pPr>
        <w:spacing w:line="360" w:lineRule="auto"/>
        <w:ind w:left="-142" w:right="-357"/>
        <w:jc w:val="both"/>
        <w:rPr>
          <w:rFonts w:ascii="Century Gothic" w:hAnsi="Century Gothic"/>
          <w:bCs/>
          <w:sz w:val="16"/>
          <w:szCs w:val="16"/>
        </w:rPr>
      </w:pPr>
      <w:r w:rsidRPr="00D61E06">
        <w:rPr>
          <w:rFonts w:ascii="Century Gothic" w:hAnsi="Century Gothic"/>
          <w:bCs/>
          <w:sz w:val="16"/>
          <w:szCs w:val="16"/>
        </w:rPr>
        <w:tab/>
      </w:r>
      <w:r w:rsidRPr="00D61E06">
        <w:rPr>
          <w:rFonts w:ascii="Century Gothic" w:hAnsi="Century Gothic"/>
          <w:bCs/>
          <w:sz w:val="16"/>
          <w:szCs w:val="16"/>
        </w:rPr>
        <w:tab/>
        <w:t xml:space="preserve">Tahap </w:t>
      </w:r>
      <w:proofErr w:type="spellStart"/>
      <w:r w:rsidRPr="00D61E06">
        <w:rPr>
          <w:rFonts w:ascii="Century Gothic" w:hAnsi="Century Gothic"/>
          <w:bCs/>
          <w:sz w:val="16"/>
          <w:szCs w:val="16"/>
        </w:rPr>
        <w:t>kedua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adalah</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ketertarikan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ketertarikan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akan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muncul</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setelah</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kesadaran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konsumen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terhadap</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produk</w:t>
      </w:r>
      <w:proofErr w:type="spellEnd"/>
      <w:r w:rsidRPr="00D61E06">
        <w:rPr>
          <w:rFonts w:ascii="Century Gothic" w:hAnsi="Century Gothic"/>
          <w:bCs/>
          <w:sz w:val="16"/>
          <w:szCs w:val="16"/>
        </w:rPr>
        <w:t xml:space="preserve"> yang </w:t>
      </w:r>
      <w:proofErr w:type="spellStart"/>
      <w:r w:rsidRPr="00D61E06">
        <w:rPr>
          <w:rFonts w:ascii="Century Gothic" w:hAnsi="Century Gothic"/>
          <w:bCs/>
          <w:sz w:val="16"/>
          <w:szCs w:val="16"/>
        </w:rPr>
        <w:t>dipasarkan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maka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penjual</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haruslah</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menyediakan</w:t>
      </w:r>
      <w:proofErr w:type="spellEnd"/>
      <w:r w:rsidRPr="00D61E06">
        <w:rPr>
          <w:rFonts w:ascii="Century Gothic" w:hAnsi="Century Gothic"/>
          <w:bCs/>
          <w:sz w:val="16"/>
          <w:szCs w:val="16"/>
        </w:rPr>
        <w:t xml:space="preserve"> orang yang </w:t>
      </w:r>
      <w:proofErr w:type="spellStart"/>
      <w:r w:rsidRPr="00D61E06">
        <w:rPr>
          <w:rFonts w:ascii="Century Gothic" w:hAnsi="Century Gothic"/>
          <w:bCs/>
          <w:sz w:val="16"/>
          <w:szCs w:val="16"/>
        </w:rPr>
        <w:t>menjadi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sumber</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informasi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dapat</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berupa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nomor</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whatsaapp</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atau</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pesan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langsung</w:t>
      </w:r>
      <w:proofErr w:type="spellEnd"/>
      <w:r w:rsidRPr="00D61E06">
        <w:rPr>
          <w:rFonts w:ascii="Century Gothic" w:hAnsi="Century Gothic"/>
          <w:bCs/>
          <w:sz w:val="16"/>
          <w:szCs w:val="16"/>
        </w:rPr>
        <w:t xml:space="preserve"> di media </w:t>
      </w:r>
      <w:proofErr w:type="spellStart"/>
      <w:r w:rsidRPr="00D61E06">
        <w:rPr>
          <w:rFonts w:ascii="Century Gothic" w:hAnsi="Century Gothic"/>
          <w:bCs/>
          <w:sz w:val="16"/>
          <w:szCs w:val="16"/>
        </w:rPr>
        <w:t>sosial</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penjual</w:t>
      </w:r>
      <w:proofErr w:type="spellEnd"/>
      <w:r w:rsidRPr="00D61E06">
        <w:rPr>
          <w:rFonts w:ascii="Century Gothic" w:hAnsi="Century Gothic"/>
          <w:bCs/>
          <w:sz w:val="16"/>
          <w:szCs w:val="16"/>
        </w:rPr>
        <w:t>.</w:t>
      </w:r>
    </w:p>
    <w:p w14:paraId="7B75DE88" w14:textId="77777777" w:rsidR="00E07DF8" w:rsidRPr="00D61E06" w:rsidRDefault="00E07DF8" w:rsidP="00E07DF8">
      <w:pPr>
        <w:spacing w:line="360" w:lineRule="auto"/>
        <w:ind w:left="-142" w:right="-357"/>
        <w:jc w:val="both"/>
        <w:rPr>
          <w:rFonts w:ascii="Century Gothic" w:hAnsi="Century Gothic"/>
          <w:bCs/>
          <w:sz w:val="16"/>
          <w:szCs w:val="16"/>
        </w:rPr>
      </w:pPr>
      <w:r w:rsidRPr="00D61E06">
        <w:rPr>
          <w:rFonts w:ascii="Century Gothic" w:hAnsi="Century Gothic"/>
          <w:bCs/>
          <w:sz w:val="16"/>
          <w:szCs w:val="16"/>
        </w:rPr>
        <w:tab/>
      </w:r>
      <w:r w:rsidRPr="00D61E06">
        <w:rPr>
          <w:rFonts w:ascii="Century Gothic" w:hAnsi="Century Gothic"/>
          <w:bCs/>
          <w:sz w:val="16"/>
          <w:szCs w:val="16"/>
        </w:rPr>
        <w:tab/>
        <w:t xml:space="preserve">Tahap </w:t>
      </w:r>
      <w:proofErr w:type="spellStart"/>
      <w:r w:rsidRPr="00D61E06">
        <w:rPr>
          <w:rFonts w:ascii="Century Gothic" w:hAnsi="Century Gothic"/>
          <w:bCs/>
          <w:sz w:val="16"/>
          <w:szCs w:val="16"/>
        </w:rPr>
        <w:t>ketiga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yaitu</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keinginan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Penjual</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harus</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menuliskan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keterangan</w:t>
      </w:r>
      <w:proofErr w:type="spellEnd"/>
      <w:r w:rsidRPr="00D61E06">
        <w:rPr>
          <w:rFonts w:ascii="Century Gothic" w:hAnsi="Century Gothic"/>
          <w:bCs/>
          <w:sz w:val="16"/>
          <w:szCs w:val="16"/>
        </w:rPr>
        <w:t xml:space="preserve"> yang </w:t>
      </w:r>
      <w:proofErr w:type="spellStart"/>
      <w:r w:rsidRPr="00D61E06">
        <w:rPr>
          <w:rFonts w:ascii="Century Gothic" w:hAnsi="Century Gothic"/>
          <w:bCs/>
          <w:sz w:val="16"/>
          <w:szCs w:val="16"/>
        </w:rPr>
        <w:t>lengkap</w:t>
      </w:r>
      <w:proofErr w:type="spellEnd"/>
      <w:r w:rsidRPr="00D61E06">
        <w:rPr>
          <w:rFonts w:ascii="Century Gothic" w:hAnsi="Century Gothic"/>
          <w:bCs/>
          <w:sz w:val="16"/>
          <w:szCs w:val="16"/>
        </w:rPr>
        <w:t xml:space="preserve"> dan </w:t>
      </w:r>
      <w:proofErr w:type="spellStart"/>
      <w:r w:rsidRPr="00D61E06">
        <w:rPr>
          <w:rFonts w:ascii="Century Gothic" w:hAnsi="Century Gothic"/>
          <w:bCs/>
          <w:sz w:val="16"/>
          <w:szCs w:val="16"/>
        </w:rPr>
        <w:t>menarik</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mengenai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produk</w:t>
      </w:r>
      <w:proofErr w:type="spellEnd"/>
      <w:r w:rsidRPr="00D61E06">
        <w:rPr>
          <w:rFonts w:ascii="Century Gothic" w:hAnsi="Century Gothic"/>
          <w:bCs/>
          <w:sz w:val="16"/>
          <w:szCs w:val="16"/>
        </w:rPr>
        <w:t xml:space="preserve"> yang </w:t>
      </w:r>
      <w:proofErr w:type="spellStart"/>
      <w:r w:rsidRPr="00D61E06">
        <w:rPr>
          <w:rFonts w:ascii="Century Gothic" w:hAnsi="Century Gothic"/>
          <w:bCs/>
          <w:sz w:val="16"/>
          <w:szCs w:val="16"/>
        </w:rPr>
        <w:t>dijual</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sehingga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akan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menimbulkan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keyakinan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konsumen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untuk</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mencoba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produk</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tersebut</w:t>
      </w:r>
      <w:proofErr w:type="spellEnd"/>
      <w:r w:rsidRPr="00D61E06">
        <w:rPr>
          <w:rFonts w:ascii="Century Gothic" w:hAnsi="Century Gothic"/>
          <w:bCs/>
          <w:sz w:val="16"/>
          <w:szCs w:val="16"/>
        </w:rPr>
        <w:t>.</w:t>
      </w:r>
    </w:p>
    <w:p w14:paraId="73E6F1BA" w14:textId="77777777" w:rsidR="00E07DF8" w:rsidRPr="00D61E06" w:rsidRDefault="00E07DF8" w:rsidP="00E07DF8">
      <w:pPr>
        <w:spacing w:line="360" w:lineRule="auto"/>
        <w:ind w:left="-142" w:right="-357"/>
        <w:jc w:val="both"/>
        <w:rPr>
          <w:rFonts w:ascii="Century Gothic" w:hAnsi="Century Gothic"/>
          <w:bCs/>
          <w:sz w:val="16"/>
          <w:szCs w:val="16"/>
        </w:rPr>
      </w:pPr>
      <w:r w:rsidRPr="00D61E06">
        <w:rPr>
          <w:rFonts w:ascii="Century Gothic" w:hAnsi="Century Gothic"/>
          <w:bCs/>
          <w:sz w:val="16"/>
          <w:szCs w:val="16"/>
        </w:rPr>
        <w:tab/>
      </w:r>
      <w:r w:rsidRPr="00D61E06">
        <w:rPr>
          <w:rFonts w:ascii="Century Gothic" w:hAnsi="Century Gothic"/>
          <w:bCs/>
          <w:sz w:val="16"/>
          <w:szCs w:val="16"/>
        </w:rPr>
        <w:tab/>
        <w:t xml:space="preserve">Tahap </w:t>
      </w:r>
      <w:proofErr w:type="spellStart"/>
      <w:r w:rsidRPr="00D61E06">
        <w:rPr>
          <w:rFonts w:ascii="Century Gothic" w:hAnsi="Century Gothic"/>
          <w:bCs/>
          <w:sz w:val="16"/>
          <w:szCs w:val="16"/>
        </w:rPr>
        <w:t>terakhir</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adalah</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tindakan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tindakan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merupakan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penentuan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dari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pihak</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konsumen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terhadap</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barang</w:t>
      </w:r>
      <w:proofErr w:type="spellEnd"/>
      <w:r w:rsidRPr="00D61E06">
        <w:rPr>
          <w:rFonts w:ascii="Century Gothic" w:hAnsi="Century Gothic"/>
          <w:bCs/>
          <w:sz w:val="16"/>
          <w:szCs w:val="16"/>
        </w:rPr>
        <w:t xml:space="preserve"> yang </w:t>
      </w:r>
      <w:proofErr w:type="spellStart"/>
      <w:r w:rsidRPr="00D61E06">
        <w:rPr>
          <w:rFonts w:ascii="Century Gothic" w:hAnsi="Century Gothic"/>
          <w:bCs/>
          <w:sz w:val="16"/>
          <w:szCs w:val="16"/>
        </w:rPr>
        <w:t>dibeli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hal</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ini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dapat</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dilakukan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dengan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sebuah</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testimoni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produk</w:t>
      </w:r>
      <w:proofErr w:type="spellEnd"/>
      <w:r w:rsidRPr="00D61E06">
        <w:rPr>
          <w:rFonts w:ascii="Century Gothic" w:hAnsi="Century Gothic"/>
          <w:bCs/>
          <w:sz w:val="16"/>
          <w:szCs w:val="16"/>
        </w:rPr>
        <w:t xml:space="preserve"> yang </w:t>
      </w:r>
      <w:proofErr w:type="spellStart"/>
      <w:r w:rsidRPr="00D61E06">
        <w:rPr>
          <w:rFonts w:ascii="Century Gothic" w:hAnsi="Century Gothic"/>
          <w:bCs/>
          <w:sz w:val="16"/>
          <w:szCs w:val="16"/>
        </w:rPr>
        <w:t>ditawarkan</w:t>
      </w:r>
      <w:proofErr w:type="spellEnd"/>
      <w:r w:rsidRPr="00D61E06">
        <w:rPr>
          <w:rFonts w:ascii="Century Gothic" w:hAnsi="Century Gothic"/>
          <w:bCs/>
          <w:sz w:val="16"/>
          <w:szCs w:val="16"/>
        </w:rPr>
        <w:t>.</w:t>
      </w:r>
    </w:p>
    <w:p w14:paraId="7DD4632E" w14:textId="39DF36DB" w:rsidR="00E07DF8" w:rsidRDefault="00E07DF8" w:rsidP="00E07DF8">
      <w:pPr>
        <w:spacing w:line="360" w:lineRule="auto"/>
        <w:ind w:left="-142" w:right="-357"/>
        <w:jc w:val="both"/>
        <w:rPr>
          <w:rFonts w:ascii="Century Gothic" w:hAnsi="Century Gothic"/>
          <w:bCs/>
          <w:sz w:val="16"/>
          <w:szCs w:val="16"/>
        </w:rPr>
      </w:pPr>
      <w:r w:rsidRPr="00D61E06">
        <w:rPr>
          <w:rFonts w:ascii="Century Gothic" w:hAnsi="Century Gothic"/>
          <w:bCs/>
          <w:sz w:val="16"/>
          <w:szCs w:val="16"/>
        </w:rPr>
        <w:tab/>
      </w:r>
      <w:r w:rsidRPr="00D61E06">
        <w:rPr>
          <w:rFonts w:ascii="Century Gothic" w:hAnsi="Century Gothic"/>
          <w:bCs/>
          <w:sz w:val="16"/>
          <w:szCs w:val="16"/>
        </w:rPr>
        <w:tab/>
        <w:t xml:space="preserve">Selain </w:t>
      </w:r>
      <w:proofErr w:type="spellStart"/>
      <w:r w:rsidRPr="00D61E06">
        <w:rPr>
          <w:rFonts w:ascii="Century Gothic" w:hAnsi="Century Gothic"/>
          <w:bCs/>
          <w:sz w:val="16"/>
          <w:szCs w:val="16"/>
        </w:rPr>
        <w:t>mempelajari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cara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pemasaran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secara</w:t>
      </w:r>
      <w:proofErr w:type="spellEnd"/>
      <w:r w:rsidRPr="00D61E06">
        <w:rPr>
          <w:rFonts w:ascii="Century Gothic" w:hAnsi="Century Gothic"/>
          <w:bCs/>
          <w:sz w:val="16"/>
          <w:szCs w:val="16"/>
        </w:rPr>
        <w:t xml:space="preserve"> </w:t>
      </w:r>
      <w:r w:rsidRPr="00D61E06">
        <w:rPr>
          <w:rFonts w:ascii="Century Gothic" w:hAnsi="Century Gothic"/>
          <w:bCs/>
          <w:i/>
          <w:iCs/>
          <w:sz w:val="16"/>
          <w:szCs w:val="16"/>
        </w:rPr>
        <w:t>online</w:t>
      </w:r>
      <w:r w:rsidRPr="00D61E06">
        <w:rPr>
          <w:rFonts w:ascii="Century Gothic" w:hAnsi="Century Gothic"/>
          <w:bCs/>
          <w:sz w:val="16"/>
          <w:szCs w:val="16"/>
        </w:rPr>
        <w:t xml:space="preserve">, </w:t>
      </w:r>
      <w:proofErr w:type="spellStart"/>
      <w:r w:rsidRPr="00D61E06">
        <w:rPr>
          <w:rFonts w:ascii="Century Gothic" w:hAnsi="Century Gothic"/>
          <w:bCs/>
          <w:sz w:val="16"/>
          <w:szCs w:val="16"/>
        </w:rPr>
        <w:t>peserta</w:t>
      </w:r>
      <w:proofErr w:type="spellEnd"/>
      <w:r w:rsidRPr="00D61E06">
        <w:rPr>
          <w:rFonts w:ascii="Century Gothic" w:hAnsi="Century Gothic"/>
          <w:bCs/>
          <w:sz w:val="16"/>
          <w:szCs w:val="16"/>
        </w:rPr>
        <w:t xml:space="preserve"> juga </w:t>
      </w:r>
      <w:proofErr w:type="spellStart"/>
      <w:r w:rsidRPr="00D61E06">
        <w:rPr>
          <w:rFonts w:ascii="Century Gothic" w:hAnsi="Century Gothic"/>
          <w:bCs/>
          <w:sz w:val="16"/>
          <w:szCs w:val="16"/>
        </w:rPr>
        <w:t>mempelajari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cara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untuk</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mendesain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produk</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secara</w:t>
      </w:r>
      <w:proofErr w:type="spellEnd"/>
      <w:r w:rsidRPr="00D61E06">
        <w:rPr>
          <w:rFonts w:ascii="Century Gothic" w:hAnsi="Century Gothic"/>
          <w:bCs/>
          <w:sz w:val="16"/>
          <w:szCs w:val="16"/>
        </w:rPr>
        <w:t xml:space="preserve"> </w:t>
      </w:r>
      <w:r w:rsidRPr="00D61E06">
        <w:rPr>
          <w:rFonts w:ascii="Century Gothic" w:hAnsi="Century Gothic"/>
          <w:bCs/>
          <w:i/>
          <w:iCs/>
          <w:sz w:val="16"/>
          <w:szCs w:val="16"/>
        </w:rPr>
        <w:t>online</w:t>
      </w:r>
      <w:r w:rsidRPr="00D61E06">
        <w:rPr>
          <w:rFonts w:ascii="Century Gothic" w:hAnsi="Century Gothic"/>
          <w:bCs/>
          <w:sz w:val="16"/>
          <w:szCs w:val="16"/>
        </w:rPr>
        <w:t xml:space="preserve">, </w:t>
      </w:r>
      <w:proofErr w:type="spellStart"/>
      <w:r w:rsidRPr="00D61E06">
        <w:rPr>
          <w:rFonts w:ascii="Century Gothic" w:hAnsi="Century Gothic"/>
          <w:bCs/>
          <w:sz w:val="16"/>
          <w:szCs w:val="16"/>
        </w:rPr>
        <w:t>cara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ini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dengan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mempelajari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penggunakan</w:t>
      </w:r>
      <w:proofErr w:type="spellEnd"/>
      <w:r w:rsidRPr="00D61E06">
        <w:rPr>
          <w:rFonts w:ascii="Century Gothic" w:hAnsi="Century Gothic"/>
          <w:bCs/>
          <w:sz w:val="16"/>
          <w:szCs w:val="16"/>
        </w:rPr>
        <w:t xml:space="preserve"> website/</w:t>
      </w:r>
      <w:proofErr w:type="spellStart"/>
      <w:r w:rsidRPr="00D61E06">
        <w:rPr>
          <w:rFonts w:ascii="Century Gothic" w:hAnsi="Century Gothic"/>
          <w:bCs/>
          <w:sz w:val="16"/>
          <w:szCs w:val="16"/>
        </w:rPr>
        <w:t>aplikasi</w:t>
      </w:r>
      <w:proofErr w:type="spellEnd"/>
      <w:r w:rsidRPr="00D61E06">
        <w:rPr>
          <w:rFonts w:ascii="Century Gothic" w:hAnsi="Century Gothic"/>
          <w:bCs/>
          <w:sz w:val="16"/>
          <w:szCs w:val="16"/>
        </w:rPr>
        <w:t xml:space="preserve"> Canva. </w:t>
      </w:r>
      <w:proofErr w:type="spellStart"/>
      <w:r w:rsidRPr="00D61E06">
        <w:rPr>
          <w:rFonts w:ascii="Century Gothic" w:hAnsi="Century Gothic"/>
          <w:bCs/>
          <w:sz w:val="16"/>
          <w:szCs w:val="16"/>
        </w:rPr>
        <w:t>Peserta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mempelajari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penggunaan</w:t>
      </w:r>
      <w:proofErr w:type="spellEnd"/>
      <w:r w:rsidRPr="00D61E06">
        <w:rPr>
          <w:rFonts w:ascii="Century Gothic" w:hAnsi="Century Gothic"/>
          <w:bCs/>
          <w:sz w:val="16"/>
          <w:szCs w:val="16"/>
        </w:rPr>
        <w:t xml:space="preserve"> Canva </w:t>
      </w:r>
      <w:proofErr w:type="spellStart"/>
      <w:r w:rsidRPr="00D61E06">
        <w:rPr>
          <w:rFonts w:ascii="Century Gothic" w:hAnsi="Century Gothic"/>
          <w:bCs/>
          <w:sz w:val="16"/>
          <w:szCs w:val="16"/>
        </w:rPr>
        <w:t>secara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langsung</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dengan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metode</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pembelajaran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berbasis</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projeck</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Peserta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pertama</w:t>
      </w:r>
      <w:proofErr w:type="spellEnd"/>
      <w:r w:rsidRPr="00D61E06">
        <w:rPr>
          <w:rFonts w:ascii="Century Gothic" w:hAnsi="Century Gothic"/>
          <w:bCs/>
          <w:sz w:val="16"/>
          <w:szCs w:val="16"/>
        </w:rPr>
        <w:t xml:space="preserve"> kali </w:t>
      </w:r>
      <w:proofErr w:type="spellStart"/>
      <w:r w:rsidRPr="00D61E06">
        <w:rPr>
          <w:rFonts w:ascii="Century Gothic" w:hAnsi="Century Gothic"/>
          <w:bCs/>
          <w:sz w:val="16"/>
          <w:szCs w:val="16"/>
        </w:rPr>
        <w:t>akan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membuat</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akun</w:t>
      </w:r>
      <w:proofErr w:type="spellEnd"/>
      <w:r w:rsidRPr="00D61E06">
        <w:rPr>
          <w:rFonts w:ascii="Century Gothic" w:hAnsi="Century Gothic"/>
          <w:bCs/>
          <w:sz w:val="16"/>
          <w:szCs w:val="16"/>
        </w:rPr>
        <w:t xml:space="preserve"> Canva yang </w:t>
      </w:r>
      <w:proofErr w:type="spellStart"/>
      <w:r w:rsidRPr="00D61E06">
        <w:rPr>
          <w:rFonts w:ascii="Century Gothic" w:hAnsi="Century Gothic"/>
          <w:bCs/>
          <w:sz w:val="16"/>
          <w:szCs w:val="16"/>
        </w:rPr>
        <w:t>dilanjuti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dengan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mempelajari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cara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pembuatan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pamflet</w:t>
      </w:r>
      <w:proofErr w:type="spellEnd"/>
      <w:r w:rsidRPr="00D61E06">
        <w:rPr>
          <w:rFonts w:ascii="Century Gothic" w:hAnsi="Century Gothic"/>
          <w:bCs/>
          <w:sz w:val="16"/>
          <w:szCs w:val="16"/>
        </w:rPr>
        <w:t xml:space="preserve">, Instagram stories, logo dan </w:t>
      </w:r>
      <w:proofErr w:type="spellStart"/>
      <w:r w:rsidRPr="00D61E06">
        <w:rPr>
          <w:rFonts w:ascii="Century Gothic" w:hAnsi="Century Gothic"/>
          <w:bCs/>
          <w:sz w:val="16"/>
          <w:szCs w:val="16"/>
        </w:rPr>
        <w:t>kuitansi</w:t>
      </w:r>
      <w:proofErr w:type="spellEnd"/>
      <w:r w:rsidRPr="00D61E06">
        <w:rPr>
          <w:rFonts w:ascii="Century Gothic" w:hAnsi="Century Gothic"/>
          <w:bCs/>
          <w:sz w:val="16"/>
          <w:szCs w:val="16"/>
        </w:rPr>
        <w:t xml:space="preserve"> digital. </w:t>
      </w:r>
      <w:proofErr w:type="spellStart"/>
      <w:r w:rsidRPr="00D61E06">
        <w:rPr>
          <w:rFonts w:ascii="Century Gothic" w:hAnsi="Century Gothic"/>
          <w:bCs/>
          <w:sz w:val="16"/>
          <w:szCs w:val="16"/>
        </w:rPr>
        <w:t>Kondisi</w:t>
      </w:r>
      <w:proofErr w:type="spellEnd"/>
      <w:r w:rsidRPr="00D61E06">
        <w:rPr>
          <w:rFonts w:ascii="Century Gothic" w:hAnsi="Century Gothic"/>
          <w:bCs/>
          <w:sz w:val="16"/>
          <w:szCs w:val="16"/>
        </w:rPr>
        <w:t xml:space="preserve"> para </w:t>
      </w:r>
      <w:proofErr w:type="spellStart"/>
      <w:r w:rsidRPr="00D61E06">
        <w:rPr>
          <w:rFonts w:ascii="Century Gothic" w:hAnsi="Century Gothic"/>
          <w:bCs/>
          <w:sz w:val="16"/>
          <w:szCs w:val="16"/>
        </w:rPr>
        <w:t>peserta</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selama</w:t>
      </w:r>
      <w:proofErr w:type="spellEnd"/>
      <w:r w:rsidRPr="00D61E06">
        <w:rPr>
          <w:rFonts w:ascii="Century Gothic" w:hAnsi="Century Gothic"/>
          <w:bCs/>
          <w:sz w:val="16"/>
          <w:szCs w:val="16"/>
        </w:rPr>
        <w:t xml:space="preserve"> masa </w:t>
      </w:r>
      <w:proofErr w:type="spellStart"/>
      <w:r w:rsidRPr="00D61E06">
        <w:rPr>
          <w:rFonts w:ascii="Century Gothic" w:hAnsi="Century Gothic"/>
          <w:bCs/>
          <w:sz w:val="16"/>
          <w:szCs w:val="16"/>
        </w:rPr>
        <w:t>pendampingan</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dapat</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dilihat</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sebagai</w:t>
      </w:r>
      <w:proofErr w:type="spellEnd"/>
      <w:r w:rsidRPr="00D61E06">
        <w:rPr>
          <w:rFonts w:ascii="Century Gothic" w:hAnsi="Century Gothic"/>
          <w:bCs/>
          <w:sz w:val="16"/>
          <w:szCs w:val="16"/>
        </w:rPr>
        <w:t xml:space="preserve"> </w:t>
      </w:r>
      <w:proofErr w:type="spellStart"/>
      <w:r w:rsidRPr="00D61E06">
        <w:rPr>
          <w:rFonts w:ascii="Century Gothic" w:hAnsi="Century Gothic"/>
          <w:bCs/>
          <w:sz w:val="16"/>
          <w:szCs w:val="16"/>
        </w:rPr>
        <w:t>berikut</w:t>
      </w:r>
      <w:proofErr w:type="spellEnd"/>
      <w:r w:rsidRPr="00D61E06">
        <w:rPr>
          <w:rFonts w:ascii="Century Gothic" w:hAnsi="Century Gothic"/>
          <w:bCs/>
          <w:sz w:val="16"/>
          <w:szCs w:val="16"/>
        </w:rPr>
        <w:t>.</w:t>
      </w:r>
    </w:p>
    <w:p w14:paraId="43484B45" w14:textId="77777777" w:rsidR="00980886" w:rsidRPr="00D61E06" w:rsidRDefault="00980886" w:rsidP="00E07DF8">
      <w:pPr>
        <w:spacing w:line="360" w:lineRule="auto"/>
        <w:ind w:left="-142" w:right="-357"/>
        <w:jc w:val="both"/>
        <w:rPr>
          <w:rFonts w:ascii="Century Gothic" w:hAnsi="Century Gothic"/>
          <w:bCs/>
          <w:sz w:val="16"/>
          <w:szCs w:val="16"/>
        </w:rPr>
      </w:pPr>
    </w:p>
    <w:p w14:paraId="57EDCA3B" w14:textId="77777777" w:rsidR="00E07DF8" w:rsidRPr="00980886" w:rsidRDefault="00E07DF8" w:rsidP="00E07DF8">
      <w:pPr>
        <w:spacing w:line="360" w:lineRule="auto"/>
        <w:ind w:left="-142" w:right="-357"/>
        <w:jc w:val="both"/>
        <w:rPr>
          <w:rFonts w:ascii="Century Gothic" w:hAnsi="Century Gothic"/>
          <w:b/>
          <w:sz w:val="16"/>
          <w:szCs w:val="16"/>
        </w:rPr>
      </w:pPr>
      <w:r w:rsidRPr="00980886">
        <w:rPr>
          <w:rFonts w:ascii="Century Gothic" w:hAnsi="Century Gothic"/>
          <w:b/>
          <w:sz w:val="16"/>
          <w:szCs w:val="16"/>
        </w:rPr>
        <w:t xml:space="preserve">Tabel 2. </w:t>
      </w:r>
      <w:proofErr w:type="spellStart"/>
      <w:r w:rsidRPr="00980886">
        <w:rPr>
          <w:rFonts w:ascii="Century Gothic" w:hAnsi="Century Gothic"/>
          <w:b/>
          <w:sz w:val="16"/>
          <w:szCs w:val="16"/>
        </w:rPr>
        <w:t>Kondisi</w:t>
      </w:r>
      <w:proofErr w:type="spellEnd"/>
      <w:r w:rsidRPr="00980886">
        <w:rPr>
          <w:rFonts w:ascii="Century Gothic" w:hAnsi="Century Gothic"/>
          <w:b/>
          <w:sz w:val="16"/>
          <w:szCs w:val="16"/>
        </w:rPr>
        <w:t xml:space="preserve"> </w:t>
      </w:r>
      <w:proofErr w:type="spellStart"/>
      <w:r w:rsidRPr="00980886">
        <w:rPr>
          <w:rFonts w:ascii="Century Gothic" w:hAnsi="Century Gothic"/>
          <w:b/>
          <w:sz w:val="16"/>
          <w:szCs w:val="16"/>
        </w:rPr>
        <w:t>Pendampingan</w:t>
      </w:r>
      <w:proofErr w:type="spellEnd"/>
      <w:r w:rsidRPr="00980886">
        <w:rPr>
          <w:rFonts w:ascii="Century Gothic" w:hAnsi="Century Gothic"/>
          <w:b/>
          <w:sz w:val="16"/>
          <w:szCs w:val="16"/>
        </w:rPr>
        <w:t xml:space="preserve"> </w:t>
      </w:r>
      <w:proofErr w:type="spellStart"/>
      <w:r w:rsidRPr="00980886">
        <w:rPr>
          <w:rFonts w:ascii="Century Gothic" w:hAnsi="Century Gothic"/>
          <w:b/>
          <w:sz w:val="16"/>
          <w:szCs w:val="16"/>
        </w:rPr>
        <w:t>Peserta</w:t>
      </w:r>
      <w:proofErr w:type="spellEnd"/>
      <w:r w:rsidRPr="00980886">
        <w:rPr>
          <w:rFonts w:ascii="Century Gothic" w:hAnsi="Century Gothic"/>
          <w:b/>
          <w:sz w:val="16"/>
          <w:szCs w:val="16"/>
        </w:rPr>
        <w:t xml:space="preserve"> PKM</w:t>
      </w:r>
    </w:p>
    <w:tbl>
      <w:tblPr>
        <w:tblW w:w="9644" w:type="dxa"/>
        <w:tblLayout w:type="fixed"/>
        <w:tblCellMar>
          <w:left w:w="0" w:type="dxa"/>
          <w:right w:w="0" w:type="dxa"/>
        </w:tblCellMar>
        <w:tblLook w:val="01E0" w:firstRow="1" w:lastRow="1" w:firstColumn="1" w:lastColumn="1" w:noHBand="0" w:noVBand="0"/>
      </w:tblPr>
      <w:tblGrid>
        <w:gridCol w:w="3042"/>
        <w:gridCol w:w="3617"/>
        <w:gridCol w:w="2985"/>
      </w:tblGrid>
      <w:tr w:rsidR="00E07DF8" w:rsidRPr="00D61E06" w14:paraId="6645C3EE" w14:textId="77777777" w:rsidTr="00980886">
        <w:trPr>
          <w:trHeight w:val="254"/>
        </w:trPr>
        <w:tc>
          <w:tcPr>
            <w:tcW w:w="3042" w:type="dxa"/>
            <w:tcBorders>
              <w:top w:val="single" w:sz="4" w:space="0" w:color="000000"/>
              <w:bottom w:val="single" w:sz="4" w:space="0" w:color="000000"/>
            </w:tcBorders>
          </w:tcPr>
          <w:p w14:paraId="58741046" w14:textId="77777777" w:rsidR="00E07DF8" w:rsidRPr="00D61E06" w:rsidRDefault="00E07DF8" w:rsidP="000D42DD">
            <w:pPr>
              <w:pStyle w:val="TableParagraph"/>
              <w:spacing w:before="1"/>
              <w:ind w:left="112"/>
              <w:rPr>
                <w:rFonts w:ascii="Century Gothic" w:hAnsi="Century Gothic"/>
                <w:sz w:val="16"/>
                <w:szCs w:val="16"/>
              </w:rPr>
            </w:pPr>
            <w:r w:rsidRPr="00D61E06">
              <w:rPr>
                <w:rFonts w:ascii="Century Gothic" w:hAnsi="Century Gothic"/>
                <w:sz w:val="16"/>
                <w:szCs w:val="16"/>
              </w:rPr>
              <w:t>Sebelum</w:t>
            </w:r>
          </w:p>
        </w:tc>
        <w:tc>
          <w:tcPr>
            <w:tcW w:w="3617" w:type="dxa"/>
            <w:tcBorders>
              <w:top w:val="single" w:sz="4" w:space="0" w:color="000000"/>
              <w:bottom w:val="single" w:sz="4" w:space="0" w:color="000000"/>
            </w:tcBorders>
          </w:tcPr>
          <w:p w14:paraId="77A13B46" w14:textId="77777777" w:rsidR="00E07DF8" w:rsidRPr="00D61E06" w:rsidRDefault="00E07DF8" w:rsidP="000D42DD">
            <w:pPr>
              <w:pStyle w:val="TableParagraph"/>
              <w:spacing w:before="1"/>
              <w:ind w:left="192"/>
              <w:rPr>
                <w:rFonts w:ascii="Century Gothic" w:hAnsi="Century Gothic"/>
                <w:sz w:val="16"/>
                <w:szCs w:val="16"/>
              </w:rPr>
            </w:pPr>
            <w:r w:rsidRPr="00D61E06">
              <w:rPr>
                <w:rFonts w:ascii="Century Gothic" w:hAnsi="Century Gothic"/>
                <w:sz w:val="16"/>
                <w:szCs w:val="16"/>
              </w:rPr>
              <w:t>Sesudah</w:t>
            </w:r>
          </w:p>
        </w:tc>
        <w:tc>
          <w:tcPr>
            <w:tcW w:w="2985" w:type="dxa"/>
            <w:tcBorders>
              <w:top w:val="single" w:sz="4" w:space="0" w:color="000000"/>
              <w:bottom w:val="single" w:sz="4" w:space="0" w:color="000000"/>
            </w:tcBorders>
          </w:tcPr>
          <w:p w14:paraId="7F6BD134" w14:textId="77777777" w:rsidR="00E07DF8" w:rsidRPr="00D61E06" w:rsidRDefault="00E07DF8" w:rsidP="000D42DD">
            <w:pPr>
              <w:pStyle w:val="TableParagraph"/>
              <w:spacing w:before="1"/>
              <w:ind w:left="118"/>
              <w:rPr>
                <w:rFonts w:ascii="Century Gothic" w:hAnsi="Century Gothic"/>
                <w:sz w:val="16"/>
                <w:szCs w:val="16"/>
              </w:rPr>
            </w:pPr>
            <w:r w:rsidRPr="00D61E06">
              <w:rPr>
                <w:rFonts w:ascii="Century Gothic" w:hAnsi="Century Gothic"/>
                <w:sz w:val="16"/>
                <w:szCs w:val="16"/>
              </w:rPr>
              <w:t>Tol</w:t>
            </w:r>
            <w:r w:rsidRPr="00D61E06">
              <w:rPr>
                <w:rFonts w:ascii="Century Gothic" w:hAnsi="Century Gothic"/>
                <w:sz w:val="16"/>
                <w:szCs w:val="16"/>
                <w:lang w:val="en-US"/>
              </w:rPr>
              <w:t>a</w:t>
            </w:r>
            <w:r w:rsidRPr="00D61E06">
              <w:rPr>
                <w:rFonts w:ascii="Century Gothic" w:hAnsi="Century Gothic"/>
                <w:sz w:val="16"/>
                <w:szCs w:val="16"/>
              </w:rPr>
              <w:t>k ukur</w:t>
            </w:r>
          </w:p>
        </w:tc>
      </w:tr>
      <w:tr w:rsidR="00E07DF8" w:rsidRPr="00D61E06" w14:paraId="2D2A05AF" w14:textId="77777777" w:rsidTr="00980886">
        <w:trPr>
          <w:trHeight w:val="2268"/>
        </w:trPr>
        <w:tc>
          <w:tcPr>
            <w:tcW w:w="3042" w:type="dxa"/>
            <w:tcBorders>
              <w:top w:val="single" w:sz="4" w:space="0" w:color="000000"/>
            </w:tcBorders>
          </w:tcPr>
          <w:p w14:paraId="1D7A6E09" w14:textId="77777777" w:rsidR="00E07DF8" w:rsidRPr="00D61E06" w:rsidRDefault="00E07DF8" w:rsidP="000D42DD">
            <w:pPr>
              <w:pStyle w:val="TableParagraph"/>
              <w:spacing w:before="1" w:line="278" w:lineRule="auto"/>
              <w:ind w:left="112" w:right="138"/>
              <w:rPr>
                <w:rFonts w:ascii="Century Gothic" w:hAnsi="Century Gothic"/>
                <w:sz w:val="16"/>
                <w:szCs w:val="16"/>
                <w:lang w:val="en-US"/>
              </w:rPr>
            </w:pPr>
            <w:proofErr w:type="spellStart"/>
            <w:r w:rsidRPr="00D61E06">
              <w:rPr>
                <w:rFonts w:ascii="Century Gothic" w:hAnsi="Century Gothic"/>
                <w:sz w:val="16"/>
                <w:szCs w:val="16"/>
                <w:lang w:val="en-US"/>
              </w:rPr>
              <w:t>Peserta</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belum</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memiliki</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produk</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untuk</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dipasarkan</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melalui</w:t>
            </w:r>
            <w:proofErr w:type="spellEnd"/>
            <w:r w:rsidRPr="00D61E06">
              <w:rPr>
                <w:rFonts w:ascii="Century Gothic" w:hAnsi="Century Gothic"/>
                <w:sz w:val="16"/>
                <w:szCs w:val="16"/>
                <w:lang w:val="en-US"/>
              </w:rPr>
              <w:t xml:space="preserve"> media </w:t>
            </w:r>
            <w:proofErr w:type="spellStart"/>
            <w:r w:rsidRPr="00D61E06">
              <w:rPr>
                <w:rFonts w:ascii="Century Gothic" w:hAnsi="Century Gothic"/>
                <w:sz w:val="16"/>
                <w:szCs w:val="16"/>
                <w:lang w:val="en-US"/>
              </w:rPr>
              <w:t>sosial</w:t>
            </w:r>
            <w:proofErr w:type="spellEnd"/>
            <w:r w:rsidRPr="00D61E06">
              <w:rPr>
                <w:rFonts w:ascii="Century Gothic" w:hAnsi="Century Gothic"/>
                <w:sz w:val="16"/>
                <w:szCs w:val="16"/>
                <w:lang w:val="en-US"/>
              </w:rPr>
              <w:t>.</w:t>
            </w:r>
          </w:p>
        </w:tc>
        <w:tc>
          <w:tcPr>
            <w:tcW w:w="3617" w:type="dxa"/>
            <w:tcBorders>
              <w:top w:val="single" w:sz="4" w:space="0" w:color="000000"/>
            </w:tcBorders>
          </w:tcPr>
          <w:p w14:paraId="7CDC0A4F" w14:textId="77777777" w:rsidR="00E07DF8" w:rsidRPr="00D61E06" w:rsidRDefault="00E07DF8" w:rsidP="000D42DD">
            <w:pPr>
              <w:pStyle w:val="TableParagraph"/>
              <w:spacing w:before="1" w:line="278" w:lineRule="auto"/>
              <w:ind w:left="192" w:right="158" w:firstLine="33"/>
              <w:rPr>
                <w:rFonts w:ascii="Century Gothic" w:hAnsi="Century Gothic"/>
                <w:sz w:val="16"/>
                <w:szCs w:val="16"/>
                <w:lang w:val="en-US"/>
              </w:rPr>
            </w:pPr>
            <w:r w:rsidRPr="00D61E06">
              <w:rPr>
                <w:rFonts w:ascii="Century Gothic" w:hAnsi="Century Gothic"/>
                <w:sz w:val="16"/>
                <w:szCs w:val="16"/>
              </w:rPr>
              <w:t xml:space="preserve">Setelah mengikuti Program Pengabdian Kepada Masyarakat, </w:t>
            </w:r>
            <w:proofErr w:type="spellStart"/>
            <w:r w:rsidRPr="00D61E06">
              <w:rPr>
                <w:rFonts w:ascii="Century Gothic" w:hAnsi="Century Gothic"/>
                <w:sz w:val="16"/>
                <w:szCs w:val="16"/>
                <w:lang w:val="en-US"/>
              </w:rPr>
              <w:t>peserta</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mengetahui</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jenis</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produk</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apa</w:t>
            </w:r>
            <w:proofErr w:type="spellEnd"/>
            <w:r w:rsidRPr="00D61E06">
              <w:rPr>
                <w:rFonts w:ascii="Century Gothic" w:hAnsi="Century Gothic"/>
                <w:sz w:val="16"/>
                <w:szCs w:val="16"/>
                <w:lang w:val="en-US"/>
              </w:rPr>
              <w:t xml:space="preserve"> yang </w:t>
            </w:r>
            <w:proofErr w:type="spellStart"/>
            <w:r w:rsidRPr="00D61E06">
              <w:rPr>
                <w:rFonts w:ascii="Century Gothic" w:hAnsi="Century Gothic"/>
                <w:sz w:val="16"/>
                <w:szCs w:val="16"/>
                <w:lang w:val="en-US"/>
              </w:rPr>
              <w:t>akan</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dipasarkan</w:t>
            </w:r>
            <w:proofErr w:type="spellEnd"/>
            <w:r w:rsidRPr="00D61E06">
              <w:rPr>
                <w:rFonts w:ascii="Century Gothic" w:hAnsi="Century Gothic"/>
                <w:sz w:val="16"/>
                <w:szCs w:val="16"/>
                <w:lang w:val="en-US"/>
              </w:rPr>
              <w:t>.</w:t>
            </w:r>
          </w:p>
        </w:tc>
        <w:tc>
          <w:tcPr>
            <w:tcW w:w="2985" w:type="dxa"/>
            <w:tcBorders>
              <w:top w:val="single" w:sz="4" w:space="0" w:color="000000"/>
            </w:tcBorders>
          </w:tcPr>
          <w:p w14:paraId="20847E00" w14:textId="77777777" w:rsidR="00E07DF8" w:rsidRPr="00D61E06" w:rsidRDefault="00E07DF8" w:rsidP="000D42DD">
            <w:pPr>
              <w:pStyle w:val="TableParagraph"/>
              <w:spacing w:before="1" w:line="278" w:lineRule="auto"/>
              <w:ind w:left="118" w:firstLine="33"/>
              <w:rPr>
                <w:rFonts w:ascii="Century Gothic" w:hAnsi="Century Gothic"/>
                <w:sz w:val="16"/>
                <w:szCs w:val="16"/>
                <w:lang w:val="en-US"/>
              </w:rPr>
            </w:pPr>
            <w:proofErr w:type="spellStart"/>
            <w:r w:rsidRPr="00D61E06">
              <w:rPr>
                <w:rFonts w:ascii="Century Gothic" w:hAnsi="Century Gothic"/>
                <w:sz w:val="16"/>
                <w:szCs w:val="16"/>
                <w:lang w:val="en-US"/>
              </w:rPr>
              <w:t>Menseleksi</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produk</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tertentu</w:t>
            </w:r>
            <w:proofErr w:type="spellEnd"/>
            <w:r w:rsidRPr="00D61E06">
              <w:rPr>
                <w:rFonts w:ascii="Century Gothic" w:hAnsi="Century Gothic"/>
                <w:sz w:val="16"/>
                <w:szCs w:val="16"/>
                <w:lang w:val="en-US"/>
              </w:rPr>
              <w:t xml:space="preserve"> yang </w:t>
            </w:r>
            <w:proofErr w:type="spellStart"/>
            <w:r w:rsidRPr="00D61E06">
              <w:rPr>
                <w:rFonts w:ascii="Century Gothic" w:hAnsi="Century Gothic"/>
                <w:sz w:val="16"/>
                <w:szCs w:val="16"/>
                <w:lang w:val="en-US"/>
              </w:rPr>
              <w:t>akan</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dipasarkan</w:t>
            </w:r>
            <w:proofErr w:type="spellEnd"/>
            <w:r w:rsidRPr="00D61E06">
              <w:rPr>
                <w:rFonts w:ascii="Century Gothic" w:hAnsi="Century Gothic"/>
                <w:sz w:val="16"/>
                <w:szCs w:val="16"/>
                <w:lang w:val="en-US"/>
              </w:rPr>
              <w:t xml:space="preserve"> dan </w:t>
            </w:r>
            <w:proofErr w:type="spellStart"/>
            <w:r w:rsidRPr="00D61E06">
              <w:rPr>
                <w:rFonts w:ascii="Century Gothic" w:hAnsi="Century Gothic"/>
                <w:sz w:val="16"/>
                <w:szCs w:val="16"/>
                <w:lang w:val="en-US"/>
              </w:rPr>
              <w:t>memilah</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produsen</w:t>
            </w:r>
            <w:proofErr w:type="spellEnd"/>
            <w:r w:rsidRPr="00D61E06">
              <w:rPr>
                <w:rFonts w:ascii="Century Gothic" w:hAnsi="Century Gothic"/>
                <w:sz w:val="16"/>
                <w:szCs w:val="16"/>
                <w:lang w:val="en-US"/>
              </w:rPr>
              <w:t xml:space="preserve"> yang </w:t>
            </w:r>
            <w:proofErr w:type="spellStart"/>
            <w:r w:rsidRPr="00D61E06">
              <w:rPr>
                <w:rFonts w:ascii="Century Gothic" w:hAnsi="Century Gothic"/>
                <w:sz w:val="16"/>
                <w:szCs w:val="16"/>
                <w:lang w:val="en-US"/>
              </w:rPr>
              <w:t>akan</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bekerja</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sama</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dalam</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berwirausaha</w:t>
            </w:r>
            <w:proofErr w:type="spellEnd"/>
            <w:r w:rsidRPr="00D61E06">
              <w:rPr>
                <w:rFonts w:ascii="Century Gothic" w:hAnsi="Century Gothic"/>
                <w:sz w:val="16"/>
                <w:szCs w:val="16"/>
                <w:lang w:val="en-US"/>
              </w:rPr>
              <w:t>.</w:t>
            </w:r>
          </w:p>
          <w:p w14:paraId="15E27EE0" w14:textId="77777777" w:rsidR="00E07DF8" w:rsidRPr="00D61E06" w:rsidRDefault="00E07DF8" w:rsidP="000D42DD">
            <w:pPr>
              <w:pStyle w:val="TableParagraph"/>
              <w:spacing w:before="1" w:line="278" w:lineRule="auto"/>
              <w:ind w:left="118" w:firstLine="33"/>
              <w:rPr>
                <w:rFonts w:ascii="Century Gothic" w:hAnsi="Century Gothic"/>
                <w:sz w:val="16"/>
                <w:szCs w:val="16"/>
              </w:rPr>
            </w:pPr>
          </w:p>
        </w:tc>
      </w:tr>
      <w:tr w:rsidR="00E07DF8" w:rsidRPr="00D61E06" w14:paraId="58EAD44A" w14:textId="77777777" w:rsidTr="00980886">
        <w:trPr>
          <w:trHeight w:val="1522"/>
        </w:trPr>
        <w:tc>
          <w:tcPr>
            <w:tcW w:w="3042" w:type="dxa"/>
          </w:tcPr>
          <w:p w14:paraId="4028C7CA" w14:textId="77777777" w:rsidR="00E07DF8" w:rsidRPr="00D61E06" w:rsidRDefault="00E07DF8" w:rsidP="000D42DD">
            <w:pPr>
              <w:pStyle w:val="TableParagraph"/>
              <w:spacing w:before="18" w:line="278" w:lineRule="auto"/>
              <w:ind w:left="0" w:right="227"/>
              <w:rPr>
                <w:rFonts w:ascii="Century Gothic" w:hAnsi="Century Gothic"/>
                <w:sz w:val="16"/>
                <w:szCs w:val="16"/>
                <w:lang w:val="en-US"/>
              </w:rPr>
            </w:pPr>
            <w:proofErr w:type="spellStart"/>
            <w:r w:rsidRPr="00D61E06">
              <w:rPr>
                <w:rFonts w:ascii="Century Gothic" w:hAnsi="Century Gothic"/>
                <w:sz w:val="16"/>
                <w:szCs w:val="16"/>
                <w:lang w:val="en-US"/>
              </w:rPr>
              <w:t>Peserta</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belum</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memiliki</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pengetahuan</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pembuatan</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pamflet</w:t>
            </w:r>
            <w:proofErr w:type="spellEnd"/>
            <w:r w:rsidRPr="00D61E06">
              <w:rPr>
                <w:rFonts w:ascii="Century Gothic" w:hAnsi="Century Gothic"/>
                <w:sz w:val="16"/>
                <w:szCs w:val="16"/>
                <w:lang w:val="en-US"/>
              </w:rPr>
              <w:t xml:space="preserve">, logo </w:t>
            </w:r>
            <w:proofErr w:type="spellStart"/>
            <w:r w:rsidRPr="00D61E06">
              <w:rPr>
                <w:rFonts w:ascii="Century Gothic" w:hAnsi="Century Gothic"/>
                <w:sz w:val="16"/>
                <w:szCs w:val="16"/>
                <w:lang w:val="en-US"/>
              </w:rPr>
              <w:t>secara</w:t>
            </w:r>
            <w:proofErr w:type="spellEnd"/>
            <w:r w:rsidRPr="00D61E06">
              <w:rPr>
                <w:rFonts w:ascii="Century Gothic" w:hAnsi="Century Gothic"/>
                <w:sz w:val="16"/>
                <w:szCs w:val="16"/>
                <w:lang w:val="en-US"/>
              </w:rPr>
              <w:t xml:space="preserve"> digital.</w:t>
            </w:r>
          </w:p>
        </w:tc>
        <w:tc>
          <w:tcPr>
            <w:tcW w:w="3617" w:type="dxa"/>
          </w:tcPr>
          <w:p w14:paraId="77857994" w14:textId="77777777" w:rsidR="00E07DF8" w:rsidRPr="00D61E06" w:rsidRDefault="00E07DF8" w:rsidP="000D42DD">
            <w:pPr>
              <w:pStyle w:val="TableParagraph"/>
              <w:spacing w:line="215" w:lineRule="exact"/>
              <w:ind w:left="192"/>
              <w:rPr>
                <w:rFonts w:ascii="Century Gothic" w:hAnsi="Century Gothic"/>
                <w:sz w:val="16"/>
                <w:szCs w:val="16"/>
                <w:lang w:val="en-US"/>
              </w:rPr>
            </w:pPr>
            <w:r w:rsidRPr="00D61E06">
              <w:rPr>
                <w:rFonts w:ascii="Century Gothic" w:hAnsi="Century Gothic"/>
                <w:sz w:val="16"/>
                <w:szCs w:val="16"/>
                <w:lang w:val="en-US"/>
              </w:rPr>
              <w:t xml:space="preserve">Setelah </w:t>
            </w:r>
            <w:proofErr w:type="spellStart"/>
            <w:r w:rsidRPr="00D61E06">
              <w:rPr>
                <w:rFonts w:ascii="Century Gothic" w:hAnsi="Century Gothic"/>
                <w:sz w:val="16"/>
                <w:szCs w:val="16"/>
                <w:lang w:val="en-US"/>
              </w:rPr>
              <w:t>mengikuti</w:t>
            </w:r>
            <w:proofErr w:type="spellEnd"/>
            <w:r w:rsidRPr="00D61E06">
              <w:rPr>
                <w:rFonts w:ascii="Century Gothic" w:hAnsi="Century Gothic"/>
                <w:sz w:val="16"/>
                <w:szCs w:val="16"/>
                <w:lang w:val="en-US"/>
              </w:rPr>
              <w:t xml:space="preserve"> program </w:t>
            </w:r>
            <w:proofErr w:type="spellStart"/>
            <w:r w:rsidRPr="00D61E06">
              <w:rPr>
                <w:rFonts w:ascii="Century Gothic" w:hAnsi="Century Gothic"/>
                <w:sz w:val="16"/>
                <w:szCs w:val="16"/>
                <w:lang w:val="en-US"/>
              </w:rPr>
              <w:t>pengabdian</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kepada</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masyarakat</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peserta</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memiliki</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pengetahuan</w:t>
            </w:r>
            <w:proofErr w:type="spellEnd"/>
            <w:r w:rsidRPr="00D61E06">
              <w:rPr>
                <w:rFonts w:ascii="Century Gothic" w:hAnsi="Century Gothic"/>
                <w:sz w:val="16"/>
                <w:szCs w:val="16"/>
                <w:lang w:val="en-US"/>
              </w:rPr>
              <w:t xml:space="preserve"> dan </w:t>
            </w:r>
            <w:proofErr w:type="spellStart"/>
            <w:r w:rsidRPr="00D61E06">
              <w:rPr>
                <w:rFonts w:ascii="Century Gothic" w:hAnsi="Century Gothic"/>
                <w:sz w:val="16"/>
                <w:szCs w:val="16"/>
                <w:lang w:val="en-US"/>
              </w:rPr>
              <w:t>dapat</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membuat</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pamflet</w:t>
            </w:r>
            <w:proofErr w:type="spellEnd"/>
            <w:r w:rsidRPr="00D61E06">
              <w:rPr>
                <w:rFonts w:ascii="Century Gothic" w:hAnsi="Century Gothic"/>
                <w:sz w:val="16"/>
                <w:szCs w:val="16"/>
                <w:lang w:val="en-US"/>
              </w:rPr>
              <w:t xml:space="preserve">/ logo </w:t>
            </w:r>
            <w:proofErr w:type="spellStart"/>
            <w:r w:rsidRPr="00D61E06">
              <w:rPr>
                <w:rFonts w:ascii="Century Gothic" w:hAnsi="Century Gothic"/>
                <w:sz w:val="16"/>
                <w:szCs w:val="16"/>
                <w:lang w:val="en-US"/>
              </w:rPr>
              <w:t>untuk</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pemasaran</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produk</w:t>
            </w:r>
            <w:proofErr w:type="spellEnd"/>
            <w:r w:rsidRPr="00D61E06">
              <w:rPr>
                <w:rFonts w:ascii="Century Gothic" w:hAnsi="Century Gothic"/>
                <w:sz w:val="16"/>
                <w:szCs w:val="16"/>
                <w:lang w:val="en-US"/>
              </w:rPr>
              <w:t xml:space="preserve"> di media </w:t>
            </w:r>
            <w:proofErr w:type="spellStart"/>
            <w:r w:rsidRPr="00D61E06">
              <w:rPr>
                <w:rFonts w:ascii="Century Gothic" w:hAnsi="Century Gothic"/>
                <w:sz w:val="16"/>
                <w:szCs w:val="16"/>
                <w:lang w:val="en-US"/>
              </w:rPr>
              <w:t>sosial</w:t>
            </w:r>
            <w:proofErr w:type="spellEnd"/>
            <w:r w:rsidRPr="00D61E06">
              <w:rPr>
                <w:rFonts w:ascii="Century Gothic" w:hAnsi="Century Gothic"/>
                <w:sz w:val="16"/>
                <w:szCs w:val="16"/>
                <w:lang w:val="en-US"/>
              </w:rPr>
              <w:t>.</w:t>
            </w:r>
          </w:p>
        </w:tc>
        <w:tc>
          <w:tcPr>
            <w:tcW w:w="2985" w:type="dxa"/>
          </w:tcPr>
          <w:p w14:paraId="569623DE" w14:textId="77777777" w:rsidR="00E07DF8" w:rsidRPr="00D61E06" w:rsidRDefault="00E07DF8" w:rsidP="000D42DD">
            <w:pPr>
              <w:pStyle w:val="TableParagraph"/>
              <w:spacing w:before="18" w:line="276" w:lineRule="auto"/>
              <w:ind w:left="0" w:right="240"/>
              <w:rPr>
                <w:rFonts w:ascii="Century Gothic" w:hAnsi="Century Gothic"/>
                <w:sz w:val="16"/>
                <w:szCs w:val="16"/>
                <w:lang w:val="en-US"/>
              </w:rPr>
            </w:pPr>
            <w:proofErr w:type="spellStart"/>
            <w:r w:rsidRPr="00D61E06">
              <w:rPr>
                <w:rFonts w:ascii="Century Gothic" w:hAnsi="Century Gothic"/>
                <w:sz w:val="16"/>
                <w:szCs w:val="16"/>
                <w:lang w:val="en-US"/>
              </w:rPr>
              <w:t>Praktik</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pembelajaran</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aplikasi</w:t>
            </w:r>
            <w:proofErr w:type="spellEnd"/>
            <w:r w:rsidRPr="00D61E06">
              <w:rPr>
                <w:rFonts w:ascii="Century Gothic" w:hAnsi="Century Gothic"/>
                <w:sz w:val="16"/>
                <w:szCs w:val="16"/>
                <w:lang w:val="en-US"/>
              </w:rPr>
              <w:t xml:space="preserve"> Canva.</w:t>
            </w:r>
          </w:p>
        </w:tc>
      </w:tr>
      <w:tr w:rsidR="00E07DF8" w:rsidRPr="00D61E06" w14:paraId="70046ED8" w14:textId="77777777" w:rsidTr="00980886">
        <w:trPr>
          <w:trHeight w:val="1793"/>
        </w:trPr>
        <w:tc>
          <w:tcPr>
            <w:tcW w:w="3042" w:type="dxa"/>
            <w:tcBorders>
              <w:bottom w:val="single" w:sz="4" w:space="0" w:color="000000"/>
            </w:tcBorders>
          </w:tcPr>
          <w:p w14:paraId="43DEF027" w14:textId="77777777" w:rsidR="00E07DF8" w:rsidRPr="00D61E06" w:rsidRDefault="00E07DF8" w:rsidP="000D42DD">
            <w:pPr>
              <w:pStyle w:val="TableParagraph"/>
              <w:spacing w:before="18" w:line="278" w:lineRule="auto"/>
              <w:ind w:left="0" w:right="138"/>
              <w:rPr>
                <w:rFonts w:ascii="Century Gothic" w:hAnsi="Century Gothic"/>
                <w:sz w:val="16"/>
                <w:szCs w:val="16"/>
                <w:lang w:val="en-US"/>
              </w:rPr>
            </w:pPr>
            <w:proofErr w:type="spellStart"/>
            <w:r w:rsidRPr="00D61E06">
              <w:rPr>
                <w:rFonts w:ascii="Century Gothic" w:hAnsi="Century Gothic"/>
                <w:sz w:val="16"/>
                <w:szCs w:val="16"/>
                <w:lang w:val="en-US"/>
              </w:rPr>
              <w:t>Peserta</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belum</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memiliki</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pengetahuan</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cara</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pemasaran</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produk</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secara</w:t>
            </w:r>
            <w:proofErr w:type="spellEnd"/>
            <w:r w:rsidRPr="00D61E06">
              <w:rPr>
                <w:rFonts w:ascii="Century Gothic" w:hAnsi="Century Gothic"/>
                <w:sz w:val="16"/>
                <w:szCs w:val="16"/>
                <w:lang w:val="en-US"/>
              </w:rPr>
              <w:t xml:space="preserve"> </w:t>
            </w:r>
            <w:r w:rsidRPr="00D61E06">
              <w:rPr>
                <w:rFonts w:ascii="Century Gothic" w:hAnsi="Century Gothic"/>
                <w:i/>
                <w:iCs/>
                <w:sz w:val="16"/>
                <w:szCs w:val="16"/>
                <w:lang w:val="en-US"/>
              </w:rPr>
              <w:t>online</w:t>
            </w:r>
            <w:r w:rsidRPr="00D61E06">
              <w:rPr>
                <w:rFonts w:ascii="Century Gothic" w:hAnsi="Century Gothic"/>
                <w:sz w:val="16"/>
                <w:szCs w:val="16"/>
                <w:lang w:val="en-US"/>
              </w:rPr>
              <w:t>.</w:t>
            </w:r>
          </w:p>
        </w:tc>
        <w:tc>
          <w:tcPr>
            <w:tcW w:w="3617" w:type="dxa"/>
            <w:tcBorders>
              <w:bottom w:val="single" w:sz="4" w:space="0" w:color="000000"/>
            </w:tcBorders>
          </w:tcPr>
          <w:p w14:paraId="5AAFD6C4" w14:textId="77777777" w:rsidR="00E07DF8" w:rsidRPr="00D61E06" w:rsidRDefault="00E07DF8" w:rsidP="000D42DD">
            <w:pPr>
              <w:pStyle w:val="TableParagraph"/>
              <w:spacing w:before="18" w:line="278" w:lineRule="auto"/>
              <w:ind w:left="192" w:right="344" w:firstLine="33"/>
              <w:rPr>
                <w:rFonts w:ascii="Century Gothic" w:hAnsi="Century Gothic"/>
                <w:sz w:val="16"/>
                <w:szCs w:val="16"/>
                <w:lang w:val="en-US"/>
              </w:rPr>
            </w:pPr>
            <w:r w:rsidRPr="00D61E06">
              <w:rPr>
                <w:rFonts w:ascii="Century Gothic" w:hAnsi="Century Gothic"/>
                <w:w w:val="105"/>
                <w:sz w:val="16"/>
                <w:szCs w:val="16"/>
              </w:rPr>
              <w:t>Setelah mengikuti Program Pengabdian</w:t>
            </w:r>
            <w:r w:rsidRPr="00D61E06">
              <w:rPr>
                <w:rFonts w:ascii="Century Gothic" w:hAnsi="Century Gothic"/>
                <w:spacing w:val="-36"/>
                <w:w w:val="105"/>
                <w:sz w:val="16"/>
                <w:szCs w:val="16"/>
              </w:rPr>
              <w:t xml:space="preserve"> </w:t>
            </w:r>
            <w:r w:rsidRPr="00D61E06">
              <w:rPr>
                <w:rFonts w:ascii="Century Gothic" w:hAnsi="Century Gothic"/>
                <w:spacing w:val="-3"/>
                <w:w w:val="105"/>
                <w:sz w:val="16"/>
                <w:szCs w:val="16"/>
              </w:rPr>
              <w:t>Kepada</w:t>
            </w:r>
            <w:r w:rsidRPr="00D61E06">
              <w:rPr>
                <w:rFonts w:ascii="Century Gothic" w:hAnsi="Century Gothic"/>
                <w:spacing w:val="-35"/>
                <w:w w:val="105"/>
                <w:sz w:val="16"/>
                <w:szCs w:val="16"/>
              </w:rPr>
              <w:t xml:space="preserve"> </w:t>
            </w:r>
            <w:r w:rsidRPr="00D61E06">
              <w:rPr>
                <w:rFonts w:ascii="Century Gothic" w:hAnsi="Century Gothic"/>
                <w:w w:val="105"/>
                <w:sz w:val="16"/>
                <w:szCs w:val="16"/>
              </w:rPr>
              <w:t>Masyarakat,</w:t>
            </w:r>
            <w:r w:rsidRPr="00D61E06">
              <w:rPr>
                <w:rFonts w:ascii="Century Gothic" w:hAnsi="Century Gothic"/>
                <w:w w:val="105"/>
                <w:sz w:val="16"/>
                <w:szCs w:val="16"/>
                <w:lang w:val="en-US"/>
              </w:rPr>
              <w:t xml:space="preserve"> </w:t>
            </w:r>
            <w:proofErr w:type="spellStart"/>
            <w:r w:rsidRPr="00D61E06">
              <w:rPr>
                <w:rFonts w:ascii="Century Gothic" w:hAnsi="Century Gothic"/>
                <w:w w:val="105"/>
                <w:sz w:val="16"/>
                <w:szCs w:val="16"/>
                <w:lang w:val="en-US"/>
              </w:rPr>
              <w:t>peserta</w:t>
            </w:r>
            <w:proofErr w:type="spellEnd"/>
            <w:r w:rsidRPr="00D61E06">
              <w:rPr>
                <w:rFonts w:ascii="Century Gothic" w:hAnsi="Century Gothic"/>
                <w:w w:val="105"/>
                <w:sz w:val="16"/>
                <w:szCs w:val="16"/>
                <w:lang w:val="en-US"/>
              </w:rPr>
              <w:t xml:space="preserve"> </w:t>
            </w:r>
            <w:proofErr w:type="spellStart"/>
            <w:r w:rsidRPr="00D61E06">
              <w:rPr>
                <w:rFonts w:ascii="Century Gothic" w:hAnsi="Century Gothic"/>
                <w:w w:val="105"/>
                <w:sz w:val="16"/>
                <w:szCs w:val="16"/>
                <w:lang w:val="en-US"/>
              </w:rPr>
              <w:t>memiliki</w:t>
            </w:r>
            <w:proofErr w:type="spellEnd"/>
            <w:r w:rsidRPr="00D61E06">
              <w:rPr>
                <w:rFonts w:ascii="Century Gothic" w:hAnsi="Century Gothic"/>
                <w:w w:val="105"/>
                <w:sz w:val="16"/>
                <w:szCs w:val="16"/>
                <w:lang w:val="en-US"/>
              </w:rPr>
              <w:t xml:space="preserve"> </w:t>
            </w:r>
            <w:proofErr w:type="spellStart"/>
            <w:r w:rsidRPr="00D61E06">
              <w:rPr>
                <w:rFonts w:ascii="Century Gothic" w:hAnsi="Century Gothic"/>
                <w:w w:val="105"/>
                <w:sz w:val="16"/>
                <w:szCs w:val="16"/>
                <w:lang w:val="en-US"/>
              </w:rPr>
              <w:t>pengetahuan</w:t>
            </w:r>
            <w:proofErr w:type="spellEnd"/>
            <w:r w:rsidRPr="00D61E06">
              <w:rPr>
                <w:rFonts w:ascii="Century Gothic" w:hAnsi="Century Gothic"/>
                <w:w w:val="105"/>
                <w:sz w:val="16"/>
                <w:szCs w:val="16"/>
                <w:lang w:val="en-US"/>
              </w:rPr>
              <w:t xml:space="preserve"> </w:t>
            </w:r>
            <w:proofErr w:type="spellStart"/>
            <w:r w:rsidRPr="00D61E06">
              <w:rPr>
                <w:rFonts w:ascii="Century Gothic" w:hAnsi="Century Gothic"/>
                <w:w w:val="105"/>
                <w:sz w:val="16"/>
                <w:szCs w:val="16"/>
                <w:lang w:val="en-US"/>
              </w:rPr>
              <w:t>cara</w:t>
            </w:r>
            <w:proofErr w:type="spellEnd"/>
            <w:r w:rsidRPr="00D61E06">
              <w:rPr>
                <w:rFonts w:ascii="Century Gothic" w:hAnsi="Century Gothic"/>
                <w:w w:val="105"/>
                <w:sz w:val="16"/>
                <w:szCs w:val="16"/>
                <w:lang w:val="en-US"/>
              </w:rPr>
              <w:t xml:space="preserve"> </w:t>
            </w:r>
            <w:proofErr w:type="spellStart"/>
            <w:r w:rsidRPr="00D61E06">
              <w:rPr>
                <w:rFonts w:ascii="Century Gothic" w:hAnsi="Century Gothic"/>
                <w:w w:val="105"/>
                <w:sz w:val="16"/>
                <w:szCs w:val="16"/>
                <w:lang w:val="en-US"/>
              </w:rPr>
              <w:t>pemasaran</w:t>
            </w:r>
            <w:proofErr w:type="spellEnd"/>
            <w:r w:rsidRPr="00D61E06">
              <w:rPr>
                <w:rFonts w:ascii="Century Gothic" w:hAnsi="Century Gothic"/>
                <w:w w:val="105"/>
                <w:sz w:val="16"/>
                <w:szCs w:val="16"/>
                <w:lang w:val="en-US"/>
              </w:rPr>
              <w:t xml:space="preserve"> </w:t>
            </w:r>
            <w:proofErr w:type="spellStart"/>
            <w:r w:rsidRPr="00D61E06">
              <w:rPr>
                <w:rFonts w:ascii="Century Gothic" w:hAnsi="Century Gothic"/>
                <w:w w:val="105"/>
                <w:sz w:val="16"/>
                <w:szCs w:val="16"/>
                <w:lang w:val="en-US"/>
              </w:rPr>
              <w:t>produk</w:t>
            </w:r>
            <w:proofErr w:type="spellEnd"/>
            <w:r w:rsidRPr="00D61E06">
              <w:rPr>
                <w:rFonts w:ascii="Century Gothic" w:hAnsi="Century Gothic"/>
                <w:w w:val="105"/>
                <w:sz w:val="16"/>
                <w:szCs w:val="16"/>
                <w:lang w:val="en-US"/>
              </w:rPr>
              <w:t xml:space="preserve"> </w:t>
            </w:r>
            <w:proofErr w:type="spellStart"/>
            <w:r w:rsidRPr="00D61E06">
              <w:rPr>
                <w:rFonts w:ascii="Century Gothic" w:hAnsi="Century Gothic"/>
                <w:w w:val="105"/>
                <w:sz w:val="16"/>
                <w:szCs w:val="16"/>
                <w:lang w:val="en-US"/>
              </w:rPr>
              <w:t>secara</w:t>
            </w:r>
            <w:proofErr w:type="spellEnd"/>
            <w:r w:rsidRPr="00D61E06">
              <w:rPr>
                <w:rFonts w:ascii="Century Gothic" w:hAnsi="Century Gothic"/>
                <w:w w:val="105"/>
                <w:sz w:val="16"/>
                <w:szCs w:val="16"/>
                <w:lang w:val="en-US"/>
              </w:rPr>
              <w:t xml:space="preserve"> </w:t>
            </w:r>
            <w:r w:rsidRPr="00D61E06">
              <w:rPr>
                <w:rFonts w:ascii="Century Gothic" w:hAnsi="Century Gothic"/>
                <w:i/>
                <w:iCs/>
                <w:w w:val="105"/>
                <w:sz w:val="16"/>
                <w:szCs w:val="16"/>
                <w:lang w:val="en-US"/>
              </w:rPr>
              <w:t>online</w:t>
            </w:r>
            <w:r w:rsidRPr="00D61E06">
              <w:rPr>
                <w:rFonts w:ascii="Century Gothic" w:hAnsi="Century Gothic"/>
                <w:w w:val="105"/>
                <w:sz w:val="16"/>
                <w:szCs w:val="16"/>
                <w:lang w:val="en-US"/>
              </w:rPr>
              <w:t xml:space="preserve"> yang </w:t>
            </w:r>
            <w:proofErr w:type="spellStart"/>
            <w:r w:rsidRPr="00D61E06">
              <w:rPr>
                <w:rFonts w:ascii="Century Gothic" w:hAnsi="Century Gothic"/>
                <w:w w:val="105"/>
                <w:sz w:val="16"/>
                <w:szCs w:val="16"/>
                <w:lang w:val="en-US"/>
              </w:rPr>
              <w:t>tepat</w:t>
            </w:r>
            <w:proofErr w:type="spellEnd"/>
            <w:r w:rsidRPr="00D61E06">
              <w:rPr>
                <w:rFonts w:ascii="Century Gothic" w:hAnsi="Century Gothic"/>
                <w:w w:val="105"/>
                <w:sz w:val="16"/>
                <w:szCs w:val="16"/>
                <w:lang w:val="en-US"/>
              </w:rPr>
              <w:t xml:space="preserve"> </w:t>
            </w:r>
            <w:proofErr w:type="spellStart"/>
            <w:r w:rsidRPr="00D61E06">
              <w:rPr>
                <w:rFonts w:ascii="Century Gothic" w:hAnsi="Century Gothic"/>
                <w:w w:val="105"/>
                <w:sz w:val="16"/>
                <w:szCs w:val="16"/>
                <w:lang w:val="en-US"/>
              </w:rPr>
              <w:t>sasaran</w:t>
            </w:r>
            <w:proofErr w:type="spellEnd"/>
            <w:r w:rsidRPr="00D61E06">
              <w:rPr>
                <w:rFonts w:ascii="Century Gothic" w:hAnsi="Century Gothic"/>
                <w:w w:val="105"/>
                <w:sz w:val="16"/>
                <w:szCs w:val="16"/>
                <w:lang w:val="en-US"/>
              </w:rPr>
              <w:t xml:space="preserve"> dan </w:t>
            </w:r>
            <w:proofErr w:type="spellStart"/>
            <w:r w:rsidRPr="00D61E06">
              <w:rPr>
                <w:rFonts w:ascii="Century Gothic" w:hAnsi="Century Gothic"/>
                <w:w w:val="105"/>
                <w:sz w:val="16"/>
                <w:szCs w:val="16"/>
                <w:lang w:val="en-US"/>
              </w:rPr>
              <w:t>menarik</w:t>
            </w:r>
            <w:proofErr w:type="spellEnd"/>
            <w:r w:rsidRPr="00D61E06">
              <w:rPr>
                <w:rFonts w:ascii="Century Gothic" w:hAnsi="Century Gothic"/>
                <w:sz w:val="16"/>
                <w:szCs w:val="16"/>
              </w:rPr>
              <w:t>.</w:t>
            </w:r>
          </w:p>
        </w:tc>
        <w:tc>
          <w:tcPr>
            <w:tcW w:w="2985" w:type="dxa"/>
            <w:tcBorders>
              <w:bottom w:val="single" w:sz="4" w:space="0" w:color="000000"/>
            </w:tcBorders>
          </w:tcPr>
          <w:p w14:paraId="26CF0BCD" w14:textId="77777777" w:rsidR="00E07DF8" w:rsidRPr="00D61E06" w:rsidRDefault="00E07DF8" w:rsidP="000D42DD">
            <w:pPr>
              <w:pStyle w:val="TableParagraph"/>
              <w:spacing w:before="18" w:line="278" w:lineRule="auto"/>
              <w:ind w:left="118" w:right="255" w:firstLine="33"/>
              <w:rPr>
                <w:rFonts w:ascii="Century Gothic" w:hAnsi="Century Gothic"/>
                <w:sz w:val="16"/>
                <w:szCs w:val="16"/>
                <w:lang w:val="en-US"/>
              </w:rPr>
            </w:pPr>
            <w:proofErr w:type="spellStart"/>
            <w:r w:rsidRPr="00D61E06">
              <w:rPr>
                <w:rFonts w:ascii="Century Gothic" w:hAnsi="Century Gothic"/>
                <w:sz w:val="16"/>
                <w:szCs w:val="16"/>
                <w:lang w:val="en-US"/>
              </w:rPr>
              <w:t>Mengetahui</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teori</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cara</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pemasaran</w:t>
            </w:r>
            <w:proofErr w:type="spellEnd"/>
            <w:r w:rsidRPr="00D61E06">
              <w:rPr>
                <w:rFonts w:ascii="Century Gothic" w:hAnsi="Century Gothic"/>
                <w:sz w:val="16"/>
                <w:szCs w:val="16"/>
                <w:lang w:val="en-US"/>
              </w:rPr>
              <w:t xml:space="preserve"> dan </w:t>
            </w:r>
            <w:proofErr w:type="spellStart"/>
            <w:r w:rsidRPr="00D61E06">
              <w:rPr>
                <w:rFonts w:ascii="Century Gothic" w:hAnsi="Century Gothic"/>
                <w:sz w:val="16"/>
                <w:szCs w:val="16"/>
                <w:lang w:val="en-US"/>
              </w:rPr>
              <w:t>dapat</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mengaplikasikan</w:t>
            </w:r>
            <w:proofErr w:type="spellEnd"/>
            <w:r w:rsidRPr="00D61E06">
              <w:rPr>
                <w:rFonts w:ascii="Century Gothic" w:hAnsi="Century Gothic"/>
                <w:sz w:val="16"/>
                <w:szCs w:val="16"/>
                <w:lang w:val="en-US"/>
              </w:rPr>
              <w:t xml:space="preserve"> di media </w:t>
            </w:r>
            <w:proofErr w:type="spellStart"/>
            <w:r w:rsidRPr="00D61E06">
              <w:rPr>
                <w:rFonts w:ascii="Century Gothic" w:hAnsi="Century Gothic"/>
                <w:sz w:val="16"/>
                <w:szCs w:val="16"/>
                <w:lang w:val="en-US"/>
              </w:rPr>
              <w:t>sosial</w:t>
            </w:r>
            <w:proofErr w:type="spellEnd"/>
            <w:r w:rsidRPr="00D61E06">
              <w:rPr>
                <w:rFonts w:ascii="Century Gothic" w:hAnsi="Century Gothic"/>
                <w:sz w:val="16"/>
                <w:szCs w:val="16"/>
                <w:lang w:val="en-US"/>
              </w:rPr>
              <w:t xml:space="preserve"> </w:t>
            </w:r>
            <w:proofErr w:type="spellStart"/>
            <w:r w:rsidRPr="00D61E06">
              <w:rPr>
                <w:rFonts w:ascii="Century Gothic" w:hAnsi="Century Gothic"/>
                <w:sz w:val="16"/>
                <w:szCs w:val="16"/>
                <w:lang w:val="en-US"/>
              </w:rPr>
              <w:t>peserta</w:t>
            </w:r>
            <w:proofErr w:type="spellEnd"/>
            <w:r w:rsidRPr="00D61E06">
              <w:rPr>
                <w:rFonts w:ascii="Century Gothic" w:hAnsi="Century Gothic"/>
                <w:sz w:val="16"/>
                <w:szCs w:val="16"/>
                <w:lang w:val="en-US"/>
              </w:rPr>
              <w:t xml:space="preserve"> PKM.</w:t>
            </w:r>
          </w:p>
        </w:tc>
      </w:tr>
    </w:tbl>
    <w:p w14:paraId="085BE04C" w14:textId="03563698" w:rsidR="00E313A9" w:rsidRPr="005D7AAC" w:rsidRDefault="00E313A9" w:rsidP="005D7AAC">
      <w:pPr>
        <w:pStyle w:val="JudulGambar"/>
        <w:spacing w:after="200" w:line="276" w:lineRule="auto"/>
        <w:rPr>
          <w:rFonts w:ascii="Century Gothic" w:hAnsi="Century Gothic"/>
          <w:b/>
          <w:sz w:val="18"/>
          <w:szCs w:val="18"/>
          <w:lang w:val="id-ID"/>
        </w:rPr>
      </w:pPr>
    </w:p>
    <w:p w14:paraId="47B87177" w14:textId="77777777" w:rsidR="008971AE" w:rsidRPr="00E07DF8" w:rsidRDefault="008971AE" w:rsidP="005D7AAC">
      <w:pPr>
        <w:pStyle w:val="Heading1"/>
        <w:spacing w:before="0" w:after="200" w:line="276" w:lineRule="auto"/>
        <w:jc w:val="both"/>
        <w:rPr>
          <w:rFonts w:ascii="Century Gothic" w:hAnsi="Century Gothic"/>
          <w:sz w:val="18"/>
          <w:szCs w:val="18"/>
          <w:lang w:val="id-ID"/>
        </w:rPr>
      </w:pPr>
      <w:r w:rsidRPr="00E07DF8">
        <w:rPr>
          <w:rFonts w:ascii="Century Gothic" w:hAnsi="Century Gothic"/>
          <w:sz w:val="18"/>
          <w:szCs w:val="18"/>
          <w:lang w:val="id-ID"/>
        </w:rPr>
        <w:t>KESIMPULAN</w:t>
      </w:r>
    </w:p>
    <w:p w14:paraId="38CC36E5" w14:textId="77777777" w:rsidR="00E07DF8" w:rsidRPr="00E07DF8" w:rsidRDefault="00E07DF8" w:rsidP="009E0B5E">
      <w:pPr>
        <w:spacing w:line="360" w:lineRule="auto"/>
        <w:ind w:right="-357" w:firstLine="720"/>
        <w:jc w:val="both"/>
        <w:rPr>
          <w:rFonts w:ascii="Century Gothic" w:hAnsi="Century Gothic"/>
          <w:sz w:val="16"/>
          <w:szCs w:val="16"/>
          <w:lang w:val="id-ID"/>
        </w:rPr>
      </w:pPr>
      <w:r w:rsidRPr="00E07DF8">
        <w:rPr>
          <w:rFonts w:ascii="Century Gothic" w:hAnsi="Century Gothic"/>
          <w:bCs/>
          <w:sz w:val="16"/>
          <w:szCs w:val="16"/>
          <w:lang w:val="id-ID"/>
        </w:rPr>
        <w:t xml:space="preserve">Kegiatan pengabdian kepada masyarakat yang telah dilaksanakan ini berjalan sesuai dengan rencana, kegiatan PKM merupakan hasil Kerjasama dari tim dosen Fakultas Bahasa dan Budaya Universitas Darma Persada dan tim guru dan karyawan </w:t>
      </w:r>
      <w:r w:rsidRPr="00E07DF8">
        <w:rPr>
          <w:rFonts w:ascii="Century Gothic" w:hAnsi="Century Gothic"/>
          <w:sz w:val="16"/>
          <w:szCs w:val="16"/>
          <w:lang w:val="id-ID"/>
        </w:rPr>
        <w:t xml:space="preserve">Madrasah Ibtidaiyah Tarbiyatul Islamiyah Noborejo Salatiga Jawa Tengah. </w:t>
      </w:r>
    </w:p>
    <w:p w14:paraId="0D62B4CE" w14:textId="77777777" w:rsidR="00E07DF8" w:rsidRPr="00D61E06" w:rsidRDefault="00E07DF8" w:rsidP="00E07DF8">
      <w:pPr>
        <w:spacing w:line="360" w:lineRule="auto"/>
        <w:ind w:right="-357"/>
        <w:jc w:val="both"/>
        <w:rPr>
          <w:rFonts w:ascii="Century Gothic" w:hAnsi="Century Gothic"/>
          <w:sz w:val="16"/>
          <w:szCs w:val="16"/>
        </w:rPr>
      </w:pPr>
      <w:r w:rsidRPr="00E07DF8">
        <w:rPr>
          <w:rFonts w:ascii="Century Gothic" w:hAnsi="Century Gothic"/>
          <w:sz w:val="16"/>
          <w:szCs w:val="16"/>
          <w:lang w:val="id-ID"/>
        </w:rPr>
        <w:lastRenderedPageBreak/>
        <w:tab/>
      </w:r>
      <w:proofErr w:type="spellStart"/>
      <w:r w:rsidRPr="00D61E06">
        <w:rPr>
          <w:rFonts w:ascii="Century Gothic" w:hAnsi="Century Gothic"/>
          <w:sz w:val="16"/>
          <w:szCs w:val="16"/>
        </w:rPr>
        <w:t>Berdasarkan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kegiatan</w:t>
      </w:r>
      <w:proofErr w:type="spellEnd"/>
      <w:r w:rsidRPr="00D61E06">
        <w:rPr>
          <w:rFonts w:ascii="Century Gothic" w:hAnsi="Century Gothic"/>
          <w:sz w:val="16"/>
          <w:szCs w:val="16"/>
        </w:rPr>
        <w:t xml:space="preserve"> PKM </w:t>
      </w:r>
      <w:proofErr w:type="spellStart"/>
      <w:r w:rsidRPr="00D61E06">
        <w:rPr>
          <w:rFonts w:ascii="Century Gothic" w:hAnsi="Century Gothic"/>
          <w:sz w:val="16"/>
          <w:szCs w:val="16"/>
        </w:rPr>
        <w:t>dapat</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diketahui</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bahwa</w:t>
      </w:r>
      <w:proofErr w:type="spellEnd"/>
      <w:r w:rsidRPr="00D61E06">
        <w:rPr>
          <w:rFonts w:ascii="Century Gothic" w:hAnsi="Century Gothic"/>
          <w:sz w:val="16"/>
          <w:szCs w:val="16"/>
        </w:rPr>
        <w:t xml:space="preserve"> para </w:t>
      </w:r>
      <w:proofErr w:type="spellStart"/>
      <w:r w:rsidRPr="00D61E06">
        <w:rPr>
          <w:rFonts w:ascii="Century Gothic" w:hAnsi="Century Gothic"/>
          <w:sz w:val="16"/>
          <w:szCs w:val="16"/>
        </w:rPr>
        <w:t>peserta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sangat</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antusias</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terhadap</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materi</w:t>
      </w:r>
      <w:proofErr w:type="spellEnd"/>
      <w:r w:rsidRPr="00D61E06">
        <w:rPr>
          <w:rFonts w:ascii="Century Gothic" w:hAnsi="Century Gothic"/>
          <w:sz w:val="16"/>
          <w:szCs w:val="16"/>
        </w:rPr>
        <w:t xml:space="preserve"> yang </w:t>
      </w:r>
      <w:proofErr w:type="spellStart"/>
      <w:r w:rsidRPr="00D61E06">
        <w:rPr>
          <w:rFonts w:ascii="Century Gothic" w:hAnsi="Century Gothic"/>
          <w:sz w:val="16"/>
          <w:szCs w:val="16"/>
        </w:rPr>
        <w:t>diberikan</w:t>
      </w:r>
      <w:proofErr w:type="spellEnd"/>
      <w:r w:rsidRPr="00D61E06">
        <w:rPr>
          <w:rFonts w:ascii="Century Gothic" w:hAnsi="Century Gothic"/>
          <w:sz w:val="16"/>
          <w:szCs w:val="16"/>
        </w:rPr>
        <w:t xml:space="preserve"> dan </w:t>
      </w:r>
      <w:proofErr w:type="spellStart"/>
      <w:r w:rsidRPr="00D61E06">
        <w:rPr>
          <w:rFonts w:ascii="Century Gothic" w:hAnsi="Century Gothic"/>
          <w:sz w:val="16"/>
          <w:szCs w:val="16"/>
        </w:rPr>
        <w:t>terdapat</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perubahan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terhadap</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daya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pikir</w:t>
      </w:r>
      <w:proofErr w:type="spellEnd"/>
      <w:r w:rsidRPr="00D61E06">
        <w:rPr>
          <w:rFonts w:ascii="Century Gothic" w:hAnsi="Century Gothic"/>
          <w:sz w:val="16"/>
          <w:szCs w:val="16"/>
        </w:rPr>
        <w:t xml:space="preserve"> para </w:t>
      </w:r>
      <w:proofErr w:type="spellStart"/>
      <w:r w:rsidRPr="00D61E06">
        <w:rPr>
          <w:rFonts w:ascii="Century Gothic" w:hAnsi="Century Gothic"/>
          <w:sz w:val="16"/>
          <w:szCs w:val="16"/>
        </w:rPr>
        <w:t>peserta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kegiatan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mengenai</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cara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pemasaran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produk</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Beberapa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tahun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belakangan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ini</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mobilitas</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pergerakan</w:t>
      </w:r>
      <w:proofErr w:type="spellEnd"/>
      <w:r w:rsidRPr="00D61E06">
        <w:rPr>
          <w:rFonts w:ascii="Century Gothic" w:hAnsi="Century Gothic"/>
          <w:sz w:val="16"/>
          <w:szCs w:val="16"/>
        </w:rPr>
        <w:t xml:space="preserve"> orang </w:t>
      </w:r>
      <w:proofErr w:type="spellStart"/>
      <w:r w:rsidRPr="00D61E06">
        <w:rPr>
          <w:rFonts w:ascii="Century Gothic" w:hAnsi="Century Gothic"/>
          <w:sz w:val="16"/>
          <w:szCs w:val="16"/>
        </w:rPr>
        <w:t>dibatasi</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sehingga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menyulitkan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bagi</w:t>
      </w:r>
      <w:proofErr w:type="spellEnd"/>
      <w:r w:rsidRPr="00D61E06">
        <w:rPr>
          <w:rFonts w:ascii="Century Gothic" w:hAnsi="Century Gothic"/>
          <w:sz w:val="16"/>
          <w:szCs w:val="16"/>
        </w:rPr>
        <w:t xml:space="preserve"> para </w:t>
      </w:r>
      <w:proofErr w:type="spellStart"/>
      <w:r w:rsidRPr="00D61E06">
        <w:rPr>
          <w:rFonts w:ascii="Century Gothic" w:hAnsi="Century Gothic"/>
          <w:sz w:val="16"/>
          <w:szCs w:val="16"/>
        </w:rPr>
        <w:t>pemilik</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usaha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baru</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untuk</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memasarkan</w:t>
      </w:r>
      <w:proofErr w:type="spellEnd"/>
      <w:r w:rsidRPr="00D61E06">
        <w:rPr>
          <w:rFonts w:ascii="Century Gothic" w:hAnsi="Century Gothic"/>
          <w:sz w:val="16"/>
          <w:szCs w:val="16"/>
        </w:rPr>
        <w:t xml:space="preserve"> dan </w:t>
      </w:r>
      <w:proofErr w:type="spellStart"/>
      <w:r w:rsidRPr="00D61E06">
        <w:rPr>
          <w:rFonts w:ascii="Century Gothic" w:hAnsi="Century Gothic"/>
          <w:sz w:val="16"/>
          <w:szCs w:val="16"/>
        </w:rPr>
        <w:t>memperkenalkan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produk</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barang</w:t>
      </w:r>
      <w:proofErr w:type="spellEnd"/>
      <w:r w:rsidRPr="00D61E06">
        <w:rPr>
          <w:rFonts w:ascii="Century Gothic" w:hAnsi="Century Gothic"/>
          <w:sz w:val="16"/>
          <w:szCs w:val="16"/>
        </w:rPr>
        <w:t xml:space="preserve"> yang </w:t>
      </w:r>
      <w:proofErr w:type="spellStart"/>
      <w:r w:rsidRPr="00D61E06">
        <w:rPr>
          <w:rFonts w:ascii="Century Gothic" w:hAnsi="Century Gothic"/>
          <w:sz w:val="16"/>
          <w:szCs w:val="16"/>
        </w:rPr>
        <w:t>dijual</w:t>
      </w:r>
      <w:proofErr w:type="spellEnd"/>
      <w:r w:rsidRPr="00D61E06">
        <w:rPr>
          <w:rFonts w:ascii="Century Gothic" w:hAnsi="Century Gothic"/>
          <w:sz w:val="16"/>
          <w:szCs w:val="16"/>
        </w:rPr>
        <w:t xml:space="preserve">. Maka </w:t>
      </w:r>
      <w:proofErr w:type="spellStart"/>
      <w:r w:rsidRPr="00D61E06">
        <w:rPr>
          <w:rFonts w:ascii="Century Gothic" w:hAnsi="Century Gothic"/>
          <w:sz w:val="16"/>
          <w:szCs w:val="16"/>
        </w:rPr>
        <w:t>menggunakan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cara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pemasaran</w:t>
      </w:r>
      <w:proofErr w:type="spellEnd"/>
      <w:r w:rsidRPr="00D61E06">
        <w:rPr>
          <w:rFonts w:ascii="Century Gothic" w:hAnsi="Century Gothic"/>
          <w:sz w:val="16"/>
          <w:szCs w:val="16"/>
        </w:rPr>
        <w:t xml:space="preserve"> </w:t>
      </w:r>
      <w:r w:rsidRPr="00D61E06">
        <w:rPr>
          <w:rFonts w:ascii="Century Gothic" w:hAnsi="Century Gothic"/>
          <w:i/>
          <w:iCs/>
          <w:sz w:val="16"/>
          <w:szCs w:val="16"/>
        </w:rPr>
        <w:t>online</w:t>
      </w:r>
      <w:r w:rsidRPr="00D61E06">
        <w:rPr>
          <w:rFonts w:ascii="Century Gothic" w:hAnsi="Century Gothic"/>
          <w:sz w:val="16"/>
          <w:szCs w:val="16"/>
        </w:rPr>
        <w:t xml:space="preserve"> </w:t>
      </w:r>
      <w:proofErr w:type="spellStart"/>
      <w:r w:rsidRPr="00D61E06">
        <w:rPr>
          <w:rFonts w:ascii="Century Gothic" w:hAnsi="Century Gothic"/>
          <w:sz w:val="16"/>
          <w:szCs w:val="16"/>
        </w:rPr>
        <w:t>merupakan</w:t>
      </w:r>
      <w:proofErr w:type="spellEnd"/>
      <w:r w:rsidRPr="00D61E06">
        <w:rPr>
          <w:rFonts w:ascii="Century Gothic" w:hAnsi="Century Gothic"/>
          <w:sz w:val="16"/>
          <w:szCs w:val="16"/>
        </w:rPr>
        <w:t xml:space="preserve"> salah </w:t>
      </w:r>
      <w:proofErr w:type="spellStart"/>
      <w:r w:rsidRPr="00D61E06">
        <w:rPr>
          <w:rFonts w:ascii="Century Gothic" w:hAnsi="Century Gothic"/>
          <w:sz w:val="16"/>
          <w:szCs w:val="16"/>
        </w:rPr>
        <w:t>satu</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cara</w:t>
      </w:r>
      <w:proofErr w:type="spellEnd"/>
      <w:r w:rsidRPr="00D61E06">
        <w:rPr>
          <w:rFonts w:ascii="Century Gothic" w:hAnsi="Century Gothic"/>
          <w:sz w:val="16"/>
          <w:szCs w:val="16"/>
        </w:rPr>
        <w:t xml:space="preserve"> yang paling </w:t>
      </w:r>
      <w:proofErr w:type="spellStart"/>
      <w:r w:rsidRPr="00D61E06">
        <w:rPr>
          <w:rFonts w:ascii="Century Gothic" w:hAnsi="Century Gothic"/>
          <w:sz w:val="16"/>
          <w:szCs w:val="16"/>
        </w:rPr>
        <w:t>efektif</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selain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efektif</w:t>
      </w:r>
      <w:proofErr w:type="spellEnd"/>
      <w:r w:rsidRPr="00D61E06">
        <w:rPr>
          <w:rFonts w:ascii="Century Gothic" w:hAnsi="Century Gothic"/>
          <w:sz w:val="16"/>
          <w:szCs w:val="16"/>
        </w:rPr>
        <w:t xml:space="preserve"> juga </w:t>
      </w:r>
      <w:proofErr w:type="spellStart"/>
      <w:r w:rsidRPr="00D61E06">
        <w:rPr>
          <w:rFonts w:ascii="Century Gothic" w:hAnsi="Century Gothic"/>
          <w:sz w:val="16"/>
          <w:szCs w:val="16"/>
        </w:rPr>
        <w:t>berbiaya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murah</w:t>
      </w:r>
      <w:proofErr w:type="spellEnd"/>
      <w:r w:rsidRPr="00D61E06">
        <w:rPr>
          <w:rFonts w:ascii="Century Gothic" w:hAnsi="Century Gothic"/>
          <w:sz w:val="16"/>
          <w:szCs w:val="16"/>
        </w:rPr>
        <w:t>.</w:t>
      </w:r>
    </w:p>
    <w:p w14:paraId="1EBEEC80" w14:textId="243B32C6" w:rsidR="00E07DF8" w:rsidRDefault="00E07DF8" w:rsidP="00E07DF8">
      <w:pPr>
        <w:spacing w:line="360" w:lineRule="auto"/>
        <w:ind w:right="-357"/>
        <w:jc w:val="both"/>
        <w:rPr>
          <w:rFonts w:ascii="Century Gothic" w:hAnsi="Century Gothic"/>
          <w:sz w:val="16"/>
          <w:szCs w:val="16"/>
        </w:rPr>
      </w:pPr>
      <w:r w:rsidRPr="00D61E06">
        <w:rPr>
          <w:rFonts w:ascii="Century Gothic" w:hAnsi="Century Gothic"/>
          <w:sz w:val="16"/>
          <w:szCs w:val="16"/>
        </w:rPr>
        <w:tab/>
        <w:t xml:space="preserve">Selain </w:t>
      </w:r>
      <w:proofErr w:type="spellStart"/>
      <w:r w:rsidRPr="00D61E06">
        <w:rPr>
          <w:rFonts w:ascii="Century Gothic" w:hAnsi="Century Gothic"/>
          <w:sz w:val="16"/>
          <w:szCs w:val="16"/>
        </w:rPr>
        <w:t>itu</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hasil</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kegiatan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kepada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masyarakat</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ini</w:t>
      </w:r>
      <w:proofErr w:type="spellEnd"/>
      <w:r w:rsidRPr="00D61E06">
        <w:rPr>
          <w:rFonts w:ascii="Century Gothic" w:hAnsi="Century Gothic"/>
          <w:sz w:val="16"/>
          <w:szCs w:val="16"/>
        </w:rPr>
        <w:t xml:space="preserve"> juga </w:t>
      </w:r>
      <w:proofErr w:type="spellStart"/>
      <w:r w:rsidRPr="00D61E06">
        <w:rPr>
          <w:rFonts w:ascii="Century Gothic" w:hAnsi="Century Gothic"/>
          <w:sz w:val="16"/>
          <w:szCs w:val="16"/>
        </w:rPr>
        <w:t>menyimpulkan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bahwa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peserta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didik</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siap</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akan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perubahan</w:t>
      </w:r>
      <w:proofErr w:type="spellEnd"/>
      <w:r w:rsidRPr="00D61E06">
        <w:rPr>
          <w:rFonts w:ascii="Century Gothic" w:hAnsi="Century Gothic"/>
          <w:sz w:val="16"/>
          <w:szCs w:val="16"/>
        </w:rPr>
        <w:t xml:space="preserve"> yang </w:t>
      </w:r>
      <w:proofErr w:type="spellStart"/>
      <w:r w:rsidRPr="00D61E06">
        <w:rPr>
          <w:rFonts w:ascii="Century Gothic" w:hAnsi="Century Gothic"/>
          <w:sz w:val="16"/>
          <w:szCs w:val="16"/>
        </w:rPr>
        <w:t>terjadi</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selama</w:t>
      </w:r>
      <w:proofErr w:type="spellEnd"/>
      <w:r w:rsidRPr="00D61E06">
        <w:rPr>
          <w:rFonts w:ascii="Century Gothic" w:hAnsi="Century Gothic"/>
          <w:sz w:val="16"/>
          <w:szCs w:val="16"/>
        </w:rPr>
        <w:t xml:space="preserve"> masa </w:t>
      </w:r>
      <w:r w:rsidRPr="00D61E06">
        <w:rPr>
          <w:rFonts w:ascii="Century Gothic" w:hAnsi="Century Gothic"/>
          <w:i/>
          <w:iCs/>
          <w:sz w:val="16"/>
          <w:szCs w:val="16"/>
        </w:rPr>
        <w:t>New Normal</w:t>
      </w:r>
      <w:r w:rsidRPr="00D61E06">
        <w:rPr>
          <w:rFonts w:ascii="Century Gothic" w:hAnsi="Century Gothic"/>
          <w:sz w:val="16"/>
          <w:szCs w:val="16"/>
        </w:rPr>
        <w:t xml:space="preserve">, </w:t>
      </w:r>
      <w:proofErr w:type="spellStart"/>
      <w:r w:rsidRPr="00D61E06">
        <w:rPr>
          <w:rFonts w:ascii="Century Gothic" w:hAnsi="Century Gothic"/>
          <w:sz w:val="16"/>
          <w:szCs w:val="16"/>
        </w:rPr>
        <w:t>kemampuan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beradaptasi</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peserta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didik</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mulai</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terlihat</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selama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pelatihan</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berlangsung</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dapat</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dilihat</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dalam</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praktik</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penggunaan</w:t>
      </w:r>
      <w:proofErr w:type="spellEnd"/>
      <w:r w:rsidRPr="00D61E06">
        <w:rPr>
          <w:rFonts w:ascii="Century Gothic" w:hAnsi="Century Gothic"/>
          <w:sz w:val="16"/>
          <w:szCs w:val="16"/>
        </w:rPr>
        <w:t xml:space="preserve"> Canva, para </w:t>
      </w:r>
      <w:proofErr w:type="spellStart"/>
      <w:r w:rsidRPr="00D61E06">
        <w:rPr>
          <w:rFonts w:ascii="Century Gothic" w:hAnsi="Century Gothic"/>
          <w:sz w:val="16"/>
          <w:szCs w:val="16"/>
        </w:rPr>
        <w:t>peserta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dapat</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berkreasi</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tanpa</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batas</w:t>
      </w:r>
      <w:proofErr w:type="spellEnd"/>
      <w:r w:rsidRPr="00D61E06">
        <w:rPr>
          <w:rFonts w:ascii="Century Gothic" w:hAnsi="Century Gothic"/>
          <w:sz w:val="16"/>
          <w:szCs w:val="16"/>
        </w:rPr>
        <w:t xml:space="preserve"> </w:t>
      </w:r>
      <w:proofErr w:type="spellStart"/>
      <w:r w:rsidRPr="00D61E06">
        <w:rPr>
          <w:rFonts w:ascii="Century Gothic" w:hAnsi="Century Gothic"/>
          <w:sz w:val="16"/>
          <w:szCs w:val="16"/>
        </w:rPr>
        <w:t>menggunakan</w:t>
      </w:r>
      <w:proofErr w:type="spellEnd"/>
      <w:r w:rsidRPr="00D61E06">
        <w:rPr>
          <w:rFonts w:ascii="Century Gothic" w:hAnsi="Century Gothic"/>
          <w:sz w:val="16"/>
          <w:szCs w:val="16"/>
        </w:rPr>
        <w:t xml:space="preserve"> digital.</w:t>
      </w:r>
    </w:p>
    <w:p w14:paraId="0E1795EC" w14:textId="77777777" w:rsidR="00980886" w:rsidRPr="00D61E06" w:rsidRDefault="00980886" w:rsidP="00E07DF8">
      <w:pPr>
        <w:spacing w:line="360" w:lineRule="auto"/>
        <w:ind w:right="-357"/>
        <w:jc w:val="both"/>
        <w:rPr>
          <w:rFonts w:ascii="Century Gothic" w:hAnsi="Century Gothic"/>
          <w:sz w:val="16"/>
          <w:szCs w:val="16"/>
        </w:rPr>
      </w:pPr>
    </w:p>
    <w:p w14:paraId="161F75BC" w14:textId="41514BB8" w:rsidR="007F77C1" w:rsidRPr="007F77C1" w:rsidRDefault="00D5038B" w:rsidP="007F77C1">
      <w:pPr>
        <w:spacing w:after="200" w:line="276" w:lineRule="auto"/>
        <w:jc w:val="both"/>
        <w:rPr>
          <w:rFonts w:ascii="Century Gothic" w:hAnsi="Century Gothic"/>
          <w:b/>
          <w:bCs/>
          <w:sz w:val="18"/>
          <w:szCs w:val="18"/>
        </w:rPr>
      </w:pPr>
      <w:r>
        <w:rPr>
          <w:rFonts w:ascii="Century Gothic" w:hAnsi="Century Gothic"/>
          <w:b/>
          <w:bCs/>
          <w:sz w:val="18"/>
          <w:szCs w:val="18"/>
        </w:rPr>
        <w:t xml:space="preserve">DAFTAR </w:t>
      </w:r>
      <w:r w:rsidR="007F77C1" w:rsidRPr="007F77C1">
        <w:rPr>
          <w:rFonts w:ascii="Century Gothic" w:hAnsi="Century Gothic"/>
          <w:b/>
          <w:bCs/>
          <w:sz w:val="18"/>
          <w:szCs w:val="18"/>
        </w:rPr>
        <w:t>PUSTAKA</w:t>
      </w:r>
    </w:p>
    <w:p w14:paraId="5B927775" w14:textId="77777777" w:rsidR="00E07DF8" w:rsidRPr="00D61E06" w:rsidRDefault="00E07DF8" w:rsidP="00E07DF8">
      <w:pPr>
        <w:pStyle w:val="Bibliography"/>
        <w:ind w:left="720" w:hanging="720"/>
        <w:rPr>
          <w:rFonts w:ascii="Century Gothic" w:hAnsi="Century Gothic"/>
          <w:noProof/>
          <w:sz w:val="16"/>
          <w:szCs w:val="16"/>
        </w:rPr>
      </w:pPr>
      <w:r w:rsidRPr="00D61E06">
        <w:rPr>
          <w:rFonts w:ascii="Century Gothic" w:hAnsi="Century Gothic"/>
          <w:sz w:val="16"/>
          <w:szCs w:val="16"/>
        </w:rPr>
        <w:fldChar w:fldCharType="begin"/>
      </w:r>
      <w:r w:rsidRPr="00D61E06">
        <w:rPr>
          <w:rFonts w:ascii="Century Gothic" w:hAnsi="Century Gothic"/>
          <w:sz w:val="16"/>
          <w:szCs w:val="16"/>
        </w:rPr>
        <w:instrText xml:space="preserve"> BIBLIOGRAPHY </w:instrText>
      </w:r>
      <w:r w:rsidRPr="00D61E06">
        <w:rPr>
          <w:rFonts w:ascii="Century Gothic" w:hAnsi="Century Gothic"/>
          <w:sz w:val="16"/>
          <w:szCs w:val="16"/>
        </w:rPr>
        <w:fldChar w:fldCharType="separate"/>
      </w:r>
      <w:r w:rsidRPr="00D61E06">
        <w:rPr>
          <w:rFonts w:ascii="Century Gothic" w:hAnsi="Century Gothic"/>
          <w:noProof/>
          <w:sz w:val="16"/>
          <w:szCs w:val="16"/>
        </w:rPr>
        <w:t xml:space="preserve">Agatha Rinta Suhardi, V. S. (2019). PELATIHAN DIGITAL MARKETING PADA UMKM BINAAN KADIN JAWA BARAT DALAM MENGHADAPI ERA NEW NORMAL. </w:t>
      </w:r>
      <w:r w:rsidRPr="00D61E06">
        <w:rPr>
          <w:rFonts w:ascii="Century Gothic" w:hAnsi="Century Gothic"/>
          <w:i/>
          <w:iCs/>
          <w:noProof/>
          <w:sz w:val="16"/>
          <w:szCs w:val="16"/>
        </w:rPr>
        <w:t>Jurnal Pengabdian Dharma Laksana Mengabdi Untuk Negeri</w:t>
      </w:r>
      <w:r w:rsidRPr="00D61E06">
        <w:rPr>
          <w:rFonts w:ascii="Century Gothic" w:hAnsi="Century Gothic"/>
          <w:noProof/>
          <w:sz w:val="16"/>
          <w:szCs w:val="16"/>
        </w:rPr>
        <w:t>, 100.</w:t>
      </w:r>
    </w:p>
    <w:p w14:paraId="1CFDB5D9" w14:textId="491472BD" w:rsidR="00E07DF8" w:rsidRPr="00D61E06" w:rsidRDefault="00E07DF8" w:rsidP="00E07DF8">
      <w:pPr>
        <w:pStyle w:val="Bibliography"/>
        <w:ind w:left="720" w:hanging="720"/>
        <w:rPr>
          <w:rFonts w:ascii="Century Gothic" w:hAnsi="Century Gothic"/>
          <w:noProof/>
          <w:sz w:val="16"/>
          <w:szCs w:val="16"/>
        </w:rPr>
      </w:pPr>
      <w:r w:rsidRPr="00D61E06">
        <w:rPr>
          <w:rFonts w:ascii="Century Gothic" w:hAnsi="Century Gothic"/>
          <w:noProof/>
          <w:sz w:val="16"/>
          <w:szCs w:val="16"/>
        </w:rPr>
        <w:t xml:space="preserve">Febriyantoro, M. T., Harris, I., Sundiman, D., Pradana, M. R., &amp; Lestari, E. (2019). Pelatihan Kewirausahaan dan Peningkatan Kualitas Manajemen dan Tata Kelola Keuangan Bagi Pelaku UMKM di Lingkungan PKK Tiban Global Batam. </w:t>
      </w:r>
      <w:r w:rsidRPr="00D61E06">
        <w:rPr>
          <w:rFonts w:ascii="Century Gothic" w:hAnsi="Century Gothic"/>
          <w:i/>
          <w:iCs/>
          <w:noProof/>
          <w:sz w:val="16"/>
          <w:szCs w:val="16"/>
        </w:rPr>
        <w:t xml:space="preserve">JURNAL </w:t>
      </w:r>
      <w:r w:rsidR="009E3B3D">
        <w:rPr>
          <w:rFonts w:ascii="Century Gothic" w:hAnsi="Century Gothic"/>
          <w:i/>
          <w:iCs/>
          <w:noProof/>
          <w:sz w:val="16"/>
          <w:szCs w:val="16"/>
        </w:rPr>
        <w:t>PKM</w:t>
      </w:r>
      <w:r w:rsidRPr="00D61E06">
        <w:rPr>
          <w:rFonts w:ascii="Century Gothic" w:hAnsi="Century Gothic"/>
          <w:i/>
          <w:iCs/>
          <w:noProof/>
          <w:sz w:val="16"/>
          <w:szCs w:val="16"/>
        </w:rPr>
        <w:t xml:space="preserve"> BSI</w:t>
      </w:r>
      <w:r w:rsidRPr="00D61E06">
        <w:rPr>
          <w:rFonts w:ascii="Century Gothic" w:hAnsi="Century Gothic"/>
          <w:noProof/>
          <w:sz w:val="16"/>
          <w:szCs w:val="16"/>
        </w:rPr>
        <w:t>, 271- 279.</w:t>
      </w:r>
    </w:p>
    <w:p w14:paraId="4C36005A" w14:textId="1E1C2F6E" w:rsidR="00E07DF8" w:rsidRPr="00D61E06" w:rsidRDefault="00E07DF8" w:rsidP="00E07DF8">
      <w:pPr>
        <w:pStyle w:val="Bibliography"/>
        <w:ind w:left="720" w:hanging="720"/>
        <w:rPr>
          <w:rFonts w:ascii="Century Gothic" w:hAnsi="Century Gothic"/>
          <w:noProof/>
          <w:sz w:val="16"/>
          <w:szCs w:val="16"/>
        </w:rPr>
      </w:pPr>
      <w:r w:rsidRPr="00D61E06">
        <w:rPr>
          <w:rFonts w:ascii="Century Gothic" w:hAnsi="Century Gothic"/>
          <w:noProof/>
          <w:sz w:val="16"/>
          <w:szCs w:val="16"/>
        </w:rPr>
        <w:t xml:space="preserve">Sudarso, E., Jazuli, M., Prabowo, B., Setiawan, R., &amp; Ratnawati, W. (2021). Pelatihan Pemahaman Pentingnya E-Commerce dalam Teknik Pemasaran Berwirausaha. </w:t>
      </w:r>
      <w:r w:rsidRPr="00D61E06">
        <w:rPr>
          <w:rFonts w:ascii="Century Gothic" w:hAnsi="Century Gothic"/>
          <w:i/>
          <w:iCs/>
          <w:noProof/>
          <w:sz w:val="16"/>
          <w:szCs w:val="16"/>
        </w:rPr>
        <w:t xml:space="preserve">Jurnal </w:t>
      </w:r>
      <w:r w:rsidR="009E3B3D">
        <w:rPr>
          <w:rFonts w:ascii="Century Gothic" w:hAnsi="Century Gothic"/>
          <w:i/>
          <w:iCs/>
          <w:noProof/>
          <w:sz w:val="16"/>
          <w:szCs w:val="16"/>
        </w:rPr>
        <w:t>PKM</w:t>
      </w:r>
      <w:r w:rsidRPr="00D61E06">
        <w:rPr>
          <w:rFonts w:ascii="Century Gothic" w:hAnsi="Century Gothic"/>
          <w:i/>
          <w:iCs/>
          <w:noProof/>
          <w:sz w:val="16"/>
          <w:szCs w:val="16"/>
        </w:rPr>
        <w:t xml:space="preserve"> Tridarma Manajemen, Universitas Pamulang</w:t>
      </w:r>
      <w:r w:rsidRPr="00D61E06">
        <w:rPr>
          <w:rFonts w:ascii="Century Gothic" w:hAnsi="Century Gothic"/>
          <w:noProof/>
          <w:sz w:val="16"/>
          <w:szCs w:val="16"/>
        </w:rPr>
        <w:t>, 90-95.</w:t>
      </w:r>
    </w:p>
    <w:p w14:paraId="4EB85137" w14:textId="77777777" w:rsidR="00E07DF8" w:rsidRPr="00D61E06" w:rsidRDefault="00E07DF8" w:rsidP="00E07DF8">
      <w:pPr>
        <w:pStyle w:val="Bibliography"/>
        <w:ind w:left="720" w:hanging="720"/>
        <w:rPr>
          <w:rFonts w:ascii="Century Gothic" w:hAnsi="Century Gothic"/>
          <w:noProof/>
          <w:sz w:val="16"/>
          <w:szCs w:val="16"/>
        </w:rPr>
      </w:pPr>
      <w:r w:rsidRPr="00D61E06">
        <w:rPr>
          <w:rFonts w:ascii="Century Gothic" w:hAnsi="Century Gothic"/>
          <w:noProof/>
          <w:sz w:val="16"/>
          <w:szCs w:val="16"/>
        </w:rPr>
        <w:t xml:space="preserve">Yulhendri, &amp; Irawan , B. (2015). Pelatihan E-Commerce dengan Membuat Toko Online Menggunakan OpenCart di SMK Pasundan Tangerang. </w:t>
      </w:r>
      <w:r w:rsidRPr="00D61E06">
        <w:rPr>
          <w:rFonts w:ascii="Century Gothic" w:hAnsi="Century Gothic"/>
          <w:i/>
          <w:iCs/>
          <w:noProof/>
          <w:sz w:val="16"/>
          <w:szCs w:val="16"/>
        </w:rPr>
        <w:t>Jurnal Pengabdian Masyarakat</w:t>
      </w:r>
      <w:r w:rsidRPr="00D61E06">
        <w:rPr>
          <w:rFonts w:ascii="Century Gothic" w:hAnsi="Century Gothic"/>
          <w:noProof/>
          <w:sz w:val="16"/>
          <w:szCs w:val="16"/>
        </w:rPr>
        <w:t>, 110-118.</w:t>
      </w:r>
    </w:p>
    <w:p w14:paraId="2FF97D60" w14:textId="101080A0" w:rsidR="0014619F" w:rsidRDefault="00E07DF8" w:rsidP="00E07DF8">
      <w:pPr>
        <w:pStyle w:val="PustakaIsi"/>
        <w:rPr>
          <w:rFonts w:ascii="Century Gothic" w:hAnsi="Century Gothic"/>
          <w:b/>
          <w:bCs/>
          <w:sz w:val="18"/>
          <w:szCs w:val="18"/>
        </w:rPr>
      </w:pPr>
      <w:r w:rsidRPr="00D61E06">
        <w:rPr>
          <w:rFonts w:ascii="Century Gothic" w:hAnsi="Century Gothic"/>
          <w:b/>
          <w:bCs/>
          <w:sz w:val="16"/>
          <w:szCs w:val="16"/>
        </w:rPr>
        <w:fldChar w:fldCharType="end"/>
      </w:r>
    </w:p>
    <w:p w14:paraId="19CBA113" w14:textId="33EF1AC3" w:rsidR="0014619F" w:rsidRDefault="0014619F" w:rsidP="0014619F">
      <w:pPr>
        <w:pStyle w:val="PustakaIsi"/>
        <w:rPr>
          <w:rFonts w:ascii="Century Gothic" w:hAnsi="Century Gothic"/>
          <w:b/>
          <w:bCs/>
          <w:sz w:val="18"/>
          <w:szCs w:val="18"/>
        </w:rPr>
      </w:pPr>
    </w:p>
    <w:p w14:paraId="76E281E7" w14:textId="6A9E7DAA" w:rsidR="0014619F" w:rsidRDefault="0014619F" w:rsidP="0014619F">
      <w:pPr>
        <w:pStyle w:val="PustakaIsi"/>
        <w:rPr>
          <w:rFonts w:ascii="Century Gothic" w:hAnsi="Century Gothic"/>
          <w:b/>
          <w:bCs/>
          <w:sz w:val="18"/>
          <w:szCs w:val="18"/>
        </w:rPr>
      </w:pPr>
    </w:p>
    <w:p w14:paraId="5D47E19C" w14:textId="29A70B5E" w:rsidR="0014619F" w:rsidRDefault="0014619F" w:rsidP="0014619F">
      <w:pPr>
        <w:pStyle w:val="PustakaIsi"/>
        <w:rPr>
          <w:rFonts w:ascii="Century Gothic" w:hAnsi="Century Gothic"/>
          <w:b/>
          <w:bCs/>
          <w:sz w:val="18"/>
          <w:szCs w:val="18"/>
        </w:rPr>
      </w:pPr>
    </w:p>
    <w:p w14:paraId="086BEBFE" w14:textId="2F4936C2" w:rsidR="0014619F" w:rsidRDefault="0014619F" w:rsidP="0014619F">
      <w:pPr>
        <w:pStyle w:val="PustakaIsi"/>
        <w:rPr>
          <w:rFonts w:ascii="Century Gothic" w:hAnsi="Century Gothic"/>
          <w:b/>
          <w:bCs/>
          <w:sz w:val="18"/>
          <w:szCs w:val="18"/>
        </w:rPr>
      </w:pPr>
    </w:p>
    <w:p w14:paraId="26C66EE5" w14:textId="2599066F" w:rsidR="0014619F" w:rsidRDefault="0014619F" w:rsidP="0014619F">
      <w:pPr>
        <w:pStyle w:val="PustakaIsi"/>
        <w:rPr>
          <w:rFonts w:ascii="Century Gothic" w:hAnsi="Century Gothic"/>
          <w:b/>
          <w:bCs/>
          <w:sz w:val="18"/>
          <w:szCs w:val="18"/>
        </w:rPr>
      </w:pPr>
    </w:p>
    <w:p w14:paraId="7A988F7C" w14:textId="49C58CF8" w:rsidR="0014619F" w:rsidRDefault="0014619F" w:rsidP="0014619F">
      <w:pPr>
        <w:pStyle w:val="PustakaIsi"/>
        <w:rPr>
          <w:rFonts w:ascii="Century Gothic" w:hAnsi="Century Gothic"/>
          <w:b/>
          <w:bCs/>
          <w:sz w:val="18"/>
          <w:szCs w:val="18"/>
        </w:rPr>
      </w:pPr>
    </w:p>
    <w:p w14:paraId="3ABDE8ED" w14:textId="229D95FB" w:rsidR="0014619F" w:rsidRDefault="0014619F" w:rsidP="0014619F">
      <w:pPr>
        <w:pStyle w:val="PustakaIsi"/>
        <w:rPr>
          <w:rFonts w:ascii="Century Gothic" w:hAnsi="Century Gothic"/>
          <w:b/>
          <w:bCs/>
          <w:sz w:val="18"/>
          <w:szCs w:val="18"/>
        </w:rPr>
      </w:pPr>
    </w:p>
    <w:p w14:paraId="128F7569" w14:textId="2497EB9A" w:rsidR="0014619F" w:rsidRDefault="0014619F" w:rsidP="0014619F">
      <w:pPr>
        <w:pStyle w:val="PustakaIsi"/>
        <w:rPr>
          <w:rFonts w:ascii="Century Gothic" w:hAnsi="Century Gothic"/>
          <w:b/>
          <w:bCs/>
          <w:sz w:val="18"/>
          <w:szCs w:val="18"/>
        </w:rPr>
      </w:pPr>
    </w:p>
    <w:p w14:paraId="73363E18" w14:textId="02F9260B" w:rsidR="0014619F" w:rsidRDefault="0014619F" w:rsidP="0014619F">
      <w:pPr>
        <w:pStyle w:val="PustakaIsi"/>
        <w:rPr>
          <w:rFonts w:ascii="Century Gothic" w:hAnsi="Century Gothic"/>
          <w:b/>
          <w:bCs/>
          <w:sz w:val="18"/>
          <w:szCs w:val="18"/>
        </w:rPr>
      </w:pPr>
    </w:p>
    <w:p w14:paraId="2B352946" w14:textId="317D1B87" w:rsidR="0014619F" w:rsidRDefault="0014619F" w:rsidP="0014619F">
      <w:pPr>
        <w:pStyle w:val="PustakaIsi"/>
        <w:rPr>
          <w:rFonts w:ascii="Century Gothic" w:hAnsi="Century Gothic"/>
          <w:b/>
          <w:bCs/>
          <w:sz w:val="18"/>
          <w:szCs w:val="18"/>
        </w:rPr>
      </w:pPr>
    </w:p>
    <w:p w14:paraId="2795E442" w14:textId="3C628621" w:rsidR="0014619F" w:rsidRDefault="0014619F" w:rsidP="0014619F">
      <w:pPr>
        <w:pStyle w:val="PustakaIsi"/>
        <w:rPr>
          <w:rFonts w:ascii="Century Gothic" w:hAnsi="Century Gothic"/>
          <w:b/>
          <w:bCs/>
          <w:sz w:val="18"/>
          <w:szCs w:val="18"/>
        </w:rPr>
      </w:pPr>
    </w:p>
    <w:p w14:paraId="2AC064C6" w14:textId="31E6D007" w:rsidR="0014619F" w:rsidRDefault="0014619F" w:rsidP="0014619F">
      <w:pPr>
        <w:pStyle w:val="PustakaIsi"/>
        <w:rPr>
          <w:rFonts w:ascii="Century Gothic" w:hAnsi="Century Gothic"/>
          <w:b/>
          <w:bCs/>
          <w:sz w:val="18"/>
          <w:szCs w:val="18"/>
        </w:rPr>
      </w:pPr>
    </w:p>
    <w:p w14:paraId="7EC77D0C" w14:textId="461533C3" w:rsidR="0014619F" w:rsidRDefault="0014619F" w:rsidP="0014619F">
      <w:pPr>
        <w:pStyle w:val="PustakaIsi"/>
        <w:rPr>
          <w:rFonts w:ascii="Century Gothic" w:hAnsi="Century Gothic"/>
          <w:b/>
          <w:bCs/>
          <w:sz w:val="18"/>
          <w:szCs w:val="18"/>
        </w:rPr>
      </w:pPr>
    </w:p>
    <w:p w14:paraId="366FAA2A" w14:textId="74DFDD6E" w:rsidR="0014619F" w:rsidRDefault="0014619F" w:rsidP="0014619F">
      <w:pPr>
        <w:pStyle w:val="PustakaIsi"/>
        <w:rPr>
          <w:rFonts w:ascii="Century Gothic" w:hAnsi="Century Gothic"/>
          <w:b/>
          <w:bCs/>
          <w:sz w:val="18"/>
          <w:szCs w:val="18"/>
        </w:rPr>
      </w:pPr>
    </w:p>
    <w:p w14:paraId="4B3EAC70" w14:textId="3E6A18AF" w:rsidR="0014619F" w:rsidRDefault="0014619F" w:rsidP="0014619F">
      <w:pPr>
        <w:pStyle w:val="PustakaIsi"/>
        <w:rPr>
          <w:rFonts w:ascii="Century Gothic" w:hAnsi="Century Gothic"/>
          <w:b/>
          <w:bCs/>
          <w:sz w:val="18"/>
          <w:szCs w:val="18"/>
        </w:rPr>
      </w:pPr>
    </w:p>
    <w:p w14:paraId="0741BCCE" w14:textId="7FF4EC65" w:rsidR="0014619F" w:rsidRDefault="0014619F" w:rsidP="0014619F">
      <w:pPr>
        <w:pStyle w:val="PustakaIsi"/>
        <w:rPr>
          <w:rFonts w:ascii="Century Gothic" w:hAnsi="Century Gothic"/>
          <w:b/>
          <w:bCs/>
          <w:sz w:val="18"/>
          <w:szCs w:val="18"/>
        </w:rPr>
      </w:pPr>
    </w:p>
    <w:p w14:paraId="721DDC6B" w14:textId="7E9DED47" w:rsidR="0014619F" w:rsidRDefault="0014619F" w:rsidP="0014619F">
      <w:pPr>
        <w:pStyle w:val="PustakaIsi"/>
        <w:rPr>
          <w:rFonts w:ascii="Century Gothic" w:hAnsi="Century Gothic"/>
          <w:b/>
          <w:bCs/>
          <w:sz w:val="18"/>
          <w:szCs w:val="18"/>
        </w:rPr>
      </w:pPr>
    </w:p>
    <w:p w14:paraId="0BA4B91A" w14:textId="495DDB1C" w:rsidR="0014619F" w:rsidRDefault="0014619F" w:rsidP="0014619F">
      <w:pPr>
        <w:pStyle w:val="PustakaIsi"/>
        <w:rPr>
          <w:rFonts w:ascii="Century Gothic" w:hAnsi="Century Gothic"/>
          <w:b/>
          <w:bCs/>
          <w:sz w:val="18"/>
          <w:szCs w:val="18"/>
        </w:rPr>
      </w:pPr>
    </w:p>
    <w:p w14:paraId="30AB91A5" w14:textId="40FF43ED" w:rsidR="0014619F" w:rsidRDefault="0014619F" w:rsidP="0014619F">
      <w:pPr>
        <w:pStyle w:val="PustakaIsi"/>
        <w:rPr>
          <w:rFonts w:ascii="Century Gothic" w:hAnsi="Century Gothic"/>
          <w:b/>
          <w:bCs/>
          <w:sz w:val="18"/>
          <w:szCs w:val="18"/>
        </w:rPr>
      </w:pPr>
    </w:p>
    <w:p w14:paraId="1BDDC4E6" w14:textId="25D77151" w:rsidR="0014619F" w:rsidRDefault="0014619F" w:rsidP="0014619F">
      <w:pPr>
        <w:pStyle w:val="PustakaIsi"/>
        <w:rPr>
          <w:rFonts w:ascii="Century Gothic" w:hAnsi="Century Gothic"/>
          <w:b/>
          <w:bCs/>
          <w:sz w:val="18"/>
          <w:szCs w:val="18"/>
        </w:rPr>
      </w:pPr>
    </w:p>
    <w:p w14:paraId="5522E806" w14:textId="372BFF7A" w:rsidR="0014619F" w:rsidRDefault="0014619F" w:rsidP="0014619F">
      <w:pPr>
        <w:pStyle w:val="PustakaIsi"/>
        <w:rPr>
          <w:rFonts w:ascii="Century Gothic" w:hAnsi="Century Gothic"/>
          <w:b/>
          <w:bCs/>
          <w:sz w:val="18"/>
          <w:szCs w:val="18"/>
        </w:rPr>
      </w:pPr>
    </w:p>
    <w:p w14:paraId="2DF4C83C" w14:textId="1EE0AC3F" w:rsidR="0014619F" w:rsidRDefault="0014619F" w:rsidP="0014619F">
      <w:pPr>
        <w:pStyle w:val="PustakaIsi"/>
        <w:rPr>
          <w:b/>
          <w:bCs/>
        </w:rPr>
      </w:pPr>
    </w:p>
    <w:p w14:paraId="4CECC7DB" w14:textId="7A99293D" w:rsidR="00943B7A" w:rsidRDefault="00943B7A" w:rsidP="00306300">
      <w:pPr>
        <w:widowControl w:val="0"/>
        <w:autoSpaceDE w:val="0"/>
        <w:autoSpaceDN w:val="0"/>
        <w:adjustRightInd w:val="0"/>
        <w:rPr>
          <w:b/>
          <w:bCs/>
        </w:rPr>
      </w:pPr>
    </w:p>
    <w:sectPr w:rsidR="00943B7A" w:rsidSect="00BB2657">
      <w:type w:val="continuous"/>
      <w:pgSz w:w="11894" w:h="16157" w:code="9"/>
      <w:pgMar w:top="1412" w:right="1140" w:bottom="1701" w:left="1140" w:header="1140" w:footer="1140"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0DD64" w14:textId="77777777" w:rsidR="009751A1" w:rsidRDefault="009751A1" w:rsidP="008834B4">
      <w:r>
        <w:separator/>
      </w:r>
    </w:p>
  </w:endnote>
  <w:endnote w:type="continuationSeparator" w:id="0">
    <w:p w14:paraId="53BA652F" w14:textId="77777777" w:rsidR="009751A1" w:rsidRDefault="009751A1" w:rsidP="0088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roman"/>
    <w:pitch w:val="default"/>
  </w:font>
  <w:font w:name="ヒラギノ角ゴ Pro W3">
    <w:altName w:val="Times New Roman"/>
    <w:charset w:val="00"/>
    <w:family w:val="roman"/>
    <w:pitch w:val="default"/>
  </w:font>
  <w:font w:name="Times New Roman Bold">
    <w:panose1 w:val="02020803070505020304"/>
    <w:charset w:val="00"/>
    <w:family w:val="roman"/>
    <w:pitch w:val="default"/>
  </w:font>
  <w:font w:name="Times New Roman Bold Italic">
    <w:panose1 w:val="020207030605050903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venir Black">
    <w:altName w:val="Trebuchet MS"/>
    <w:charset w:val="00"/>
    <w:family w:val="auto"/>
    <w:pitch w:val="variable"/>
    <w:sig w:usb0="800000AF" w:usb1="5000204A" w:usb2="00000000" w:usb3="00000000" w:csb0="0000009B" w:csb1="00000000"/>
  </w:font>
  <w:font w:name="Avenir Book">
    <w:altName w:val="Corbel"/>
    <w:charset w:val="00"/>
    <w:family w:val="auto"/>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1C72" w14:textId="77777777" w:rsidR="007F77C1" w:rsidRPr="00D62FAB" w:rsidRDefault="007F77C1">
    <w:pPr>
      <w:pStyle w:val="Footer"/>
      <w:jc w:val="center"/>
      <w:rPr>
        <w:sz w:val="14"/>
      </w:rPr>
    </w:pPr>
    <w:r w:rsidRPr="00D62FAB">
      <w:rPr>
        <w:sz w:val="14"/>
      </w:rPr>
      <w:fldChar w:fldCharType="begin"/>
    </w:r>
    <w:r w:rsidRPr="00D62FAB">
      <w:rPr>
        <w:sz w:val="14"/>
      </w:rPr>
      <w:instrText xml:space="preserve"> PAGE   \* MERGEFORMAT </w:instrText>
    </w:r>
    <w:r w:rsidRPr="00D62FAB">
      <w:rPr>
        <w:sz w:val="14"/>
      </w:rPr>
      <w:fldChar w:fldCharType="separate"/>
    </w:r>
    <w:r>
      <w:rPr>
        <w:noProof/>
        <w:sz w:val="14"/>
      </w:rPr>
      <w:t>2</w:t>
    </w:r>
    <w:r w:rsidRPr="00D62FAB">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6601" w14:textId="55A9A5A2" w:rsidR="007F77C1" w:rsidRPr="00FA56E2" w:rsidRDefault="007F77C1">
    <w:pPr>
      <w:pStyle w:val="Footer"/>
      <w:rPr>
        <w:sz w:val="14"/>
        <w:szCs w:val="14"/>
      </w:rPr>
    </w:pPr>
  </w:p>
  <w:p w14:paraId="48A32EDF" w14:textId="6BE78345" w:rsidR="007F77C1" w:rsidRPr="00C1211D" w:rsidRDefault="007F77C1" w:rsidP="000D53CB">
    <w:pPr>
      <w:pStyle w:val="Footer"/>
      <w:tabs>
        <w:tab w:val="left" w:pos="2880"/>
      </w:tabs>
      <w:ind w:left="2552"/>
      <w:jc w:val="right"/>
    </w:pPr>
    <w:r w:rsidRPr="00C1211D">
      <w:rPr>
        <w:sz w:val="14"/>
      </w:rPr>
      <w:t>© 20</w:t>
    </w:r>
    <w:r>
      <w:rPr>
        <w:sz w:val="14"/>
        <w:lang w:val="id-ID"/>
      </w:rPr>
      <w:t>xx</w:t>
    </w:r>
    <w:r w:rsidRPr="00C1211D">
      <w:rPr>
        <w:sz w:val="14"/>
      </w:rPr>
      <w:t xml:space="preserve"> </w:t>
    </w:r>
    <w:r>
      <w:rPr>
        <w:sz w:val="14"/>
        <w:lang w:val="id-ID"/>
      </w:rPr>
      <w:t>Segala bentuk plagiarisme dan penyalahgunaan hak kekayaan intelektual akibat diterbitkannya paper pengabdian masyarakat ini sepenuhnya menjadi tanggung jawab penulis</w:t>
    </w:r>
    <w:r w:rsidRPr="00C1211D">
      <w:rPr>
        <w:sz w:val="14"/>
      </w:rPr>
      <w:t>.</w:t>
    </w:r>
  </w:p>
  <w:p w14:paraId="3749FA41" w14:textId="662B42DE" w:rsidR="007F77C1" w:rsidRPr="00C1211D" w:rsidRDefault="007F7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FAC4F" w14:textId="77777777" w:rsidR="009751A1" w:rsidRDefault="009751A1" w:rsidP="008834B4">
      <w:r>
        <w:separator/>
      </w:r>
    </w:p>
  </w:footnote>
  <w:footnote w:type="continuationSeparator" w:id="0">
    <w:p w14:paraId="4177DB37" w14:textId="77777777" w:rsidR="009751A1" w:rsidRDefault="009751A1" w:rsidP="00883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2AFE" w14:textId="6946289D" w:rsidR="007F77C1" w:rsidRPr="00923DFB" w:rsidRDefault="007F77C1" w:rsidP="00A167AB">
    <w:pPr>
      <w:rPr>
        <w:sz w:val="14"/>
        <w:lang w:val="id-ID"/>
      </w:rPr>
    </w:pPr>
    <w:r>
      <w:rPr>
        <w:sz w:val="14"/>
        <w:lang w:val="id-ID"/>
      </w:rPr>
      <w:t>Penulis pertama</w:t>
    </w:r>
    <w:r w:rsidRPr="00E13E10">
      <w:rPr>
        <w:sz w:val="14"/>
      </w:rPr>
      <w:t xml:space="preserve"> </w:t>
    </w:r>
    <w:r>
      <w:rPr>
        <w:sz w:val="14"/>
        <w:lang w:val="id-ID"/>
      </w:rPr>
      <w:t>dkk</w:t>
    </w:r>
    <w:r w:rsidRPr="00E13E10">
      <w:rPr>
        <w:sz w:val="14"/>
      </w:rPr>
      <w:t xml:space="preserve">, </w:t>
    </w:r>
    <w:r>
      <w:rPr>
        <w:i/>
        <w:iCs/>
        <w:sz w:val="14"/>
      </w:rPr>
      <w:t xml:space="preserve">Reswara </w:t>
    </w:r>
    <w:r>
      <w:rPr>
        <w:i/>
        <w:sz w:val="14"/>
        <w:lang w:val="id-ID"/>
      </w:rPr>
      <w:t xml:space="preserve">Jurnal Pengabdian </w:t>
    </w:r>
    <w:r>
      <w:rPr>
        <w:i/>
        <w:sz w:val="14"/>
      </w:rPr>
      <w:t xml:space="preserve">Kepada </w:t>
    </w:r>
    <w:r>
      <w:rPr>
        <w:i/>
        <w:sz w:val="14"/>
        <w:lang w:val="id-ID"/>
      </w:rPr>
      <w:t xml:space="preserve">Masyarakat </w:t>
    </w:r>
    <w:r w:rsidRPr="00E13E10">
      <w:rPr>
        <w:i/>
        <w:sz w:val="14"/>
      </w:rPr>
      <w:t xml:space="preserve"> </w:t>
    </w:r>
    <w:r w:rsidRPr="00E13E10">
      <w:rPr>
        <w:sz w:val="14"/>
      </w:rPr>
      <w:t>20</w:t>
    </w:r>
    <w:r>
      <w:rPr>
        <w:sz w:val="14"/>
      </w:rPr>
      <w:t>20</w:t>
    </w:r>
    <w:r w:rsidRPr="00E13E10">
      <w:rPr>
        <w:sz w:val="14"/>
      </w:rPr>
      <w:t xml:space="preserve">, Volume </w:t>
    </w:r>
    <w:r>
      <w:rPr>
        <w:sz w:val="14"/>
        <w:lang w:val="id-ID"/>
      </w:rPr>
      <w:t>Nomor</w:t>
    </w:r>
    <w:r w:rsidRPr="00E13E10">
      <w:rPr>
        <w:sz w:val="14"/>
      </w:rPr>
      <w:t xml:space="preserve">: </w:t>
    </w:r>
    <w:r>
      <w:rPr>
        <w:sz w:val="14"/>
        <w:lang w:val="id-ID"/>
      </w:rPr>
      <w:t>Nomor Halaman</w:t>
    </w:r>
  </w:p>
  <w:p w14:paraId="3C21FB69" w14:textId="77777777" w:rsidR="007F77C1" w:rsidRPr="00E13E10" w:rsidRDefault="007F77C1" w:rsidP="00F71A34">
    <w:pPr>
      <w:pStyle w:val="Header"/>
      <w:pBdr>
        <w:bottom w:val="single" w:sz="4" w:space="1" w:color="auto"/>
      </w:pBdr>
      <w:jc w:val="both"/>
      <w:rPr>
        <w:b/>
        <w:sz w:val="14"/>
      </w:rPr>
    </w:pPr>
    <w:r w:rsidRPr="00E13E10">
      <w:rPr>
        <w:b/>
        <w:sz w:val="14"/>
      </w:rPr>
      <w:t>DOI:</w:t>
    </w:r>
  </w:p>
  <w:p w14:paraId="7EB6BA44" w14:textId="77777777" w:rsidR="007F77C1" w:rsidRPr="00E13E10" w:rsidRDefault="007F77C1" w:rsidP="00F71A34">
    <w:pPr>
      <w:pStyle w:val="Header"/>
      <w:jc w:val="both"/>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A08F" w14:textId="284D6753" w:rsidR="007F77C1" w:rsidRPr="008834B4" w:rsidRDefault="007F77C1" w:rsidP="00A167AB">
    <w:pPr>
      <w:pStyle w:val="Header"/>
      <w:tabs>
        <w:tab w:val="left" w:pos="7566"/>
        <w:tab w:val="right" w:pos="9020"/>
      </w:tabs>
      <w:rPr>
        <w:rFonts w:ascii="Avenir Black" w:hAnsi="Avenir Black"/>
      </w:rPr>
    </w:pPr>
    <w:r>
      <w:rPr>
        <w:noProof/>
      </w:rPr>
      <w:drawing>
        <wp:anchor distT="0" distB="0" distL="114300" distR="114300" simplePos="0" relativeHeight="251662336" behindDoc="0" locked="0" layoutInCell="1" allowOverlap="1" wp14:anchorId="3C8197D9" wp14:editId="30831E4B">
          <wp:simplePos x="0" y="0"/>
          <wp:positionH relativeFrom="column">
            <wp:posOffset>31453</wp:posOffset>
          </wp:positionH>
          <wp:positionV relativeFrom="paragraph">
            <wp:posOffset>-443560</wp:posOffset>
          </wp:positionV>
          <wp:extent cx="519448" cy="609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
                    <a:extLst>
                      <a:ext uri="{28A0092B-C50C-407E-A947-70E740481C1C}">
                        <a14:useLocalDpi xmlns:a14="http://schemas.microsoft.com/office/drawing/2010/main" val="0"/>
                      </a:ext>
                    </a:extLst>
                  </a:blip>
                  <a:srcRect l="30713" t="22544" r="29754" b="31061"/>
                  <a:stretch/>
                </pic:blipFill>
                <pic:spPr bwMode="auto">
                  <a:xfrm>
                    <a:off x="0" y="0"/>
                    <a:ext cx="520309" cy="6106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venir Book" w:hAnsi="Avenir Book"/>
        <w:noProof/>
        <w:sz w:val="20"/>
        <w:lang w:val="id-ID" w:eastAsia="id-ID"/>
      </w:rPr>
      <mc:AlternateContent>
        <mc:Choice Requires="wps">
          <w:drawing>
            <wp:anchor distT="0" distB="0" distL="114300" distR="114300" simplePos="0" relativeHeight="251654144" behindDoc="0" locked="0" layoutInCell="1" allowOverlap="1" wp14:anchorId="15E4F03D" wp14:editId="5C3EA583">
              <wp:simplePos x="0" y="0"/>
              <wp:positionH relativeFrom="column">
                <wp:posOffset>29845</wp:posOffset>
              </wp:positionH>
              <wp:positionV relativeFrom="paragraph">
                <wp:posOffset>-446736</wp:posOffset>
              </wp:positionV>
              <wp:extent cx="6098540" cy="6096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8540" cy="609600"/>
                      </a:xfrm>
                      <a:prstGeom prst="rect">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D9FFB" w14:textId="0568C147" w:rsidR="007F77C1" w:rsidRDefault="007F77C1" w:rsidP="00471381">
                          <w:pPr>
                            <w:ind w:right="136"/>
                            <w:jc w:val="right"/>
                            <w:rPr>
                              <w:rFonts w:ascii="Century Gothic" w:hAnsi="Century Gothic"/>
                              <w:b/>
                              <w:color w:val="FFFFFF"/>
                              <w:lang w:val="id-ID"/>
                            </w:rPr>
                          </w:pPr>
                          <w:r w:rsidRPr="0017670A">
                            <w:rPr>
                              <w:rFonts w:ascii="Century Gothic" w:hAnsi="Century Gothic"/>
                              <w:b/>
                              <w:color w:val="FFFFFF"/>
                            </w:rPr>
                            <w:t xml:space="preserve"> </w:t>
                          </w:r>
                          <w:proofErr w:type="spellStart"/>
                          <w:proofErr w:type="gramStart"/>
                          <w:r>
                            <w:rPr>
                              <w:rFonts w:ascii="Century Gothic" w:hAnsi="Century Gothic"/>
                              <w:b/>
                              <w:color w:val="FFFFFF"/>
                            </w:rPr>
                            <w:t>Reswara</w:t>
                          </w:r>
                          <w:proofErr w:type="spellEnd"/>
                          <w:r>
                            <w:rPr>
                              <w:rFonts w:ascii="Century Gothic" w:hAnsi="Century Gothic"/>
                              <w:b/>
                              <w:color w:val="FFFFFF"/>
                            </w:rPr>
                            <w:t xml:space="preserve"> :</w:t>
                          </w:r>
                          <w:proofErr w:type="gramEnd"/>
                          <w:r>
                            <w:rPr>
                              <w:rFonts w:ascii="Century Gothic" w:hAnsi="Century Gothic"/>
                              <w:b/>
                              <w:color w:val="FFFFFF"/>
                            </w:rPr>
                            <w:t xml:space="preserve"> </w:t>
                          </w:r>
                          <w:proofErr w:type="spellStart"/>
                          <w:r>
                            <w:rPr>
                              <w:rFonts w:ascii="Century Gothic" w:hAnsi="Century Gothic"/>
                              <w:b/>
                              <w:color w:val="FFFFFF"/>
                            </w:rPr>
                            <w:t>Jurnal</w:t>
                          </w:r>
                          <w:proofErr w:type="spellEnd"/>
                          <w:r>
                            <w:rPr>
                              <w:rFonts w:ascii="Century Gothic" w:hAnsi="Century Gothic"/>
                              <w:b/>
                              <w:color w:val="FFFFFF"/>
                            </w:rPr>
                            <w:t xml:space="preserve"> </w:t>
                          </w:r>
                          <w:proofErr w:type="spellStart"/>
                          <w:r>
                            <w:rPr>
                              <w:rFonts w:ascii="Century Gothic" w:hAnsi="Century Gothic"/>
                              <w:b/>
                              <w:color w:val="FFFFFF"/>
                            </w:rPr>
                            <w:t>Pengabdian</w:t>
                          </w:r>
                          <w:proofErr w:type="spellEnd"/>
                          <w:r>
                            <w:rPr>
                              <w:rFonts w:ascii="Century Gothic" w:hAnsi="Century Gothic"/>
                              <w:b/>
                              <w:color w:val="FFFFFF"/>
                            </w:rPr>
                            <w:t xml:space="preserve"> </w:t>
                          </w:r>
                          <w:proofErr w:type="spellStart"/>
                          <w:r>
                            <w:rPr>
                              <w:rFonts w:ascii="Century Gothic" w:hAnsi="Century Gothic"/>
                              <w:b/>
                              <w:color w:val="FFFFFF"/>
                            </w:rPr>
                            <w:t>Kepada</w:t>
                          </w:r>
                          <w:proofErr w:type="spellEnd"/>
                          <w:r>
                            <w:rPr>
                              <w:rFonts w:ascii="Century Gothic" w:hAnsi="Century Gothic"/>
                              <w:b/>
                              <w:color w:val="FFFFFF"/>
                            </w:rPr>
                            <w:t xml:space="preserve"> Masyarakat</w:t>
                          </w:r>
                          <w:r>
                            <w:rPr>
                              <w:rFonts w:ascii="Century Gothic" w:hAnsi="Century Gothic"/>
                              <w:b/>
                              <w:color w:val="FFFFFF"/>
                              <w:lang w:val="id-ID"/>
                            </w:rPr>
                            <w:t xml:space="preserve"> </w:t>
                          </w:r>
                        </w:p>
                        <w:p w14:paraId="109297F0" w14:textId="51366DA7" w:rsidR="007F77C1" w:rsidRPr="00F2553F" w:rsidRDefault="007F77C1" w:rsidP="00F2553F">
                          <w:pPr>
                            <w:ind w:right="136"/>
                            <w:jc w:val="right"/>
                            <w:rPr>
                              <w:rFonts w:ascii="Century Gothic" w:hAnsi="Century Gothic"/>
                              <w:b/>
                              <w:iCs/>
                              <w:color w:val="FFFFFF"/>
                              <w:sz w:val="18"/>
                              <w:lang w:val="id-ID"/>
                            </w:rPr>
                          </w:pPr>
                          <w:r w:rsidRPr="00F2553F">
                            <w:rPr>
                              <w:rFonts w:ascii="Century Gothic" w:hAnsi="Century Gothic"/>
                              <w:b/>
                              <w:iCs/>
                              <w:color w:val="FFFFFF"/>
                              <w:sz w:val="18"/>
                              <w:lang w:val="id-ID"/>
                            </w:rPr>
                            <w:t>p-</w:t>
                          </w:r>
                          <w:r>
                            <w:rPr>
                              <w:rFonts w:ascii="Century Gothic" w:hAnsi="Century Gothic"/>
                              <w:b/>
                              <w:iCs/>
                              <w:color w:val="FFFFFF"/>
                              <w:sz w:val="18"/>
                            </w:rPr>
                            <w:t>ISSN</w:t>
                          </w:r>
                          <w:r w:rsidRPr="00F2553F">
                            <w:rPr>
                              <w:rFonts w:ascii="Century Gothic" w:hAnsi="Century Gothic"/>
                              <w:b/>
                              <w:iCs/>
                              <w:color w:val="FFFFFF"/>
                              <w:sz w:val="18"/>
                              <w:lang w:val="id-ID"/>
                            </w:rPr>
                            <w:t xml:space="preserve"> 2716-4861,</w:t>
                          </w:r>
                          <w:r>
                            <w:rPr>
                              <w:rFonts w:ascii="Century Gothic" w:hAnsi="Century Gothic"/>
                              <w:b/>
                              <w:iCs/>
                              <w:color w:val="FFFFFF"/>
                              <w:sz w:val="18"/>
                            </w:rPr>
                            <w:t xml:space="preserve"> </w:t>
                          </w:r>
                          <w:r w:rsidRPr="00F2553F">
                            <w:rPr>
                              <w:rFonts w:ascii="Century Gothic" w:hAnsi="Century Gothic"/>
                              <w:b/>
                              <w:iCs/>
                              <w:color w:val="FFFFFF"/>
                              <w:sz w:val="18"/>
                              <w:lang w:val="id-ID"/>
                            </w:rPr>
                            <w:t>e-</w:t>
                          </w:r>
                          <w:r>
                            <w:rPr>
                              <w:rFonts w:ascii="Century Gothic" w:hAnsi="Century Gothic"/>
                              <w:b/>
                              <w:iCs/>
                              <w:color w:val="FFFFFF"/>
                              <w:sz w:val="18"/>
                            </w:rPr>
                            <w:t>ISSN</w:t>
                          </w:r>
                          <w:r w:rsidRPr="00F2553F">
                            <w:rPr>
                              <w:rFonts w:ascii="Century Gothic" w:hAnsi="Century Gothic"/>
                              <w:b/>
                              <w:iCs/>
                              <w:color w:val="FFFFFF"/>
                              <w:sz w:val="18"/>
                              <w:lang w:val="id-ID"/>
                            </w:rPr>
                            <w:t xml:space="preserve"> 2716-3997</w:t>
                          </w:r>
                        </w:p>
                        <w:p w14:paraId="5E754735" w14:textId="62DB965F" w:rsidR="007F77C1" w:rsidRPr="00F2553F" w:rsidRDefault="007F77C1" w:rsidP="00F2553F">
                          <w:pPr>
                            <w:ind w:right="136"/>
                            <w:jc w:val="right"/>
                            <w:rPr>
                              <w:rFonts w:ascii="Century Gothic" w:hAnsi="Century Gothic"/>
                              <w:b/>
                              <w:iCs/>
                              <w:color w:val="FFFFFF"/>
                              <w:sz w:val="18"/>
                            </w:rPr>
                          </w:pPr>
                          <w:r w:rsidRPr="00F2553F">
                            <w:rPr>
                              <w:rFonts w:ascii="Century Gothic" w:hAnsi="Century Gothic"/>
                              <w:b/>
                              <w:iCs/>
                              <w:color w:val="FFFFFF"/>
                              <w:sz w:val="18"/>
                              <w:lang w:val="id-ID"/>
                            </w:rPr>
                            <w:t>Volume: Nomor: Edisi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5E4F03D" id="Rectangle 4" o:spid="_x0000_s1026" style="position:absolute;margin-left:2.35pt;margin-top:-35.2pt;width:480.2pt;height:4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" fillcolor="#1f497d" stroked="f">
              <v:textbox>
                <w:txbxContent>
                  <w:p w14:paraId="35ED9FFB" w14:textId="0568C147" w:rsidR="007F77C1" w:rsidRDefault="007F77C1" w:rsidP="00471381">
                    <w:pPr>
                      <w:ind w:right="136"/>
                      <w:jc w:val="right"/>
                      <w:rPr>
                        <w:rFonts w:ascii="Century Gothic" w:hAnsi="Century Gothic"/>
                        <w:b/>
                        <w:color w:val="FFFFFF"/>
                        <w:lang w:val="id-ID"/>
                      </w:rPr>
                    </w:pPr>
                    <w:r w:rsidRPr="0017670A">
                      <w:rPr>
                        <w:rFonts w:ascii="Century Gothic" w:hAnsi="Century Gothic"/>
                        <w:b/>
                        <w:color w:val="FFFFFF"/>
                      </w:rPr>
                      <w:t xml:space="preserve"> </w:t>
                    </w:r>
                    <w:r>
                      <w:rPr>
                        <w:rFonts w:ascii="Century Gothic" w:hAnsi="Century Gothic"/>
                        <w:b/>
                        <w:color w:val="FFFFFF"/>
                      </w:rPr>
                      <w:t>Reswara : Jurnal Pengabdian Kepada Masyarakat</w:t>
                    </w:r>
                    <w:r>
                      <w:rPr>
                        <w:rFonts w:ascii="Century Gothic" w:hAnsi="Century Gothic"/>
                        <w:b/>
                        <w:color w:val="FFFFFF"/>
                        <w:lang w:val="id-ID"/>
                      </w:rPr>
                      <w:t xml:space="preserve"> </w:t>
                    </w:r>
                  </w:p>
                  <w:p w14:paraId="109297F0" w14:textId="51366DA7" w:rsidR="007F77C1" w:rsidRPr="00F2553F" w:rsidRDefault="007F77C1" w:rsidP="00F2553F">
                    <w:pPr>
                      <w:ind w:right="136"/>
                      <w:jc w:val="right"/>
                      <w:rPr>
                        <w:rFonts w:ascii="Century Gothic" w:hAnsi="Century Gothic"/>
                        <w:b/>
                        <w:iCs/>
                        <w:color w:val="FFFFFF"/>
                        <w:sz w:val="18"/>
                        <w:lang w:val="id-ID"/>
                      </w:rPr>
                    </w:pPr>
                    <w:r w:rsidRPr="00F2553F">
                      <w:rPr>
                        <w:rFonts w:ascii="Century Gothic" w:hAnsi="Century Gothic"/>
                        <w:b/>
                        <w:iCs/>
                        <w:color w:val="FFFFFF"/>
                        <w:sz w:val="18"/>
                        <w:lang w:val="id-ID"/>
                      </w:rPr>
                      <w:t>p-</w:t>
                    </w:r>
                    <w:r>
                      <w:rPr>
                        <w:rFonts w:ascii="Century Gothic" w:hAnsi="Century Gothic"/>
                        <w:b/>
                        <w:iCs/>
                        <w:color w:val="FFFFFF"/>
                        <w:sz w:val="18"/>
                      </w:rPr>
                      <w:t>ISSN</w:t>
                    </w:r>
                    <w:r w:rsidRPr="00F2553F">
                      <w:rPr>
                        <w:rFonts w:ascii="Century Gothic" w:hAnsi="Century Gothic"/>
                        <w:b/>
                        <w:iCs/>
                        <w:color w:val="FFFFFF"/>
                        <w:sz w:val="18"/>
                        <w:lang w:val="id-ID"/>
                      </w:rPr>
                      <w:t xml:space="preserve"> 2716-4861,</w:t>
                    </w:r>
                    <w:r>
                      <w:rPr>
                        <w:rFonts w:ascii="Century Gothic" w:hAnsi="Century Gothic"/>
                        <w:b/>
                        <w:iCs/>
                        <w:color w:val="FFFFFF"/>
                        <w:sz w:val="18"/>
                      </w:rPr>
                      <w:t xml:space="preserve"> </w:t>
                    </w:r>
                    <w:r w:rsidRPr="00F2553F">
                      <w:rPr>
                        <w:rFonts w:ascii="Century Gothic" w:hAnsi="Century Gothic"/>
                        <w:b/>
                        <w:iCs/>
                        <w:color w:val="FFFFFF"/>
                        <w:sz w:val="18"/>
                        <w:lang w:val="id-ID"/>
                      </w:rPr>
                      <w:t>e-</w:t>
                    </w:r>
                    <w:r>
                      <w:rPr>
                        <w:rFonts w:ascii="Century Gothic" w:hAnsi="Century Gothic"/>
                        <w:b/>
                        <w:iCs/>
                        <w:color w:val="FFFFFF"/>
                        <w:sz w:val="18"/>
                      </w:rPr>
                      <w:t>ISSN</w:t>
                    </w:r>
                    <w:r w:rsidRPr="00F2553F">
                      <w:rPr>
                        <w:rFonts w:ascii="Century Gothic" w:hAnsi="Century Gothic"/>
                        <w:b/>
                        <w:iCs/>
                        <w:color w:val="FFFFFF"/>
                        <w:sz w:val="18"/>
                        <w:lang w:val="id-ID"/>
                      </w:rPr>
                      <w:t xml:space="preserve"> 2716-3997</w:t>
                    </w:r>
                  </w:p>
                  <w:p w14:paraId="5E754735" w14:textId="62DB965F" w:rsidR="007F77C1" w:rsidRPr="00F2553F" w:rsidRDefault="007F77C1" w:rsidP="00F2553F">
                    <w:pPr>
                      <w:ind w:right="136"/>
                      <w:jc w:val="right"/>
                      <w:rPr>
                        <w:rFonts w:ascii="Century Gothic" w:hAnsi="Century Gothic"/>
                        <w:b/>
                        <w:iCs/>
                        <w:color w:val="FFFFFF"/>
                        <w:sz w:val="18"/>
                      </w:rPr>
                    </w:pPr>
                    <w:r w:rsidRPr="00F2553F">
                      <w:rPr>
                        <w:rFonts w:ascii="Century Gothic" w:hAnsi="Century Gothic"/>
                        <w:b/>
                        <w:iCs/>
                        <w:color w:val="FFFFFF"/>
                        <w:sz w:val="18"/>
                        <w:lang w:val="id-ID"/>
                      </w:rPr>
                      <w:t>Volume: Nomor: Edisi</w:t>
                    </w:r>
                  </w:p>
                </w:txbxContent>
              </v:textbox>
            </v:rect>
          </w:pict>
        </mc:Fallback>
      </mc:AlternateContent>
    </w:r>
    <w:r>
      <w:rPr>
        <w:rFonts w:ascii="Avenir Black" w:hAnsi="Avenir Black"/>
      </w:rPr>
      <w:tab/>
    </w:r>
    <w:r>
      <w:rPr>
        <w:rFonts w:ascii="Avenir Black" w:hAnsi="Avenir Black"/>
      </w:rPr>
      <w:tab/>
    </w:r>
    <w:r>
      <w:rPr>
        <w:rFonts w:ascii="Avenir Black" w:hAnsi="Avenir Black"/>
      </w:rPr>
      <w:tab/>
    </w:r>
    <w:r>
      <w:rPr>
        <w:rFonts w:ascii="Avenir Black" w:hAnsi="Avenir Blac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894EE87A"/>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 w15:restartNumberingAfterBreak="0">
    <w:nsid w:val="0F586104"/>
    <w:multiLevelType w:val="hybridMultilevel"/>
    <w:tmpl w:val="978A26C0"/>
    <w:lvl w:ilvl="0" w:tplc="1690EADE">
      <w:start w:val="1"/>
      <w:numFmt w:val="lowerLetter"/>
      <w:pStyle w:val="Bulleteda"/>
      <w:lvlText w:val="%1."/>
      <w:lvlJc w:val="left"/>
      <w:pPr>
        <w:tabs>
          <w:tab w:val="num" w:pos="360"/>
        </w:tabs>
        <w:ind w:left="360" w:hanging="360"/>
      </w:pPr>
      <w:rPr>
        <w:rFonts w:hint="default"/>
      </w:rPr>
    </w:lvl>
    <w:lvl w:ilvl="1" w:tplc="8CB8E602">
      <w:start w:val="1"/>
      <w:numFmt w:val="lowerLetter"/>
      <w:lvlText w:val="%2."/>
      <w:lvlJc w:val="left"/>
      <w:pPr>
        <w:tabs>
          <w:tab w:val="num" w:pos="1440"/>
        </w:tabs>
        <w:ind w:left="1440" w:hanging="360"/>
      </w:pPr>
      <w:rPr>
        <w:rFonts w:hint="default"/>
      </w:rPr>
    </w:lvl>
    <w:lvl w:ilvl="2" w:tplc="FFFFFFFF">
      <w:start w:val="4"/>
      <w:numFmt w:val="decimal"/>
      <w:lvlText w:val="1.%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0E6C4D"/>
    <w:multiLevelType w:val="hybridMultilevel"/>
    <w:tmpl w:val="11C65A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B72251B"/>
    <w:multiLevelType w:val="multilevel"/>
    <w:tmpl w:val="4A3C30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0wxdpzd9vd5r7e9t5b595djrfpttrxw9avp&quot;&gt;Sample_Library_X7&lt;record-ids&gt;&lt;item&gt;2396&lt;/item&gt;&lt;item&gt;2397&lt;/item&gt;&lt;item&gt;2398&lt;/item&gt;&lt;item&gt;2400&lt;/item&gt;&lt;item&gt;2401&lt;/item&gt;&lt;item&gt;2402&lt;/item&gt;&lt;item&gt;2405&lt;/item&gt;&lt;item&gt;2407&lt;/item&gt;&lt;item&gt;2460&lt;/item&gt;&lt;item&gt;2471&lt;/item&gt;&lt;item&gt;2472&lt;/item&gt;&lt;item&gt;2473&lt;/item&gt;&lt;item&gt;2474&lt;/item&gt;&lt;item&gt;2475&lt;/item&gt;&lt;item&gt;2478&lt;/item&gt;&lt;item&gt;2479&lt;/item&gt;&lt;item&gt;2480&lt;/item&gt;&lt;item&gt;2481&lt;/item&gt;&lt;item&gt;2482&lt;/item&gt;&lt;item&gt;2483&lt;/item&gt;&lt;item&gt;2484&lt;/item&gt;&lt;item&gt;2485&lt;/item&gt;&lt;item&gt;2486&lt;/item&gt;&lt;item&gt;2487&lt;/item&gt;&lt;/record-ids&gt;&lt;/item&gt;&lt;/Libraries&gt;"/>
  </w:docVars>
  <w:rsids>
    <w:rsidRoot w:val="00BA0205"/>
    <w:rsid w:val="00011BDA"/>
    <w:rsid w:val="00014011"/>
    <w:rsid w:val="0001490C"/>
    <w:rsid w:val="000424CB"/>
    <w:rsid w:val="000548FD"/>
    <w:rsid w:val="000702F6"/>
    <w:rsid w:val="000714F0"/>
    <w:rsid w:val="00085B45"/>
    <w:rsid w:val="00085D40"/>
    <w:rsid w:val="00091EDD"/>
    <w:rsid w:val="000A1713"/>
    <w:rsid w:val="000A1A61"/>
    <w:rsid w:val="000A35AF"/>
    <w:rsid w:val="000A4990"/>
    <w:rsid w:val="000A5DB7"/>
    <w:rsid w:val="000C3154"/>
    <w:rsid w:val="000D53CB"/>
    <w:rsid w:val="000D5D7E"/>
    <w:rsid w:val="000D7DF7"/>
    <w:rsid w:val="000F78C4"/>
    <w:rsid w:val="001017F8"/>
    <w:rsid w:val="001054E9"/>
    <w:rsid w:val="00106EE9"/>
    <w:rsid w:val="00115954"/>
    <w:rsid w:val="00120626"/>
    <w:rsid w:val="001301A4"/>
    <w:rsid w:val="00145228"/>
    <w:rsid w:val="0014619F"/>
    <w:rsid w:val="00154FAF"/>
    <w:rsid w:val="001609C1"/>
    <w:rsid w:val="0017024C"/>
    <w:rsid w:val="0017670A"/>
    <w:rsid w:val="00183EC0"/>
    <w:rsid w:val="00184ED3"/>
    <w:rsid w:val="00192A1D"/>
    <w:rsid w:val="00197461"/>
    <w:rsid w:val="001A0E80"/>
    <w:rsid w:val="001C480C"/>
    <w:rsid w:val="001C6038"/>
    <w:rsid w:val="001D7A3D"/>
    <w:rsid w:val="001D7CA6"/>
    <w:rsid w:val="001E0531"/>
    <w:rsid w:val="001F002D"/>
    <w:rsid w:val="002076A1"/>
    <w:rsid w:val="0021217E"/>
    <w:rsid w:val="0022160B"/>
    <w:rsid w:val="0022198B"/>
    <w:rsid w:val="00222528"/>
    <w:rsid w:val="00244211"/>
    <w:rsid w:val="00253CF9"/>
    <w:rsid w:val="00256531"/>
    <w:rsid w:val="002704CB"/>
    <w:rsid w:val="0027481D"/>
    <w:rsid w:val="002839B7"/>
    <w:rsid w:val="00284044"/>
    <w:rsid w:val="00292814"/>
    <w:rsid w:val="0029618B"/>
    <w:rsid w:val="002A07F7"/>
    <w:rsid w:val="002A6639"/>
    <w:rsid w:val="002B029F"/>
    <w:rsid w:val="002B4F1C"/>
    <w:rsid w:val="002B53A9"/>
    <w:rsid w:val="002C3B4D"/>
    <w:rsid w:val="002D2588"/>
    <w:rsid w:val="002D66C6"/>
    <w:rsid w:val="002D6FA4"/>
    <w:rsid w:val="002D76C8"/>
    <w:rsid w:val="002F5B8D"/>
    <w:rsid w:val="00306300"/>
    <w:rsid w:val="003070DB"/>
    <w:rsid w:val="00315725"/>
    <w:rsid w:val="00316CD5"/>
    <w:rsid w:val="003352E8"/>
    <w:rsid w:val="00337DEE"/>
    <w:rsid w:val="00340E1D"/>
    <w:rsid w:val="003451C6"/>
    <w:rsid w:val="00364615"/>
    <w:rsid w:val="00366132"/>
    <w:rsid w:val="0037001B"/>
    <w:rsid w:val="003759DB"/>
    <w:rsid w:val="00385774"/>
    <w:rsid w:val="003A2DE8"/>
    <w:rsid w:val="003A320C"/>
    <w:rsid w:val="003A6528"/>
    <w:rsid w:val="003C195A"/>
    <w:rsid w:val="003C5838"/>
    <w:rsid w:val="003C77AD"/>
    <w:rsid w:val="003F5908"/>
    <w:rsid w:val="0040725F"/>
    <w:rsid w:val="00417860"/>
    <w:rsid w:val="00427243"/>
    <w:rsid w:val="0043367B"/>
    <w:rsid w:val="00440A7F"/>
    <w:rsid w:val="00447BEA"/>
    <w:rsid w:val="00452B2A"/>
    <w:rsid w:val="00455068"/>
    <w:rsid w:val="004626B1"/>
    <w:rsid w:val="00464FBD"/>
    <w:rsid w:val="00471381"/>
    <w:rsid w:val="00471A4A"/>
    <w:rsid w:val="0048214E"/>
    <w:rsid w:val="004B6F4D"/>
    <w:rsid w:val="004C7E2F"/>
    <w:rsid w:val="004C7F80"/>
    <w:rsid w:val="004D11FB"/>
    <w:rsid w:val="004D75B8"/>
    <w:rsid w:val="004E796A"/>
    <w:rsid w:val="005013A9"/>
    <w:rsid w:val="00512D3B"/>
    <w:rsid w:val="00514265"/>
    <w:rsid w:val="0052165B"/>
    <w:rsid w:val="005217C2"/>
    <w:rsid w:val="00530252"/>
    <w:rsid w:val="00532219"/>
    <w:rsid w:val="0053436A"/>
    <w:rsid w:val="00542E5F"/>
    <w:rsid w:val="0055713B"/>
    <w:rsid w:val="00565553"/>
    <w:rsid w:val="00575E58"/>
    <w:rsid w:val="00580595"/>
    <w:rsid w:val="00585D10"/>
    <w:rsid w:val="005A50B9"/>
    <w:rsid w:val="005B23C1"/>
    <w:rsid w:val="005C5E9E"/>
    <w:rsid w:val="005D64C7"/>
    <w:rsid w:val="005D7AAC"/>
    <w:rsid w:val="005E392A"/>
    <w:rsid w:val="005F6234"/>
    <w:rsid w:val="00606911"/>
    <w:rsid w:val="00613245"/>
    <w:rsid w:val="00643050"/>
    <w:rsid w:val="006748D9"/>
    <w:rsid w:val="00682117"/>
    <w:rsid w:val="00686CE1"/>
    <w:rsid w:val="006A761E"/>
    <w:rsid w:val="006C4214"/>
    <w:rsid w:val="006D19AF"/>
    <w:rsid w:val="006D7141"/>
    <w:rsid w:val="006E0907"/>
    <w:rsid w:val="006F1E24"/>
    <w:rsid w:val="006F3D3C"/>
    <w:rsid w:val="00710C0A"/>
    <w:rsid w:val="00710EEC"/>
    <w:rsid w:val="00713A48"/>
    <w:rsid w:val="00713C2A"/>
    <w:rsid w:val="00726A49"/>
    <w:rsid w:val="007556DF"/>
    <w:rsid w:val="00773E88"/>
    <w:rsid w:val="00796CD8"/>
    <w:rsid w:val="007A0537"/>
    <w:rsid w:val="007A1D24"/>
    <w:rsid w:val="007C6FC5"/>
    <w:rsid w:val="007D266C"/>
    <w:rsid w:val="007D29A8"/>
    <w:rsid w:val="007E1FC6"/>
    <w:rsid w:val="007E71DC"/>
    <w:rsid w:val="007F48D1"/>
    <w:rsid w:val="007F6D69"/>
    <w:rsid w:val="007F6FD9"/>
    <w:rsid w:val="007F77C1"/>
    <w:rsid w:val="00807961"/>
    <w:rsid w:val="00815281"/>
    <w:rsid w:val="00823074"/>
    <w:rsid w:val="008243A7"/>
    <w:rsid w:val="00826A6B"/>
    <w:rsid w:val="00845CDA"/>
    <w:rsid w:val="0086167A"/>
    <w:rsid w:val="008645DC"/>
    <w:rsid w:val="00882BBD"/>
    <w:rsid w:val="008834B4"/>
    <w:rsid w:val="008971AE"/>
    <w:rsid w:val="008C6F30"/>
    <w:rsid w:val="008F0C3E"/>
    <w:rsid w:val="009048E5"/>
    <w:rsid w:val="0091041E"/>
    <w:rsid w:val="009115D2"/>
    <w:rsid w:val="00916B1D"/>
    <w:rsid w:val="00923DFB"/>
    <w:rsid w:val="00934C8B"/>
    <w:rsid w:val="0094194A"/>
    <w:rsid w:val="00943B7A"/>
    <w:rsid w:val="00971183"/>
    <w:rsid w:val="00971692"/>
    <w:rsid w:val="009751A1"/>
    <w:rsid w:val="00980886"/>
    <w:rsid w:val="009B0A5B"/>
    <w:rsid w:val="009B5803"/>
    <w:rsid w:val="009C1F59"/>
    <w:rsid w:val="009D0F14"/>
    <w:rsid w:val="009E0B5E"/>
    <w:rsid w:val="009E3B3D"/>
    <w:rsid w:val="009E47C5"/>
    <w:rsid w:val="009E70A8"/>
    <w:rsid w:val="009F362B"/>
    <w:rsid w:val="00A007B6"/>
    <w:rsid w:val="00A06B5C"/>
    <w:rsid w:val="00A1393A"/>
    <w:rsid w:val="00A159BD"/>
    <w:rsid w:val="00A167AB"/>
    <w:rsid w:val="00A21880"/>
    <w:rsid w:val="00A271CD"/>
    <w:rsid w:val="00A27720"/>
    <w:rsid w:val="00A31B34"/>
    <w:rsid w:val="00A35B06"/>
    <w:rsid w:val="00A45415"/>
    <w:rsid w:val="00A73991"/>
    <w:rsid w:val="00A901F6"/>
    <w:rsid w:val="00AA6D5B"/>
    <w:rsid w:val="00AB11F6"/>
    <w:rsid w:val="00AC1883"/>
    <w:rsid w:val="00AD2B84"/>
    <w:rsid w:val="00AD38F8"/>
    <w:rsid w:val="00AF3935"/>
    <w:rsid w:val="00B04046"/>
    <w:rsid w:val="00B119A1"/>
    <w:rsid w:val="00B21A44"/>
    <w:rsid w:val="00B24F44"/>
    <w:rsid w:val="00B40BD8"/>
    <w:rsid w:val="00B644CD"/>
    <w:rsid w:val="00B80BB9"/>
    <w:rsid w:val="00B829DF"/>
    <w:rsid w:val="00B9472A"/>
    <w:rsid w:val="00BA0205"/>
    <w:rsid w:val="00BA7E19"/>
    <w:rsid w:val="00BB0337"/>
    <w:rsid w:val="00BB2657"/>
    <w:rsid w:val="00BB4976"/>
    <w:rsid w:val="00BB7239"/>
    <w:rsid w:val="00BC1E9F"/>
    <w:rsid w:val="00BD1796"/>
    <w:rsid w:val="00BE590D"/>
    <w:rsid w:val="00BF456E"/>
    <w:rsid w:val="00C02DE5"/>
    <w:rsid w:val="00C12027"/>
    <w:rsid w:val="00C1211D"/>
    <w:rsid w:val="00C17C98"/>
    <w:rsid w:val="00C364EB"/>
    <w:rsid w:val="00C4259C"/>
    <w:rsid w:val="00C42A3A"/>
    <w:rsid w:val="00C50B37"/>
    <w:rsid w:val="00C525A0"/>
    <w:rsid w:val="00C53C47"/>
    <w:rsid w:val="00C56BB3"/>
    <w:rsid w:val="00C63DD7"/>
    <w:rsid w:val="00C828A0"/>
    <w:rsid w:val="00C835AC"/>
    <w:rsid w:val="00C9268B"/>
    <w:rsid w:val="00CA1D16"/>
    <w:rsid w:val="00CA3AD9"/>
    <w:rsid w:val="00CB3414"/>
    <w:rsid w:val="00CC337A"/>
    <w:rsid w:val="00CC3A26"/>
    <w:rsid w:val="00CC7F88"/>
    <w:rsid w:val="00CD34B8"/>
    <w:rsid w:val="00CD3B85"/>
    <w:rsid w:val="00CE1337"/>
    <w:rsid w:val="00CE6D08"/>
    <w:rsid w:val="00CF5B20"/>
    <w:rsid w:val="00D23219"/>
    <w:rsid w:val="00D25933"/>
    <w:rsid w:val="00D3794A"/>
    <w:rsid w:val="00D42E85"/>
    <w:rsid w:val="00D4384B"/>
    <w:rsid w:val="00D5038B"/>
    <w:rsid w:val="00D575A5"/>
    <w:rsid w:val="00D62FAB"/>
    <w:rsid w:val="00D77515"/>
    <w:rsid w:val="00D77B97"/>
    <w:rsid w:val="00D836D8"/>
    <w:rsid w:val="00D92168"/>
    <w:rsid w:val="00DA3B59"/>
    <w:rsid w:val="00DD706F"/>
    <w:rsid w:val="00DE1337"/>
    <w:rsid w:val="00DE1FEA"/>
    <w:rsid w:val="00DE412B"/>
    <w:rsid w:val="00DF38D5"/>
    <w:rsid w:val="00DF6F4C"/>
    <w:rsid w:val="00E07DF8"/>
    <w:rsid w:val="00E13E10"/>
    <w:rsid w:val="00E313A9"/>
    <w:rsid w:val="00E33A24"/>
    <w:rsid w:val="00E34C0E"/>
    <w:rsid w:val="00E3655D"/>
    <w:rsid w:val="00E44E92"/>
    <w:rsid w:val="00E51DB9"/>
    <w:rsid w:val="00E53021"/>
    <w:rsid w:val="00E562F6"/>
    <w:rsid w:val="00E60E8E"/>
    <w:rsid w:val="00E61A8D"/>
    <w:rsid w:val="00E71B88"/>
    <w:rsid w:val="00E9707A"/>
    <w:rsid w:val="00EA4D78"/>
    <w:rsid w:val="00EB6F37"/>
    <w:rsid w:val="00EC7B13"/>
    <w:rsid w:val="00EF037C"/>
    <w:rsid w:val="00EF26E1"/>
    <w:rsid w:val="00F03839"/>
    <w:rsid w:val="00F2085B"/>
    <w:rsid w:val="00F21C4B"/>
    <w:rsid w:val="00F2552D"/>
    <w:rsid w:val="00F2553F"/>
    <w:rsid w:val="00F331E1"/>
    <w:rsid w:val="00F4324D"/>
    <w:rsid w:val="00F46669"/>
    <w:rsid w:val="00F665D4"/>
    <w:rsid w:val="00F707F8"/>
    <w:rsid w:val="00F71A34"/>
    <w:rsid w:val="00F73916"/>
    <w:rsid w:val="00F847A4"/>
    <w:rsid w:val="00F87948"/>
    <w:rsid w:val="00FA56E2"/>
    <w:rsid w:val="00FB7BBC"/>
    <w:rsid w:val="00FC531B"/>
    <w:rsid w:val="00FC659C"/>
    <w:rsid w:val="00FD1CFC"/>
    <w:rsid w:val="00FD2B02"/>
    <w:rsid w:val="00FD3F1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7941100"/>
  <w15:docId w15:val="{CBF6C724-682E-4CF6-8284-24EF1EC5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37"/>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A9"/>
    <w:rPr>
      <w:sz w:val="24"/>
      <w:szCs w:val="24"/>
    </w:rPr>
  </w:style>
  <w:style w:type="paragraph" w:styleId="Heading1">
    <w:name w:val="heading 1"/>
    <w:basedOn w:val="Normal"/>
    <w:next w:val="Normal"/>
    <w:link w:val="Heading1Char"/>
    <w:uiPriority w:val="9"/>
    <w:qFormat/>
    <w:rsid w:val="00DF38D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F38D5"/>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8D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DF38D5"/>
    <w:rPr>
      <w:rFonts w:asciiTheme="majorHAnsi" w:eastAsiaTheme="majorEastAsia" w:hAnsiTheme="majorHAnsi" w:cstheme="majorBidi"/>
      <w:b/>
      <w:bCs/>
      <w:i/>
      <w:iCs/>
      <w:sz w:val="28"/>
      <w:szCs w:val="28"/>
    </w:rPr>
  </w:style>
  <w:style w:type="table" w:styleId="TableGrid">
    <w:name w:val="Table Grid"/>
    <w:basedOn w:val="TableNormal"/>
    <w:uiPriority w:val="59"/>
    <w:qFormat/>
    <w:rsid w:val="00E3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cs="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iPriority w:val="99"/>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rPr>
  </w:style>
  <w:style w:type="paragraph" w:customStyle="1" w:styleId="FreeForm">
    <w:name w:val="Free Form"/>
    <w:rsid w:val="002F5B8D"/>
    <w:rPr>
      <w:rFonts w:eastAsia="ヒラギノ角ゴ Pro W3"/>
      <w:color w:val="000000"/>
      <w:lang w:val="en-AU"/>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rsid w:val="002F5B8D"/>
    <w:pPr>
      <w:jc w:val="center"/>
    </w:pPr>
    <w:rPr>
      <w:rFonts w:ascii="Times New Roman Bold" w:eastAsia="ヒラギノ角ゴ Pro W3" w:hAnsi="Times New Roman Bold"/>
      <w:color w:val="000000"/>
      <w:sz w:val="16"/>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rPr>
  </w:style>
  <w:style w:type="paragraph" w:customStyle="1" w:styleId="tablecopy">
    <w:name w:val="table copy"/>
    <w:rsid w:val="002F5B8D"/>
    <w:pPr>
      <w:jc w:val="both"/>
    </w:pPr>
    <w:rPr>
      <w:rFonts w:eastAsia="ヒラギノ角ゴ Pro W3"/>
      <w:color w:val="000000"/>
      <w:sz w:val="16"/>
    </w:rPr>
  </w:style>
  <w:style w:type="paragraph" w:customStyle="1" w:styleId="tablefootnote">
    <w:name w:val="table footnote"/>
    <w:rsid w:val="002F5B8D"/>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styleId="ListParagraph">
    <w:name w:val="List Paragraph"/>
    <w:basedOn w:val="Normal"/>
    <w:uiPriority w:val="34"/>
    <w:qFormat/>
    <w:rsid w:val="00DF38D5"/>
    <w:pPr>
      <w:ind w:left="720" w:hanging="720"/>
      <w:contextualSpacing/>
      <w:jc w:val="both"/>
    </w:pPr>
    <w:rPr>
      <w:rFonts w:ascii="Calibri" w:eastAsia="Calibri" w:hAnsi="Calibri" w:cs="Arial"/>
      <w:sz w:val="22"/>
      <w:szCs w:val="22"/>
    </w:rPr>
  </w:style>
  <w:style w:type="paragraph" w:customStyle="1" w:styleId="EndNoteBibliographyTitle">
    <w:name w:val="EndNote Bibliography Title"/>
    <w:basedOn w:val="Normal"/>
    <w:link w:val="EndNoteBibliographyTitleChar"/>
    <w:rsid w:val="000548FD"/>
    <w:pPr>
      <w:ind w:left="425" w:hanging="720"/>
      <w:jc w:val="center"/>
    </w:pPr>
    <w:rPr>
      <w:rFonts w:eastAsiaTheme="minorHAnsi"/>
      <w:noProof/>
      <w:szCs w:val="22"/>
    </w:rPr>
  </w:style>
  <w:style w:type="character" w:customStyle="1" w:styleId="EndNoteBibliographyTitleChar">
    <w:name w:val="EndNote Bibliography Title Char"/>
    <w:basedOn w:val="DefaultParagraphFont"/>
    <w:link w:val="EndNoteBibliographyTitle"/>
    <w:rsid w:val="000548FD"/>
    <w:rPr>
      <w:rFonts w:eastAsiaTheme="minorHAnsi"/>
      <w:noProof/>
      <w:sz w:val="24"/>
      <w:szCs w:val="22"/>
    </w:rPr>
  </w:style>
  <w:style w:type="paragraph" w:customStyle="1" w:styleId="EndNoteBibliography">
    <w:name w:val="EndNote Bibliography"/>
    <w:basedOn w:val="Normal"/>
    <w:link w:val="EndNoteBibliographyChar"/>
    <w:rsid w:val="000548FD"/>
    <w:pPr>
      <w:ind w:left="425" w:hanging="720"/>
      <w:jc w:val="both"/>
    </w:pPr>
    <w:rPr>
      <w:rFonts w:eastAsiaTheme="minorHAnsi"/>
      <w:noProof/>
      <w:szCs w:val="22"/>
    </w:rPr>
  </w:style>
  <w:style w:type="character" w:customStyle="1" w:styleId="EndNoteBibliographyChar">
    <w:name w:val="EndNote Bibliography Char"/>
    <w:basedOn w:val="DefaultParagraphFont"/>
    <w:link w:val="EndNoteBibliography"/>
    <w:rsid w:val="000548FD"/>
    <w:rPr>
      <w:rFonts w:eastAsiaTheme="minorHAnsi"/>
      <w:noProof/>
      <w:sz w:val="24"/>
      <w:szCs w:val="22"/>
    </w:rPr>
  </w:style>
  <w:style w:type="character" w:styleId="PlaceholderText">
    <w:name w:val="Placeholder Text"/>
    <w:basedOn w:val="DefaultParagraphFont"/>
    <w:uiPriority w:val="99"/>
    <w:unhideWhenUsed/>
    <w:rsid w:val="00306300"/>
    <w:rPr>
      <w:color w:val="808080"/>
    </w:rPr>
  </w:style>
  <w:style w:type="character" w:customStyle="1" w:styleId="fn">
    <w:name w:val="fn"/>
    <w:basedOn w:val="DefaultParagraphFont"/>
    <w:rsid w:val="006D7141"/>
  </w:style>
  <w:style w:type="paragraph" w:customStyle="1" w:styleId="Persamaan">
    <w:name w:val="Persamaan"/>
    <w:basedOn w:val="BodyText2"/>
    <w:rsid w:val="00E313A9"/>
    <w:pPr>
      <w:tabs>
        <w:tab w:val="right" w:pos="7370"/>
      </w:tabs>
      <w:overflowPunct w:val="0"/>
      <w:autoSpaceDE w:val="0"/>
      <w:autoSpaceDN w:val="0"/>
      <w:adjustRightInd w:val="0"/>
      <w:spacing w:after="0" w:line="240" w:lineRule="auto"/>
      <w:ind w:firstLine="284"/>
      <w:textAlignment w:val="baseline"/>
    </w:pPr>
    <w:rPr>
      <w:rFonts w:eastAsia="Times New Roman"/>
      <w:sz w:val="20"/>
      <w:szCs w:val="20"/>
      <w:lang w:eastAsia="zh-CN"/>
    </w:rPr>
  </w:style>
  <w:style w:type="paragraph" w:customStyle="1" w:styleId="Bulleteda">
    <w:name w:val="Bulleted (a)"/>
    <w:basedOn w:val="Normal"/>
    <w:rsid w:val="00E313A9"/>
    <w:pPr>
      <w:numPr>
        <w:numId w:val="4"/>
      </w:numPr>
      <w:tabs>
        <w:tab w:val="clear" w:pos="360"/>
        <w:tab w:val="left" w:pos="284"/>
      </w:tabs>
      <w:ind w:left="284" w:hanging="284"/>
      <w:jc w:val="both"/>
    </w:pPr>
    <w:rPr>
      <w:rFonts w:eastAsia="Times New Roman"/>
      <w:sz w:val="20"/>
      <w:szCs w:val="20"/>
      <w:lang w:val="id-ID" w:eastAsia="zh-CN"/>
    </w:rPr>
  </w:style>
  <w:style w:type="paragraph" w:styleId="BodyText2">
    <w:name w:val="Body Text 2"/>
    <w:basedOn w:val="Normal"/>
    <w:link w:val="BodyText2Char"/>
    <w:uiPriority w:val="99"/>
    <w:semiHidden/>
    <w:unhideWhenUsed/>
    <w:rsid w:val="00E313A9"/>
    <w:pPr>
      <w:spacing w:after="120" w:line="480" w:lineRule="auto"/>
    </w:pPr>
  </w:style>
  <w:style w:type="character" w:customStyle="1" w:styleId="BodyText2Char">
    <w:name w:val="Body Text 2 Char"/>
    <w:basedOn w:val="DefaultParagraphFont"/>
    <w:link w:val="BodyText2"/>
    <w:uiPriority w:val="99"/>
    <w:semiHidden/>
    <w:rsid w:val="00E313A9"/>
    <w:rPr>
      <w:sz w:val="24"/>
      <w:szCs w:val="24"/>
    </w:rPr>
  </w:style>
  <w:style w:type="paragraph" w:customStyle="1" w:styleId="Captiongambar">
    <w:name w:val="Caption gambar"/>
    <w:basedOn w:val="Caption"/>
    <w:rsid w:val="00E313A9"/>
    <w:pPr>
      <w:overflowPunct w:val="0"/>
      <w:autoSpaceDE w:val="0"/>
      <w:autoSpaceDN w:val="0"/>
      <w:adjustRightInd w:val="0"/>
      <w:spacing w:after="0"/>
      <w:jc w:val="center"/>
      <w:textAlignment w:val="baseline"/>
    </w:pPr>
    <w:rPr>
      <w:rFonts w:eastAsia="Times New Roman"/>
      <w:i w:val="0"/>
      <w:iCs w:val="0"/>
      <w:color w:val="auto"/>
      <w:sz w:val="20"/>
      <w:szCs w:val="20"/>
      <w:lang w:val="en-GB" w:eastAsia="zh-CN"/>
    </w:rPr>
  </w:style>
  <w:style w:type="paragraph" w:customStyle="1" w:styleId="JudulGambar">
    <w:name w:val="Judul_Gambar"/>
    <w:basedOn w:val="Caption"/>
    <w:rsid w:val="00E313A9"/>
    <w:pPr>
      <w:overflowPunct w:val="0"/>
      <w:autoSpaceDE w:val="0"/>
      <w:autoSpaceDN w:val="0"/>
      <w:adjustRightInd w:val="0"/>
      <w:spacing w:before="120" w:after="120"/>
      <w:jc w:val="center"/>
      <w:textAlignment w:val="baseline"/>
    </w:pPr>
    <w:rPr>
      <w:rFonts w:eastAsia="Times New Roman"/>
      <w:bCs/>
      <w:i w:val="0"/>
      <w:iCs w:val="0"/>
      <w:color w:val="auto"/>
      <w:sz w:val="20"/>
      <w:szCs w:val="20"/>
      <w:lang w:val="en-GB" w:eastAsia="zh-CN"/>
    </w:rPr>
  </w:style>
  <w:style w:type="paragraph" w:customStyle="1" w:styleId="JudulTabel">
    <w:name w:val="Judul_Tabel"/>
    <w:basedOn w:val="Caption"/>
    <w:rsid w:val="00E313A9"/>
    <w:pPr>
      <w:overflowPunct w:val="0"/>
      <w:autoSpaceDE w:val="0"/>
      <w:autoSpaceDN w:val="0"/>
      <w:adjustRightInd w:val="0"/>
      <w:spacing w:before="120" w:after="120"/>
      <w:jc w:val="both"/>
      <w:textAlignment w:val="baseline"/>
    </w:pPr>
    <w:rPr>
      <w:rFonts w:eastAsia="Times New Roman"/>
      <w:bCs/>
      <w:i w:val="0"/>
      <w:iCs w:val="0"/>
      <w:color w:val="auto"/>
      <w:sz w:val="20"/>
      <w:szCs w:val="20"/>
      <w:lang w:val="en-GB" w:eastAsia="zh-CN"/>
    </w:rPr>
  </w:style>
  <w:style w:type="paragraph" w:styleId="Caption">
    <w:name w:val="caption"/>
    <w:basedOn w:val="Normal"/>
    <w:next w:val="Normal"/>
    <w:uiPriority w:val="35"/>
    <w:semiHidden/>
    <w:unhideWhenUsed/>
    <w:qFormat/>
    <w:rsid w:val="00E313A9"/>
    <w:pPr>
      <w:spacing w:after="200"/>
    </w:pPr>
    <w:rPr>
      <w:i/>
      <w:iCs/>
      <w:color w:val="1F497D" w:themeColor="text2"/>
      <w:sz w:val="18"/>
      <w:szCs w:val="18"/>
    </w:rPr>
  </w:style>
  <w:style w:type="paragraph" w:customStyle="1" w:styleId="PustakaIsi">
    <w:name w:val="Pustaka Isi"/>
    <w:basedOn w:val="Normal"/>
    <w:rsid w:val="008971AE"/>
    <w:pPr>
      <w:overflowPunct w:val="0"/>
      <w:autoSpaceDE w:val="0"/>
      <w:autoSpaceDN w:val="0"/>
      <w:adjustRightInd w:val="0"/>
      <w:ind w:left="284" w:hanging="284"/>
      <w:jc w:val="both"/>
      <w:textAlignment w:val="baseline"/>
    </w:pPr>
    <w:rPr>
      <w:rFonts w:eastAsia="Times New Roman"/>
      <w:sz w:val="20"/>
      <w:szCs w:val="20"/>
      <w:lang w:val="id-ID" w:eastAsia="zh-CN"/>
    </w:rPr>
  </w:style>
  <w:style w:type="paragraph" w:customStyle="1" w:styleId="Pustakajudul">
    <w:name w:val="Pustaka judul"/>
    <w:basedOn w:val="Normal"/>
    <w:rsid w:val="008971AE"/>
    <w:pPr>
      <w:tabs>
        <w:tab w:val="num" w:pos="1080"/>
      </w:tabs>
      <w:overflowPunct w:val="0"/>
      <w:autoSpaceDE w:val="0"/>
      <w:autoSpaceDN w:val="0"/>
      <w:adjustRightInd w:val="0"/>
      <w:jc w:val="both"/>
      <w:textAlignment w:val="baseline"/>
    </w:pPr>
    <w:rPr>
      <w:rFonts w:eastAsia="Times New Roman"/>
      <w:b/>
      <w:caps/>
      <w:sz w:val="20"/>
      <w:szCs w:val="20"/>
      <w:lang w:val="nb-NO" w:eastAsia="zh-CN"/>
    </w:rPr>
  </w:style>
  <w:style w:type="character" w:customStyle="1" w:styleId="CharacterStyle1">
    <w:name w:val="Character Style 1"/>
    <w:uiPriority w:val="99"/>
    <w:rsid w:val="005D7AAC"/>
    <w:rPr>
      <w:sz w:val="24"/>
      <w:szCs w:val="24"/>
    </w:rPr>
  </w:style>
  <w:style w:type="paragraph" w:customStyle="1" w:styleId="Style1">
    <w:name w:val="Style 1"/>
    <w:basedOn w:val="Normal"/>
    <w:uiPriority w:val="99"/>
    <w:rsid w:val="005D7AAC"/>
    <w:pPr>
      <w:widowControl w:val="0"/>
      <w:autoSpaceDE w:val="0"/>
      <w:autoSpaceDN w:val="0"/>
      <w:adjustRightInd w:val="0"/>
    </w:pPr>
    <w:rPr>
      <w:rFonts w:eastAsia="Times New Roman"/>
      <w:lang w:val="id-ID" w:eastAsia="id-ID"/>
    </w:rPr>
  </w:style>
  <w:style w:type="character" w:customStyle="1" w:styleId="CharacterStyle2">
    <w:name w:val="Character Style 2"/>
    <w:uiPriority w:val="99"/>
    <w:rsid w:val="005D7AAC"/>
    <w:rPr>
      <w:i/>
      <w:iCs/>
      <w:sz w:val="24"/>
      <w:szCs w:val="24"/>
    </w:rPr>
  </w:style>
  <w:style w:type="paragraph" w:customStyle="1" w:styleId="FigureName">
    <w:name w:val="Figure Name"/>
    <w:basedOn w:val="Normal"/>
    <w:link w:val="FigureNameChar"/>
    <w:qFormat/>
    <w:rsid w:val="005D7AAC"/>
    <w:pPr>
      <w:spacing w:before="60" w:after="240"/>
      <w:jc w:val="center"/>
    </w:pPr>
    <w:rPr>
      <w:rFonts w:eastAsiaTheme="minorHAnsi"/>
      <w:sz w:val="20"/>
      <w:szCs w:val="20"/>
    </w:rPr>
  </w:style>
  <w:style w:type="paragraph" w:customStyle="1" w:styleId="Figure">
    <w:name w:val="Figure"/>
    <w:basedOn w:val="Normal"/>
    <w:link w:val="FigureChar"/>
    <w:qFormat/>
    <w:rsid w:val="005D7AAC"/>
    <w:pPr>
      <w:spacing w:before="240" w:after="60"/>
      <w:jc w:val="center"/>
    </w:pPr>
    <w:rPr>
      <w:rFonts w:eastAsiaTheme="minorHAnsi"/>
      <w:bCs/>
      <w:noProof/>
      <w:sz w:val="20"/>
      <w:szCs w:val="20"/>
    </w:rPr>
  </w:style>
  <w:style w:type="character" w:customStyle="1" w:styleId="FigureNameChar">
    <w:name w:val="Figure Name Char"/>
    <w:basedOn w:val="DefaultParagraphFont"/>
    <w:link w:val="FigureName"/>
    <w:rsid w:val="005D7AAC"/>
    <w:rPr>
      <w:rFonts w:eastAsiaTheme="minorHAnsi"/>
    </w:rPr>
  </w:style>
  <w:style w:type="character" w:customStyle="1" w:styleId="FigureChar">
    <w:name w:val="Figure Char"/>
    <w:basedOn w:val="DefaultParagraphFont"/>
    <w:link w:val="Figure"/>
    <w:rsid w:val="005D7AAC"/>
    <w:rPr>
      <w:rFonts w:eastAsiaTheme="minorHAnsi"/>
      <w:bCs/>
      <w:noProof/>
    </w:rPr>
  </w:style>
  <w:style w:type="paragraph" w:customStyle="1" w:styleId="LAMP">
    <w:name w:val="LAMP"/>
    <w:basedOn w:val="Normal"/>
    <w:qFormat/>
    <w:rsid w:val="00E07DF8"/>
    <w:pPr>
      <w:spacing w:after="120"/>
      <w:jc w:val="both"/>
    </w:pPr>
    <w:rPr>
      <w:rFonts w:ascii="Calibri" w:eastAsia="Times New Roman" w:hAnsi="Calibri"/>
      <w:sz w:val="18"/>
      <w:szCs w:val="18"/>
    </w:rPr>
  </w:style>
  <w:style w:type="table" w:styleId="PlainTable4">
    <w:name w:val="Plain Table 4"/>
    <w:basedOn w:val="TableNormal"/>
    <w:uiPriority w:val="44"/>
    <w:rsid w:val="00E07DF8"/>
    <w:rPr>
      <w:rFonts w:asciiTheme="minorHAnsi" w:eastAsiaTheme="minorHAnsi" w:hAnsiTheme="minorHAnsi" w:cstheme="minorBidi"/>
      <w:sz w:val="22"/>
      <w:szCs w:val="22"/>
      <w:lang w:val="id-ID"/>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E07DF8"/>
    <w:pPr>
      <w:widowControl w:val="0"/>
      <w:autoSpaceDE w:val="0"/>
      <w:autoSpaceDN w:val="0"/>
      <w:ind w:left="135"/>
    </w:pPr>
    <w:rPr>
      <w:rFonts w:ascii="Verdana" w:eastAsia="Verdana" w:hAnsi="Verdana" w:cs="Verdana"/>
      <w:sz w:val="22"/>
      <w:szCs w:val="22"/>
      <w:lang w:val="id"/>
    </w:rPr>
  </w:style>
  <w:style w:type="paragraph" w:styleId="Bibliography">
    <w:name w:val="Bibliography"/>
    <w:basedOn w:val="Normal"/>
    <w:next w:val="Normal"/>
    <w:uiPriority w:val="37"/>
    <w:unhideWhenUsed/>
    <w:rsid w:val="00E07DF8"/>
    <w:pPr>
      <w:spacing w:after="200" w:line="276" w:lineRule="auto"/>
    </w:pPr>
    <w:rPr>
      <w:rFonts w:asciiTheme="minorHAnsi" w:eastAsiaTheme="minorHAnsi" w:hAnsiTheme="minorHAnsi" w:cstheme="minorBid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626978">
      <w:bodyDiv w:val="1"/>
      <w:marLeft w:val="0"/>
      <w:marRight w:val="0"/>
      <w:marTop w:val="0"/>
      <w:marBottom w:val="0"/>
      <w:divBdr>
        <w:top w:val="none" w:sz="0" w:space="0" w:color="auto"/>
        <w:left w:val="none" w:sz="0" w:space="0" w:color="auto"/>
        <w:bottom w:val="none" w:sz="0" w:space="0" w:color="auto"/>
        <w:right w:val="none" w:sz="0" w:space="0" w:color="auto"/>
      </w:divBdr>
      <w:divsChild>
        <w:div w:id="1259294725">
          <w:marLeft w:val="0"/>
          <w:marRight w:val="0"/>
          <w:marTop w:val="0"/>
          <w:marBottom w:val="0"/>
          <w:divBdr>
            <w:top w:val="none" w:sz="0" w:space="0" w:color="auto"/>
            <w:left w:val="none" w:sz="0" w:space="0" w:color="auto"/>
            <w:bottom w:val="none" w:sz="0" w:space="0" w:color="auto"/>
            <w:right w:val="none" w:sz="0" w:space="0" w:color="auto"/>
          </w:divBdr>
          <w:divsChild>
            <w:div w:id="2023625257">
              <w:marLeft w:val="0"/>
              <w:marRight w:val="0"/>
              <w:marTop w:val="0"/>
              <w:marBottom w:val="0"/>
              <w:divBdr>
                <w:top w:val="none" w:sz="0" w:space="0" w:color="auto"/>
                <w:left w:val="none" w:sz="0" w:space="0" w:color="auto"/>
                <w:bottom w:val="none" w:sz="0" w:space="0" w:color="auto"/>
                <w:right w:val="none" w:sz="0" w:space="0" w:color="auto"/>
              </w:divBdr>
              <w:divsChild>
                <w:div w:id="475611077">
                  <w:marLeft w:val="0"/>
                  <w:marRight w:val="0"/>
                  <w:marTop w:val="0"/>
                  <w:marBottom w:val="0"/>
                  <w:divBdr>
                    <w:top w:val="none" w:sz="0" w:space="0" w:color="auto"/>
                    <w:left w:val="none" w:sz="0" w:space="0" w:color="auto"/>
                    <w:bottom w:val="none" w:sz="0" w:space="0" w:color="auto"/>
                    <w:right w:val="none" w:sz="0" w:space="0" w:color="auto"/>
                  </w:divBdr>
                  <w:divsChild>
                    <w:div w:id="9438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sz="1100"/>
              <a:t>Apakah</a:t>
            </a:r>
            <a:r>
              <a:rPr lang="en-US" sz="1100" baseline="0"/>
              <a:t> Anda Berwirausaha</a:t>
            </a:r>
            <a:endParaRPr lang="en-US" sz="1100"/>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Iya</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cat>
            <c:strRef>
              <c:f>Sheet1!$A$2</c:f>
              <c:strCache>
                <c:ptCount val="1"/>
                <c:pt idx="0">
                  <c:v>Apakah Anda Berwirausaha</c:v>
                </c:pt>
              </c:strCache>
            </c:strRef>
          </c:cat>
          <c:val>
            <c:numRef>
              <c:f>Sheet1!$B$2</c:f>
              <c:numCache>
                <c:formatCode>General</c:formatCode>
                <c:ptCount val="1"/>
                <c:pt idx="0">
                  <c:v>20</c:v>
                </c:pt>
              </c:numCache>
            </c:numRef>
          </c:val>
          <c:extLst>
            <c:ext xmlns:c16="http://schemas.microsoft.com/office/drawing/2014/chart" uri="{C3380CC4-5D6E-409C-BE32-E72D297353CC}">
              <c16:uniqueId val="{00000000-69E2-408C-AFC9-1572A596610E}"/>
            </c:ext>
          </c:extLst>
        </c:ser>
        <c:ser>
          <c:idx val="1"/>
          <c:order val="1"/>
          <c:tx>
            <c:strRef>
              <c:f>Sheet1!$C$1</c:f>
              <c:strCache>
                <c:ptCount val="1"/>
                <c:pt idx="0">
                  <c:v>Tidak</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cat>
            <c:strRef>
              <c:f>Sheet1!$A$2</c:f>
              <c:strCache>
                <c:ptCount val="1"/>
                <c:pt idx="0">
                  <c:v>Apakah Anda Berwirausaha</c:v>
                </c:pt>
              </c:strCache>
            </c:strRef>
          </c:cat>
          <c:val>
            <c:numRef>
              <c:f>Sheet1!$C$2</c:f>
              <c:numCache>
                <c:formatCode>General</c:formatCode>
                <c:ptCount val="1"/>
                <c:pt idx="0">
                  <c:v>80</c:v>
                </c:pt>
              </c:numCache>
            </c:numRef>
          </c:val>
          <c:extLst>
            <c:ext xmlns:c16="http://schemas.microsoft.com/office/drawing/2014/chart" uri="{C3380CC4-5D6E-409C-BE32-E72D297353CC}">
              <c16:uniqueId val="{00000001-69E2-408C-AFC9-1572A596610E}"/>
            </c:ext>
          </c:extLst>
        </c:ser>
        <c:dLbls>
          <c:showLegendKey val="0"/>
          <c:showVal val="0"/>
          <c:showCatName val="0"/>
          <c:showSerName val="0"/>
          <c:showPercent val="0"/>
          <c:showBubbleSize val="0"/>
        </c:dLbls>
        <c:gapWidth val="100"/>
        <c:overlap val="-24"/>
        <c:axId val="1181362063"/>
        <c:axId val="1181363311"/>
      </c:barChart>
      <c:catAx>
        <c:axId val="11813620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181363311"/>
        <c:crosses val="autoZero"/>
        <c:auto val="1"/>
        <c:lblAlgn val="ctr"/>
        <c:lblOffset val="100"/>
        <c:noMultiLvlLbl val="0"/>
      </c:catAx>
      <c:valAx>
        <c:axId val="1181363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1813620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Produk</a:t>
            </a:r>
            <a:r>
              <a:rPr lang="en-US" baseline="0"/>
              <a:t> Yang Diminati</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Berminat</c:v>
                </c:pt>
              </c:strCache>
            </c:strRef>
          </c:tx>
          <c:spPr>
            <a:solidFill>
              <a:schemeClr val="accent2"/>
            </a:solidFill>
            <a:ln>
              <a:noFill/>
            </a:ln>
            <a:effectLst/>
          </c:spPr>
          <c:invertIfNegative val="0"/>
          <c:cat>
            <c:strRef>
              <c:f>Sheet1!$A$2:$A$8</c:f>
              <c:strCache>
                <c:ptCount val="7"/>
                <c:pt idx="0">
                  <c:v>Jasa</c:v>
                </c:pt>
                <c:pt idx="1">
                  <c:v>Kuliner</c:v>
                </c:pt>
                <c:pt idx="2">
                  <c:v>Sembako</c:v>
                </c:pt>
                <c:pt idx="3">
                  <c:v>Kebutuhan Sekolah</c:v>
                </c:pt>
                <c:pt idx="4">
                  <c:v>Pakaian</c:v>
                </c:pt>
                <c:pt idx="5">
                  <c:v>Asesoris dan Mainan</c:v>
                </c:pt>
                <c:pt idx="6">
                  <c:v>Elektronik</c:v>
                </c:pt>
              </c:strCache>
            </c:strRef>
          </c:cat>
          <c:val>
            <c:numRef>
              <c:f>Sheet1!$B$2:$B$8</c:f>
              <c:numCache>
                <c:formatCode>General</c:formatCode>
                <c:ptCount val="7"/>
                <c:pt idx="0">
                  <c:v>30</c:v>
                </c:pt>
                <c:pt idx="1">
                  <c:v>60</c:v>
                </c:pt>
                <c:pt idx="2">
                  <c:v>50</c:v>
                </c:pt>
                <c:pt idx="3">
                  <c:v>45</c:v>
                </c:pt>
                <c:pt idx="4">
                  <c:v>35</c:v>
                </c:pt>
                <c:pt idx="5">
                  <c:v>15</c:v>
                </c:pt>
                <c:pt idx="6">
                  <c:v>10</c:v>
                </c:pt>
              </c:numCache>
            </c:numRef>
          </c:val>
          <c:extLst>
            <c:ext xmlns:c16="http://schemas.microsoft.com/office/drawing/2014/chart" uri="{C3380CC4-5D6E-409C-BE32-E72D297353CC}">
              <c16:uniqueId val="{00000000-F145-4237-B958-2F49F4C303E2}"/>
            </c:ext>
          </c:extLst>
        </c:ser>
        <c:ser>
          <c:idx val="1"/>
          <c:order val="1"/>
          <c:tx>
            <c:strRef>
              <c:f>Sheet1!$C$1</c:f>
              <c:strCache>
                <c:ptCount val="1"/>
                <c:pt idx="0">
                  <c:v>Tidak Berminat</c:v>
                </c:pt>
              </c:strCache>
            </c:strRef>
          </c:tx>
          <c:spPr>
            <a:solidFill>
              <a:schemeClr val="accent4"/>
            </a:solidFill>
            <a:ln>
              <a:noFill/>
            </a:ln>
            <a:effectLst/>
          </c:spPr>
          <c:invertIfNegative val="0"/>
          <c:cat>
            <c:strRef>
              <c:f>Sheet1!$A$2:$A$8</c:f>
              <c:strCache>
                <c:ptCount val="7"/>
                <c:pt idx="0">
                  <c:v>Jasa</c:v>
                </c:pt>
                <c:pt idx="1">
                  <c:v>Kuliner</c:v>
                </c:pt>
                <c:pt idx="2">
                  <c:v>Sembako</c:v>
                </c:pt>
                <c:pt idx="3">
                  <c:v>Kebutuhan Sekolah</c:v>
                </c:pt>
                <c:pt idx="4">
                  <c:v>Pakaian</c:v>
                </c:pt>
                <c:pt idx="5">
                  <c:v>Asesoris dan Mainan</c:v>
                </c:pt>
                <c:pt idx="6">
                  <c:v>Elektronik</c:v>
                </c:pt>
              </c:strCache>
            </c:strRef>
          </c:cat>
          <c:val>
            <c:numRef>
              <c:f>Sheet1!$C$2:$C$8</c:f>
              <c:numCache>
                <c:formatCode>General</c:formatCode>
                <c:ptCount val="7"/>
                <c:pt idx="0">
                  <c:v>70</c:v>
                </c:pt>
                <c:pt idx="1">
                  <c:v>40</c:v>
                </c:pt>
                <c:pt idx="2">
                  <c:v>50</c:v>
                </c:pt>
                <c:pt idx="3">
                  <c:v>55</c:v>
                </c:pt>
                <c:pt idx="4">
                  <c:v>75</c:v>
                </c:pt>
                <c:pt idx="5">
                  <c:v>85</c:v>
                </c:pt>
                <c:pt idx="6">
                  <c:v>90</c:v>
                </c:pt>
              </c:numCache>
            </c:numRef>
          </c:val>
          <c:extLst>
            <c:ext xmlns:c16="http://schemas.microsoft.com/office/drawing/2014/chart" uri="{C3380CC4-5D6E-409C-BE32-E72D297353CC}">
              <c16:uniqueId val="{00000001-F145-4237-B958-2F49F4C303E2}"/>
            </c:ext>
          </c:extLst>
        </c:ser>
        <c:dLbls>
          <c:showLegendKey val="0"/>
          <c:showVal val="0"/>
          <c:showCatName val="0"/>
          <c:showSerName val="0"/>
          <c:showPercent val="0"/>
          <c:showBubbleSize val="0"/>
        </c:dLbls>
        <c:gapWidth val="219"/>
        <c:overlap val="-27"/>
        <c:axId val="1609370303"/>
        <c:axId val="1609371551"/>
      </c:barChart>
      <c:catAx>
        <c:axId val="1609370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9371551"/>
        <c:crosses val="autoZero"/>
        <c:auto val="1"/>
        <c:lblAlgn val="ctr"/>
        <c:lblOffset val="100"/>
        <c:noMultiLvlLbl val="0"/>
      </c:catAx>
      <c:valAx>
        <c:axId val="16093715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9370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Sud21</b:Tag>
    <b:SourceType>JournalArticle</b:SourceType>
    <b:Guid>{A920E0AB-E122-4912-8E96-04D659D95E0F}</b:Guid>
    <b:Author>
      <b:Author>
        <b:NameList>
          <b:Person>
            <b:Last>Sudarso</b:Last>
            <b:First>Eko</b:First>
          </b:Person>
          <b:Person>
            <b:Last>Jazuli</b:Last>
            <b:First>Moh</b:First>
          </b:Person>
          <b:Person>
            <b:Last>Prabowo</b:Last>
            <b:First>Budhi</b:First>
          </b:Person>
          <b:Person>
            <b:Last>Setiawan</b:Last>
            <b:First>Rio</b:First>
          </b:Person>
          <b:Person>
            <b:Last>Ratnawati</b:Last>
            <b:First>Whina</b:First>
          </b:Person>
        </b:NameList>
      </b:Author>
    </b:Author>
    <b:Title>Pelatihan Pemahaman Pentingnya E-Commerce dalam Teknik Pemasaran Berwirausaha</b:Title>
    <b:JournalName>Jurnal Abdimas Tridarma Manajemen, Universitas Pamulang</b:JournalName>
    <b:Year>2021</b:Year>
    <b:Pages>90-95</b:Pages>
    <b:RefOrder>1</b:RefOrder>
  </b:Source>
  <b:Source>
    <b:Tag>Yul15</b:Tag>
    <b:SourceType>JournalArticle</b:SourceType>
    <b:Guid>{F102E702-D4EE-412E-A7DA-5136BC8BBECC}</b:Guid>
    <b:Author>
      <b:Author>
        <b:NameList>
          <b:Person>
            <b:Last>Yulhendri</b:Last>
          </b:Person>
          <b:Person>
            <b:Last>Irawan </b:Last>
            <b:First>Bambang</b:First>
          </b:Person>
        </b:NameList>
      </b:Author>
    </b:Author>
    <b:Title>Pelatihan E-Commerce dengan Membuat Toko Online Menggunakan OpenCart di SMK Pasundan Tangerang</b:Title>
    <b:JournalName>Jurnal Pengabdian Masyarakat</b:JournalName>
    <b:Year>2015</b:Year>
    <b:Pages>110-118</b:Pages>
    <b:RefOrder>2</b:RefOrder>
  </b:Source>
  <b:Source>
    <b:Tag>Aga19</b:Tag>
    <b:SourceType>JournalArticle</b:SourceType>
    <b:Guid>{85536091-A1C9-4E1A-B084-8A069536A0D0}</b:Guid>
    <b:Title>PELATIHAN DIGITAL MARKETING PADA UMKM BINAAN KADIN JAWA BARAT DALAM MENGHADAPI ERA NEW NORMAL</b:Title>
    <b:Year>2019</b:Year>
    <b:Author>
      <b:Author>
        <b:NameList>
          <b:Person>
            <b:Last>Agatha Rinta Suhardi</b:Last>
            <b:First>Vina</b:First>
            <b:Middle>Silviani Marinda, Titto Rohendra, Ivan Gumilar Sambas Putra, Andi Budiawan</b:Middle>
          </b:Person>
        </b:NameList>
      </b:Author>
    </b:Author>
    <b:JournalName>Jurnal Pengabdian Dharma Laksana Mengabdi Untuk Negeri</b:JournalName>
    <b:Pages>100</b:Pages>
    <b:RefOrder>3</b:RefOrder>
  </b:Source>
  <b:Source>
    <b:Tag>Feb</b:Tag>
    <b:SourceType>JournalArticle</b:SourceType>
    <b:Guid>{1A7A1AF5-0D8A-4EB6-850A-774649D065B2}</b:Guid>
    <b:Author>
      <b:Author>
        <b:NameList>
          <b:Person>
            <b:Last>Febriyantoro</b:Last>
            <b:First>Mohamad</b:First>
            <b:Middle>Trio</b:Middle>
          </b:Person>
          <b:Person>
            <b:Last>Harris</b:Last>
            <b:First>Ibnu</b:First>
          </b:Person>
          <b:Person>
            <b:Last>Sundiman</b:Last>
            <b:First>Didi</b:First>
          </b:Person>
          <b:Person>
            <b:Last>Pradana</b:Last>
            <b:Middle>Reza</b:Middle>
            <b:First>MN</b:First>
          </b:Person>
          <b:Person>
            <b:Last>Lestari</b:Last>
            <b:First>Emi</b:First>
          </b:Person>
        </b:NameList>
      </b:Author>
    </b:Author>
    <b:Title>Pelatihan Kewirausahaan dan Peningkatan Kualitas Manajemen dan Tata Kelola Keuangan Bagi Pelaku UMKM di Lingkungan  PKK Tiban Global Batam</b:Title>
    <b:JournalName>JURNAL ABDIMAS BSI</b:JournalName>
    <b:Year>2019</b:Year>
    <b:Pages>271- 279</b:Pages>
    <b:RefOrder>4</b:RefOrder>
  </b:Source>
</b:Sources>
</file>

<file path=customXml/itemProps1.xml><?xml version="1.0" encoding="utf-8"?>
<ds:datastoreItem xmlns:ds="http://schemas.openxmlformats.org/officeDocument/2006/customXml" ds:itemID="{6DCB1029-0F52-42F3-A8A6-40FD72069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2182</Words>
  <Characters>12440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Malek</dc:creator>
  <cp:lastModifiedBy>phoebe lee</cp:lastModifiedBy>
  <cp:revision>12</cp:revision>
  <cp:lastPrinted>2014-10-31T14:16:00Z</cp:lastPrinted>
  <dcterms:created xsi:type="dcterms:W3CDTF">2021-12-31T23:34:00Z</dcterms:created>
  <dcterms:modified xsi:type="dcterms:W3CDTF">2022-01-01T09:42:00Z</dcterms:modified>
</cp:coreProperties>
</file>