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C93C0" w14:textId="77777777" w:rsidR="000B4306" w:rsidRDefault="009D663D">
      <w:pPr>
        <w:spacing w:after="11" w:line="259" w:lineRule="auto"/>
        <w:ind w:left="11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EF6FF42" wp14:editId="14AB6A2F">
                <wp:extent cx="5772277" cy="6096"/>
                <wp:effectExtent l="0" t="0" r="0" b="0"/>
                <wp:docPr id="10415" name="Group 10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277" cy="6096"/>
                          <a:chOff x="0" y="0"/>
                          <a:chExt cx="5772277" cy="6096"/>
                        </a:xfrm>
                      </wpg:grpSpPr>
                      <wps:wsp>
                        <wps:cNvPr id="11720" name="Shape 11720"/>
                        <wps:cNvSpPr/>
                        <wps:spPr>
                          <a:xfrm>
                            <a:off x="0" y="0"/>
                            <a:ext cx="57722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2277" h="9144">
                                <a:moveTo>
                                  <a:pt x="0" y="0"/>
                                </a:moveTo>
                                <a:lnTo>
                                  <a:pt x="5772277" y="0"/>
                                </a:lnTo>
                                <a:lnTo>
                                  <a:pt x="57722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5483B36" id="Group 10415" o:spid="_x0000_s1026" style="width:454.5pt;height:.5pt;mso-position-horizontal-relative:char;mso-position-vertical-relative:line" coordsize="57722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">
                <v:shape id="Shape 11720" o:spid="_x0000_s1027" style="position:absolute;width:57722;height:91;visibility:visible;mso-wrap-style:square;v-text-anchor:top" coordsize="5772277,91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" path="m,l5772277,r,9144l,9144,,e" fillcolor="black" stroked="f" strokeweight="0">
                  <v:stroke miterlimit="83231f" joinstyle="miter"/>
                  <v:path arrowok="t" textboxrect="0,0,5772277,9144"/>
                </v:shape>
                <w10:anchorlock/>
              </v:group>
            </w:pict>
          </mc:Fallback>
        </mc:AlternateContent>
      </w:r>
    </w:p>
    <w:p w14:paraId="604CF4C1" w14:textId="77777777" w:rsidR="000B4306" w:rsidRDefault="009D663D">
      <w:pPr>
        <w:spacing w:after="0" w:line="259" w:lineRule="auto"/>
        <w:ind w:left="142" w:right="0" w:firstLine="0"/>
        <w:jc w:val="center"/>
      </w:pPr>
      <w:r>
        <w:rPr>
          <w:b/>
          <w:sz w:val="32"/>
        </w:rPr>
        <w:t xml:space="preserve"> </w:t>
      </w:r>
    </w:p>
    <w:p w14:paraId="7ACF7AD7" w14:textId="77777777" w:rsidR="00E93AE7" w:rsidRPr="00E93AE7" w:rsidRDefault="00E93AE7" w:rsidP="00E93AE7">
      <w:pPr>
        <w:tabs>
          <w:tab w:val="left" w:pos="1560"/>
        </w:tabs>
        <w:spacing w:after="0" w:line="240" w:lineRule="auto"/>
        <w:jc w:val="center"/>
        <w:rPr>
          <w:b/>
          <w:bCs/>
          <w:sz w:val="32"/>
          <w:szCs w:val="32"/>
          <w:lang w:val="id-ID"/>
        </w:rPr>
      </w:pPr>
      <w:proofErr w:type="spellStart"/>
      <w:r w:rsidRPr="00E93AE7">
        <w:rPr>
          <w:b/>
          <w:bCs/>
          <w:sz w:val="32"/>
          <w:szCs w:val="32"/>
        </w:rPr>
        <w:t>Perlindungan</w:t>
      </w:r>
      <w:proofErr w:type="spellEnd"/>
      <w:r w:rsidRPr="00E93AE7">
        <w:rPr>
          <w:b/>
          <w:bCs/>
          <w:sz w:val="32"/>
          <w:szCs w:val="32"/>
        </w:rPr>
        <w:t xml:space="preserve"> </w:t>
      </w:r>
      <w:proofErr w:type="spellStart"/>
      <w:r w:rsidRPr="00E93AE7">
        <w:rPr>
          <w:b/>
          <w:bCs/>
          <w:sz w:val="32"/>
          <w:szCs w:val="32"/>
        </w:rPr>
        <w:t>Hukum</w:t>
      </w:r>
      <w:proofErr w:type="spellEnd"/>
      <w:r w:rsidRPr="00E93AE7">
        <w:rPr>
          <w:b/>
          <w:bCs/>
          <w:sz w:val="32"/>
          <w:szCs w:val="32"/>
        </w:rPr>
        <w:t xml:space="preserve"> </w:t>
      </w:r>
      <w:proofErr w:type="spellStart"/>
      <w:r w:rsidRPr="00E93AE7">
        <w:rPr>
          <w:b/>
          <w:bCs/>
          <w:sz w:val="32"/>
          <w:szCs w:val="32"/>
        </w:rPr>
        <w:t>terhadap</w:t>
      </w:r>
      <w:proofErr w:type="spellEnd"/>
      <w:r w:rsidRPr="00E93AE7">
        <w:rPr>
          <w:b/>
          <w:bCs/>
          <w:sz w:val="32"/>
          <w:szCs w:val="32"/>
        </w:rPr>
        <w:t xml:space="preserve"> </w:t>
      </w:r>
      <w:proofErr w:type="spellStart"/>
      <w:r w:rsidRPr="00E93AE7">
        <w:rPr>
          <w:b/>
          <w:bCs/>
          <w:sz w:val="32"/>
          <w:szCs w:val="32"/>
        </w:rPr>
        <w:t>Konsumen</w:t>
      </w:r>
      <w:proofErr w:type="spellEnd"/>
      <w:r w:rsidRPr="00E93AE7">
        <w:rPr>
          <w:b/>
          <w:bCs/>
          <w:sz w:val="32"/>
          <w:szCs w:val="32"/>
        </w:rPr>
        <w:t xml:space="preserve"> </w:t>
      </w:r>
      <w:proofErr w:type="spellStart"/>
      <w:r w:rsidRPr="00E93AE7">
        <w:rPr>
          <w:b/>
          <w:bCs/>
          <w:sz w:val="32"/>
          <w:szCs w:val="32"/>
        </w:rPr>
        <w:t>dalam</w:t>
      </w:r>
      <w:proofErr w:type="spellEnd"/>
      <w:r w:rsidRPr="00E93AE7">
        <w:rPr>
          <w:b/>
          <w:bCs/>
          <w:sz w:val="32"/>
          <w:szCs w:val="32"/>
        </w:rPr>
        <w:t xml:space="preserve"> </w:t>
      </w:r>
      <w:proofErr w:type="spellStart"/>
      <w:r w:rsidRPr="00E93AE7">
        <w:rPr>
          <w:b/>
          <w:bCs/>
          <w:sz w:val="32"/>
          <w:szCs w:val="32"/>
        </w:rPr>
        <w:t>Strategi</w:t>
      </w:r>
      <w:proofErr w:type="spellEnd"/>
      <w:r w:rsidRPr="00E93AE7">
        <w:rPr>
          <w:b/>
          <w:bCs/>
          <w:sz w:val="32"/>
          <w:szCs w:val="32"/>
        </w:rPr>
        <w:t xml:space="preserve"> </w:t>
      </w:r>
      <w:proofErr w:type="spellStart"/>
      <w:r w:rsidRPr="00E93AE7">
        <w:rPr>
          <w:b/>
          <w:bCs/>
          <w:sz w:val="32"/>
          <w:szCs w:val="32"/>
        </w:rPr>
        <w:t>Manajemen</w:t>
      </w:r>
      <w:proofErr w:type="spellEnd"/>
      <w:r w:rsidRPr="00E93AE7">
        <w:rPr>
          <w:b/>
          <w:bCs/>
          <w:sz w:val="32"/>
          <w:szCs w:val="32"/>
        </w:rPr>
        <w:t xml:space="preserve"> </w:t>
      </w:r>
      <w:proofErr w:type="spellStart"/>
      <w:r w:rsidRPr="00E93AE7">
        <w:rPr>
          <w:b/>
          <w:bCs/>
          <w:sz w:val="32"/>
          <w:szCs w:val="32"/>
        </w:rPr>
        <w:t>Pemasaran</w:t>
      </w:r>
      <w:proofErr w:type="spellEnd"/>
      <w:r w:rsidRPr="00E93AE7">
        <w:rPr>
          <w:b/>
          <w:bCs/>
          <w:sz w:val="32"/>
          <w:szCs w:val="32"/>
        </w:rPr>
        <w:t xml:space="preserve"> pada </w:t>
      </w:r>
      <w:proofErr w:type="spellStart"/>
      <w:r w:rsidRPr="00E93AE7">
        <w:rPr>
          <w:b/>
          <w:bCs/>
          <w:sz w:val="32"/>
          <w:szCs w:val="32"/>
        </w:rPr>
        <w:t>Bisnis</w:t>
      </w:r>
      <w:proofErr w:type="spellEnd"/>
      <w:r w:rsidRPr="00E93AE7">
        <w:rPr>
          <w:b/>
          <w:bCs/>
          <w:sz w:val="32"/>
          <w:szCs w:val="32"/>
        </w:rPr>
        <w:t xml:space="preserve"> </w:t>
      </w:r>
      <w:proofErr w:type="spellStart"/>
      <w:r w:rsidRPr="00E93AE7">
        <w:rPr>
          <w:b/>
          <w:bCs/>
          <w:sz w:val="32"/>
          <w:szCs w:val="32"/>
        </w:rPr>
        <w:t>Ritel</w:t>
      </w:r>
      <w:proofErr w:type="spellEnd"/>
      <w:r w:rsidRPr="00E93AE7">
        <w:rPr>
          <w:b/>
          <w:bCs/>
          <w:sz w:val="32"/>
          <w:szCs w:val="32"/>
        </w:rPr>
        <w:t xml:space="preserve"> di Indonesia</w:t>
      </w:r>
    </w:p>
    <w:p w14:paraId="285EC275" w14:textId="600A00D9" w:rsidR="000B4306" w:rsidRDefault="000B4306">
      <w:pPr>
        <w:spacing w:after="0" w:line="259" w:lineRule="auto"/>
        <w:ind w:left="58" w:right="0" w:firstLine="0"/>
        <w:jc w:val="center"/>
      </w:pPr>
    </w:p>
    <w:p w14:paraId="5656C44A" w14:textId="77777777" w:rsidR="000B4306" w:rsidRDefault="009D663D">
      <w:pPr>
        <w:spacing w:after="0" w:line="259" w:lineRule="auto"/>
        <w:ind w:left="142" w:right="0" w:firstLine="0"/>
        <w:jc w:val="center"/>
      </w:pPr>
      <w:r>
        <w:rPr>
          <w:b/>
          <w:i/>
          <w:sz w:val="32"/>
        </w:rPr>
        <w:t xml:space="preserve"> </w:t>
      </w:r>
    </w:p>
    <w:p w14:paraId="59B53727" w14:textId="77777777" w:rsidR="000B4306" w:rsidRDefault="009D663D">
      <w:pPr>
        <w:spacing w:after="0" w:line="259" w:lineRule="auto"/>
        <w:ind w:left="142" w:right="0" w:firstLine="0"/>
        <w:jc w:val="center"/>
      </w:pPr>
      <w:r>
        <w:rPr>
          <w:b/>
          <w:sz w:val="32"/>
        </w:rPr>
        <w:t xml:space="preserve"> </w:t>
      </w:r>
    </w:p>
    <w:p w14:paraId="46C5B9FF" w14:textId="2A7D4ABA" w:rsidR="00E93AE7" w:rsidRDefault="00E93AE7">
      <w:pPr>
        <w:spacing w:after="0" w:line="307" w:lineRule="auto"/>
        <w:ind w:left="1565" w:right="1470" w:hanging="28"/>
        <w:jc w:val="center"/>
        <w:rPr>
          <w:b/>
        </w:rPr>
      </w:pPr>
      <w:proofErr w:type="spellStart"/>
      <w:r>
        <w:rPr>
          <w:b/>
        </w:rPr>
        <w:t>Juharia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Miftahul</w:t>
      </w:r>
      <w:proofErr w:type="spellEnd"/>
      <w:r>
        <w:rPr>
          <w:b/>
        </w:rPr>
        <w:t xml:space="preserve"> Janah</w:t>
      </w:r>
      <w:r w:rsidRPr="00E93AE7">
        <w:rPr>
          <w:b/>
          <w:vertAlign w:val="superscript"/>
        </w:rPr>
        <w:t>1</w:t>
      </w:r>
    </w:p>
    <w:p w14:paraId="1811BF11" w14:textId="15380A56" w:rsidR="000B4306" w:rsidRDefault="00E93AE7">
      <w:pPr>
        <w:spacing w:after="0" w:line="307" w:lineRule="auto"/>
        <w:ind w:left="1565" w:right="1470" w:hanging="28"/>
        <w:jc w:val="center"/>
      </w:pPr>
      <w:r w:rsidRPr="00E93AE7">
        <w:rPr>
          <w:bCs/>
          <w:vertAlign w:val="superscript"/>
        </w:rPr>
        <w:t>1</w:t>
      </w:r>
      <w:r w:rsidR="009D663D">
        <w:rPr>
          <w:sz w:val="22"/>
        </w:rPr>
        <w:t xml:space="preserve">Prodi </w:t>
      </w:r>
      <w:proofErr w:type="spellStart"/>
      <w:r>
        <w:rPr>
          <w:sz w:val="22"/>
        </w:rPr>
        <w:t>Manajemen</w:t>
      </w:r>
      <w:proofErr w:type="spellEnd"/>
      <w:r>
        <w:rPr>
          <w:sz w:val="22"/>
        </w:rPr>
        <w:t xml:space="preserve">, </w:t>
      </w:r>
      <w:proofErr w:type="spellStart"/>
      <w:r w:rsidR="009D663D">
        <w:rPr>
          <w:sz w:val="22"/>
        </w:rPr>
        <w:t>Fakultas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Ekonomi</w:t>
      </w:r>
      <w:proofErr w:type="spellEnd"/>
      <w:r>
        <w:rPr>
          <w:sz w:val="22"/>
        </w:rPr>
        <w:t xml:space="preserve"> dan </w:t>
      </w:r>
      <w:proofErr w:type="spellStart"/>
      <w:r>
        <w:rPr>
          <w:sz w:val="22"/>
        </w:rPr>
        <w:t>Bisnis</w:t>
      </w:r>
      <w:proofErr w:type="spellEnd"/>
      <w:r>
        <w:rPr>
          <w:sz w:val="22"/>
        </w:rPr>
        <w:t xml:space="preserve">, </w:t>
      </w:r>
      <w:proofErr w:type="spellStart"/>
      <w:r w:rsidR="009D663D">
        <w:rPr>
          <w:sz w:val="22"/>
        </w:rPr>
        <w:t>Universitas</w:t>
      </w:r>
      <w:proofErr w:type="spellEnd"/>
      <w:r w:rsidR="009D663D">
        <w:rPr>
          <w:sz w:val="22"/>
        </w:rPr>
        <w:t xml:space="preserve"> </w:t>
      </w:r>
      <w:proofErr w:type="spellStart"/>
      <w:r>
        <w:rPr>
          <w:sz w:val="22"/>
        </w:rPr>
        <w:t>Dharmawangsa</w:t>
      </w:r>
      <w:proofErr w:type="spellEnd"/>
      <w:r w:rsidR="009D663D">
        <w:rPr>
          <w:sz w:val="22"/>
        </w:rPr>
        <w:t>, Indonesia</w:t>
      </w:r>
    </w:p>
    <w:p w14:paraId="7BDBB83A" w14:textId="77777777" w:rsidR="000B4306" w:rsidRDefault="009D663D">
      <w:pPr>
        <w:spacing w:after="0" w:line="259" w:lineRule="auto"/>
        <w:ind w:left="117" w:right="0" w:firstLine="0"/>
        <w:jc w:val="center"/>
      </w:pPr>
      <w:r>
        <w:rPr>
          <w:sz w:val="22"/>
        </w:rPr>
        <w:t xml:space="preserve"> </w:t>
      </w:r>
    </w:p>
    <w:p w14:paraId="37378D18" w14:textId="52A75A15" w:rsidR="000B4306" w:rsidRDefault="009D663D">
      <w:pPr>
        <w:spacing w:after="0" w:line="259" w:lineRule="auto"/>
        <w:ind w:left="68" w:right="0" w:firstLine="0"/>
        <w:jc w:val="center"/>
      </w:pPr>
      <w:proofErr w:type="spellStart"/>
      <w:r>
        <w:rPr>
          <w:sz w:val="18"/>
        </w:rPr>
        <w:t>Coresponding</w:t>
      </w:r>
      <w:proofErr w:type="spellEnd"/>
      <w:r>
        <w:rPr>
          <w:sz w:val="18"/>
        </w:rPr>
        <w:t xml:space="preserve"> Email:</w:t>
      </w:r>
      <w:r w:rsidR="00E93AE7">
        <w:rPr>
          <w:sz w:val="18"/>
        </w:rPr>
        <w:t xml:space="preserve"> </w:t>
      </w:r>
      <w:hyperlink r:id="rId5" w:history="1">
        <w:r w:rsidR="00E93AE7" w:rsidRPr="00CF3FAE">
          <w:rPr>
            <w:rStyle w:val="Hyperlink"/>
            <w:sz w:val="18"/>
          </w:rPr>
          <w:t>miftahuljanah0405@gmail.com</w:t>
        </w:r>
      </w:hyperlink>
      <w:r w:rsidR="00E93AE7">
        <w:rPr>
          <w:sz w:val="18"/>
        </w:rPr>
        <w:t xml:space="preserve"> </w:t>
      </w:r>
    </w:p>
    <w:p w14:paraId="692CADA7" w14:textId="77777777" w:rsidR="000B4306" w:rsidRDefault="009D663D">
      <w:pPr>
        <w:spacing w:line="259" w:lineRule="auto"/>
        <w:ind w:left="11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F15536F" wp14:editId="402E924E">
                <wp:extent cx="5772277" cy="6096"/>
                <wp:effectExtent l="0" t="0" r="0" b="0"/>
                <wp:docPr id="10416" name="Group 10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277" cy="6096"/>
                          <a:chOff x="0" y="0"/>
                          <a:chExt cx="5772277" cy="6096"/>
                        </a:xfrm>
                      </wpg:grpSpPr>
                      <wps:wsp>
                        <wps:cNvPr id="11722" name="Shape 11722"/>
                        <wps:cNvSpPr/>
                        <wps:spPr>
                          <a:xfrm>
                            <a:off x="0" y="0"/>
                            <a:ext cx="57722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2277" h="9144">
                                <a:moveTo>
                                  <a:pt x="0" y="0"/>
                                </a:moveTo>
                                <a:lnTo>
                                  <a:pt x="5772277" y="0"/>
                                </a:lnTo>
                                <a:lnTo>
                                  <a:pt x="57722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2F3B6BB" id="Group 10416" o:spid="_x0000_s1026" style="width:454.5pt;height:.5pt;mso-position-horizontal-relative:char;mso-position-vertical-relative:line" coordsize="57722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">
                <v:shape id="Shape 11722" o:spid="_x0000_s1027" style="position:absolute;width:57722;height:91;visibility:visible;mso-wrap-style:square;v-text-anchor:top" coordsize="5772277,91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" path="m,l5772277,r,9144l,9144,,e" fillcolor="black" stroked="f" strokeweight="0">
                  <v:stroke miterlimit="83231f" joinstyle="miter"/>
                  <v:path arrowok="t" textboxrect="0,0,5772277,9144"/>
                </v:shape>
                <w10:anchorlock/>
              </v:group>
            </w:pict>
          </mc:Fallback>
        </mc:AlternateContent>
      </w:r>
    </w:p>
    <w:p w14:paraId="6A8024AA" w14:textId="77777777" w:rsidR="00E93AE7" w:rsidRDefault="00E93AE7">
      <w:pPr>
        <w:spacing w:after="55"/>
        <w:ind w:left="216" w:firstLine="0"/>
        <w:rPr>
          <w:b/>
        </w:rPr>
      </w:pPr>
    </w:p>
    <w:p w14:paraId="3EF46817" w14:textId="4393C7CF" w:rsidR="000B4306" w:rsidRDefault="00E93AE7">
      <w:pPr>
        <w:spacing w:after="0" w:line="259" w:lineRule="auto"/>
        <w:ind w:left="216" w:right="0" w:firstLine="0"/>
        <w:jc w:val="left"/>
        <w:rPr>
          <w:b/>
        </w:rPr>
      </w:pPr>
      <w:proofErr w:type="spellStart"/>
      <w:r>
        <w:rPr>
          <w:b/>
        </w:rPr>
        <w:t>Abstrak</w:t>
      </w:r>
      <w:proofErr w:type="spellEnd"/>
    </w:p>
    <w:p w14:paraId="1765397A" w14:textId="0304042C" w:rsidR="00E93AE7" w:rsidRDefault="0064390F" w:rsidP="00AF1181">
      <w:pPr>
        <w:spacing w:after="0" w:line="259" w:lineRule="auto"/>
        <w:ind w:left="216" w:right="0" w:firstLine="0"/>
        <w:rPr>
          <w:b/>
        </w:rPr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pada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ritel</w:t>
      </w:r>
      <w:proofErr w:type="spellEnd"/>
      <w:r>
        <w:t xml:space="preserve"> di Indonesia. </w:t>
      </w:r>
      <w:proofErr w:type="spellStart"/>
      <w:r>
        <w:t>Fokus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mengkaji</w:t>
      </w:r>
      <w:proofErr w:type="spellEnd"/>
      <w:r>
        <w:t xml:space="preserve"> </w:t>
      </w:r>
      <w:proofErr w:type="spellStart"/>
      <w:r>
        <w:t>sejauh</w:t>
      </w:r>
      <w:proofErr w:type="spellEnd"/>
      <w:r>
        <w:t xml:space="preserve"> mana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ritel</w:t>
      </w:r>
      <w:proofErr w:type="spellEnd"/>
      <w:r>
        <w:t xml:space="preserve"> </w:t>
      </w:r>
      <w:proofErr w:type="spellStart"/>
      <w:r>
        <w:t>mematuhi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,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, </w:t>
      </w:r>
      <w:proofErr w:type="spellStart"/>
      <w:r>
        <w:t>penggunaan</w:t>
      </w:r>
      <w:proofErr w:type="spellEnd"/>
      <w:r>
        <w:t xml:space="preserve"> data </w:t>
      </w:r>
      <w:proofErr w:type="spellStart"/>
      <w:r>
        <w:t>pribadi</w:t>
      </w:r>
      <w:proofErr w:type="spellEnd"/>
      <w:r>
        <w:t xml:space="preserve">, dan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sengketa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data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literatur</w:t>
      </w:r>
      <w:proofErr w:type="spellEnd"/>
      <w:r>
        <w:t xml:space="preserve">,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dan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ritel</w:t>
      </w:r>
      <w:proofErr w:type="spellEnd"/>
      <w:r>
        <w:t xml:space="preserve">. 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menyesatkan</w:t>
      </w:r>
      <w:proofErr w:type="spellEnd"/>
      <w:r>
        <w:t xml:space="preserve">, </w:t>
      </w:r>
      <w:proofErr w:type="spellStart"/>
      <w:r>
        <w:t>pemrosesan</w:t>
      </w:r>
      <w:proofErr w:type="spellEnd"/>
      <w:r>
        <w:t xml:space="preserve"> data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persetujuan</w:t>
      </w:r>
      <w:proofErr w:type="spellEnd"/>
      <w:r>
        <w:t xml:space="preserve">,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tersedianya</w:t>
      </w:r>
      <w:proofErr w:type="spellEnd"/>
      <w:r>
        <w:t xml:space="preserve"> </w:t>
      </w:r>
      <w:proofErr w:type="spellStart"/>
      <w:r>
        <w:t>saluran</w:t>
      </w:r>
      <w:proofErr w:type="spellEnd"/>
      <w:r>
        <w:t xml:space="preserve"> </w:t>
      </w:r>
      <w:proofErr w:type="spellStart"/>
      <w:r>
        <w:t>pengaduan</w:t>
      </w:r>
      <w:proofErr w:type="spellEnd"/>
      <w:r>
        <w:t xml:space="preserve"> yang </w:t>
      </w:r>
      <w:proofErr w:type="spellStart"/>
      <w:r>
        <w:t>memadai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ketimpangan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tawar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daring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rendahnya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di </w:t>
      </w:r>
      <w:proofErr w:type="spellStart"/>
      <w:r>
        <w:t>kalangan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. </w:t>
      </w:r>
      <w:proofErr w:type="spellStart"/>
      <w:r>
        <w:t>Simpulan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ritel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dijalankan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etis</w:t>
      </w:r>
      <w:proofErr w:type="spellEnd"/>
      <w:r>
        <w:t xml:space="preserve"> dan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agar </w:t>
      </w:r>
      <w:proofErr w:type="spellStart"/>
      <w:r>
        <w:t>tercipta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yang </w:t>
      </w:r>
      <w:proofErr w:type="spellStart"/>
      <w:r>
        <w:t>adil</w:t>
      </w:r>
      <w:proofErr w:type="spellEnd"/>
      <w:r>
        <w:t xml:space="preserve">, </w:t>
      </w:r>
      <w:proofErr w:type="spellStart"/>
      <w:r>
        <w:t>transparan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berkelanjutan</w:t>
      </w:r>
      <w:proofErr w:type="spellEnd"/>
      <w:r>
        <w:t xml:space="preserve">.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diposisikan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integral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sekadar</w:t>
      </w:r>
      <w:proofErr w:type="spellEnd"/>
      <w:r>
        <w:t xml:space="preserve">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>.</w:t>
      </w:r>
      <w:bookmarkStart w:id="0" w:name="_GoBack"/>
      <w:bookmarkEnd w:id="0"/>
    </w:p>
    <w:p w14:paraId="306B2634" w14:textId="77777777" w:rsidR="00E93AE7" w:rsidRDefault="00E93AE7">
      <w:pPr>
        <w:spacing w:after="0" w:line="259" w:lineRule="auto"/>
        <w:ind w:left="216" w:right="0" w:firstLine="0"/>
        <w:jc w:val="left"/>
        <w:rPr>
          <w:b/>
        </w:rPr>
      </w:pPr>
    </w:p>
    <w:p w14:paraId="2A3DFFF8" w14:textId="77777777" w:rsidR="00E93AE7" w:rsidRDefault="00E93AE7" w:rsidP="0064390F">
      <w:pPr>
        <w:spacing w:after="0" w:line="259" w:lineRule="auto"/>
        <w:ind w:left="0" w:right="0" w:firstLine="0"/>
        <w:jc w:val="left"/>
      </w:pPr>
    </w:p>
    <w:p w14:paraId="414A1325" w14:textId="1804FF24" w:rsidR="000B4306" w:rsidRPr="0064390F" w:rsidRDefault="009D663D" w:rsidP="0064390F">
      <w:pPr>
        <w:spacing w:after="0"/>
        <w:ind w:left="226" w:right="0" w:hanging="10"/>
        <w:rPr>
          <w:b/>
          <w:bCs/>
        </w:rPr>
      </w:pPr>
      <w:r>
        <w:rPr>
          <w:b/>
        </w:rPr>
        <w:t xml:space="preserve">Kata </w:t>
      </w:r>
      <w:proofErr w:type="spellStart"/>
      <w:r>
        <w:rPr>
          <w:b/>
        </w:rPr>
        <w:t>Kunci</w:t>
      </w:r>
      <w:proofErr w:type="spellEnd"/>
      <w:r>
        <w:rPr>
          <w:b/>
        </w:rPr>
        <w:t xml:space="preserve">: </w:t>
      </w:r>
      <w:proofErr w:type="spellStart"/>
      <w:r w:rsidR="0064390F" w:rsidRPr="0064390F">
        <w:rPr>
          <w:b/>
          <w:bCs/>
        </w:rPr>
        <w:t>Perlindungan</w:t>
      </w:r>
      <w:proofErr w:type="spellEnd"/>
      <w:r w:rsidR="0064390F" w:rsidRPr="0064390F">
        <w:rPr>
          <w:b/>
          <w:bCs/>
        </w:rPr>
        <w:t xml:space="preserve"> </w:t>
      </w:r>
      <w:proofErr w:type="spellStart"/>
      <w:r w:rsidR="0064390F" w:rsidRPr="0064390F">
        <w:rPr>
          <w:b/>
          <w:bCs/>
        </w:rPr>
        <w:t>Konsumen</w:t>
      </w:r>
      <w:proofErr w:type="spellEnd"/>
      <w:r w:rsidR="0064390F" w:rsidRPr="0064390F">
        <w:rPr>
          <w:b/>
          <w:bCs/>
        </w:rPr>
        <w:t xml:space="preserve">, </w:t>
      </w:r>
      <w:proofErr w:type="spellStart"/>
      <w:r w:rsidR="0064390F" w:rsidRPr="0064390F">
        <w:rPr>
          <w:b/>
          <w:bCs/>
        </w:rPr>
        <w:t>Manajemen</w:t>
      </w:r>
      <w:proofErr w:type="spellEnd"/>
      <w:r w:rsidR="0064390F" w:rsidRPr="0064390F">
        <w:rPr>
          <w:b/>
          <w:bCs/>
        </w:rPr>
        <w:t xml:space="preserve"> </w:t>
      </w:r>
      <w:proofErr w:type="spellStart"/>
      <w:r w:rsidR="0064390F" w:rsidRPr="0064390F">
        <w:rPr>
          <w:b/>
          <w:bCs/>
        </w:rPr>
        <w:t>Pemasaran</w:t>
      </w:r>
      <w:proofErr w:type="spellEnd"/>
      <w:r w:rsidR="0064390F" w:rsidRPr="0064390F">
        <w:rPr>
          <w:b/>
          <w:bCs/>
        </w:rPr>
        <w:t xml:space="preserve">, </w:t>
      </w:r>
      <w:proofErr w:type="spellStart"/>
      <w:r w:rsidR="0064390F" w:rsidRPr="0064390F">
        <w:rPr>
          <w:b/>
          <w:bCs/>
        </w:rPr>
        <w:t>Bisnis</w:t>
      </w:r>
      <w:proofErr w:type="spellEnd"/>
      <w:r w:rsidR="0064390F" w:rsidRPr="0064390F">
        <w:rPr>
          <w:b/>
          <w:bCs/>
        </w:rPr>
        <w:t xml:space="preserve"> </w:t>
      </w:r>
      <w:proofErr w:type="spellStart"/>
      <w:r w:rsidR="0064390F" w:rsidRPr="0064390F">
        <w:rPr>
          <w:b/>
          <w:bCs/>
        </w:rPr>
        <w:t>Ritel</w:t>
      </w:r>
      <w:proofErr w:type="spellEnd"/>
      <w:r w:rsidR="0064390F" w:rsidRPr="0064390F">
        <w:rPr>
          <w:b/>
          <w:bCs/>
        </w:rPr>
        <w:t xml:space="preserve">, </w:t>
      </w:r>
      <w:proofErr w:type="spellStart"/>
      <w:r w:rsidR="0064390F" w:rsidRPr="0064390F">
        <w:rPr>
          <w:b/>
          <w:bCs/>
        </w:rPr>
        <w:t>Hukum</w:t>
      </w:r>
      <w:proofErr w:type="spellEnd"/>
      <w:r w:rsidR="0064390F" w:rsidRPr="0064390F">
        <w:rPr>
          <w:b/>
          <w:bCs/>
        </w:rPr>
        <w:t xml:space="preserve"> </w:t>
      </w:r>
      <w:proofErr w:type="spellStart"/>
      <w:r w:rsidR="0064390F" w:rsidRPr="0064390F">
        <w:rPr>
          <w:b/>
          <w:bCs/>
        </w:rPr>
        <w:t>Bisnis</w:t>
      </w:r>
      <w:proofErr w:type="spellEnd"/>
      <w:r w:rsidR="0064390F" w:rsidRPr="0064390F">
        <w:rPr>
          <w:b/>
          <w:bCs/>
        </w:rPr>
        <w:t xml:space="preserve">, </w:t>
      </w:r>
      <w:proofErr w:type="spellStart"/>
      <w:r w:rsidR="0064390F" w:rsidRPr="0064390F">
        <w:rPr>
          <w:b/>
          <w:bCs/>
        </w:rPr>
        <w:t>Strategi</w:t>
      </w:r>
      <w:proofErr w:type="spellEnd"/>
      <w:r w:rsidR="0064390F" w:rsidRPr="0064390F">
        <w:rPr>
          <w:b/>
          <w:bCs/>
        </w:rPr>
        <w:t xml:space="preserve"> </w:t>
      </w:r>
      <w:proofErr w:type="spellStart"/>
      <w:r w:rsidR="0064390F" w:rsidRPr="0064390F">
        <w:rPr>
          <w:b/>
          <w:bCs/>
        </w:rPr>
        <w:t>Pemasaran</w:t>
      </w:r>
      <w:proofErr w:type="spellEnd"/>
    </w:p>
    <w:p w14:paraId="51CD55A5" w14:textId="77777777" w:rsidR="000B4306" w:rsidRDefault="009D663D">
      <w:pPr>
        <w:spacing w:after="0" w:line="259" w:lineRule="auto"/>
        <w:ind w:left="216" w:right="0" w:firstLine="0"/>
        <w:jc w:val="left"/>
      </w:pPr>
      <w:r>
        <w:rPr>
          <w:b/>
        </w:rPr>
        <w:t xml:space="preserve"> </w:t>
      </w:r>
    </w:p>
    <w:p w14:paraId="4D5B87A9" w14:textId="77777777" w:rsidR="000B4306" w:rsidRDefault="009D663D">
      <w:pPr>
        <w:spacing w:after="0" w:line="242" w:lineRule="auto"/>
        <w:ind w:left="216" w:right="4536" w:firstLine="0"/>
        <w:jc w:val="left"/>
      </w:pPr>
      <w:r>
        <w:rPr>
          <w:b/>
          <w:i/>
          <w:sz w:val="22"/>
        </w:rPr>
        <w:t xml:space="preserve"> </w:t>
      </w:r>
      <w:r>
        <w:rPr>
          <w:b/>
          <w:sz w:val="20"/>
        </w:rPr>
        <w:t xml:space="preserve"> </w:t>
      </w:r>
    </w:p>
    <w:p w14:paraId="4B704DBD" w14:textId="77777777" w:rsidR="000B4306" w:rsidRDefault="009D663D">
      <w:pPr>
        <w:spacing w:after="3" w:line="259" w:lineRule="auto"/>
        <w:ind w:left="11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5AF9107" wp14:editId="4B5B9973">
                <wp:extent cx="5772277" cy="6096"/>
                <wp:effectExtent l="0" t="0" r="0" b="0"/>
                <wp:docPr id="10417" name="Group 10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277" cy="6096"/>
                          <a:chOff x="0" y="0"/>
                          <a:chExt cx="5772277" cy="6096"/>
                        </a:xfrm>
                      </wpg:grpSpPr>
                      <wps:wsp>
                        <wps:cNvPr id="11724" name="Shape 11724"/>
                        <wps:cNvSpPr/>
                        <wps:spPr>
                          <a:xfrm>
                            <a:off x="0" y="0"/>
                            <a:ext cx="577227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2277" h="9144">
                                <a:moveTo>
                                  <a:pt x="0" y="0"/>
                                </a:moveTo>
                                <a:lnTo>
                                  <a:pt x="5772277" y="0"/>
                                </a:lnTo>
                                <a:lnTo>
                                  <a:pt x="577227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2D61CF0" id="Group 10417" o:spid="_x0000_s1026" style="width:454.5pt;height:.5pt;mso-position-horizontal-relative:char;mso-position-vertical-relative:line" coordsize="57722,6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">
                <v:shape id="Shape 11724" o:spid="_x0000_s1027" style="position:absolute;width:57722;height:91;visibility:visible;mso-wrap-style:square;v-text-anchor:top" coordsize="5772277,9144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" path="m,l5772277,r,9144l,9144,,e" fillcolor="black" stroked="f" strokeweight="0">
                  <v:stroke miterlimit="83231f" joinstyle="miter"/>
                  <v:path arrowok="t" textboxrect="0,0,5772277,9144"/>
                </v:shape>
                <w10:anchorlock/>
              </v:group>
            </w:pict>
          </mc:Fallback>
        </mc:AlternateContent>
      </w:r>
    </w:p>
    <w:p w14:paraId="2E63225B" w14:textId="77777777" w:rsidR="000B4306" w:rsidRDefault="009D663D">
      <w:pPr>
        <w:spacing w:after="41" w:line="259" w:lineRule="auto"/>
        <w:ind w:left="216" w:right="0" w:firstLine="0"/>
        <w:jc w:val="left"/>
      </w:pPr>
      <w:r>
        <w:rPr>
          <w:sz w:val="16"/>
        </w:rPr>
        <w:t xml:space="preserve"> </w:t>
      </w:r>
    </w:p>
    <w:p w14:paraId="2C29B69B" w14:textId="77777777" w:rsidR="000B4306" w:rsidRDefault="009D663D">
      <w:pPr>
        <w:spacing w:after="0" w:line="259" w:lineRule="auto"/>
        <w:ind w:left="0" w:right="108" w:firstLine="0"/>
        <w:jc w:val="right"/>
      </w:pPr>
      <w:r>
        <w:rPr>
          <w:sz w:val="16"/>
        </w:rPr>
        <w:t xml:space="preserve"> </w:t>
      </w:r>
      <w:r>
        <w:rPr>
          <w:sz w:val="16"/>
        </w:rPr>
        <w:tab/>
      </w:r>
      <w:r>
        <w:rPr>
          <w:sz w:val="18"/>
        </w:rPr>
        <w:t xml:space="preserve"> </w:t>
      </w:r>
      <w:r>
        <w:br w:type="page"/>
      </w:r>
    </w:p>
    <w:p w14:paraId="574F1EF7" w14:textId="77777777" w:rsidR="000B4306" w:rsidRDefault="009D663D">
      <w:pPr>
        <w:pStyle w:val="Heading1"/>
        <w:ind w:left="53"/>
      </w:pPr>
      <w:r>
        <w:lastRenderedPageBreak/>
        <w:t xml:space="preserve">PENDAHULUAN </w:t>
      </w:r>
    </w:p>
    <w:p w14:paraId="3AE8B26F" w14:textId="7F647200" w:rsidR="000B4306" w:rsidRDefault="004429A6" w:rsidP="004429A6">
      <w:pPr>
        <w:spacing w:after="112" w:line="360" w:lineRule="auto"/>
        <w:ind w:left="57" w:right="0" w:firstLine="663"/>
        <w:rPr>
          <w:b/>
        </w:rPr>
      </w:pPr>
      <w:proofErr w:type="spellStart"/>
      <w:r>
        <w:t>Perkembangan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ritel</w:t>
      </w:r>
      <w:proofErr w:type="spellEnd"/>
      <w:r>
        <w:t xml:space="preserve"> di Indonesia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yang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seiring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beli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dan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gaya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. </w:t>
      </w:r>
      <w:proofErr w:type="spellStart"/>
      <w:r>
        <w:t>Kehadiran</w:t>
      </w:r>
      <w:proofErr w:type="spellEnd"/>
      <w:r>
        <w:t xml:space="preserve"> </w:t>
      </w:r>
      <w:proofErr w:type="spellStart"/>
      <w:r>
        <w:t>ritel</w:t>
      </w:r>
      <w:proofErr w:type="spellEnd"/>
      <w:r>
        <w:t xml:space="preserve"> modern </w:t>
      </w:r>
      <w:proofErr w:type="spellStart"/>
      <w:r>
        <w:t>seperti</w:t>
      </w:r>
      <w:proofErr w:type="spellEnd"/>
      <w:r>
        <w:t xml:space="preserve"> minimarket, supermarket, </w:t>
      </w:r>
      <w:proofErr w:type="spellStart"/>
      <w:r>
        <w:t>hingga</w:t>
      </w:r>
      <w:proofErr w:type="spellEnd"/>
      <w:r>
        <w:t xml:space="preserve"> platform e-commerce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mengakses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pertumbuhan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transparansi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, dan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sengketa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dan </w:t>
      </w:r>
      <w:proofErr w:type="spellStart"/>
      <w:r>
        <w:t>konsume</w:t>
      </w:r>
      <w:r w:rsidRPr="004429A6">
        <w:rPr>
          <w:color w:val="000000" w:themeColor="text1"/>
        </w:rPr>
        <w:t>n</w:t>
      </w:r>
      <w:proofErr w:type="spellEnd"/>
      <w:r w:rsidRPr="004429A6">
        <w:rPr>
          <w:color w:val="000000" w:themeColor="text1"/>
        </w:rPr>
        <w:t xml:space="preserve"> </w:t>
      </w:r>
      <w:hyperlink r:id="rId6" w:tgtFrame="_new" w:history="1">
        <w:r w:rsidRPr="004429A6">
          <w:rPr>
            <w:rStyle w:val="Hyperlink"/>
            <w:color w:val="000000" w:themeColor="text1"/>
          </w:rPr>
          <w:t>(</w:t>
        </w:r>
        <w:proofErr w:type="spellStart"/>
        <w:r w:rsidRPr="004429A6">
          <w:rPr>
            <w:rStyle w:val="Hyperlink"/>
            <w:color w:val="000000" w:themeColor="text1"/>
          </w:rPr>
          <w:t>Kismadewi</w:t>
        </w:r>
        <w:proofErr w:type="spellEnd"/>
        <w:r w:rsidRPr="004429A6">
          <w:rPr>
            <w:rStyle w:val="Hyperlink"/>
            <w:color w:val="000000" w:themeColor="text1"/>
          </w:rPr>
          <w:t xml:space="preserve"> &amp; Resen, 2022)</w:t>
        </w:r>
      </w:hyperlink>
      <w:r>
        <w:t>.</w:t>
      </w:r>
      <w:r w:rsidR="009D663D">
        <w:rPr>
          <w:b/>
        </w:rPr>
        <w:t xml:space="preserve"> </w:t>
      </w:r>
    </w:p>
    <w:p w14:paraId="4B766DA6" w14:textId="21BBE895" w:rsidR="004429A6" w:rsidRDefault="004429A6" w:rsidP="004429A6">
      <w:pPr>
        <w:spacing w:after="112" w:line="360" w:lineRule="auto"/>
        <w:ind w:left="57" w:right="0" w:firstLine="663"/>
        <w:rPr>
          <w:color w:val="000000" w:themeColor="text1"/>
        </w:rPr>
      </w:pP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8 </w:t>
      </w:r>
      <w:proofErr w:type="spellStart"/>
      <w:r>
        <w:t>Tahun</w:t>
      </w:r>
      <w:proofErr w:type="spellEnd"/>
      <w:r>
        <w:t xml:space="preserve"> 1999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di Indonesia.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menemui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ritel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yang </w:t>
      </w:r>
      <w:proofErr w:type="spellStart"/>
      <w:r>
        <w:t>agresif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data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etis</w:t>
      </w:r>
      <w:proofErr w:type="spellEnd"/>
      <w:r>
        <w:t xml:space="preserve"> dan </w:t>
      </w:r>
      <w:proofErr w:type="spellStart"/>
      <w:r>
        <w:t>penyajian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menyesatkan</w:t>
      </w:r>
      <w:proofErr w:type="spellEnd"/>
      <w:r>
        <w:t xml:space="preserve"> </w:t>
      </w:r>
      <w:hyperlink r:id="rId7" w:tgtFrame="_new" w:history="1">
        <w:r w:rsidRPr="004429A6">
          <w:rPr>
            <w:rStyle w:val="Hyperlink"/>
            <w:color w:val="000000" w:themeColor="text1"/>
          </w:rPr>
          <w:t>(</w:t>
        </w:r>
        <w:proofErr w:type="spellStart"/>
        <w:r w:rsidRPr="004429A6">
          <w:rPr>
            <w:rStyle w:val="Hyperlink"/>
            <w:color w:val="000000" w:themeColor="text1"/>
          </w:rPr>
          <w:t>Permatasari</w:t>
        </w:r>
        <w:proofErr w:type="spellEnd"/>
        <w:r w:rsidRPr="004429A6">
          <w:rPr>
            <w:rStyle w:val="Hyperlink"/>
            <w:color w:val="000000" w:themeColor="text1"/>
          </w:rPr>
          <w:t>, 2017)</w:t>
        </w:r>
      </w:hyperlink>
      <w:r w:rsidRPr="004429A6">
        <w:rPr>
          <w:color w:val="000000" w:themeColor="text1"/>
        </w:rPr>
        <w:t>.</w:t>
      </w:r>
    </w:p>
    <w:p w14:paraId="40D672F9" w14:textId="764EB798" w:rsidR="004429A6" w:rsidRDefault="004429A6" w:rsidP="004429A6">
      <w:pPr>
        <w:spacing w:after="112" w:line="360" w:lineRule="auto"/>
        <w:ind w:left="57" w:right="0" w:firstLine="663"/>
      </w:pP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,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, </w:t>
      </w:r>
      <w:proofErr w:type="spellStart"/>
      <w:r>
        <w:t>harga</w:t>
      </w:r>
      <w:proofErr w:type="spellEnd"/>
      <w:r>
        <w:t xml:space="preserve">, dan </w:t>
      </w:r>
      <w:proofErr w:type="spellStart"/>
      <w:r>
        <w:t>penempatan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memainkan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menarik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disalahgunakan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mengabaikan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transparansi</w:t>
      </w:r>
      <w:proofErr w:type="spellEnd"/>
      <w:r>
        <w:t xml:space="preserve"> dan </w:t>
      </w:r>
      <w:proofErr w:type="spellStart"/>
      <w:r>
        <w:t>akuntabilitas</w:t>
      </w:r>
      <w:proofErr w:type="spellEnd"/>
      <w:r>
        <w:t xml:space="preserve">.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penyalahgunaan</w:t>
      </w:r>
      <w:proofErr w:type="spellEnd"/>
      <w:r>
        <w:t xml:space="preserve"> data </w:t>
      </w:r>
      <w:proofErr w:type="spellStart"/>
      <w:r>
        <w:t>konsumen</w:t>
      </w:r>
      <w:proofErr w:type="spellEnd"/>
      <w:r>
        <w:t xml:space="preserve"> dan </w:t>
      </w:r>
      <w:proofErr w:type="spellStart"/>
      <w:r>
        <w:t>pencantuman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sorotan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digital dan </w:t>
      </w:r>
      <w:proofErr w:type="spellStart"/>
      <w:r>
        <w:t>konvensional</w:t>
      </w:r>
      <w:proofErr w:type="spellEnd"/>
      <w:r>
        <w:t xml:space="preserve"> </w:t>
      </w:r>
      <w:hyperlink r:id="rId8" w:tgtFrame="_new" w:history="1">
        <w:r w:rsidRPr="004429A6">
          <w:rPr>
            <w:rStyle w:val="Hyperlink"/>
            <w:color w:val="000000" w:themeColor="text1"/>
          </w:rPr>
          <w:t xml:space="preserve">(Merah &amp; </w:t>
        </w:r>
        <w:proofErr w:type="spellStart"/>
        <w:r w:rsidRPr="004429A6">
          <w:rPr>
            <w:rStyle w:val="Hyperlink"/>
            <w:color w:val="000000" w:themeColor="text1"/>
          </w:rPr>
          <w:t>Hutabarat</w:t>
        </w:r>
        <w:proofErr w:type="spellEnd"/>
        <w:r w:rsidRPr="004429A6">
          <w:rPr>
            <w:rStyle w:val="Hyperlink"/>
            <w:color w:val="000000" w:themeColor="text1"/>
          </w:rPr>
          <w:t>, 2022)</w:t>
        </w:r>
      </w:hyperlink>
      <w:r w:rsidRPr="004429A6">
        <w:rPr>
          <w:color w:val="000000" w:themeColor="text1"/>
        </w:rPr>
        <w:t>.</w:t>
      </w:r>
    </w:p>
    <w:p w14:paraId="5806EFBA" w14:textId="77777777" w:rsidR="004429A6" w:rsidRPr="004429A6" w:rsidRDefault="004429A6" w:rsidP="004429A6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proofErr w:type="spellStart"/>
      <w:r w:rsidRPr="004429A6">
        <w:rPr>
          <w:color w:val="000000" w:themeColor="text1"/>
        </w:rPr>
        <w:t>Penelitian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sebelumnya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banyak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membahas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perlindungan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hukum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konsumen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dalam</w:t>
      </w:r>
      <w:proofErr w:type="spellEnd"/>
      <w:r w:rsidRPr="004429A6">
        <w:rPr>
          <w:color w:val="000000" w:themeColor="text1"/>
        </w:rPr>
        <w:t xml:space="preserve"> e-commerce dan </w:t>
      </w:r>
      <w:proofErr w:type="spellStart"/>
      <w:r w:rsidRPr="004429A6">
        <w:rPr>
          <w:color w:val="000000" w:themeColor="text1"/>
        </w:rPr>
        <w:t>transaksi</w:t>
      </w:r>
      <w:proofErr w:type="spellEnd"/>
      <w:r w:rsidRPr="004429A6">
        <w:rPr>
          <w:color w:val="000000" w:themeColor="text1"/>
        </w:rPr>
        <w:t xml:space="preserve"> digital, </w:t>
      </w:r>
      <w:proofErr w:type="spellStart"/>
      <w:r w:rsidRPr="004429A6">
        <w:rPr>
          <w:color w:val="000000" w:themeColor="text1"/>
        </w:rPr>
        <w:t>namun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belum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banyak</w:t>
      </w:r>
      <w:proofErr w:type="spellEnd"/>
      <w:r w:rsidRPr="004429A6">
        <w:rPr>
          <w:color w:val="000000" w:themeColor="text1"/>
        </w:rPr>
        <w:t xml:space="preserve"> yang </w:t>
      </w:r>
      <w:proofErr w:type="spellStart"/>
      <w:r w:rsidRPr="004429A6">
        <w:rPr>
          <w:color w:val="000000" w:themeColor="text1"/>
        </w:rPr>
        <w:t>secara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khusus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mengkaji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hubungan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antara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strategi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manajemen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pemasaran</w:t>
      </w:r>
      <w:proofErr w:type="spellEnd"/>
      <w:r w:rsidRPr="004429A6">
        <w:rPr>
          <w:color w:val="000000" w:themeColor="text1"/>
        </w:rPr>
        <w:t xml:space="preserve"> dan </w:t>
      </w:r>
      <w:proofErr w:type="spellStart"/>
      <w:r w:rsidRPr="004429A6">
        <w:rPr>
          <w:color w:val="000000" w:themeColor="text1"/>
        </w:rPr>
        <w:t>potensi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pelanggaran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hak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konsumen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dalam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bisnis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ritel</w:t>
      </w:r>
      <w:proofErr w:type="spellEnd"/>
      <w:r w:rsidRPr="004429A6">
        <w:rPr>
          <w:color w:val="000000" w:themeColor="text1"/>
        </w:rPr>
        <w:t xml:space="preserve">. </w:t>
      </w:r>
      <w:proofErr w:type="spellStart"/>
      <w:r w:rsidRPr="004429A6">
        <w:rPr>
          <w:color w:val="000000" w:themeColor="text1"/>
        </w:rPr>
        <w:t>Beberapa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studi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lebih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menekankan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aspek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hukum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murni</w:t>
      </w:r>
      <w:proofErr w:type="spellEnd"/>
      <w:r w:rsidRPr="004429A6">
        <w:rPr>
          <w:color w:val="000000" w:themeColor="text1"/>
        </w:rPr>
        <w:t xml:space="preserve">, </w:t>
      </w:r>
      <w:proofErr w:type="spellStart"/>
      <w:r w:rsidRPr="004429A6">
        <w:rPr>
          <w:color w:val="000000" w:themeColor="text1"/>
        </w:rPr>
        <w:t>tanpa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mengaitkannya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dengan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manajemen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pemasaran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sebagai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alat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strategis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dalam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kegiatan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usaha</w:t>
      </w:r>
      <w:proofErr w:type="spellEnd"/>
      <w:r w:rsidRPr="004429A6">
        <w:rPr>
          <w:color w:val="000000" w:themeColor="text1"/>
        </w:rPr>
        <w:t xml:space="preserve"> </w:t>
      </w:r>
      <w:hyperlink r:id="rId9" w:tgtFrame="_new" w:history="1">
        <w:r w:rsidRPr="004429A6">
          <w:rPr>
            <w:rStyle w:val="Hyperlink"/>
            <w:color w:val="000000" w:themeColor="text1"/>
          </w:rPr>
          <w:t>(</w:t>
        </w:r>
        <w:proofErr w:type="spellStart"/>
        <w:r w:rsidRPr="004429A6">
          <w:rPr>
            <w:rStyle w:val="Hyperlink"/>
            <w:color w:val="000000" w:themeColor="text1"/>
          </w:rPr>
          <w:t>Bernada</w:t>
        </w:r>
        <w:proofErr w:type="spellEnd"/>
        <w:r w:rsidRPr="004429A6">
          <w:rPr>
            <w:rStyle w:val="Hyperlink"/>
            <w:color w:val="000000" w:themeColor="text1"/>
          </w:rPr>
          <w:t>, 2017)</w:t>
        </w:r>
      </w:hyperlink>
      <w:r w:rsidRPr="004429A6">
        <w:rPr>
          <w:color w:val="000000" w:themeColor="text1"/>
        </w:rPr>
        <w:t xml:space="preserve">; </w:t>
      </w:r>
      <w:hyperlink r:id="rId10" w:tgtFrame="_new" w:history="1">
        <w:r w:rsidRPr="004429A6">
          <w:rPr>
            <w:rStyle w:val="Hyperlink"/>
            <w:color w:val="000000" w:themeColor="text1"/>
          </w:rPr>
          <w:t>(</w:t>
        </w:r>
        <w:proofErr w:type="spellStart"/>
        <w:r w:rsidRPr="004429A6">
          <w:rPr>
            <w:rStyle w:val="Hyperlink"/>
            <w:color w:val="000000" w:themeColor="text1"/>
          </w:rPr>
          <w:t>Aini</w:t>
        </w:r>
        <w:proofErr w:type="spellEnd"/>
        <w:r w:rsidRPr="004429A6">
          <w:rPr>
            <w:rStyle w:val="Hyperlink"/>
            <w:color w:val="000000" w:themeColor="text1"/>
          </w:rPr>
          <w:t xml:space="preserve"> &amp; </w:t>
        </w:r>
        <w:proofErr w:type="spellStart"/>
        <w:r w:rsidRPr="004429A6">
          <w:rPr>
            <w:rStyle w:val="Hyperlink"/>
            <w:color w:val="000000" w:themeColor="text1"/>
          </w:rPr>
          <w:t>Benia</w:t>
        </w:r>
        <w:proofErr w:type="spellEnd"/>
        <w:r w:rsidRPr="004429A6">
          <w:rPr>
            <w:rStyle w:val="Hyperlink"/>
            <w:color w:val="000000" w:themeColor="text1"/>
          </w:rPr>
          <w:t>, 2022)</w:t>
        </w:r>
      </w:hyperlink>
      <w:r w:rsidRPr="004429A6">
        <w:rPr>
          <w:color w:val="000000" w:themeColor="text1"/>
        </w:rPr>
        <w:t>.</w:t>
      </w:r>
    </w:p>
    <w:p w14:paraId="1D279361" w14:textId="77777777" w:rsidR="004429A6" w:rsidRPr="004429A6" w:rsidRDefault="004429A6" w:rsidP="004429A6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proofErr w:type="spellStart"/>
      <w:r w:rsidRPr="004429A6">
        <w:rPr>
          <w:color w:val="000000" w:themeColor="text1"/>
        </w:rPr>
        <w:t>Penelitian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ini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memiliki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orisinalitas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dengan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memposisikan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perlindungan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hukum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konsumen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sebagai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bagian</w:t>
      </w:r>
      <w:proofErr w:type="spellEnd"/>
      <w:r w:rsidRPr="004429A6">
        <w:rPr>
          <w:color w:val="000000" w:themeColor="text1"/>
        </w:rPr>
        <w:t xml:space="preserve"> integral </w:t>
      </w:r>
      <w:proofErr w:type="spellStart"/>
      <w:r w:rsidRPr="004429A6">
        <w:rPr>
          <w:color w:val="000000" w:themeColor="text1"/>
        </w:rPr>
        <w:t>dari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strategi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manajemen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pemasaran</w:t>
      </w:r>
      <w:proofErr w:type="spellEnd"/>
      <w:r w:rsidRPr="004429A6">
        <w:rPr>
          <w:color w:val="000000" w:themeColor="text1"/>
        </w:rPr>
        <w:t xml:space="preserve"> di </w:t>
      </w:r>
      <w:proofErr w:type="spellStart"/>
      <w:r w:rsidRPr="004429A6">
        <w:rPr>
          <w:color w:val="000000" w:themeColor="text1"/>
        </w:rPr>
        <w:t>sektor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ritel</w:t>
      </w:r>
      <w:proofErr w:type="spellEnd"/>
      <w:r w:rsidRPr="004429A6">
        <w:rPr>
          <w:color w:val="000000" w:themeColor="text1"/>
        </w:rPr>
        <w:t xml:space="preserve">. </w:t>
      </w:r>
      <w:proofErr w:type="spellStart"/>
      <w:r w:rsidRPr="004429A6">
        <w:rPr>
          <w:color w:val="000000" w:themeColor="text1"/>
        </w:rPr>
        <w:t>Dengan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pendekatan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ini</w:t>
      </w:r>
      <w:proofErr w:type="spellEnd"/>
      <w:r w:rsidRPr="004429A6">
        <w:rPr>
          <w:color w:val="000000" w:themeColor="text1"/>
        </w:rPr>
        <w:t xml:space="preserve">, </w:t>
      </w:r>
      <w:proofErr w:type="spellStart"/>
      <w:r w:rsidRPr="004429A6">
        <w:rPr>
          <w:color w:val="000000" w:themeColor="text1"/>
        </w:rPr>
        <w:t>diharapkan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muncul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pemahaman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baru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bahwa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keberhasilan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pemasaran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tidak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hanya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bergantung</w:t>
      </w:r>
      <w:proofErr w:type="spellEnd"/>
      <w:r w:rsidRPr="004429A6">
        <w:rPr>
          <w:color w:val="000000" w:themeColor="text1"/>
        </w:rPr>
        <w:t xml:space="preserve"> pada </w:t>
      </w:r>
      <w:proofErr w:type="spellStart"/>
      <w:r w:rsidRPr="004429A6">
        <w:rPr>
          <w:color w:val="000000" w:themeColor="text1"/>
        </w:rPr>
        <w:t>strategi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komersial</w:t>
      </w:r>
      <w:proofErr w:type="spellEnd"/>
      <w:r w:rsidRPr="004429A6">
        <w:rPr>
          <w:color w:val="000000" w:themeColor="text1"/>
        </w:rPr>
        <w:t xml:space="preserve">, </w:t>
      </w:r>
      <w:proofErr w:type="spellStart"/>
      <w:r w:rsidRPr="004429A6">
        <w:rPr>
          <w:color w:val="000000" w:themeColor="text1"/>
        </w:rPr>
        <w:t>tetapi</w:t>
      </w:r>
      <w:proofErr w:type="spellEnd"/>
      <w:r w:rsidRPr="004429A6">
        <w:rPr>
          <w:color w:val="000000" w:themeColor="text1"/>
        </w:rPr>
        <w:t xml:space="preserve"> juga pada </w:t>
      </w:r>
      <w:proofErr w:type="spellStart"/>
      <w:r w:rsidRPr="004429A6">
        <w:rPr>
          <w:color w:val="000000" w:themeColor="text1"/>
        </w:rPr>
        <w:t>komitmen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pelaku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usaha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terhadap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etika</w:t>
      </w:r>
      <w:proofErr w:type="spellEnd"/>
      <w:r w:rsidRPr="004429A6">
        <w:rPr>
          <w:color w:val="000000" w:themeColor="text1"/>
        </w:rPr>
        <w:t xml:space="preserve"> dan </w:t>
      </w:r>
      <w:proofErr w:type="spellStart"/>
      <w:r w:rsidRPr="004429A6">
        <w:rPr>
          <w:color w:val="000000" w:themeColor="text1"/>
        </w:rPr>
        <w:t>kepatuhan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hukum</w:t>
      </w:r>
      <w:proofErr w:type="spellEnd"/>
      <w:r w:rsidRPr="004429A6">
        <w:rPr>
          <w:color w:val="000000" w:themeColor="text1"/>
        </w:rPr>
        <w:t>.</w:t>
      </w:r>
    </w:p>
    <w:p w14:paraId="124DBDCB" w14:textId="77777777" w:rsidR="004429A6" w:rsidRPr="004429A6" w:rsidRDefault="004429A6" w:rsidP="004429A6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proofErr w:type="spellStart"/>
      <w:r w:rsidRPr="004429A6">
        <w:rPr>
          <w:color w:val="000000" w:themeColor="text1"/>
        </w:rPr>
        <w:t>Masalah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utama</w:t>
      </w:r>
      <w:proofErr w:type="spellEnd"/>
      <w:r w:rsidRPr="004429A6">
        <w:rPr>
          <w:color w:val="000000" w:themeColor="text1"/>
        </w:rPr>
        <w:t xml:space="preserve"> yang </w:t>
      </w:r>
      <w:proofErr w:type="spellStart"/>
      <w:r w:rsidRPr="004429A6">
        <w:rPr>
          <w:color w:val="000000" w:themeColor="text1"/>
        </w:rPr>
        <w:t>dikaji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dalam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penelitian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ini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adalah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sejauh</w:t>
      </w:r>
      <w:proofErr w:type="spellEnd"/>
      <w:r w:rsidRPr="004429A6">
        <w:rPr>
          <w:color w:val="000000" w:themeColor="text1"/>
        </w:rPr>
        <w:t xml:space="preserve"> mana </w:t>
      </w:r>
      <w:proofErr w:type="spellStart"/>
      <w:r w:rsidRPr="004429A6">
        <w:rPr>
          <w:color w:val="000000" w:themeColor="text1"/>
        </w:rPr>
        <w:t>strategi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pemasaran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dalam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bisnis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ritel</w:t>
      </w:r>
      <w:proofErr w:type="spellEnd"/>
      <w:r w:rsidRPr="004429A6">
        <w:rPr>
          <w:color w:val="000000" w:themeColor="text1"/>
        </w:rPr>
        <w:t xml:space="preserve"> di Indonesia </w:t>
      </w:r>
      <w:proofErr w:type="spellStart"/>
      <w:r w:rsidRPr="004429A6">
        <w:rPr>
          <w:color w:val="000000" w:themeColor="text1"/>
        </w:rPr>
        <w:t>memperhatikan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prinsip-prinsip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perlindungan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konsumen</w:t>
      </w:r>
      <w:proofErr w:type="spellEnd"/>
      <w:r w:rsidRPr="004429A6">
        <w:rPr>
          <w:color w:val="000000" w:themeColor="text1"/>
        </w:rPr>
        <w:t xml:space="preserve"> yang </w:t>
      </w:r>
      <w:proofErr w:type="spellStart"/>
      <w:r w:rsidRPr="004429A6">
        <w:rPr>
          <w:color w:val="000000" w:themeColor="text1"/>
        </w:rPr>
        <w:lastRenderedPageBreak/>
        <w:t>diatur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dalam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perundang-undangan</w:t>
      </w:r>
      <w:proofErr w:type="spellEnd"/>
      <w:r w:rsidRPr="004429A6">
        <w:rPr>
          <w:color w:val="000000" w:themeColor="text1"/>
        </w:rPr>
        <w:t xml:space="preserve">. </w:t>
      </w:r>
      <w:proofErr w:type="spellStart"/>
      <w:r w:rsidRPr="004429A6">
        <w:rPr>
          <w:color w:val="000000" w:themeColor="text1"/>
        </w:rPr>
        <w:t>Pertanyaan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penting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lainnya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adalah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bagaimana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praktik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pemasaran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tertentu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dapat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berdampak</w:t>
      </w:r>
      <w:proofErr w:type="spellEnd"/>
      <w:r w:rsidRPr="004429A6">
        <w:rPr>
          <w:color w:val="000000" w:themeColor="text1"/>
        </w:rPr>
        <w:t xml:space="preserve"> pada </w:t>
      </w:r>
      <w:proofErr w:type="spellStart"/>
      <w:r w:rsidRPr="004429A6">
        <w:rPr>
          <w:color w:val="000000" w:themeColor="text1"/>
        </w:rPr>
        <w:t>posisi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tawar</w:t>
      </w:r>
      <w:proofErr w:type="spellEnd"/>
      <w:r w:rsidRPr="004429A6">
        <w:rPr>
          <w:color w:val="000000" w:themeColor="text1"/>
        </w:rPr>
        <w:t xml:space="preserve"> dan </w:t>
      </w:r>
      <w:proofErr w:type="spellStart"/>
      <w:r w:rsidRPr="004429A6">
        <w:rPr>
          <w:color w:val="000000" w:themeColor="text1"/>
        </w:rPr>
        <w:t>hak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konsumen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dalam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transaksi</w:t>
      </w:r>
      <w:proofErr w:type="spellEnd"/>
      <w:r w:rsidRPr="004429A6">
        <w:rPr>
          <w:color w:val="000000" w:themeColor="text1"/>
        </w:rPr>
        <w:t>.</w:t>
      </w:r>
    </w:p>
    <w:p w14:paraId="4B76C826" w14:textId="77777777" w:rsidR="004429A6" w:rsidRPr="004429A6" w:rsidRDefault="004429A6" w:rsidP="004429A6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proofErr w:type="spellStart"/>
      <w:r w:rsidRPr="004429A6">
        <w:rPr>
          <w:color w:val="000000" w:themeColor="text1"/>
        </w:rPr>
        <w:t>Tujuan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dari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penelitian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ini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adalah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untuk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menganalisis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peran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strategi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manajemen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pemasaran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dalam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membentuk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pola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perlindungan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hukum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terhadap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konsumen</w:t>
      </w:r>
      <w:proofErr w:type="spellEnd"/>
      <w:r w:rsidRPr="004429A6">
        <w:rPr>
          <w:color w:val="000000" w:themeColor="text1"/>
        </w:rPr>
        <w:t xml:space="preserve"> di </w:t>
      </w:r>
      <w:proofErr w:type="spellStart"/>
      <w:r w:rsidRPr="004429A6">
        <w:rPr>
          <w:color w:val="000000" w:themeColor="text1"/>
        </w:rPr>
        <w:t>sektor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bisnis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ritel</w:t>
      </w:r>
      <w:proofErr w:type="spellEnd"/>
      <w:r w:rsidRPr="004429A6">
        <w:rPr>
          <w:color w:val="000000" w:themeColor="text1"/>
        </w:rPr>
        <w:t xml:space="preserve">. </w:t>
      </w:r>
      <w:proofErr w:type="spellStart"/>
      <w:r w:rsidRPr="004429A6">
        <w:rPr>
          <w:color w:val="000000" w:themeColor="text1"/>
        </w:rPr>
        <w:t>Penelitian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ini</w:t>
      </w:r>
      <w:proofErr w:type="spellEnd"/>
      <w:r w:rsidRPr="004429A6">
        <w:rPr>
          <w:color w:val="000000" w:themeColor="text1"/>
        </w:rPr>
        <w:t xml:space="preserve"> juga </w:t>
      </w:r>
      <w:proofErr w:type="spellStart"/>
      <w:r w:rsidRPr="004429A6">
        <w:rPr>
          <w:color w:val="000000" w:themeColor="text1"/>
        </w:rPr>
        <w:t>bertujuan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untuk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mengidentifikasi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praktik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pemasaran</w:t>
      </w:r>
      <w:proofErr w:type="spellEnd"/>
      <w:r w:rsidRPr="004429A6">
        <w:rPr>
          <w:color w:val="000000" w:themeColor="text1"/>
        </w:rPr>
        <w:t xml:space="preserve"> yang </w:t>
      </w:r>
      <w:proofErr w:type="spellStart"/>
      <w:r w:rsidRPr="004429A6">
        <w:rPr>
          <w:color w:val="000000" w:themeColor="text1"/>
        </w:rPr>
        <w:t>berpotensi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melanggar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hak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konsumen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serta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merumuskan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rekomendasi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kebijakan</w:t>
      </w:r>
      <w:proofErr w:type="spellEnd"/>
      <w:r w:rsidRPr="004429A6">
        <w:rPr>
          <w:color w:val="000000" w:themeColor="text1"/>
        </w:rPr>
        <w:t xml:space="preserve"> dan </w:t>
      </w:r>
      <w:proofErr w:type="spellStart"/>
      <w:r w:rsidRPr="004429A6">
        <w:rPr>
          <w:color w:val="000000" w:themeColor="text1"/>
        </w:rPr>
        <w:t>strategi</w:t>
      </w:r>
      <w:proofErr w:type="spellEnd"/>
      <w:r w:rsidRPr="004429A6">
        <w:rPr>
          <w:color w:val="000000" w:themeColor="text1"/>
        </w:rPr>
        <w:t xml:space="preserve"> yang </w:t>
      </w:r>
      <w:proofErr w:type="spellStart"/>
      <w:r w:rsidRPr="004429A6">
        <w:rPr>
          <w:color w:val="000000" w:themeColor="text1"/>
        </w:rPr>
        <w:t>mampu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menyelaraskan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kepentingan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bisnis</w:t>
      </w:r>
      <w:proofErr w:type="spellEnd"/>
      <w:r w:rsidRPr="004429A6">
        <w:rPr>
          <w:color w:val="000000" w:themeColor="text1"/>
        </w:rPr>
        <w:t xml:space="preserve"> dan </w:t>
      </w:r>
      <w:proofErr w:type="spellStart"/>
      <w:r w:rsidRPr="004429A6">
        <w:rPr>
          <w:color w:val="000000" w:themeColor="text1"/>
        </w:rPr>
        <w:t>kepastian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hukum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bagi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konsumen</w:t>
      </w:r>
      <w:proofErr w:type="spellEnd"/>
      <w:r w:rsidRPr="004429A6">
        <w:rPr>
          <w:color w:val="000000" w:themeColor="text1"/>
        </w:rPr>
        <w:t>.</w:t>
      </w:r>
    </w:p>
    <w:p w14:paraId="44E64B56" w14:textId="63C2A99E" w:rsidR="004429A6" w:rsidRPr="00294714" w:rsidRDefault="004429A6" w:rsidP="00294714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proofErr w:type="spellStart"/>
      <w:r w:rsidRPr="004429A6">
        <w:rPr>
          <w:color w:val="000000" w:themeColor="text1"/>
        </w:rPr>
        <w:t>Dengan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pendekatan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interdisipliner</w:t>
      </w:r>
      <w:proofErr w:type="spellEnd"/>
      <w:r w:rsidRPr="004429A6">
        <w:rPr>
          <w:color w:val="000000" w:themeColor="text1"/>
        </w:rPr>
        <w:t xml:space="preserve"> yang </w:t>
      </w:r>
      <w:proofErr w:type="spellStart"/>
      <w:r w:rsidRPr="004429A6">
        <w:rPr>
          <w:color w:val="000000" w:themeColor="text1"/>
        </w:rPr>
        <w:t>menggabungkan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ilmu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hukum</w:t>
      </w:r>
      <w:proofErr w:type="spellEnd"/>
      <w:r w:rsidRPr="004429A6">
        <w:rPr>
          <w:color w:val="000000" w:themeColor="text1"/>
        </w:rPr>
        <w:t xml:space="preserve"> dan </w:t>
      </w:r>
      <w:proofErr w:type="spellStart"/>
      <w:r w:rsidRPr="004429A6">
        <w:rPr>
          <w:color w:val="000000" w:themeColor="text1"/>
        </w:rPr>
        <w:t>manajemen</w:t>
      </w:r>
      <w:proofErr w:type="spellEnd"/>
      <w:r w:rsidRPr="004429A6">
        <w:rPr>
          <w:color w:val="000000" w:themeColor="text1"/>
        </w:rPr>
        <w:t xml:space="preserve">, </w:t>
      </w:r>
      <w:proofErr w:type="spellStart"/>
      <w:r w:rsidRPr="004429A6">
        <w:rPr>
          <w:color w:val="000000" w:themeColor="text1"/>
        </w:rPr>
        <w:t>artikel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ini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diharapkan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mampu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memberikan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kontribusi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ilmiah</w:t>
      </w:r>
      <w:proofErr w:type="spellEnd"/>
      <w:r w:rsidRPr="004429A6">
        <w:rPr>
          <w:color w:val="000000" w:themeColor="text1"/>
        </w:rPr>
        <w:t xml:space="preserve"> yang </w:t>
      </w:r>
      <w:proofErr w:type="spellStart"/>
      <w:r w:rsidRPr="004429A6">
        <w:rPr>
          <w:color w:val="000000" w:themeColor="text1"/>
        </w:rPr>
        <w:t>bermakna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dalam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pengembangan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kajian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hukum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bisnis</w:t>
      </w:r>
      <w:proofErr w:type="spellEnd"/>
      <w:r w:rsidRPr="004429A6">
        <w:rPr>
          <w:color w:val="000000" w:themeColor="text1"/>
        </w:rPr>
        <w:t xml:space="preserve">, </w:t>
      </w:r>
      <w:proofErr w:type="spellStart"/>
      <w:r w:rsidRPr="004429A6">
        <w:rPr>
          <w:color w:val="000000" w:themeColor="text1"/>
        </w:rPr>
        <w:t>khususnya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dalam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konteks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perlindungan</w:t>
      </w:r>
      <w:proofErr w:type="spellEnd"/>
      <w:r w:rsidRPr="004429A6">
        <w:rPr>
          <w:color w:val="000000" w:themeColor="text1"/>
        </w:rPr>
        <w:t xml:space="preserve"> </w:t>
      </w:r>
      <w:proofErr w:type="spellStart"/>
      <w:r w:rsidRPr="004429A6">
        <w:rPr>
          <w:color w:val="000000" w:themeColor="text1"/>
        </w:rPr>
        <w:t>konsumen</w:t>
      </w:r>
      <w:proofErr w:type="spellEnd"/>
      <w:r w:rsidRPr="004429A6">
        <w:rPr>
          <w:color w:val="000000" w:themeColor="text1"/>
        </w:rPr>
        <w:t xml:space="preserve"> di era modern</w:t>
      </w:r>
      <w:r w:rsidR="00294714">
        <w:rPr>
          <w:color w:val="000000" w:themeColor="text1"/>
        </w:rPr>
        <w:t>.</w:t>
      </w:r>
    </w:p>
    <w:p w14:paraId="0C122B43" w14:textId="77777777" w:rsidR="000B4306" w:rsidRDefault="009D663D">
      <w:pPr>
        <w:pStyle w:val="Heading1"/>
        <w:ind w:left="53"/>
      </w:pPr>
      <w:r>
        <w:t xml:space="preserve">METODE PENELITIAN  </w:t>
      </w:r>
    </w:p>
    <w:p w14:paraId="5B382C5D" w14:textId="064FCC6E" w:rsidR="00294714" w:rsidRDefault="00294714" w:rsidP="00294714">
      <w:pPr>
        <w:pStyle w:val="NormalWeb"/>
        <w:spacing w:line="360" w:lineRule="auto"/>
        <w:ind w:firstLine="720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 w:rsidRPr="00294714">
        <w:rPr>
          <w:rStyle w:val="Strong"/>
          <w:b w:val="0"/>
          <w:bCs w:val="0"/>
        </w:rPr>
        <w:t>Kualitatif</w:t>
      </w:r>
      <w:proofErr w:type="spellEnd"/>
      <w:r w:rsidRPr="00294714">
        <w:rPr>
          <w:rStyle w:val="Strong"/>
          <w:b w:val="0"/>
          <w:bCs w:val="0"/>
        </w:rPr>
        <w:t xml:space="preserve"> </w:t>
      </w:r>
      <w:proofErr w:type="spellStart"/>
      <w:r w:rsidRPr="00294714">
        <w:rPr>
          <w:rStyle w:val="Strong"/>
          <w:b w:val="0"/>
          <w:bCs w:val="0"/>
        </w:rPr>
        <w:t>Deskriptif</w:t>
      </w:r>
      <w:proofErr w:type="spellEnd"/>
      <w:r>
        <w:t xml:space="preserve"> yang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mendalam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dan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pada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ritel</w:t>
      </w:r>
      <w:proofErr w:type="spellEnd"/>
      <w:r>
        <w:t xml:space="preserve"> di Indonesia.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mengungkap</w:t>
      </w:r>
      <w:proofErr w:type="spellEnd"/>
      <w:r>
        <w:t xml:space="preserve"> dan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fenomena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kontekstual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kaitannya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, </w:t>
      </w:r>
      <w:proofErr w:type="spellStart"/>
      <w:r>
        <w:t>konsumen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>.</w:t>
      </w:r>
    </w:p>
    <w:p w14:paraId="150AD656" w14:textId="3E625C4C" w:rsidR="00294714" w:rsidRDefault="00294714" w:rsidP="00294714">
      <w:pPr>
        <w:pStyle w:val="NormalWeb"/>
        <w:spacing w:line="360" w:lineRule="auto"/>
        <w:ind w:firstLine="720"/>
        <w:jc w:val="both"/>
      </w:pPr>
      <w:proofErr w:type="spellStart"/>
      <w:r>
        <w:t>Metode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sistematis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yang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ritel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menelusuri</w:t>
      </w:r>
      <w:proofErr w:type="spellEnd"/>
      <w:r>
        <w:t xml:space="preserve"> </w:t>
      </w:r>
      <w:proofErr w:type="spellStart"/>
      <w:r>
        <w:t>sejauh</w:t>
      </w:r>
      <w:proofErr w:type="spellEnd"/>
      <w:r>
        <w:t xml:space="preserve"> mana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pemenuhan</w:t>
      </w:r>
      <w:proofErr w:type="spellEnd"/>
      <w:r>
        <w:t xml:space="preserve"> </w:t>
      </w:r>
      <w:proofErr w:type="spellStart"/>
      <w:r>
        <w:t>hak-hak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8 </w:t>
      </w:r>
      <w:proofErr w:type="spellStart"/>
      <w:r>
        <w:t>Tahun</w:t>
      </w:r>
      <w:proofErr w:type="spellEnd"/>
      <w:r>
        <w:t xml:space="preserve"> 1999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menelusuri</w:t>
      </w:r>
      <w:proofErr w:type="spellEnd"/>
      <w:r>
        <w:t xml:space="preserve"> </w:t>
      </w:r>
      <w:proofErr w:type="spellStart"/>
      <w:r>
        <w:t>persepsi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bentuk-bentuk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menafsirkan</w:t>
      </w:r>
      <w:proofErr w:type="spellEnd"/>
      <w:r>
        <w:t xml:space="preserve">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persaingan</w:t>
      </w:r>
      <w:proofErr w:type="spellEnd"/>
      <w:r>
        <w:t xml:space="preserve"> pasar.</w:t>
      </w:r>
    </w:p>
    <w:p w14:paraId="65F8C221" w14:textId="77777777" w:rsidR="004B25C2" w:rsidRDefault="004B25C2" w:rsidP="004B25C2">
      <w:pPr>
        <w:pStyle w:val="NormalWeb"/>
        <w:spacing w:line="360" w:lineRule="auto"/>
        <w:ind w:firstLine="720"/>
        <w:jc w:val="both"/>
      </w:pPr>
      <w:proofErr w:type="spellStart"/>
      <w:r>
        <w:t>Jenis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 w:rsidRPr="004B25C2">
        <w:rPr>
          <w:rStyle w:val="Strong"/>
          <w:b w:val="0"/>
          <w:bCs w:val="0"/>
        </w:rPr>
        <w:t>penelitian</w:t>
      </w:r>
      <w:proofErr w:type="spellEnd"/>
      <w:r w:rsidRPr="004B25C2">
        <w:rPr>
          <w:rStyle w:val="Strong"/>
          <w:b w:val="0"/>
          <w:bCs w:val="0"/>
        </w:rPr>
        <w:t xml:space="preserve"> </w:t>
      </w:r>
      <w:proofErr w:type="spellStart"/>
      <w:r w:rsidRPr="004B25C2">
        <w:rPr>
          <w:rStyle w:val="Strong"/>
          <w:b w:val="0"/>
          <w:bCs w:val="0"/>
        </w:rPr>
        <w:t>normatif-empiris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menggabungkan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(</w:t>
      </w:r>
      <w:proofErr w:type="spellStart"/>
      <w:r>
        <w:t>normatif</w:t>
      </w:r>
      <w:proofErr w:type="spellEnd"/>
      <w:r>
        <w:t xml:space="preserve">) </w:t>
      </w:r>
      <w:proofErr w:type="spellStart"/>
      <w:r>
        <w:t>dengan</w:t>
      </w:r>
      <w:proofErr w:type="spellEnd"/>
      <w:r>
        <w:t xml:space="preserve"> data </w:t>
      </w:r>
      <w:proofErr w:type="spellStart"/>
      <w:r>
        <w:t>empiris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dan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ritel</w:t>
      </w:r>
      <w:proofErr w:type="spellEnd"/>
      <w:r>
        <w:t xml:space="preserve"> di Indonesia. Data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dikaji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perundang-undangan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8 </w:t>
      </w:r>
      <w:proofErr w:type="spellStart"/>
      <w:r>
        <w:t>Tahun</w:t>
      </w:r>
      <w:proofErr w:type="spellEnd"/>
      <w:r>
        <w:t xml:space="preserve"> 1999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,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. </w:t>
      </w:r>
      <w:proofErr w:type="spellStart"/>
      <w:r>
        <w:t>Sedangkan</w:t>
      </w:r>
      <w:proofErr w:type="spellEnd"/>
      <w:r>
        <w:t xml:space="preserve"> data </w:t>
      </w:r>
      <w:proofErr w:type="spellStart"/>
      <w:r>
        <w:t>empiris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pustaka</w:t>
      </w:r>
      <w:proofErr w:type="spellEnd"/>
      <w:r>
        <w:t xml:space="preserve">,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praktik-praktik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>.</w:t>
      </w:r>
    </w:p>
    <w:p w14:paraId="133C697F" w14:textId="57ACB1CF" w:rsidR="004B25C2" w:rsidRPr="004B25C2" w:rsidRDefault="004B25C2" w:rsidP="004B25C2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>
        <w:lastRenderedPageBreak/>
        <w:t xml:space="preserve">Teknik </w:t>
      </w:r>
      <w:proofErr w:type="spellStart"/>
      <w:r>
        <w:t>pengumpulan</w:t>
      </w:r>
      <w:proofErr w:type="spellEnd"/>
      <w:r>
        <w:t xml:space="preserve"> data </w:t>
      </w:r>
      <w:proofErr w:type="spellStart"/>
      <w:r>
        <w:t>dilakukan</w:t>
      </w:r>
      <w:proofErr w:type="spellEnd"/>
      <w:r>
        <w:t xml:space="preserve"> </w:t>
      </w:r>
      <w:proofErr w:type="spellStart"/>
      <w:r w:rsidRPr="004B25C2">
        <w:t>melalui</w:t>
      </w:r>
      <w:proofErr w:type="spellEnd"/>
      <w:r w:rsidRPr="004B25C2">
        <w:rPr>
          <w:b/>
          <w:bCs/>
        </w:rPr>
        <w:t xml:space="preserve"> </w:t>
      </w:r>
      <w:proofErr w:type="spellStart"/>
      <w:r w:rsidRPr="004B25C2">
        <w:rPr>
          <w:rStyle w:val="Strong"/>
          <w:b w:val="0"/>
          <w:bCs w:val="0"/>
        </w:rPr>
        <w:t>dokumentasi</w:t>
      </w:r>
      <w:proofErr w:type="spellEnd"/>
      <w:r w:rsidRPr="004B25C2">
        <w:rPr>
          <w:rStyle w:val="Strong"/>
          <w:b w:val="0"/>
          <w:bCs w:val="0"/>
        </w:rPr>
        <w:t xml:space="preserve"> dan </w:t>
      </w:r>
      <w:proofErr w:type="spellStart"/>
      <w:r w:rsidRPr="004B25C2">
        <w:rPr>
          <w:rStyle w:val="Strong"/>
          <w:b w:val="0"/>
          <w:bCs w:val="0"/>
        </w:rPr>
        <w:t>studi</w:t>
      </w:r>
      <w:proofErr w:type="spellEnd"/>
      <w:r w:rsidRPr="004B25C2">
        <w:rPr>
          <w:rStyle w:val="Strong"/>
          <w:b w:val="0"/>
          <w:bCs w:val="0"/>
        </w:rPr>
        <w:t xml:space="preserve"> </w:t>
      </w:r>
      <w:proofErr w:type="spellStart"/>
      <w:r w:rsidRPr="004B25C2">
        <w:rPr>
          <w:rStyle w:val="Strong"/>
          <w:b w:val="0"/>
          <w:bCs w:val="0"/>
        </w:rPr>
        <w:t>literatur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menelaah</w:t>
      </w:r>
      <w:proofErr w:type="spellEnd"/>
      <w:r>
        <w:t xml:space="preserve"> </w:t>
      </w:r>
      <w:proofErr w:type="spellStart"/>
      <w:r>
        <w:t>jurnal-jurnal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, </w:t>
      </w:r>
      <w:proofErr w:type="spellStart"/>
      <w:r>
        <w:t>regulasi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yang </w:t>
      </w:r>
      <w:proofErr w:type="spellStart"/>
      <w:r>
        <w:t>relevan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r w:rsidRPr="004B25C2">
        <w:rPr>
          <w:rStyle w:val="Strong"/>
          <w:b w:val="0"/>
          <w:bCs w:val="0"/>
        </w:rPr>
        <w:t xml:space="preserve">data </w:t>
      </w:r>
      <w:proofErr w:type="spellStart"/>
      <w:r w:rsidRPr="004B25C2">
        <w:rPr>
          <w:rStyle w:val="Strong"/>
          <w:b w:val="0"/>
          <w:bCs w:val="0"/>
        </w:rPr>
        <w:t>sekunder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terdahulu</w:t>
      </w:r>
      <w:proofErr w:type="spellEnd"/>
      <w:r>
        <w:t xml:space="preserve"> yang </w:t>
      </w:r>
      <w:proofErr w:type="spellStart"/>
      <w:r>
        <w:t>membahas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dan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di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ritel</w:t>
      </w:r>
      <w:proofErr w:type="spellEnd"/>
      <w:r>
        <w:t xml:space="preserve"> </w:t>
      </w:r>
      <w:hyperlink r:id="rId11" w:tgtFrame="_new" w:history="1">
        <w:r w:rsidRPr="004B25C2">
          <w:rPr>
            <w:rStyle w:val="Hyperlink"/>
            <w:color w:val="000000" w:themeColor="text1"/>
          </w:rPr>
          <w:t>(</w:t>
        </w:r>
        <w:proofErr w:type="spellStart"/>
        <w:r w:rsidRPr="004B25C2">
          <w:rPr>
            <w:rStyle w:val="Hyperlink"/>
            <w:color w:val="000000" w:themeColor="text1"/>
          </w:rPr>
          <w:t>Wijana</w:t>
        </w:r>
        <w:proofErr w:type="spellEnd"/>
        <w:r w:rsidRPr="004B25C2">
          <w:rPr>
            <w:rStyle w:val="Hyperlink"/>
            <w:color w:val="000000" w:themeColor="text1"/>
          </w:rPr>
          <w:t>, 2017)</w:t>
        </w:r>
      </w:hyperlink>
      <w:r w:rsidRPr="004B25C2">
        <w:rPr>
          <w:color w:val="000000" w:themeColor="text1"/>
        </w:rPr>
        <w:t xml:space="preserve">; </w:t>
      </w:r>
      <w:hyperlink r:id="rId12" w:tgtFrame="_new" w:history="1">
        <w:r w:rsidRPr="004B25C2">
          <w:rPr>
            <w:rStyle w:val="Hyperlink"/>
            <w:color w:val="000000" w:themeColor="text1"/>
          </w:rPr>
          <w:t>(</w:t>
        </w:r>
        <w:proofErr w:type="spellStart"/>
        <w:r w:rsidRPr="004B25C2">
          <w:rPr>
            <w:rStyle w:val="Hyperlink"/>
            <w:color w:val="000000" w:themeColor="text1"/>
          </w:rPr>
          <w:t>Tetanoe</w:t>
        </w:r>
        <w:proofErr w:type="spellEnd"/>
        <w:r w:rsidRPr="004B25C2">
          <w:rPr>
            <w:rStyle w:val="Hyperlink"/>
            <w:color w:val="000000" w:themeColor="text1"/>
          </w:rPr>
          <w:t>, 2017)</w:t>
        </w:r>
      </w:hyperlink>
      <w:r w:rsidRPr="004B25C2">
        <w:rPr>
          <w:color w:val="000000" w:themeColor="text1"/>
        </w:rPr>
        <w:t>.</w:t>
      </w:r>
    </w:p>
    <w:p w14:paraId="1A6BA050" w14:textId="77777777" w:rsidR="004B25C2" w:rsidRDefault="004B25C2" w:rsidP="004B25C2">
      <w:pPr>
        <w:pStyle w:val="NormalWeb"/>
        <w:spacing w:line="360" w:lineRule="auto"/>
        <w:ind w:firstLine="720"/>
        <w:jc w:val="both"/>
      </w:pPr>
      <w:r>
        <w:t xml:space="preserve">Data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dianalisis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 w:rsidRPr="004B25C2">
        <w:rPr>
          <w:rStyle w:val="Strong"/>
          <w:b w:val="0"/>
          <w:bCs w:val="0"/>
          <w:color w:val="000000" w:themeColor="text1"/>
        </w:rPr>
        <w:t>analisis</w:t>
      </w:r>
      <w:proofErr w:type="spellEnd"/>
      <w:r w:rsidRPr="004B25C2">
        <w:rPr>
          <w:rStyle w:val="Strong"/>
          <w:b w:val="0"/>
          <w:bCs w:val="0"/>
          <w:color w:val="000000" w:themeColor="text1"/>
        </w:rPr>
        <w:t xml:space="preserve"> </w:t>
      </w:r>
      <w:proofErr w:type="spellStart"/>
      <w:r w:rsidRPr="004B25C2">
        <w:rPr>
          <w:rStyle w:val="Strong"/>
          <w:b w:val="0"/>
          <w:bCs w:val="0"/>
          <w:color w:val="000000" w:themeColor="text1"/>
        </w:rPr>
        <w:t>isi</w:t>
      </w:r>
      <w:proofErr w:type="spellEnd"/>
      <w:r w:rsidRPr="004B25C2">
        <w:rPr>
          <w:rStyle w:val="Strong"/>
          <w:b w:val="0"/>
          <w:bCs w:val="0"/>
          <w:color w:val="000000" w:themeColor="text1"/>
        </w:rPr>
        <w:t xml:space="preserve"> (content analysis)</w:t>
      </w:r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terhadap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dokumen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hukum</w:t>
      </w:r>
      <w:proofErr w:type="spellEnd"/>
      <w:r w:rsidRPr="004B25C2">
        <w:rPr>
          <w:color w:val="000000" w:themeColor="text1"/>
        </w:rPr>
        <w:t xml:space="preserve"> dan </w:t>
      </w:r>
      <w:proofErr w:type="spellStart"/>
      <w:r w:rsidRPr="004B25C2">
        <w:rPr>
          <w:color w:val="000000" w:themeColor="text1"/>
        </w:rPr>
        <w:t>praktik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pemasaran</w:t>
      </w:r>
      <w:proofErr w:type="spellEnd"/>
      <w:r w:rsidRPr="004B25C2">
        <w:rPr>
          <w:color w:val="000000" w:themeColor="text1"/>
        </w:rPr>
        <w:t xml:space="preserve">, </w:t>
      </w:r>
      <w:proofErr w:type="spellStart"/>
      <w:r w:rsidRPr="004B25C2">
        <w:rPr>
          <w:color w:val="000000" w:themeColor="text1"/>
        </w:rPr>
        <w:t>serta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rStyle w:val="Strong"/>
          <w:b w:val="0"/>
          <w:bCs w:val="0"/>
          <w:color w:val="000000" w:themeColor="text1"/>
        </w:rPr>
        <w:t>interpretasi</w:t>
      </w:r>
      <w:proofErr w:type="spellEnd"/>
      <w:r w:rsidRPr="004B25C2">
        <w:rPr>
          <w:rStyle w:val="Strong"/>
          <w:b w:val="0"/>
          <w:bCs w:val="0"/>
          <w:color w:val="000000" w:themeColor="text1"/>
        </w:rPr>
        <w:t xml:space="preserve"> </w:t>
      </w:r>
      <w:proofErr w:type="spellStart"/>
      <w:r w:rsidRPr="004B25C2">
        <w:rPr>
          <w:rStyle w:val="Strong"/>
          <w:b w:val="0"/>
          <w:bCs w:val="0"/>
          <w:color w:val="000000" w:themeColor="text1"/>
        </w:rPr>
        <w:t>kualitatif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isu-isu</w:t>
      </w:r>
      <w:proofErr w:type="spellEnd"/>
      <w:r>
        <w:t xml:space="preserve"> yang </w:t>
      </w:r>
      <w:proofErr w:type="spellStart"/>
      <w:r>
        <w:t>muncul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 xml:space="preserve">.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mengungkap</w:t>
      </w:r>
      <w:proofErr w:type="spellEnd"/>
      <w:r>
        <w:t xml:space="preserve"> </w:t>
      </w:r>
      <w:proofErr w:type="spellStart"/>
      <w:r>
        <w:t>sejauh</w:t>
      </w:r>
      <w:proofErr w:type="spellEnd"/>
      <w:r>
        <w:t xml:space="preserve"> mana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diintegrasikan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oleh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ritel</w:t>
      </w:r>
      <w:proofErr w:type="spellEnd"/>
      <w:r>
        <w:t xml:space="preserve">, dan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efektivitasnya</w:t>
      </w:r>
      <w:proofErr w:type="spellEnd"/>
      <w:r>
        <w:t xml:space="preserve"> </w:t>
      </w:r>
      <w:proofErr w:type="spellStart"/>
      <w:r>
        <w:t>ditinjau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bisnis</w:t>
      </w:r>
      <w:proofErr w:type="spellEnd"/>
      <w:r>
        <w:t>.</w:t>
      </w:r>
    </w:p>
    <w:p w14:paraId="2DF1D782" w14:textId="61D2B093" w:rsidR="004B25C2" w:rsidRDefault="004B25C2" w:rsidP="004B25C2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 w:rsidRPr="004B25C2">
        <w:rPr>
          <w:rStyle w:val="Strong"/>
          <w:b w:val="0"/>
          <w:bCs w:val="0"/>
        </w:rPr>
        <w:t>studi</w:t>
      </w:r>
      <w:proofErr w:type="spellEnd"/>
      <w:r w:rsidRPr="004B25C2">
        <w:rPr>
          <w:rStyle w:val="Strong"/>
          <w:b w:val="0"/>
          <w:bCs w:val="0"/>
        </w:rPr>
        <w:t xml:space="preserve"> </w:t>
      </w:r>
      <w:proofErr w:type="spellStart"/>
      <w:r w:rsidRPr="004B25C2">
        <w:rPr>
          <w:rStyle w:val="Strong"/>
          <w:b w:val="0"/>
          <w:bCs w:val="0"/>
        </w:rPr>
        <w:t>kasus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pada </w:t>
      </w:r>
      <w:proofErr w:type="spellStart"/>
      <w:r>
        <w:t>beberapa</w:t>
      </w:r>
      <w:proofErr w:type="spellEnd"/>
      <w:r>
        <w:t xml:space="preserve"> model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ritel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konvensional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digital, yang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relevansi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, </w:t>
      </w:r>
      <w:proofErr w:type="spellStart"/>
      <w:r>
        <w:t>keberadaan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pengaduan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keterbukaan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. </w:t>
      </w:r>
      <w:proofErr w:type="spellStart"/>
      <w:r>
        <w:t>Contoh-contoh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platform marketplace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toko</w:t>
      </w:r>
      <w:proofErr w:type="spellEnd"/>
      <w:r>
        <w:t xml:space="preserve"> </w:t>
      </w:r>
      <w:proofErr w:type="spellStart"/>
      <w:r>
        <w:t>ritel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memperkaya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di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hyperlink r:id="rId13" w:tgtFrame="_new" w:history="1">
        <w:r w:rsidRPr="004B25C2">
          <w:rPr>
            <w:rStyle w:val="Hyperlink"/>
            <w:color w:val="000000" w:themeColor="text1"/>
          </w:rPr>
          <w:t xml:space="preserve">(Merah &amp; </w:t>
        </w:r>
        <w:proofErr w:type="spellStart"/>
        <w:r w:rsidRPr="004B25C2">
          <w:rPr>
            <w:rStyle w:val="Hyperlink"/>
            <w:color w:val="000000" w:themeColor="text1"/>
          </w:rPr>
          <w:t>Hutabarat</w:t>
        </w:r>
        <w:proofErr w:type="spellEnd"/>
        <w:r w:rsidRPr="004B25C2">
          <w:rPr>
            <w:rStyle w:val="Hyperlink"/>
            <w:color w:val="000000" w:themeColor="text1"/>
          </w:rPr>
          <w:t>, 2022)</w:t>
        </w:r>
      </w:hyperlink>
      <w:r w:rsidRPr="004B25C2">
        <w:rPr>
          <w:color w:val="000000" w:themeColor="text1"/>
        </w:rPr>
        <w:t>.</w:t>
      </w:r>
    </w:p>
    <w:p w14:paraId="6887F87F" w14:textId="77777777" w:rsidR="004B25C2" w:rsidRPr="004B25C2" w:rsidRDefault="004B25C2" w:rsidP="00563362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proofErr w:type="spellStart"/>
      <w:r w:rsidRPr="004B25C2">
        <w:rPr>
          <w:color w:val="000000" w:themeColor="text1"/>
        </w:rPr>
        <w:t>Validitas</w:t>
      </w:r>
      <w:proofErr w:type="spellEnd"/>
      <w:r w:rsidRPr="004B25C2">
        <w:rPr>
          <w:color w:val="000000" w:themeColor="text1"/>
        </w:rPr>
        <w:t xml:space="preserve"> data </w:t>
      </w:r>
      <w:proofErr w:type="spellStart"/>
      <w:r w:rsidRPr="004B25C2">
        <w:rPr>
          <w:color w:val="000000" w:themeColor="text1"/>
        </w:rPr>
        <w:t>dijaga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melalui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rStyle w:val="Strong"/>
          <w:b w:val="0"/>
          <w:bCs w:val="0"/>
          <w:color w:val="000000" w:themeColor="text1"/>
        </w:rPr>
        <w:t>triangulasi</w:t>
      </w:r>
      <w:proofErr w:type="spellEnd"/>
      <w:r w:rsidRPr="004B25C2">
        <w:rPr>
          <w:rStyle w:val="Strong"/>
          <w:b w:val="0"/>
          <w:bCs w:val="0"/>
          <w:color w:val="000000" w:themeColor="text1"/>
        </w:rPr>
        <w:t xml:space="preserve"> </w:t>
      </w:r>
      <w:proofErr w:type="spellStart"/>
      <w:r w:rsidRPr="004B25C2">
        <w:rPr>
          <w:rStyle w:val="Strong"/>
          <w:b w:val="0"/>
          <w:bCs w:val="0"/>
          <w:color w:val="000000" w:themeColor="text1"/>
        </w:rPr>
        <w:t>sumber</w:t>
      </w:r>
      <w:proofErr w:type="spellEnd"/>
      <w:r w:rsidRPr="004B25C2">
        <w:rPr>
          <w:b/>
          <w:bCs/>
          <w:color w:val="000000" w:themeColor="text1"/>
        </w:rPr>
        <w:t>,</w:t>
      </w:r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yaitu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dengan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membandingkan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temuan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dari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regulasi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hukum</w:t>
      </w:r>
      <w:proofErr w:type="spellEnd"/>
      <w:r w:rsidRPr="004B25C2">
        <w:rPr>
          <w:color w:val="000000" w:themeColor="text1"/>
        </w:rPr>
        <w:t xml:space="preserve">, </w:t>
      </w:r>
      <w:proofErr w:type="spellStart"/>
      <w:r w:rsidRPr="004B25C2">
        <w:rPr>
          <w:color w:val="000000" w:themeColor="text1"/>
        </w:rPr>
        <w:t>teori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manajemen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pemasaran</w:t>
      </w:r>
      <w:proofErr w:type="spellEnd"/>
      <w:r w:rsidRPr="004B25C2">
        <w:rPr>
          <w:color w:val="000000" w:themeColor="text1"/>
        </w:rPr>
        <w:t xml:space="preserve">, dan </w:t>
      </w:r>
      <w:proofErr w:type="spellStart"/>
      <w:r w:rsidRPr="004B25C2">
        <w:rPr>
          <w:color w:val="000000" w:themeColor="text1"/>
        </w:rPr>
        <w:t>hasil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observasi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terhadap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praktik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lapangan</w:t>
      </w:r>
      <w:proofErr w:type="spellEnd"/>
      <w:r w:rsidRPr="004B25C2">
        <w:rPr>
          <w:color w:val="000000" w:themeColor="text1"/>
        </w:rPr>
        <w:t xml:space="preserve">. Hal </w:t>
      </w:r>
      <w:proofErr w:type="spellStart"/>
      <w:r w:rsidRPr="004B25C2">
        <w:rPr>
          <w:color w:val="000000" w:themeColor="text1"/>
        </w:rPr>
        <w:t>ini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bertujuan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memastikan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bahwa</w:t>
      </w:r>
      <w:proofErr w:type="spellEnd"/>
      <w:r w:rsidRPr="004B25C2">
        <w:rPr>
          <w:color w:val="000000" w:themeColor="text1"/>
        </w:rPr>
        <w:t xml:space="preserve"> data yang </w:t>
      </w:r>
      <w:proofErr w:type="spellStart"/>
      <w:r w:rsidRPr="004B25C2">
        <w:rPr>
          <w:color w:val="000000" w:themeColor="text1"/>
        </w:rPr>
        <w:t>digunakan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memiliki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relevansi</w:t>
      </w:r>
      <w:proofErr w:type="spellEnd"/>
      <w:r w:rsidRPr="004B25C2">
        <w:rPr>
          <w:color w:val="000000" w:themeColor="text1"/>
        </w:rPr>
        <w:t xml:space="preserve"> dan </w:t>
      </w:r>
      <w:proofErr w:type="spellStart"/>
      <w:r w:rsidRPr="004B25C2">
        <w:rPr>
          <w:color w:val="000000" w:themeColor="text1"/>
        </w:rPr>
        <w:t>ketepatan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dalam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menggambarkan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realitas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hukum</w:t>
      </w:r>
      <w:proofErr w:type="spellEnd"/>
      <w:r w:rsidRPr="004B25C2">
        <w:rPr>
          <w:color w:val="000000" w:themeColor="text1"/>
        </w:rPr>
        <w:t xml:space="preserve"> dan </w:t>
      </w:r>
      <w:proofErr w:type="spellStart"/>
      <w:r w:rsidRPr="004B25C2">
        <w:rPr>
          <w:color w:val="000000" w:themeColor="text1"/>
        </w:rPr>
        <w:t>manajerial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secara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komprehensif</w:t>
      </w:r>
      <w:proofErr w:type="spellEnd"/>
      <w:r w:rsidRPr="004B25C2">
        <w:rPr>
          <w:color w:val="000000" w:themeColor="text1"/>
        </w:rPr>
        <w:t>.</w:t>
      </w:r>
    </w:p>
    <w:p w14:paraId="5E7B9C42" w14:textId="26474AD1" w:rsidR="00294714" w:rsidRPr="004B25C2" w:rsidRDefault="004B25C2" w:rsidP="00563362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proofErr w:type="spellStart"/>
      <w:r w:rsidRPr="004B25C2">
        <w:rPr>
          <w:color w:val="000000" w:themeColor="text1"/>
        </w:rPr>
        <w:t>Dengan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pendekatan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ini</w:t>
      </w:r>
      <w:proofErr w:type="spellEnd"/>
      <w:r w:rsidRPr="004B25C2">
        <w:rPr>
          <w:color w:val="000000" w:themeColor="text1"/>
        </w:rPr>
        <w:t xml:space="preserve">, </w:t>
      </w:r>
      <w:proofErr w:type="spellStart"/>
      <w:r w:rsidRPr="004B25C2">
        <w:rPr>
          <w:color w:val="000000" w:themeColor="text1"/>
        </w:rPr>
        <w:t>diharapkan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penelitian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mampu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memberikan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gambaran</w:t>
      </w:r>
      <w:proofErr w:type="spellEnd"/>
      <w:r w:rsidRPr="004B25C2">
        <w:rPr>
          <w:color w:val="000000" w:themeColor="text1"/>
        </w:rPr>
        <w:t xml:space="preserve"> yang </w:t>
      </w:r>
      <w:proofErr w:type="spellStart"/>
      <w:r w:rsidRPr="004B25C2">
        <w:rPr>
          <w:color w:val="000000" w:themeColor="text1"/>
        </w:rPr>
        <w:t>utuh</w:t>
      </w:r>
      <w:proofErr w:type="spellEnd"/>
      <w:r w:rsidRPr="004B25C2">
        <w:rPr>
          <w:color w:val="000000" w:themeColor="text1"/>
        </w:rPr>
        <w:t xml:space="preserve"> dan </w:t>
      </w:r>
      <w:proofErr w:type="spellStart"/>
      <w:r w:rsidRPr="004B25C2">
        <w:rPr>
          <w:color w:val="000000" w:themeColor="text1"/>
        </w:rPr>
        <w:t>mendalam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tentang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bagaimana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aspek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perlindungan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hukum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terhadap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konsumen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dapat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menjadi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bagian</w:t>
      </w:r>
      <w:proofErr w:type="spellEnd"/>
      <w:r w:rsidRPr="004B25C2">
        <w:rPr>
          <w:color w:val="000000" w:themeColor="text1"/>
        </w:rPr>
        <w:t xml:space="preserve"> integral </w:t>
      </w:r>
      <w:proofErr w:type="spellStart"/>
      <w:r w:rsidRPr="004B25C2">
        <w:rPr>
          <w:color w:val="000000" w:themeColor="text1"/>
        </w:rPr>
        <w:t>dari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strategi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manajemen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pemasaran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dalam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bisnis</w:t>
      </w:r>
      <w:proofErr w:type="spellEnd"/>
      <w:r w:rsidRPr="004B25C2">
        <w:rPr>
          <w:color w:val="000000" w:themeColor="text1"/>
        </w:rPr>
        <w:t xml:space="preserve"> </w:t>
      </w:r>
      <w:proofErr w:type="spellStart"/>
      <w:r w:rsidRPr="004B25C2">
        <w:rPr>
          <w:color w:val="000000" w:themeColor="text1"/>
        </w:rPr>
        <w:t>ritel</w:t>
      </w:r>
      <w:proofErr w:type="spellEnd"/>
      <w:r w:rsidRPr="004B25C2">
        <w:rPr>
          <w:color w:val="000000" w:themeColor="text1"/>
        </w:rPr>
        <w:t xml:space="preserve"> di Indonesia.</w:t>
      </w:r>
    </w:p>
    <w:p w14:paraId="305E33A0" w14:textId="77777777" w:rsidR="000B4306" w:rsidRDefault="009D663D">
      <w:pPr>
        <w:pStyle w:val="Heading2"/>
      </w:pPr>
      <w:r>
        <w:t xml:space="preserve">KAJIAN TEORI </w:t>
      </w:r>
    </w:p>
    <w:p w14:paraId="1B82EFB6" w14:textId="335C7006" w:rsidR="00563362" w:rsidRDefault="00663FAE" w:rsidP="00563362">
      <w:pPr>
        <w:spacing w:after="276" w:line="358" w:lineRule="auto"/>
        <w:ind w:left="43" w:right="46" w:firstLine="677"/>
      </w:pPr>
      <w:r>
        <w:t xml:space="preserve">Kajian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dan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pembahasan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,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ritel</w:t>
      </w:r>
      <w:proofErr w:type="spellEnd"/>
      <w:r>
        <w:t xml:space="preserve"> modern.</w:t>
      </w:r>
    </w:p>
    <w:p w14:paraId="190F112A" w14:textId="4A5835C8" w:rsidR="005864DC" w:rsidRDefault="005864DC" w:rsidP="005864DC">
      <w:pPr>
        <w:pStyle w:val="NormalWeb"/>
        <w:spacing w:line="360" w:lineRule="auto"/>
        <w:ind w:firstLine="720"/>
        <w:jc w:val="both"/>
      </w:pPr>
      <w:r>
        <w:t xml:space="preserve">Dari </w:t>
      </w:r>
      <w:proofErr w:type="spellStart"/>
      <w:r>
        <w:t>perspektif</w:t>
      </w:r>
      <w:proofErr w:type="spellEnd"/>
      <w:r>
        <w:t xml:space="preserve"> </w:t>
      </w:r>
      <w:proofErr w:type="spellStart"/>
      <w:r w:rsidRPr="005864DC">
        <w:rPr>
          <w:rStyle w:val="Strong"/>
          <w:b w:val="0"/>
          <w:bCs w:val="0"/>
        </w:rPr>
        <w:t>hukum</w:t>
      </w:r>
      <w:proofErr w:type="spellEnd"/>
      <w:r w:rsidRPr="005864DC">
        <w:rPr>
          <w:rStyle w:val="Strong"/>
          <w:b w:val="0"/>
          <w:bCs w:val="0"/>
        </w:rPr>
        <w:t xml:space="preserve"> </w:t>
      </w:r>
      <w:proofErr w:type="spellStart"/>
      <w:r w:rsidRPr="005864DC">
        <w:rPr>
          <w:rStyle w:val="Strong"/>
          <w:b w:val="0"/>
          <w:bCs w:val="0"/>
        </w:rPr>
        <w:t>perlindungan</w:t>
      </w:r>
      <w:proofErr w:type="spellEnd"/>
      <w:r w:rsidRPr="005864DC">
        <w:rPr>
          <w:rStyle w:val="Strong"/>
          <w:b w:val="0"/>
          <w:bCs w:val="0"/>
        </w:rPr>
        <w:t xml:space="preserve"> </w:t>
      </w:r>
      <w:proofErr w:type="spellStart"/>
      <w:r w:rsidRPr="005864DC">
        <w:rPr>
          <w:rStyle w:val="Strong"/>
          <w:b w:val="0"/>
          <w:bCs w:val="0"/>
        </w:rPr>
        <w:t>konsumen</w:t>
      </w:r>
      <w:proofErr w:type="spellEnd"/>
      <w:r>
        <w:t xml:space="preserve">,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8 </w:t>
      </w:r>
      <w:proofErr w:type="spellStart"/>
      <w:r>
        <w:t>Tahun</w:t>
      </w:r>
      <w:proofErr w:type="spellEnd"/>
      <w:r>
        <w:t xml:space="preserve"> 1999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(UUPK)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pijakan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. UUPK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berhak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kenyamanan</w:t>
      </w:r>
      <w:proofErr w:type="spellEnd"/>
      <w:r>
        <w:t xml:space="preserve">, </w:t>
      </w:r>
      <w:proofErr w:type="spellStart"/>
      <w:r>
        <w:t>keamanan</w:t>
      </w:r>
      <w:proofErr w:type="spellEnd"/>
      <w:r>
        <w:t xml:space="preserve">, dan </w:t>
      </w:r>
      <w:proofErr w:type="spellStart"/>
      <w:r>
        <w:t>keselamatan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mengonsumsi</w:t>
      </w:r>
      <w:proofErr w:type="spellEnd"/>
      <w:r>
        <w:t xml:space="preserve"> </w:t>
      </w:r>
      <w:proofErr w:type="spellStart"/>
      <w:r>
        <w:t>barang</w:t>
      </w:r>
      <w:proofErr w:type="spellEnd"/>
      <w:r>
        <w:t xml:space="preserve"> </w:t>
      </w:r>
      <w:r>
        <w:lastRenderedPageBreak/>
        <w:t>dan/</w:t>
      </w:r>
      <w:proofErr w:type="spellStart"/>
      <w:r>
        <w:t>atau</w:t>
      </w:r>
      <w:proofErr w:type="spellEnd"/>
      <w:r>
        <w:t xml:space="preserve"> </w:t>
      </w:r>
      <w:proofErr w:type="spellStart"/>
      <w:r>
        <w:t>jasa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benar</w:t>
      </w:r>
      <w:proofErr w:type="spellEnd"/>
      <w:r>
        <w:t xml:space="preserve">, </w:t>
      </w:r>
      <w:proofErr w:type="spellStart"/>
      <w:r>
        <w:t>jelas</w:t>
      </w:r>
      <w:proofErr w:type="spellEnd"/>
      <w:r>
        <w:t xml:space="preserve">, dan </w:t>
      </w:r>
      <w:proofErr w:type="spellStart"/>
      <w:r>
        <w:t>jujur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dan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barang</w:t>
      </w:r>
      <w:proofErr w:type="spellEnd"/>
      <w:r>
        <w:t>/</w:t>
      </w:r>
      <w:proofErr w:type="spellStart"/>
      <w:r>
        <w:t>jasa</w:t>
      </w:r>
      <w:proofErr w:type="spellEnd"/>
      <w:r>
        <w:t xml:space="preserve"> yang </w:t>
      </w:r>
      <w:proofErr w:type="spellStart"/>
      <w:r>
        <w:t>dikonsumsi</w:t>
      </w:r>
      <w:proofErr w:type="spellEnd"/>
      <w:r>
        <w:t xml:space="preserve">.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menekankan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 w:rsidRPr="005864DC">
        <w:rPr>
          <w:rStyle w:val="Strong"/>
          <w:b w:val="0"/>
          <w:bCs w:val="0"/>
        </w:rPr>
        <w:t>itikat</w:t>
      </w:r>
      <w:proofErr w:type="spellEnd"/>
      <w:r w:rsidRPr="005864DC">
        <w:rPr>
          <w:rStyle w:val="Strong"/>
          <w:b w:val="0"/>
          <w:bCs w:val="0"/>
        </w:rPr>
        <w:t xml:space="preserve"> </w:t>
      </w:r>
      <w:proofErr w:type="spellStart"/>
      <w:r w:rsidRPr="005864DC">
        <w:rPr>
          <w:rStyle w:val="Strong"/>
          <w:b w:val="0"/>
          <w:bCs w:val="0"/>
        </w:rPr>
        <w:t>baik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dan </w:t>
      </w:r>
      <w:proofErr w:type="spellStart"/>
      <w:r>
        <w:t>konsumen</w:t>
      </w:r>
      <w:proofErr w:type="spellEnd"/>
      <w:r>
        <w:t xml:space="preserve"> (</w:t>
      </w:r>
      <w:proofErr w:type="spellStart"/>
      <w:r>
        <w:t>Pasal</w:t>
      </w:r>
      <w:proofErr w:type="spellEnd"/>
      <w:r>
        <w:t xml:space="preserve"> 7 dan </w:t>
      </w:r>
      <w:proofErr w:type="spellStart"/>
      <w:r>
        <w:t>Pasal</w:t>
      </w:r>
      <w:proofErr w:type="spellEnd"/>
      <w:r>
        <w:t xml:space="preserve"> 8 UUPK).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,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>
        <w:rPr>
          <w:rStyle w:val="Emphasis"/>
        </w:rPr>
        <w:t>fair dealing</w:t>
      </w:r>
      <w:r>
        <w:t xml:space="preserve">, yang </w:t>
      </w:r>
      <w:proofErr w:type="spellStart"/>
      <w:r>
        <w:t>menuntut</w:t>
      </w:r>
      <w:proofErr w:type="spellEnd"/>
      <w:r>
        <w:t xml:space="preserve"> </w:t>
      </w:r>
      <w:proofErr w:type="spellStart"/>
      <w:r>
        <w:t>transparansi</w:t>
      </w:r>
      <w:proofErr w:type="spellEnd"/>
      <w:r>
        <w:t xml:space="preserve">, </w:t>
      </w:r>
      <w:proofErr w:type="spellStart"/>
      <w:r>
        <w:t>keadilan</w:t>
      </w:r>
      <w:proofErr w:type="spellEnd"/>
      <w:r>
        <w:t xml:space="preserve">, dan </w:t>
      </w:r>
      <w:proofErr w:type="spellStart"/>
      <w:r>
        <w:t>akuntabilitas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>.</w:t>
      </w:r>
    </w:p>
    <w:p w14:paraId="72124907" w14:textId="6545F8E2" w:rsidR="005864DC" w:rsidRDefault="005864DC" w:rsidP="005864DC">
      <w:pPr>
        <w:pStyle w:val="NormalWeb"/>
        <w:spacing w:line="360" w:lineRule="auto"/>
        <w:ind w:firstLine="720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 w:rsidRPr="005864DC">
        <w:rPr>
          <w:rStyle w:val="Strong"/>
          <w:b w:val="0"/>
          <w:bCs w:val="0"/>
        </w:rPr>
        <w:t>manajemen</w:t>
      </w:r>
      <w:proofErr w:type="spellEnd"/>
      <w:r w:rsidRPr="005864DC">
        <w:rPr>
          <w:rStyle w:val="Strong"/>
          <w:b w:val="0"/>
          <w:bCs w:val="0"/>
        </w:rPr>
        <w:t xml:space="preserve"> </w:t>
      </w:r>
      <w:proofErr w:type="spellStart"/>
      <w:r w:rsidRPr="005864DC">
        <w:rPr>
          <w:rStyle w:val="Strong"/>
          <w:b w:val="0"/>
          <w:bCs w:val="0"/>
        </w:rPr>
        <w:t>pemasaran</w:t>
      </w:r>
      <w:proofErr w:type="spellEnd"/>
      <w:r w:rsidRPr="005864DC">
        <w:rPr>
          <w:b/>
          <w:bCs/>
        </w:rPr>
        <w:t>,</w:t>
      </w:r>
      <w:r>
        <w:t xml:space="preserve">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didefinisikan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sistematis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dan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serangkaian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bauran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(</w:t>
      </w:r>
      <w:proofErr w:type="spellStart"/>
      <w:r>
        <w:t>produk</w:t>
      </w:r>
      <w:proofErr w:type="spellEnd"/>
      <w:r>
        <w:t xml:space="preserve">, </w:t>
      </w:r>
      <w:proofErr w:type="spellStart"/>
      <w:r>
        <w:t>harga</w:t>
      </w:r>
      <w:proofErr w:type="spellEnd"/>
      <w:r>
        <w:t xml:space="preserve">, </w:t>
      </w:r>
      <w:proofErr w:type="spellStart"/>
      <w:r>
        <w:t>tempat</w:t>
      </w:r>
      <w:proofErr w:type="spellEnd"/>
      <w:r>
        <w:t xml:space="preserve">, </w:t>
      </w:r>
      <w:proofErr w:type="spellStart"/>
      <w:r>
        <w:t>promosi</w:t>
      </w:r>
      <w:proofErr w:type="spellEnd"/>
      <w:r>
        <w:t xml:space="preserve">). Kotler dan Keller (2016) </w:t>
      </w:r>
      <w:proofErr w:type="spellStart"/>
      <w:r>
        <w:t>menyebutkan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yang </w:t>
      </w:r>
      <w:proofErr w:type="spellStart"/>
      <w:r>
        <w:t>berorientasi</w:t>
      </w:r>
      <w:proofErr w:type="spellEnd"/>
      <w:r>
        <w:t xml:space="preserve"> pada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menjunjung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etika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dan </w:t>
      </w:r>
      <w:proofErr w:type="spellStart"/>
      <w:r>
        <w:t>kepercayaan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ritel</w:t>
      </w:r>
      <w:proofErr w:type="spellEnd"/>
      <w:r>
        <w:t xml:space="preserve"> di mana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tinggi</w:t>
      </w:r>
      <w:proofErr w:type="spellEnd"/>
      <w:r>
        <w:t>.</w:t>
      </w:r>
    </w:p>
    <w:p w14:paraId="4869EB10" w14:textId="243D30D5" w:rsidR="005864DC" w:rsidRDefault="005864DC" w:rsidP="005864DC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proofErr w:type="spellStart"/>
      <w:r>
        <w:t>Dalam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ritel</w:t>
      </w:r>
      <w:proofErr w:type="spellEnd"/>
      <w:r>
        <w:t xml:space="preserve"> modern,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mengandalkan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digital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personalisasi</w:t>
      </w:r>
      <w:proofErr w:type="spellEnd"/>
      <w:r>
        <w:t xml:space="preserve"> </w:t>
      </w:r>
      <w:proofErr w:type="spellStart"/>
      <w:r>
        <w:t>iklan</w:t>
      </w:r>
      <w:proofErr w:type="spellEnd"/>
      <w:r>
        <w:t xml:space="preserve"> dan </w:t>
      </w:r>
      <w:proofErr w:type="spellStart"/>
      <w:r>
        <w:t>pemrosesan</w:t>
      </w:r>
      <w:proofErr w:type="spellEnd"/>
      <w:r>
        <w:t xml:space="preserve"> data </w:t>
      </w:r>
      <w:proofErr w:type="spellStart"/>
      <w:r>
        <w:t>pelanggan</w:t>
      </w:r>
      <w:proofErr w:type="spellEnd"/>
      <w:r>
        <w:t xml:space="preserve">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kali </w:t>
      </w:r>
      <w:proofErr w:type="spellStart"/>
      <w:r>
        <w:t>mengabaikan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data </w:t>
      </w:r>
      <w:proofErr w:type="spellStart"/>
      <w:r>
        <w:t>pribadi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>.</w:t>
      </w:r>
      <w:r w:rsidRPr="005864DC">
        <w:t xml:space="preserve"> </w:t>
      </w:r>
      <w:proofErr w:type="spellStart"/>
      <w:r>
        <w:t>penggunaan</w:t>
      </w:r>
      <w:proofErr w:type="spellEnd"/>
      <w:r>
        <w:t xml:space="preserve"> data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izin</w:t>
      </w:r>
      <w:proofErr w:type="spellEnd"/>
      <w:r>
        <w:t xml:space="preserve"> yang </w:t>
      </w:r>
      <w:proofErr w:type="spellStart"/>
      <w:r>
        <w:t>sah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privasi</w:t>
      </w:r>
      <w:proofErr w:type="spellEnd"/>
      <w:r>
        <w:t xml:space="preserve"> dan </w:t>
      </w:r>
      <w:proofErr w:type="spellStart"/>
      <w:r>
        <w:t>melanggar</w:t>
      </w:r>
      <w:proofErr w:type="spellEnd"/>
      <w:r>
        <w:t xml:space="preserve"> </w:t>
      </w:r>
      <w:proofErr w:type="spellStart"/>
      <w:r>
        <w:t>prinsip-prinsip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hyperlink r:id="rId14" w:tgtFrame="_new" w:history="1">
        <w:r w:rsidRPr="005864DC">
          <w:rPr>
            <w:rStyle w:val="Hyperlink"/>
            <w:color w:val="000000" w:themeColor="text1"/>
            <w:u w:val="none"/>
          </w:rPr>
          <w:t>(</w:t>
        </w:r>
        <w:proofErr w:type="spellStart"/>
        <w:r w:rsidRPr="005864DC">
          <w:rPr>
            <w:rStyle w:val="Hyperlink"/>
            <w:color w:val="000000" w:themeColor="text1"/>
            <w:u w:val="none"/>
          </w:rPr>
          <w:t>Permatasari</w:t>
        </w:r>
        <w:proofErr w:type="spellEnd"/>
        <w:r w:rsidRPr="005864DC">
          <w:rPr>
            <w:rStyle w:val="Hyperlink"/>
            <w:color w:val="000000" w:themeColor="text1"/>
            <w:u w:val="none"/>
          </w:rPr>
          <w:t>, 2017)</w:t>
        </w:r>
      </w:hyperlink>
      <w:r w:rsidRPr="005864DC">
        <w:rPr>
          <w:color w:val="000000" w:themeColor="text1"/>
        </w:rPr>
        <w:t>.</w:t>
      </w:r>
    </w:p>
    <w:p w14:paraId="5A8730B9" w14:textId="04EE38E7" w:rsidR="005864DC" w:rsidRDefault="005864DC" w:rsidP="005864DC">
      <w:pPr>
        <w:pStyle w:val="NormalWeb"/>
        <w:spacing w:line="360" w:lineRule="auto"/>
        <w:ind w:firstLine="720"/>
        <w:jc w:val="both"/>
      </w:pPr>
      <w:proofErr w:type="spellStart"/>
      <w:r>
        <w:t>Menurut</w:t>
      </w:r>
      <w:proofErr w:type="spellEnd"/>
      <w:r>
        <w:t xml:space="preserve"> </w:t>
      </w:r>
      <w:proofErr w:type="spellStart"/>
      <w:r>
        <w:t>Aini</w:t>
      </w:r>
      <w:proofErr w:type="spellEnd"/>
      <w:r>
        <w:t xml:space="preserve"> dan </w:t>
      </w:r>
      <w:proofErr w:type="spellStart"/>
      <w:r>
        <w:t>Benia</w:t>
      </w:r>
      <w:proofErr w:type="spellEnd"/>
      <w:r>
        <w:t xml:space="preserve"> (2022)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aset</w:t>
      </w:r>
      <w:proofErr w:type="spellEnd"/>
      <w:r>
        <w:t xml:space="preserve"> digital dan </w:t>
      </w:r>
      <w:proofErr w:type="spellStart"/>
      <w:r>
        <w:t>menyimpulkan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walaupun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tersedia</w:t>
      </w:r>
      <w:proofErr w:type="spellEnd"/>
      <w:r>
        <w:t xml:space="preserve">, </w:t>
      </w:r>
      <w:proofErr w:type="spellStart"/>
      <w:r>
        <w:t>pelaksanaannya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minim.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mengutamakan</w:t>
      </w:r>
      <w:proofErr w:type="spellEnd"/>
      <w:r>
        <w:t xml:space="preserve"> </w:t>
      </w:r>
      <w:proofErr w:type="spellStart"/>
      <w:r>
        <w:t>pertumbuhan</w:t>
      </w:r>
      <w:proofErr w:type="spellEnd"/>
      <w:r>
        <w:t xml:space="preserve"> pasar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>.</w:t>
      </w:r>
    </w:p>
    <w:p w14:paraId="4209BB27" w14:textId="051ECC82" w:rsidR="005864DC" w:rsidRDefault="005864DC" w:rsidP="005864DC">
      <w:pPr>
        <w:pStyle w:val="NormalWeb"/>
        <w:spacing w:line="360" w:lineRule="auto"/>
        <w:ind w:firstLine="720"/>
        <w:jc w:val="both"/>
      </w:pPr>
      <w:proofErr w:type="spellStart"/>
      <w:r>
        <w:t>Bidari</w:t>
      </w:r>
      <w:proofErr w:type="spellEnd"/>
      <w:r>
        <w:t xml:space="preserve"> (2020), yang </w:t>
      </w:r>
      <w:proofErr w:type="spellStart"/>
      <w:r>
        <w:t>menyebutkan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ritel</w:t>
      </w:r>
      <w:proofErr w:type="spellEnd"/>
      <w:r>
        <w:t xml:space="preserve"> daring,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dan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.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 yang </w:t>
      </w:r>
      <w:proofErr w:type="spellStart"/>
      <w:r>
        <w:t>agresif</w:t>
      </w:r>
      <w:proofErr w:type="spellEnd"/>
      <w:r>
        <w:t xml:space="preserve"> dan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testimoni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citra</w:t>
      </w:r>
      <w:proofErr w:type="spellEnd"/>
      <w:r>
        <w:t xml:space="preserve"> </w:t>
      </w:r>
      <w:proofErr w:type="spellStart"/>
      <w:r>
        <w:t>palsu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memperdaya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, yang pada </w:t>
      </w:r>
      <w:proofErr w:type="spellStart"/>
      <w:r>
        <w:t>akhirnya</w:t>
      </w:r>
      <w:proofErr w:type="spellEnd"/>
      <w:r>
        <w:t xml:space="preserve"> </w:t>
      </w:r>
      <w:proofErr w:type="spellStart"/>
      <w:r>
        <w:t>merugikan</w:t>
      </w:r>
      <w:proofErr w:type="spellEnd"/>
      <w:r>
        <w:t xml:space="preserve"> </w:t>
      </w:r>
      <w:proofErr w:type="spellStart"/>
      <w:r>
        <w:t>hak-haknya</w:t>
      </w:r>
      <w:proofErr w:type="spellEnd"/>
      <w:r>
        <w:t>.</w:t>
      </w:r>
    </w:p>
    <w:p w14:paraId="099845B0" w14:textId="5A1D7B2C" w:rsidR="005864DC" w:rsidRDefault="005864DC" w:rsidP="005864DC">
      <w:pPr>
        <w:pStyle w:val="NormalWeb"/>
        <w:spacing w:line="360" w:lineRule="auto"/>
        <w:ind w:firstLine="720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dan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.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berlandaskan</w:t>
      </w:r>
      <w:proofErr w:type="spellEnd"/>
      <w:r>
        <w:t xml:space="preserve"> pada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etika</w:t>
      </w:r>
      <w:proofErr w:type="spellEnd"/>
      <w:r>
        <w:t xml:space="preserve">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melanggar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merusak</w:t>
      </w:r>
      <w:proofErr w:type="spellEnd"/>
      <w:r>
        <w:t xml:space="preserve"> </w:t>
      </w:r>
      <w:proofErr w:type="spellStart"/>
      <w:r>
        <w:t>reputasi</w:t>
      </w:r>
      <w:proofErr w:type="spellEnd"/>
      <w:r>
        <w:t xml:space="preserve"> dan </w:t>
      </w:r>
      <w:proofErr w:type="spellStart"/>
      <w:r>
        <w:t>keberlanjutan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ritel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. Kajian </w:t>
      </w:r>
      <w:proofErr w:type="spellStart"/>
      <w:r>
        <w:t>teoritis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berpikir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bergantung</w:t>
      </w:r>
      <w:proofErr w:type="spellEnd"/>
      <w:r>
        <w:t xml:space="preserve"> pada </w:t>
      </w:r>
      <w:proofErr w:type="spellStart"/>
      <w:r>
        <w:t>regulasi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juga pada </w:t>
      </w:r>
      <w:proofErr w:type="spellStart"/>
      <w:r>
        <w:t>komitmen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yang </w:t>
      </w:r>
      <w:proofErr w:type="spellStart"/>
      <w:r>
        <w:t>etis</w:t>
      </w:r>
      <w:proofErr w:type="spellEnd"/>
      <w:r>
        <w:t xml:space="preserve"> dan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>.</w:t>
      </w:r>
    </w:p>
    <w:p w14:paraId="28EF3F18" w14:textId="1F727F41" w:rsidR="000B4306" w:rsidRDefault="000B4306" w:rsidP="005864DC">
      <w:pPr>
        <w:spacing w:after="276" w:line="358" w:lineRule="auto"/>
        <w:ind w:left="0" w:right="46" w:firstLine="0"/>
      </w:pPr>
    </w:p>
    <w:p w14:paraId="03250CC4" w14:textId="2E9689AE" w:rsidR="00D24B49" w:rsidRDefault="009D663D" w:rsidP="00D24B49">
      <w:pPr>
        <w:pStyle w:val="Heading1"/>
        <w:ind w:left="53"/>
      </w:pPr>
      <w:r>
        <w:lastRenderedPageBreak/>
        <w:t xml:space="preserve">HASIL DAN PEMBAHASAN  </w:t>
      </w:r>
    </w:p>
    <w:p w14:paraId="602C9FD7" w14:textId="0FE05C34" w:rsidR="00D24B49" w:rsidRDefault="00D24B49" w:rsidP="00D24B49">
      <w:pPr>
        <w:spacing w:line="360" w:lineRule="auto"/>
        <w:ind w:left="0" w:firstLine="720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di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ritel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prinsip-prinsip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. Data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mendalam</w:t>
      </w:r>
      <w:proofErr w:type="spellEnd"/>
      <w:r>
        <w:t xml:space="preserve">, </w:t>
      </w:r>
      <w:proofErr w:type="spellStart"/>
      <w:r>
        <w:t>observasi</w:t>
      </w:r>
      <w:proofErr w:type="spellEnd"/>
      <w:r>
        <w:t xml:space="preserve">, dan </w:t>
      </w:r>
      <w:proofErr w:type="spellStart"/>
      <w:r>
        <w:t>kajian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. </w:t>
      </w:r>
      <w:proofErr w:type="spellStart"/>
      <w:r>
        <w:t>Temuan-temuan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dikelompokkan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lima </w:t>
      </w:r>
      <w:proofErr w:type="spellStart"/>
      <w:r>
        <w:t>isu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titik</w:t>
      </w:r>
      <w:proofErr w:type="spellEnd"/>
      <w:r>
        <w:t xml:space="preserve"> </w:t>
      </w:r>
      <w:proofErr w:type="spellStart"/>
      <w:r>
        <w:t>kritis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>.</w:t>
      </w:r>
      <w:r>
        <w:t xml:space="preserve"> </w:t>
      </w:r>
    </w:p>
    <w:p w14:paraId="38BACCB1" w14:textId="77777777" w:rsidR="00D24B49" w:rsidRDefault="00D24B49" w:rsidP="00D24B49">
      <w:pPr>
        <w:spacing w:line="360" w:lineRule="auto"/>
        <w:ind w:left="0" w:firstLine="0"/>
      </w:pPr>
    </w:p>
    <w:p w14:paraId="4463B03C" w14:textId="7CC99FDC" w:rsidR="00D24B49" w:rsidRPr="00D24B49" w:rsidRDefault="00D24B49" w:rsidP="00D24B49">
      <w:pPr>
        <w:pStyle w:val="ListParagraph"/>
        <w:numPr>
          <w:ilvl w:val="0"/>
          <w:numId w:val="1"/>
        </w:numPr>
        <w:spacing w:line="360" w:lineRule="auto"/>
        <w:rPr>
          <w:b/>
          <w:bCs/>
          <w:lang w:val="id-ID" w:eastAsia="id-ID" w:bidi="ar-SA"/>
        </w:rPr>
      </w:pPr>
      <w:proofErr w:type="spellStart"/>
      <w:r w:rsidRPr="00D24B49">
        <w:rPr>
          <w:b/>
          <w:bCs/>
        </w:rPr>
        <w:t>Ketidaksesuaian</w:t>
      </w:r>
      <w:proofErr w:type="spellEnd"/>
      <w:r w:rsidRPr="00D24B49">
        <w:rPr>
          <w:b/>
          <w:bCs/>
        </w:rPr>
        <w:t xml:space="preserve"> </w:t>
      </w:r>
      <w:proofErr w:type="spellStart"/>
      <w:r w:rsidRPr="00D24B49">
        <w:rPr>
          <w:b/>
          <w:bCs/>
        </w:rPr>
        <w:t>Informasi</w:t>
      </w:r>
      <w:proofErr w:type="spellEnd"/>
      <w:r w:rsidRPr="00D24B49">
        <w:rPr>
          <w:b/>
          <w:bCs/>
        </w:rPr>
        <w:t xml:space="preserve"> </w:t>
      </w:r>
      <w:proofErr w:type="spellStart"/>
      <w:r w:rsidRPr="00D24B49">
        <w:rPr>
          <w:b/>
          <w:bCs/>
        </w:rPr>
        <w:t>Produk</w:t>
      </w:r>
      <w:proofErr w:type="spellEnd"/>
      <w:r w:rsidRPr="00D24B49">
        <w:rPr>
          <w:b/>
          <w:bCs/>
        </w:rPr>
        <w:t xml:space="preserve"> </w:t>
      </w:r>
      <w:proofErr w:type="spellStart"/>
      <w:r w:rsidRPr="00D24B49">
        <w:rPr>
          <w:b/>
          <w:bCs/>
        </w:rPr>
        <w:t>dengan</w:t>
      </w:r>
      <w:proofErr w:type="spellEnd"/>
      <w:r w:rsidRPr="00D24B49">
        <w:rPr>
          <w:b/>
          <w:bCs/>
        </w:rPr>
        <w:t xml:space="preserve"> </w:t>
      </w:r>
      <w:proofErr w:type="spellStart"/>
      <w:r w:rsidRPr="00D24B49">
        <w:rPr>
          <w:b/>
          <w:bCs/>
        </w:rPr>
        <w:t>Fakta</w:t>
      </w:r>
      <w:proofErr w:type="spellEnd"/>
      <w:r w:rsidRPr="00D24B49">
        <w:rPr>
          <w:b/>
          <w:bCs/>
        </w:rPr>
        <w:t xml:space="preserve"> di </w:t>
      </w:r>
      <w:proofErr w:type="spellStart"/>
      <w:r w:rsidRPr="00D24B49">
        <w:rPr>
          <w:b/>
          <w:bCs/>
        </w:rPr>
        <w:t>Lapangan</w:t>
      </w:r>
      <w:proofErr w:type="spellEnd"/>
    </w:p>
    <w:p w14:paraId="78D6AB94" w14:textId="130C2BB2" w:rsidR="00D24B49" w:rsidRDefault="00D24B49" w:rsidP="00D24B49">
      <w:pPr>
        <w:pStyle w:val="NormalWeb"/>
        <w:spacing w:line="360" w:lineRule="auto"/>
        <w:ind w:firstLine="720"/>
        <w:jc w:val="both"/>
        <w:rPr>
          <w:color w:val="000000" w:themeColor="text1"/>
        </w:rPr>
      </w:pPr>
      <w:r w:rsidRPr="00D24B49">
        <w:rPr>
          <w:color w:val="000000" w:themeColor="text1"/>
        </w:rPr>
        <w:t xml:space="preserve">Banyak </w:t>
      </w:r>
      <w:proofErr w:type="spellStart"/>
      <w:r w:rsidRPr="00D24B49">
        <w:rPr>
          <w:color w:val="000000" w:themeColor="text1"/>
        </w:rPr>
        <w:t>pelaku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usaha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ritel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menggunakan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strategi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promosi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dengan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menonjolkan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keunggulan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produk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secara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berlebihan</w:t>
      </w:r>
      <w:proofErr w:type="spellEnd"/>
      <w:r w:rsidRPr="00D24B49">
        <w:rPr>
          <w:color w:val="000000" w:themeColor="text1"/>
        </w:rPr>
        <w:t xml:space="preserve">, </w:t>
      </w:r>
      <w:proofErr w:type="spellStart"/>
      <w:r w:rsidRPr="00D24B49">
        <w:rPr>
          <w:color w:val="000000" w:themeColor="text1"/>
        </w:rPr>
        <w:t>bahkan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tidak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jarang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menyesatkan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konsumen</w:t>
      </w:r>
      <w:proofErr w:type="spellEnd"/>
      <w:r w:rsidRPr="00D24B49">
        <w:rPr>
          <w:color w:val="000000" w:themeColor="text1"/>
        </w:rPr>
        <w:t xml:space="preserve">. </w:t>
      </w:r>
      <w:proofErr w:type="spellStart"/>
      <w:r w:rsidRPr="00D24B49">
        <w:rPr>
          <w:color w:val="000000" w:themeColor="text1"/>
        </w:rPr>
        <w:t>Labelisasi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produk</w:t>
      </w:r>
      <w:proofErr w:type="spellEnd"/>
      <w:r w:rsidRPr="00D24B49">
        <w:rPr>
          <w:color w:val="000000" w:themeColor="text1"/>
        </w:rPr>
        <w:t xml:space="preserve"> yang </w:t>
      </w:r>
      <w:proofErr w:type="spellStart"/>
      <w:r w:rsidRPr="00D24B49">
        <w:rPr>
          <w:color w:val="000000" w:themeColor="text1"/>
        </w:rPr>
        <w:t>tidak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jelas</w:t>
      </w:r>
      <w:proofErr w:type="spellEnd"/>
      <w:r w:rsidRPr="00D24B49">
        <w:rPr>
          <w:color w:val="000000" w:themeColor="text1"/>
        </w:rPr>
        <w:t xml:space="preserve">, </w:t>
      </w:r>
      <w:proofErr w:type="spellStart"/>
      <w:r w:rsidRPr="00D24B49">
        <w:rPr>
          <w:color w:val="000000" w:themeColor="text1"/>
        </w:rPr>
        <w:t>diskon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fiktif</w:t>
      </w:r>
      <w:proofErr w:type="spellEnd"/>
      <w:r w:rsidRPr="00D24B49">
        <w:rPr>
          <w:color w:val="000000" w:themeColor="text1"/>
        </w:rPr>
        <w:t xml:space="preserve">, dan </w:t>
      </w:r>
      <w:proofErr w:type="spellStart"/>
      <w:r w:rsidRPr="00D24B49">
        <w:rPr>
          <w:color w:val="000000" w:themeColor="text1"/>
        </w:rPr>
        <w:t>testimoni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palsu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masih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banyak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ditemukan</w:t>
      </w:r>
      <w:proofErr w:type="spellEnd"/>
      <w:r w:rsidRPr="00D24B49">
        <w:rPr>
          <w:color w:val="000000" w:themeColor="text1"/>
        </w:rPr>
        <w:t xml:space="preserve"> di </w:t>
      </w:r>
      <w:proofErr w:type="spellStart"/>
      <w:r w:rsidRPr="00D24B49">
        <w:rPr>
          <w:color w:val="000000" w:themeColor="text1"/>
        </w:rPr>
        <w:t>gerai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ritel</w:t>
      </w:r>
      <w:proofErr w:type="spellEnd"/>
      <w:r w:rsidRPr="00D24B49">
        <w:rPr>
          <w:color w:val="000000" w:themeColor="text1"/>
        </w:rPr>
        <w:t xml:space="preserve"> dan platform online. Hal </w:t>
      </w:r>
      <w:proofErr w:type="spellStart"/>
      <w:r w:rsidRPr="00D24B49">
        <w:rPr>
          <w:color w:val="000000" w:themeColor="text1"/>
        </w:rPr>
        <w:t>ini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jelas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melanggar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Pasal</w:t>
      </w:r>
      <w:proofErr w:type="spellEnd"/>
      <w:r w:rsidRPr="00D24B49">
        <w:rPr>
          <w:color w:val="000000" w:themeColor="text1"/>
        </w:rPr>
        <w:t xml:space="preserve"> 8 UUPK </w:t>
      </w:r>
      <w:proofErr w:type="spellStart"/>
      <w:r w:rsidRPr="00D24B49">
        <w:rPr>
          <w:color w:val="000000" w:themeColor="text1"/>
        </w:rPr>
        <w:t>mengenai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larangan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pelaku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usaha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untuk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memberikan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informasi</w:t>
      </w:r>
      <w:proofErr w:type="spellEnd"/>
      <w:r w:rsidRPr="00D24B49">
        <w:rPr>
          <w:color w:val="000000" w:themeColor="text1"/>
        </w:rPr>
        <w:t xml:space="preserve"> yang </w:t>
      </w:r>
      <w:proofErr w:type="spellStart"/>
      <w:r w:rsidRPr="00D24B49">
        <w:rPr>
          <w:color w:val="000000" w:themeColor="text1"/>
        </w:rPr>
        <w:t>tidak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benar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atau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menyesatkan</w:t>
      </w:r>
      <w:proofErr w:type="spellEnd"/>
      <w:r w:rsidRPr="00D24B49">
        <w:rPr>
          <w:color w:val="000000" w:themeColor="text1"/>
        </w:rPr>
        <w:t xml:space="preserve"> </w:t>
      </w:r>
      <w:hyperlink r:id="rId15" w:tgtFrame="_new" w:history="1">
        <w:r w:rsidRPr="00D24B49">
          <w:rPr>
            <w:rStyle w:val="Hyperlink"/>
            <w:color w:val="000000" w:themeColor="text1"/>
            <w:u w:val="none"/>
          </w:rPr>
          <w:t>(</w:t>
        </w:r>
        <w:proofErr w:type="spellStart"/>
        <w:r w:rsidRPr="00D24B49">
          <w:rPr>
            <w:rStyle w:val="Hyperlink"/>
            <w:color w:val="000000" w:themeColor="text1"/>
            <w:u w:val="none"/>
          </w:rPr>
          <w:t>Bernada</w:t>
        </w:r>
        <w:proofErr w:type="spellEnd"/>
        <w:r w:rsidRPr="00D24B49">
          <w:rPr>
            <w:rStyle w:val="Hyperlink"/>
            <w:color w:val="000000" w:themeColor="text1"/>
            <w:u w:val="none"/>
          </w:rPr>
          <w:t>, 2017)</w:t>
        </w:r>
      </w:hyperlink>
      <w:r w:rsidRPr="00D24B49">
        <w:rPr>
          <w:color w:val="000000" w:themeColor="text1"/>
        </w:rPr>
        <w:t>.</w:t>
      </w:r>
    </w:p>
    <w:p w14:paraId="54F50B5A" w14:textId="7C262693" w:rsidR="00D24B49" w:rsidRPr="00D24B49" w:rsidRDefault="00D24B49" w:rsidP="00D24B49">
      <w:pPr>
        <w:pStyle w:val="NormalWeb"/>
        <w:numPr>
          <w:ilvl w:val="0"/>
          <w:numId w:val="1"/>
        </w:numPr>
        <w:spacing w:line="360" w:lineRule="auto"/>
        <w:jc w:val="both"/>
        <w:rPr>
          <w:b/>
          <w:bCs/>
          <w:color w:val="000000" w:themeColor="text1"/>
        </w:rPr>
      </w:pPr>
      <w:r w:rsidRPr="00D24B49">
        <w:rPr>
          <w:b/>
          <w:bCs/>
        </w:rPr>
        <w:t xml:space="preserve">Penggunaan Data </w:t>
      </w:r>
      <w:proofErr w:type="spellStart"/>
      <w:r w:rsidRPr="00D24B49">
        <w:rPr>
          <w:b/>
          <w:bCs/>
        </w:rPr>
        <w:t>Konsumen</w:t>
      </w:r>
      <w:proofErr w:type="spellEnd"/>
      <w:r w:rsidRPr="00D24B49">
        <w:rPr>
          <w:b/>
          <w:bCs/>
        </w:rPr>
        <w:t xml:space="preserve"> </w:t>
      </w:r>
      <w:proofErr w:type="spellStart"/>
      <w:r w:rsidRPr="00D24B49">
        <w:rPr>
          <w:b/>
          <w:bCs/>
        </w:rPr>
        <w:t>Tanpa</w:t>
      </w:r>
      <w:proofErr w:type="spellEnd"/>
      <w:r w:rsidRPr="00D24B49">
        <w:rPr>
          <w:b/>
          <w:bCs/>
        </w:rPr>
        <w:t xml:space="preserve"> </w:t>
      </w:r>
      <w:proofErr w:type="spellStart"/>
      <w:r w:rsidRPr="00D24B49">
        <w:rPr>
          <w:b/>
          <w:bCs/>
        </w:rPr>
        <w:t>Izin</w:t>
      </w:r>
      <w:proofErr w:type="spellEnd"/>
    </w:p>
    <w:p w14:paraId="73FF5961" w14:textId="30A66AB0" w:rsidR="00D24B49" w:rsidRDefault="00D24B49" w:rsidP="00D24B49">
      <w:pPr>
        <w:pStyle w:val="NormalWeb"/>
        <w:spacing w:line="360" w:lineRule="auto"/>
        <w:ind w:firstLine="600"/>
        <w:jc w:val="both"/>
        <w:rPr>
          <w:color w:val="000000" w:themeColor="text1"/>
        </w:rPr>
      </w:pPr>
      <w:proofErr w:type="spellStart"/>
      <w:r w:rsidRPr="00D24B49">
        <w:rPr>
          <w:color w:val="000000" w:themeColor="text1"/>
        </w:rPr>
        <w:t>Strategi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pemasaran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berbasis</w:t>
      </w:r>
      <w:proofErr w:type="spellEnd"/>
      <w:r w:rsidRPr="00D24B49">
        <w:rPr>
          <w:color w:val="000000" w:themeColor="text1"/>
        </w:rPr>
        <w:t xml:space="preserve"> digital </w:t>
      </w:r>
      <w:proofErr w:type="spellStart"/>
      <w:r w:rsidRPr="00D24B49">
        <w:rPr>
          <w:color w:val="000000" w:themeColor="text1"/>
        </w:rPr>
        <w:t>memanfaatkan</w:t>
      </w:r>
      <w:proofErr w:type="spellEnd"/>
      <w:r w:rsidRPr="00D24B49">
        <w:rPr>
          <w:color w:val="000000" w:themeColor="text1"/>
        </w:rPr>
        <w:t xml:space="preserve"> data </w:t>
      </w:r>
      <w:proofErr w:type="spellStart"/>
      <w:r w:rsidRPr="00D24B49">
        <w:rPr>
          <w:color w:val="000000" w:themeColor="text1"/>
        </w:rPr>
        <w:t>konsumen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untuk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personalisasi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penawaran</w:t>
      </w:r>
      <w:proofErr w:type="spellEnd"/>
      <w:r w:rsidRPr="00D24B49">
        <w:rPr>
          <w:color w:val="000000" w:themeColor="text1"/>
        </w:rPr>
        <w:t xml:space="preserve">. </w:t>
      </w:r>
      <w:proofErr w:type="spellStart"/>
      <w:r w:rsidRPr="00D24B49">
        <w:rPr>
          <w:color w:val="000000" w:themeColor="text1"/>
        </w:rPr>
        <w:t>Namun</w:t>
      </w:r>
      <w:proofErr w:type="spellEnd"/>
      <w:r w:rsidRPr="00D24B49">
        <w:rPr>
          <w:color w:val="000000" w:themeColor="text1"/>
        </w:rPr>
        <w:t xml:space="preserve">, </w:t>
      </w:r>
      <w:proofErr w:type="spellStart"/>
      <w:r w:rsidRPr="00D24B49">
        <w:rPr>
          <w:color w:val="000000" w:themeColor="text1"/>
        </w:rPr>
        <w:t>praktik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ini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belum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sepenuhnya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mematuhi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prinsip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perlindungan</w:t>
      </w:r>
      <w:proofErr w:type="spellEnd"/>
      <w:r w:rsidRPr="00D24B49">
        <w:rPr>
          <w:color w:val="000000" w:themeColor="text1"/>
        </w:rPr>
        <w:t xml:space="preserve"> data </w:t>
      </w:r>
      <w:proofErr w:type="spellStart"/>
      <w:r w:rsidRPr="00D24B49">
        <w:rPr>
          <w:color w:val="000000" w:themeColor="text1"/>
        </w:rPr>
        <w:t>pribadi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konsumen</w:t>
      </w:r>
      <w:proofErr w:type="spellEnd"/>
      <w:r w:rsidRPr="00D24B49">
        <w:rPr>
          <w:color w:val="000000" w:themeColor="text1"/>
        </w:rPr>
        <w:t xml:space="preserve">. </w:t>
      </w:r>
      <w:proofErr w:type="spellStart"/>
      <w:r w:rsidRPr="00D24B49">
        <w:rPr>
          <w:color w:val="000000" w:themeColor="text1"/>
        </w:rPr>
        <w:t>Dalam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beberapa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kasus</w:t>
      </w:r>
      <w:proofErr w:type="spellEnd"/>
      <w:r w:rsidRPr="00D24B49">
        <w:rPr>
          <w:color w:val="000000" w:themeColor="text1"/>
        </w:rPr>
        <w:t xml:space="preserve">, data </w:t>
      </w:r>
      <w:proofErr w:type="spellStart"/>
      <w:r w:rsidRPr="00D24B49">
        <w:rPr>
          <w:color w:val="000000" w:themeColor="text1"/>
        </w:rPr>
        <w:t>konsumen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bahkan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diperjualbelikan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ke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pihak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ketiga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tanpa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persetujuan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eksplisit</w:t>
      </w:r>
      <w:proofErr w:type="spellEnd"/>
      <w:r w:rsidRPr="00D24B49">
        <w:rPr>
          <w:color w:val="000000" w:themeColor="text1"/>
        </w:rPr>
        <w:t xml:space="preserve"> </w:t>
      </w:r>
      <w:hyperlink r:id="rId16" w:tgtFrame="_new" w:history="1">
        <w:r w:rsidRPr="00D24B49">
          <w:rPr>
            <w:rStyle w:val="Hyperlink"/>
            <w:color w:val="000000" w:themeColor="text1"/>
            <w:u w:val="none"/>
          </w:rPr>
          <w:t>(</w:t>
        </w:r>
        <w:proofErr w:type="spellStart"/>
        <w:r w:rsidRPr="00D24B49">
          <w:rPr>
            <w:rStyle w:val="Hyperlink"/>
            <w:color w:val="000000" w:themeColor="text1"/>
            <w:u w:val="none"/>
          </w:rPr>
          <w:t>Permatasari</w:t>
        </w:r>
        <w:proofErr w:type="spellEnd"/>
        <w:r w:rsidRPr="00D24B49">
          <w:rPr>
            <w:rStyle w:val="Hyperlink"/>
            <w:color w:val="000000" w:themeColor="text1"/>
            <w:u w:val="none"/>
          </w:rPr>
          <w:t>, 2017)</w:t>
        </w:r>
      </w:hyperlink>
      <w:r w:rsidRPr="00D24B49">
        <w:rPr>
          <w:color w:val="000000" w:themeColor="text1"/>
        </w:rPr>
        <w:t>.</w:t>
      </w:r>
    </w:p>
    <w:p w14:paraId="7B57BFF8" w14:textId="344DAEE8" w:rsidR="00D24B49" w:rsidRDefault="00D24B49" w:rsidP="00D24B49">
      <w:pPr>
        <w:pStyle w:val="NormalWeb"/>
        <w:numPr>
          <w:ilvl w:val="0"/>
          <w:numId w:val="1"/>
        </w:numPr>
        <w:spacing w:line="360" w:lineRule="auto"/>
        <w:jc w:val="both"/>
        <w:rPr>
          <w:b/>
          <w:bCs/>
        </w:rPr>
      </w:pPr>
      <w:r w:rsidRPr="00D24B49">
        <w:rPr>
          <w:b/>
          <w:bCs/>
        </w:rPr>
        <w:t xml:space="preserve">Ketiadaan </w:t>
      </w:r>
      <w:proofErr w:type="spellStart"/>
      <w:r w:rsidRPr="00D24B49">
        <w:rPr>
          <w:b/>
          <w:bCs/>
        </w:rPr>
        <w:t>Mekanisme</w:t>
      </w:r>
      <w:proofErr w:type="spellEnd"/>
      <w:r w:rsidRPr="00D24B49">
        <w:rPr>
          <w:b/>
          <w:bCs/>
        </w:rPr>
        <w:t xml:space="preserve"> </w:t>
      </w:r>
      <w:proofErr w:type="spellStart"/>
      <w:r w:rsidRPr="00D24B49">
        <w:rPr>
          <w:b/>
          <w:bCs/>
        </w:rPr>
        <w:t>Pengaduan</w:t>
      </w:r>
      <w:proofErr w:type="spellEnd"/>
      <w:r w:rsidRPr="00D24B49">
        <w:rPr>
          <w:b/>
          <w:bCs/>
        </w:rPr>
        <w:t xml:space="preserve"> yang </w:t>
      </w:r>
      <w:proofErr w:type="spellStart"/>
      <w:r w:rsidRPr="00D24B49">
        <w:rPr>
          <w:b/>
          <w:bCs/>
        </w:rPr>
        <w:t>Transparan</w:t>
      </w:r>
      <w:proofErr w:type="spellEnd"/>
    </w:p>
    <w:p w14:paraId="233BB939" w14:textId="01F93247" w:rsidR="00D24B49" w:rsidRDefault="00D24B49" w:rsidP="00D24B49">
      <w:pPr>
        <w:pStyle w:val="NormalWeb"/>
        <w:spacing w:line="360" w:lineRule="auto"/>
        <w:ind w:firstLine="600"/>
        <w:jc w:val="both"/>
        <w:rPr>
          <w:color w:val="000000" w:themeColor="text1"/>
        </w:rPr>
      </w:pPr>
      <w:proofErr w:type="spellStart"/>
      <w:r w:rsidRPr="00D24B49">
        <w:rPr>
          <w:color w:val="000000" w:themeColor="text1"/>
        </w:rPr>
        <w:t>Pelaku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usaha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cenderung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tidak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menyediakan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kanal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pengaduan</w:t>
      </w:r>
      <w:proofErr w:type="spellEnd"/>
      <w:r w:rsidRPr="00D24B49">
        <w:rPr>
          <w:color w:val="000000" w:themeColor="text1"/>
        </w:rPr>
        <w:t xml:space="preserve"> yang </w:t>
      </w:r>
      <w:proofErr w:type="spellStart"/>
      <w:r w:rsidRPr="00D24B49">
        <w:rPr>
          <w:color w:val="000000" w:themeColor="text1"/>
        </w:rPr>
        <w:t>jelas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atau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responsif</w:t>
      </w:r>
      <w:proofErr w:type="spellEnd"/>
      <w:r w:rsidRPr="00D24B49">
        <w:rPr>
          <w:color w:val="000000" w:themeColor="text1"/>
        </w:rPr>
        <w:t xml:space="preserve">. </w:t>
      </w:r>
      <w:proofErr w:type="spellStart"/>
      <w:r w:rsidRPr="00D24B49">
        <w:rPr>
          <w:color w:val="000000" w:themeColor="text1"/>
        </w:rPr>
        <w:t>Konsumen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sering</w:t>
      </w:r>
      <w:proofErr w:type="spellEnd"/>
      <w:r w:rsidRPr="00D24B49">
        <w:rPr>
          <w:color w:val="000000" w:themeColor="text1"/>
        </w:rPr>
        <w:t xml:space="preserve"> kali </w:t>
      </w:r>
      <w:proofErr w:type="spellStart"/>
      <w:r w:rsidRPr="00D24B49">
        <w:rPr>
          <w:color w:val="000000" w:themeColor="text1"/>
        </w:rPr>
        <w:t>mengalami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kesulitan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dalam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menyampaikan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keluhan</w:t>
      </w:r>
      <w:proofErr w:type="spellEnd"/>
      <w:r w:rsidRPr="00D24B49">
        <w:rPr>
          <w:color w:val="000000" w:themeColor="text1"/>
        </w:rPr>
        <w:t xml:space="preserve">, </w:t>
      </w:r>
      <w:proofErr w:type="spellStart"/>
      <w:r w:rsidRPr="00D24B49">
        <w:rPr>
          <w:color w:val="000000" w:themeColor="text1"/>
        </w:rPr>
        <w:t>terutama</w:t>
      </w:r>
      <w:proofErr w:type="spellEnd"/>
      <w:r w:rsidRPr="00D24B49">
        <w:rPr>
          <w:color w:val="000000" w:themeColor="text1"/>
        </w:rPr>
        <w:t xml:space="preserve"> di platform daring. </w:t>
      </w:r>
      <w:proofErr w:type="spellStart"/>
      <w:r w:rsidRPr="00D24B49">
        <w:rPr>
          <w:color w:val="000000" w:themeColor="text1"/>
        </w:rPr>
        <w:t>Padahal</w:t>
      </w:r>
      <w:proofErr w:type="spellEnd"/>
      <w:r w:rsidRPr="00D24B49">
        <w:rPr>
          <w:color w:val="000000" w:themeColor="text1"/>
        </w:rPr>
        <w:t xml:space="preserve">, </w:t>
      </w:r>
      <w:proofErr w:type="spellStart"/>
      <w:r w:rsidRPr="00D24B49">
        <w:rPr>
          <w:color w:val="000000" w:themeColor="text1"/>
        </w:rPr>
        <w:t>Pasal</w:t>
      </w:r>
      <w:proofErr w:type="spellEnd"/>
      <w:r w:rsidRPr="00D24B49">
        <w:rPr>
          <w:color w:val="000000" w:themeColor="text1"/>
        </w:rPr>
        <w:t xml:space="preserve"> 4 UUPK </w:t>
      </w:r>
      <w:proofErr w:type="spellStart"/>
      <w:r w:rsidRPr="00D24B49">
        <w:rPr>
          <w:color w:val="000000" w:themeColor="text1"/>
        </w:rPr>
        <w:t>menegaskan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bahwa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konsumen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berhak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untuk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didengar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pendapat</w:t>
      </w:r>
      <w:proofErr w:type="spellEnd"/>
      <w:r w:rsidRPr="00D24B49">
        <w:rPr>
          <w:color w:val="000000" w:themeColor="text1"/>
        </w:rPr>
        <w:t xml:space="preserve"> dan </w:t>
      </w:r>
      <w:proofErr w:type="spellStart"/>
      <w:r w:rsidRPr="00D24B49">
        <w:rPr>
          <w:color w:val="000000" w:themeColor="text1"/>
        </w:rPr>
        <w:t>keluhannya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terhadap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barang</w:t>
      </w:r>
      <w:proofErr w:type="spellEnd"/>
      <w:r w:rsidRPr="00D24B49">
        <w:rPr>
          <w:color w:val="000000" w:themeColor="text1"/>
        </w:rPr>
        <w:t>/</w:t>
      </w:r>
      <w:proofErr w:type="spellStart"/>
      <w:r w:rsidRPr="00D24B49">
        <w:rPr>
          <w:color w:val="000000" w:themeColor="text1"/>
        </w:rPr>
        <w:t>jasa</w:t>
      </w:r>
      <w:proofErr w:type="spellEnd"/>
      <w:r w:rsidRPr="00D24B49">
        <w:rPr>
          <w:color w:val="000000" w:themeColor="text1"/>
        </w:rPr>
        <w:t xml:space="preserve"> yang </w:t>
      </w:r>
      <w:proofErr w:type="spellStart"/>
      <w:r w:rsidRPr="00D24B49">
        <w:rPr>
          <w:color w:val="000000" w:themeColor="text1"/>
        </w:rPr>
        <w:t>digunakan</w:t>
      </w:r>
      <w:proofErr w:type="spellEnd"/>
      <w:r w:rsidRPr="00D24B49">
        <w:rPr>
          <w:color w:val="000000" w:themeColor="text1"/>
        </w:rPr>
        <w:t xml:space="preserve"> </w:t>
      </w:r>
      <w:hyperlink r:id="rId17" w:tgtFrame="_new" w:history="1">
        <w:r w:rsidRPr="00D24B49">
          <w:rPr>
            <w:rStyle w:val="Hyperlink"/>
            <w:color w:val="000000" w:themeColor="text1"/>
            <w:u w:val="none"/>
          </w:rPr>
          <w:t>(</w:t>
        </w:r>
        <w:proofErr w:type="spellStart"/>
        <w:r w:rsidRPr="00D24B49">
          <w:rPr>
            <w:rStyle w:val="Hyperlink"/>
            <w:color w:val="000000" w:themeColor="text1"/>
            <w:u w:val="none"/>
          </w:rPr>
          <w:t>Aini</w:t>
        </w:r>
        <w:proofErr w:type="spellEnd"/>
        <w:r w:rsidRPr="00D24B49">
          <w:rPr>
            <w:rStyle w:val="Hyperlink"/>
            <w:color w:val="000000" w:themeColor="text1"/>
            <w:u w:val="none"/>
          </w:rPr>
          <w:t xml:space="preserve"> &amp; </w:t>
        </w:r>
        <w:proofErr w:type="spellStart"/>
        <w:r w:rsidRPr="00D24B49">
          <w:rPr>
            <w:rStyle w:val="Hyperlink"/>
            <w:color w:val="000000" w:themeColor="text1"/>
            <w:u w:val="none"/>
          </w:rPr>
          <w:t>Benia</w:t>
        </w:r>
        <w:proofErr w:type="spellEnd"/>
        <w:r w:rsidRPr="00D24B49">
          <w:rPr>
            <w:rStyle w:val="Hyperlink"/>
            <w:color w:val="000000" w:themeColor="text1"/>
            <w:u w:val="none"/>
          </w:rPr>
          <w:t>, 2022)</w:t>
        </w:r>
      </w:hyperlink>
      <w:r w:rsidRPr="00D24B49">
        <w:rPr>
          <w:color w:val="000000" w:themeColor="text1"/>
        </w:rPr>
        <w:t>.</w:t>
      </w:r>
    </w:p>
    <w:p w14:paraId="500A81DE" w14:textId="4521E9D4" w:rsidR="00D24B49" w:rsidRPr="00D24B49" w:rsidRDefault="00D24B49" w:rsidP="00D24B49">
      <w:pPr>
        <w:pStyle w:val="NormalWeb"/>
        <w:numPr>
          <w:ilvl w:val="0"/>
          <w:numId w:val="1"/>
        </w:numPr>
        <w:spacing w:line="360" w:lineRule="auto"/>
        <w:jc w:val="both"/>
        <w:rPr>
          <w:b/>
          <w:bCs/>
          <w:color w:val="000000" w:themeColor="text1"/>
        </w:rPr>
      </w:pPr>
      <w:r w:rsidRPr="00D24B49">
        <w:rPr>
          <w:b/>
          <w:bCs/>
        </w:rPr>
        <w:t>Kurangnya L</w:t>
      </w:r>
      <w:proofErr w:type="spellStart"/>
      <w:r w:rsidRPr="00D24B49">
        <w:rPr>
          <w:b/>
          <w:bCs/>
        </w:rPr>
        <w:t>iterasi</w:t>
      </w:r>
      <w:proofErr w:type="spellEnd"/>
      <w:r w:rsidRPr="00D24B49">
        <w:rPr>
          <w:b/>
          <w:bCs/>
        </w:rPr>
        <w:t xml:space="preserve"> </w:t>
      </w:r>
      <w:proofErr w:type="spellStart"/>
      <w:r w:rsidRPr="00D24B49">
        <w:rPr>
          <w:b/>
          <w:bCs/>
        </w:rPr>
        <w:t>Hukum</w:t>
      </w:r>
      <w:proofErr w:type="spellEnd"/>
      <w:r w:rsidRPr="00D24B49">
        <w:rPr>
          <w:b/>
          <w:bCs/>
        </w:rPr>
        <w:t xml:space="preserve"> dan Digital </w:t>
      </w:r>
      <w:proofErr w:type="spellStart"/>
      <w:r w:rsidRPr="00D24B49">
        <w:rPr>
          <w:b/>
          <w:bCs/>
        </w:rPr>
        <w:t>Konsumen</w:t>
      </w:r>
      <w:proofErr w:type="spellEnd"/>
    </w:p>
    <w:p w14:paraId="41144E58" w14:textId="6CE62E5D" w:rsidR="00D24B49" w:rsidRPr="00D24B49" w:rsidRDefault="00D24B49" w:rsidP="00D24B49">
      <w:pPr>
        <w:pStyle w:val="NormalWeb"/>
        <w:spacing w:line="360" w:lineRule="auto"/>
        <w:ind w:firstLine="600"/>
        <w:jc w:val="both"/>
        <w:rPr>
          <w:b/>
          <w:bCs/>
          <w:color w:val="000000" w:themeColor="text1"/>
        </w:rPr>
      </w:pPr>
      <w:r w:rsidRPr="00D24B49">
        <w:rPr>
          <w:color w:val="000000" w:themeColor="text1"/>
        </w:rPr>
        <w:t xml:space="preserve">Banyak </w:t>
      </w:r>
      <w:proofErr w:type="spellStart"/>
      <w:r w:rsidRPr="00D24B49">
        <w:rPr>
          <w:color w:val="000000" w:themeColor="text1"/>
        </w:rPr>
        <w:t>konsumen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tidak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memahami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hak-hak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hukumnya</w:t>
      </w:r>
      <w:proofErr w:type="spellEnd"/>
      <w:r w:rsidRPr="00D24B49">
        <w:rPr>
          <w:color w:val="000000" w:themeColor="text1"/>
        </w:rPr>
        <w:t xml:space="preserve">, </w:t>
      </w:r>
      <w:proofErr w:type="spellStart"/>
      <w:r w:rsidRPr="00D24B49">
        <w:rPr>
          <w:color w:val="000000" w:themeColor="text1"/>
        </w:rPr>
        <w:t>termasuk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soal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perlindungan</w:t>
      </w:r>
      <w:proofErr w:type="spellEnd"/>
      <w:r w:rsidRPr="00D24B49">
        <w:rPr>
          <w:color w:val="000000" w:themeColor="text1"/>
        </w:rPr>
        <w:t xml:space="preserve"> data dan </w:t>
      </w:r>
      <w:proofErr w:type="spellStart"/>
      <w:r w:rsidRPr="00D24B49">
        <w:rPr>
          <w:color w:val="000000" w:themeColor="text1"/>
        </w:rPr>
        <w:t>hak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untuk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mendapatkan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informasi</w:t>
      </w:r>
      <w:proofErr w:type="spellEnd"/>
      <w:r w:rsidRPr="00D24B49">
        <w:rPr>
          <w:color w:val="000000" w:themeColor="text1"/>
        </w:rPr>
        <w:t xml:space="preserve"> yang </w:t>
      </w:r>
      <w:proofErr w:type="spellStart"/>
      <w:r w:rsidRPr="00D24B49">
        <w:rPr>
          <w:color w:val="000000" w:themeColor="text1"/>
        </w:rPr>
        <w:t>benar</w:t>
      </w:r>
      <w:proofErr w:type="spellEnd"/>
      <w:r w:rsidRPr="00D24B49">
        <w:rPr>
          <w:color w:val="000000" w:themeColor="text1"/>
        </w:rPr>
        <w:t xml:space="preserve">. Hal </w:t>
      </w:r>
      <w:proofErr w:type="spellStart"/>
      <w:r w:rsidRPr="00D24B49">
        <w:rPr>
          <w:color w:val="000000" w:themeColor="text1"/>
        </w:rPr>
        <w:t>ini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memperparah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kerentanan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mereka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terhadap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praktik</w:t>
      </w:r>
      <w:proofErr w:type="spellEnd"/>
      <w:r w:rsidRPr="00D24B49">
        <w:rPr>
          <w:color w:val="000000" w:themeColor="text1"/>
        </w:rPr>
        <w:t xml:space="preserve"> </w:t>
      </w:r>
      <w:proofErr w:type="spellStart"/>
      <w:r w:rsidRPr="00D24B49">
        <w:rPr>
          <w:color w:val="000000" w:themeColor="text1"/>
        </w:rPr>
        <w:t>pemasaran</w:t>
      </w:r>
      <w:proofErr w:type="spellEnd"/>
      <w:r w:rsidRPr="00D24B49">
        <w:rPr>
          <w:color w:val="000000" w:themeColor="text1"/>
        </w:rPr>
        <w:t xml:space="preserve"> yang </w:t>
      </w:r>
      <w:proofErr w:type="spellStart"/>
      <w:r w:rsidRPr="00D24B49">
        <w:rPr>
          <w:color w:val="000000" w:themeColor="text1"/>
        </w:rPr>
        <w:t>menyesatkan</w:t>
      </w:r>
      <w:proofErr w:type="spellEnd"/>
      <w:r w:rsidRPr="00D24B49">
        <w:rPr>
          <w:color w:val="000000" w:themeColor="text1"/>
        </w:rPr>
        <w:t xml:space="preserve"> </w:t>
      </w:r>
      <w:hyperlink r:id="rId18" w:tgtFrame="_new" w:history="1">
        <w:r w:rsidRPr="00D24B49">
          <w:rPr>
            <w:rStyle w:val="Hyperlink"/>
            <w:color w:val="000000" w:themeColor="text1"/>
            <w:u w:val="none"/>
          </w:rPr>
          <w:t>(</w:t>
        </w:r>
        <w:proofErr w:type="spellStart"/>
        <w:r w:rsidRPr="00D24B49">
          <w:rPr>
            <w:rStyle w:val="Hyperlink"/>
            <w:color w:val="000000" w:themeColor="text1"/>
            <w:u w:val="none"/>
          </w:rPr>
          <w:t>Kismadewi</w:t>
        </w:r>
        <w:proofErr w:type="spellEnd"/>
        <w:r w:rsidRPr="00D24B49">
          <w:rPr>
            <w:rStyle w:val="Hyperlink"/>
            <w:color w:val="000000" w:themeColor="text1"/>
            <w:u w:val="none"/>
          </w:rPr>
          <w:t xml:space="preserve"> &amp; Resen, 2022)</w:t>
        </w:r>
      </w:hyperlink>
      <w:r w:rsidRPr="00D24B49">
        <w:rPr>
          <w:color w:val="000000" w:themeColor="text1"/>
        </w:rPr>
        <w:t>.</w:t>
      </w:r>
    </w:p>
    <w:p w14:paraId="4A8E0E41" w14:textId="77777777" w:rsidR="00D24B49" w:rsidRPr="00D24B49" w:rsidRDefault="00D24B49" w:rsidP="00D24B49">
      <w:pPr>
        <w:pStyle w:val="NormalWeb"/>
        <w:spacing w:line="360" w:lineRule="auto"/>
        <w:jc w:val="both"/>
        <w:rPr>
          <w:b/>
          <w:bCs/>
          <w:color w:val="000000" w:themeColor="text1"/>
        </w:rPr>
      </w:pPr>
    </w:p>
    <w:p w14:paraId="00B15C7F" w14:textId="77777777" w:rsidR="00D24B49" w:rsidRDefault="00D24B49">
      <w:pPr>
        <w:spacing w:after="90"/>
        <w:ind w:left="600" w:right="46" w:firstLine="0"/>
      </w:pPr>
    </w:p>
    <w:p w14:paraId="4D946CF2" w14:textId="77777777" w:rsidR="00D24B49" w:rsidRDefault="00D24B49">
      <w:pPr>
        <w:spacing w:after="90"/>
        <w:ind w:left="600" w:right="46" w:firstLine="0"/>
      </w:pPr>
    </w:p>
    <w:p w14:paraId="59C6098A" w14:textId="77777777" w:rsidR="00D24B49" w:rsidRDefault="00D24B49">
      <w:pPr>
        <w:spacing w:after="90"/>
        <w:ind w:left="600" w:right="46" w:firstLine="0"/>
      </w:pPr>
    </w:p>
    <w:p w14:paraId="084799D4" w14:textId="7ABB1098" w:rsidR="000B4306" w:rsidRDefault="009D663D" w:rsidP="00D24B49">
      <w:pPr>
        <w:spacing w:after="0" w:line="259" w:lineRule="auto"/>
        <w:ind w:left="53" w:right="0" w:hanging="10"/>
        <w:jc w:val="center"/>
      </w:pPr>
      <w:proofErr w:type="spellStart"/>
      <w:r>
        <w:rPr>
          <w:sz w:val="20"/>
        </w:rPr>
        <w:t>Tabel</w:t>
      </w:r>
      <w:proofErr w:type="spellEnd"/>
      <w:r>
        <w:rPr>
          <w:sz w:val="20"/>
        </w:rPr>
        <w:t xml:space="preserve"> 1.</w:t>
      </w:r>
      <w:r w:rsidR="00D24B49" w:rsidRPr="00D24B49">
        <w:t xml:space="preserve"> </w:t>
      </w:r>
      <w:proofErr w:type="spellStart"/>
      <w:r w:rsidR="00D24B49" w:rsidRPr="00D24B49">
        <w:rPr>
          <w:sz w:val="20"/>
          <w:szCs w:val="18"/>
        </w:rPr>
        <w:t>Temuan</w:t>
      </w:r>
      <w:proofErr w:type="spellEnd"/>
      <w:r w:rsidR="00D24B49" w:rsidRPr="00D24B49">
        <w:rPr>
          <w:sz w:val="20"/>
          <w:szCs w:val="18"/>
        </w:rPr>
        <w:t xml:space="preserve"> </w:t>
      </w:r>
      <w:proofErr w:type="spellStart"/>
      <w:r w:rsidR="00D24B49" w:rsidRPr="00D24B49">
        <w:rPr>
          <w:sz w:val="20"/>
          <w:szCs w:val="18"/>
        </w:rPr>
        <w:t>Kunci</w:t>
      </w:r>
      <w:proofErr w:type="spellEnd"/>
      <w:r w:rsidR="00D24B49" w:rsidRPr="00D24B49">
        <w:rPr>
          <w:sz w:val="20"/>
          <w:szCs w:val="18"/>
        </w:rPr>
        <w:t xml:space="preserve"> dan </w:t>
      </w:r>
      <w:proofErr w:type="spellStart"/>
      <w:r w:rsidR="00D24B49" w:rsidRPr="00D24B49">
        <w:rPr>
          <w:sz w:val="20"/>
          <w:szCs w:val="18"/>
        </w:rPr>
        <w:t>Analisis</w:t>
      </w:r>
      <w:proofErr w:type="spellEnd"/>
      <w:r w:rsidR="00D24B49" w:rsidRPr="00D24B49">
        <w:rPr>
          <w:sz w:val="20"/>
          <w:szCs w:val="18"/>
        </w:rPr>
        <w:t xml:space="preserve"> </w:t>
      </w:r>
      <w:proofErr w:type="spellStart"/>
      <w:r w:rsidR="00D24B49" w:rsidRPr="00D24B49">
        <w:rPr>
          <w:sz w:val="20"/>
          <w:szCs w:val="18"/>
        </w:rPr>
        <w:t>Hukum-Pemasaran</w:t>
      </w:r>
      <w:proofErr w:type="spellEnd"/>
    </w:p>
    <w:tbl>
      <w:tblPr>
        <w:tblStyle w:val="TableGrid"/>
        <w:tblW w:w="8584" w:type="dxa"/>
        <w:tblInd w:w="58" w:type="dxa"/>
        <w:tblCellMar>
          <w:top w:w="8" w:type="dxa"/>
          <w:left w:w="110" w:type="dxa"/>
          <w:right w:w="58" w:type="dxa"/>
        </w:tblCellMar>
        <w:tblLook w:val="04A0" w:firstRow="1" w:lastRow="0" w:firstColumn="1" w:lastColumn="0" w:noHBand="0" w:noVBand="1"/>
      </w:tblPr>
      <w:tblGrid>
        <w:gridCol w:w="1780"/>
        <w:gridCol w:w="1985"/>
        <w:gridCol w:w="2409"/>
        <w:gridCol w:w="2410"/>
      </w:tblGrid>
      <w:tr w:rsidR="009B78EB" w14:paraId="77397657" w14:textId="77777777" w:rsidTr="009B78EB">
        <w:trPr>
          <w:trHeight w:val="747"/>
        </w:trPr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50A45" w14:textId="2D8B1693" w:rsidR="009B78EB" w:rsidRPr="009B78EB" w:rsidRDefault="009B78EB" w:rsidP="009B78EB">
            <w:pPr>
              <w:spacing w:after="0" w:line="259" w:lineRule="auto"/>
              <w:ind w:left="0" w:right="0" w:firstLine="0"/>
              <w:jc w:val="left"/>
              <w:rPr>
                <w:sz w:val="20"/>
                <w:szCs w:val="18"/>
              </w:rPr>
            </w:pPr>
            <w:proofErr w:type="spellStart"/>
            <w:r w:rsidRPr="009B78EB">
              <w:rPr>
                <w:rStyle w:val="Strong"/>
                <w:sz w:val="20"/>
                <w:szCs w:val="18"/>
              </w:rPr>
              <w:t>Isu</w:t>
            </w:r>
            <w:proofErr w:type="spellEnd"/>
            <w:r w:rsidRPr="009B78EB">
              <w:rPr>
                <w:rStyle w:val="Strong"/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rStyle w:val="Strong"/>
                <w:sz w:val="20"/>
                <w:szCs w:val="18"/>
              </w:rPr>
              <w:t>Temuan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C7D202" w14:textId="7ADA35E6" w:rsidR="009B78EB" w:rsidRPr="009B78EB" w:rsidRDefault="009B78EB" w:rsidP="009B78EB">
            <w:pPr>
              <w:spacing w:after="0" w:line="259" w:lineRule="auto"/>
              <w:ind w:left="0" w:right="0" w:firstLine="0"/>
              <w:jc w:val="left"/>
              <w:rPr>
                <w:sz w:val="20"/>
                <w:szCs w:val="18"/>
              </w:rPr>
            </w:pPr>
            <w:proofErr w:type="spellStart"/>
            <w:r w:rsidRPr="009B78EB">
              <w:rPr>
                <w:rStyle w:val="Strong"/>
                <w:sz w:val="20"/>
                <w:szCs w:val="18"/>
              </w:rPr>
              <w:t>Deskripsi</w:t>
            </w:r>
            <w:proofErr w:type="spellEnd"/>
            <w:r w:rsidRPr="009B78EB">
              <w:rPr>
                <w:rStyle w:val="Strong"/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rStyle w:val="Strong"/>
                <w:sz w:val="20"/>
                <w:szCs w:val="18"/>
              </w:rPr>
              <w:t>Praktik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D492E9" w14:textId="237AB23D" w:rsidR="009B78EB" w:rsidRPr="009B78EB" w:rsidRDefault="009B78EB" w:rsidP="009B78EB">
            <w:pPr>
              <w:spacing w:after="0" w:line="259" w:lineRule="auto"/>
              <w:ind w:left="0" w:right="0" w:firstLine="0"/>
              <w:jc w:val="left"/>
              <w:rPr>
                <w:sz w:val="20"/>
                <w:szCs w:val="18"/>
              </w:rPr>
            </w:pPr>
            <w:proofErr w:type="spellStart"/>
            <w:r w:rsidRPr="009B78EB">
              <w:rPr>
                <w:rStyle w:val="Strong"/>
                <w:sz w:val="20"/>
                <w:szCs w:val="18"/>
              </w:rPr>
              <w:t>Analisis</w:t>
            </w:r>
            <w:proofErr w:type="spellEnd"/>
            <w:r w:rsidRPr="009B78EB">
              <w:rPr>
                <w:rStyle w:val="Strong"/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rStyle w:val="Strong"/>
                <w:sz w:val="20"/>
                <w:szCs w:val="18"/>
              </w:rPr>
              <w:t>Hukum</w:t>
            </w:r>
            <w:proofErr w:type="spellEnd"/>
            <w:r w:rsidRPr="009B78EB">
              <w:rPr>
                <w:rStyle w:val="Strong"/>
                <w:sz w:val="20"/>
                <w:szCs w:val="18"/>
              </w:rPr>
              <w:t xml:space="preserve"> (UUPK)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06182" w14:textId="3D86C1BD" w:rsidR="009B78EB" w:rsidRPr="009B78EB" w:rsidRDefault="009B78EB" w:rsidP="009B78EB">
            <w:pPr>
              <w:spacing w:after="0" w:line="259" w:lineRule="auto"/>
              <w:ind w:left="0" w:right="0" w:firstLine="0"/>
              <w:jc w:val="left"/>
              <w:rPr>
                <w:b/>
                <w:bCs/>
                <w:sz w:val="20"/>
                <w:szCs w:val="18"/>
              </w:rPr>
            </w:pPr>
            <w:proofErr w:type="spellStart"/>
            <w:r w:rsidRPr="009B78EB">
              <w:rPr>
                <w:b/>
                <w:bCs/>
                <w:sz w:val="20"/>
                <w:szCs w:val="18"/>
              </w:rPr>
              <w:t>Analisis</w:t>
            </w:r>
            <w:proofErr w:type="spellEnd"/>
            <w:r w:rsidRPr="009B78EB">
              <w:rPr>
                <w:b/>
                <w:bCs/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b/>
                <w:bCs/>
                <w:sz w:val="20"/>
                <w:szCs w:val="18"/>
              </w:rPr>
              <w:t>Manajemen</w:t>
            </w:r>
            <w:proofErr w:type="spellEnd"/>
            <w:r w:rsidRPr="009B78EB">
              <w:rPr>
                <w:b/>
                <w:bCs/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b/>
                <w:bCs/>
                <w:sz w:val="20"/>
                <w:szCs w:val="18"/>
              </w:rPr>
              <w:t>Pemasaran</w:t>
            </w:r>
            <w:proofErr w:type="spellEnd"/>
          </w:p>
        </w:tc>
      </w:tr>
      <w:tr w:rsidR="009B78EB" w14:paraId="6E44FEEB" w14:textId="77777777" w:rsidTr="009B78EB">
        <w:trPr>
          <w:trHeight w:val="1045"/>
        </w:trPr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DD7B2" w14:textId="0E3D6FC3" w:rsidR="009B78EB" w:rsidRPr="009B78EB" w:rsidRDefault="009B78EB" w:rsidP="009B78EB">
            <w:pPr>
              <w:spacing w:after="0" w:line="259" w:lineRule="auto"/>
              <w:ind w:left="0" w:right="0" w:firstLine="0"/>
              <w:jc w:val="left"/>
              <w:rPr>
                <w:sz w:val="20"/>
                <w:szCs w:val="18"/>
              </w:rPr>
            </w:pPr>
            <w:proofErr w:type="spellStart"/>
            <w:r w:rsidRPr="009B78EB">
              <w:rPr>
                <w:sz w:val="20"/>
                <w:szCs w:val="18"/>
              </w:rPr>
              <w:t>Informasi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produk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menyesatkan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C8BDAD" w14:textId="0FB293C3" w:rsidR="009B78EB" w:rsidRPr="009B78EB" w:rsidRDefault="009B78EB" w:rsidP="009B78EB">
            <w:pPr>
              <w:spacing w:after="0" w:line="259" w:lineRule="auto"/>
              <w:ind w:left="0" w:right="0" w:firstLine="0"/>
              <w:jc w:val="left"/>
              <w:rPr>
                <w:sz w:val="20"/>
                <w:szCs w:val="18"/>
              </w:rPr>
            </w:pPr>
            <w:proofErr w:type="spellStart"/>
            <w:r w:rsidRPr="009B78EB">
              <w:rPr>
                <w:sz w:val="20"/>
                <w:szCs w:val="18"/>
              </w:rPr>
              <w:t>Labelisasi</w:t>
            </w:r>
            <w:proofErr w:type="spellEnd"/>
            <w:r w:rsidRPr="009B78EB">
              <w:rPr>
                <w:sz w:val="20"/>
                <w:szCs w:val="18"/>
              </w:rPr>
              <w:t xml:space="preserve"> dan </w:t>
            </w:r>
            <w:proofErr w:type="spellStart"/>
            <w:r w:rsidRPr="009B78EB">
              <w:rPr>
                <w:sz w:val="20"/>
                <w:szCs w:val="18"/>
              </w:rPr>
              <w:t>iklan</w:t>
            </w:r>
            <w:proofErr w:type="spellEnd"/>
            <w:r w:rsidRPr="009B78EB">
              <w:rPr>
                <w:sz w:val="20"/>
                <w:szCs w:val="18"/>
              </w:rPr>
              <w:t xml:space="preserve"> yang </w:t>
            </w:r>
            <w:proofErr w:type="spellStart"/>
            <w:r w:rsidRPr="009B78EB">
              <w:rPr>
                <w:sz w:val="20"/>
                <w:szCs w:val="18"/>
              </w:rPr>
              <w:t>tidak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sesuai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dengan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kondisi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produk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0A1704" w14:textId="3514A47B" w:rsidR="009B78EB" w:rsidRPr="009B78EB" w:rsidRDefault="009B78EB" w:rsidP="009B78EB">
            <w:pPr>
              <w:spacing w:after="0" w:line="259" w:lineRule="auto"/>
              <w:ind w:left="0" w:right="0" w:firstLine="0"/>
              <w:jc w:val="left"/>
              <w:rPr>
                <w:sz w:val="20"/>
                <w:szCs w:val="18"/>
              </w:rPr>
            </w:pPr>
            <w:proofErr w:type="spellStart"/>
            <w:r w:rsidRPr="009B78EB">
              <w:rPr>
                <w:sz w:val="20"/>
                <w:szCs w:val="18"/>
              </w:rPr>
              <w:t>Melanggar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Pasal</w:t>
            </w:r>
            <w:proofErr w:type="spellEnd"/>
            <w:r w:rsidRPr="009B78EB">
              <w:rPr>
                <w:sz w:val="20"/>
                <w:szCs w:val="18"/>
              </w:rPr>
              <w:t xml:space="preserve"> 8 UUPK </w:t>
            </w:r>
            <w:proofErr w:type="spellStart"/>
            <w:r w:rsidRPr="009B78EB">
              <w:rPr>
                <w:sz w:val="20"/>
                <w:szCs w:val="18"/>
              </w:rPr>
              <w:t>tentang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informasi</w:t>
            </w:r>
            <w:proofErr w:type="spellEnd"/>
            <w:r w:rsidRPr="009B78EB">
              <w:rPr>
                <w:sz w:val="20"/>
                <w:szCs w:val="18"/>
              </w:rPr>
              <w:t xml:space="preserve"> yang </w:t>
            </w:r>
            <w:proofErr w:type="spellStart"/>
            <w:r w:rsidRPr="009B78EB">
              <w:rPr>
                <w:sz w:val="20"/>
                <w:szCs w:val="18"/>
              </w:rPr>
              <w:t>menyesatkan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172FD" w14:textId="6CE6476C" w:rsidR="009B78EB" w:rsidRPr="009B78EB" w:rsidRDefault="009B78EB" w:rsidP="009B78EB">
            <w:pPr>
              <w:spacing w:after="0" w:line="259" w:lineRule="auto"/>
              <w:ind w:left="0" w:right="0" w:firstLine="0"/>
              <w:jc w:val="left"/>
              <w:rPr>
                <w:sz w:val="20"/>
                <w:szCs w:val="18"/>
              </w:rPr>
            </w:pPr>
            <w:proofErr w:type="spellStart"/>
            <w:r w:rsidRPr="009B78EB">
              <w:rPr>
                <w:sz w:val="20"/>
                <w:szCs w:val="18"/>
              </w:rPr>
              <w:t>Strategi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promosi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tidak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etis</w:t>
            </w:r>
            <w:proofErr w:type="spellEnd"/>
            <w:r w:rsidRPr="009B78EB">
              <w:rPr>
                <w:sz w:val="20"/>
                <w:szCs w:val="18"/>
              </w:rPr>
              <w:t xml:space="preserve">, </w:t>
            </w:r>
            <w:proofErr w:type="spellStart"/>
            <w:r w:rsidRPr="009B78EB">
              <w:rPr>
                <w:sz w:val="20"/>
                <w:szCs w:val="18"/>
              </w:rPr>
              <w:t>merusak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kepercayaan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konsumen</w:t>
            </w:r>
            <w:proofErr w:type="spellEnd"/>
          </w:p>
        </w:tc>
      </w:tr>
      <w:tr w:rsidR="009B78EB" w14:paraId="53CF84B7" w14:textId="77777777" w:rsidTr="009B78EB">
        <w:trPr>
          <w:trHeight w:val="982"/>
        </w:trPr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46140" w14:textId="6E347FB3" w:rsidR="009B78EB" w:rsidRPr="009B78EB" w:rsidRDefault="009B78EB" w:rsidP="009B78EB">
            <w:pPr>
              <w:spacing w:after="0" w:line="259" w:lineRule="auto"/>
              <w:ind w:left="0" w:right="0" w:firstLine="0"/>
              <w:jc w:val="left"/>
              <w:rPr>
                <w:sz w:val="20"/>
                <w:szCs w:val="18"/>
              </w:rPr>
            </w:pPr>
            <w:r w:rsidRPr="009B78EB">
              <w:rPr>
                <w:sz w:val="20"/>
                <w:szCs w:val="18"/>
              </w:rPr>
              <w:t xml:space="preserve">Data </w:t>
            </w:r>
            <w:proofErr w:type="spellStart"/>
            <w:r w:rsidRPr="009B78EB">
              <w:rPr>
                <w:sz w:val="20"/>
                <w:szCs w:val="18"/>
              </w:rPr>
              <w:t>konsumen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disalahgunakan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43B309" w14:textId="6B500D63" w:rsidR="009B78EB" w:rsidRPr="009B78EB" w:rsidRDefault="009B78EB" w:rsidP="009B78EB">
            <w:pPr>
              <w:spacing w:after="0" w:line="259" w:lineRule="auto"/>
              <w:ind w:left="0" w:right="0" w:firstLine="0"/>
              <w:jc w:val="left"/>
              <w:rPr>
                <w:sz w:val="20"/>
                <w:szCs w:val="18"/>
              </w:rPr>
            </w:pPr>
            <w:proofErr w:type="spellStart"/>
            <w:r w:rsidRPr="009B78EB">
              <w:rPr>
                <w:sz w:val="20"/>
                <w:szCs w:val="18"/>
              </w:rPr>
              <w:t>Penawaran</w:t>
            </w:r>
            <w:proofErr w:type="spellEnd"/>
            <w:r w:rsidRPr="009B78EB">
              <w:rPr>
                <w:sz w:val="20"/>
                <w:szCs w:val="18"/>
              </w:rPr>
              <w:t xml:space="preserve"> personal </w:t>
            </w:r>
            <w:proofErr w:type="spellStart"/>
            <w:r w:rsidRPr="009B78EB">
              <w:rPr>
                <w:sz w:val="20"/>
                <w:szCs w:val="18"/>
              </w:rPr>
              <w:t>berdasarkan</w:t>
            </w:r>
            <w:proofErr w:type="spellEnd"/>
            <w:r w:rsidRPr="009B78EB">
              <w:rPr>
                <w:sz w:val="20"/>
                <w:szCs w:val="18"/>
              </w:rPr>
              <w:t xml:space="preserve"> data </w:t>
            </w:r>
            <w:proofErr w:type="spellStart"/>
            <w:r w:rsidRPr="009B78EB">
              <w:rPr>
                <w:sz w:val="20"/>
                <w:szCs w:val="18"/>
              </w:rPr>
              <w:t>tanpa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izin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eksplisit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0E4362" w14:textId="73F6BFBF" w:rsidR="009B78EB" w:rsidRPr="009B78EB" w:rsidRDefault="009B78EB" w:rsidP="009B78EB">
            <w:pPr>
              <w:spacing w:after="0" w:line="259" w:lineRule="auto"/>
              <w:ind w:left="0" w:right="0" w:firstLine="0"/>
              <w:jc w:val="left"/>
              <w:rPr>
                <w:sz w:val="20"/>
                <w:szCs w:val="18"/>
              </w:rPr>
            </w:pPr>
            <w:proofErr w:type="spellStart"/>
            <w:r w:rsidRPr="009B78EB">
              <w:rPr>
                <w:sz w:val="20"/>
                <w:szCs w:val="18"/>
              </w:rPr>
              <w:t>Pelanggaran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privasi</w:t>
            </w:r>
            <w:proofErr w:type="spellEnd"/>
            <w:r w:rsidRPr="009B78EB">
              <w:rPr>
                <w:sz w:val="20"/>
                <w:szCs w:val="18"/>
              </w:rPr>
              <w:t xml:space="preserve"> dan </w:t>
            </w:r>
            <w:proofErr w:type="spellStart"/>
            <w:r w:rsidRPr="009B78EB">
              <w:rPr>
                <w:sz w:val="20"/>
                <w:szCs w:val="18"/>
              </w:rPr>
              <w:t>tidak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sesuai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prinsip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itikad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baik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8317E" w14:textId="745F4848" w:rsidR="009B78EB" w:rsidRPr="009B78EB" w:rsidRDefault="009B78EB" w:rsidP="009B78EB">
            <w:pPr>
              <w:spacing w:after="0" w:line="259" w:lineRule="auto"/>
              <w:ind w:left="0" w:right="0" w:firstLine="0"/>
              <w:jc w:val="left"/>
              <w:rPr>
                <w:sz w:val="20"/>
                <w:szCs w:val="18"/>
              </w:rPr>
            </w:pPr>
            <w:r w:rsidRPr="009B78EB">
              <w:rPr>
                <w:sz w:val="20"/>
                <w:szCs w:val="18"/>
              </w:rPr>
              <w:t xml:space="preserve">Personal selling </w:t>
            </w:r>
            <w:proofErr w:type="spellStart"/>
            <w:r w:rsidRPr="009B78EB">
              <w:rPr>
                <w:sz w:val="20"/>
                <w:szCs w:val="18"/>
              </w:rPr>
              <w:t>tanpa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persetujuan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merusak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reputasi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merek</w:t>
            </w:r>
            <w:proofErr w:type="spellEnd"/>
          </w:p>
        </w:tc>
      </w:tr>
      <w:tr w:rsidR="009B78EB" w14:paraId="2FCED509" w14:textId="77777777" w:rsidTr="009B78EB">
        <w:trPr>
          <w:trHeight w:val="685"/>
        </w:trPr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37371" w14:textId="20C180DA" w:rsidR="009B78EB" w:rsidRPr="009B78EB" w:rsidRDefault="009B78EB" w:rsidP="009B78EB">
            <w:pPr>
              <w:spacing w:after="0" w:line="259" w:lineRule="auto"/>
              <w:ind w:left="0" w:right="0" w:firstLine="0"/>
              <w:jc w:val="left"/>
              <w:rPr>
                <w:sz w:val="20"/>
                <w:szCs w:val="18"/>
              </w:rPr>
            </w:pPr>
            <w:proofErr w:type="spellStart"/>
            <w:r w:rsidRPr="009B78EB">
              <w:rPr>
                <w:sz w:val="20"/>
                <w:szCs w:val="18"/>
              </w:rPr>
              <w:t>T</w:t>
            </w:r>
            <w:r w:rsidRPr="009B78EB">
              <w:rPr>
                <w:sz w:val="20"/>
                <w:szCs w:val="18"/>
              </w:rPr>
              <w:t>idak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ada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kanal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pengaduan</w:t>
            </w:r>
            <w:proofErr w:type="spellEnd"/>
            <w:r w:rsidRPr="009B78EB">
              <w:rPr>
                <w:sz w:val="20"/>
                <w:szCs w:val="18"/>
              </w:rPr>
              <w:t xml:space="preserve"> yang </w:t>
            </w:r>
            <w:proofErr w:type="spellStart"/>
            <w:r w:rsidRPr="009B78EB">
              <w:rPr>
                <w:sz w:val="20"/>
                <w:szCs w:val="18"/>
              </w:rPr>
              <w:t>responsif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17"/>
            </w:tblGrid>
            <w:tr w:rsidR="009B78EB" w:rsidRPr="009B78EB" w14:paraId="080396EF" w14:textId="77777777" w:rsidTr="000920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07D7524" w14:textId="77777777" w:rsidR="009B78EB" w:rsidRPr="009B78EB" w:rsidRDefault="009B78EB" w:rsidP="009B78EB">
                  <w:pPr>
                    <w:spacing w:after="0" w:line="240" w:lineRule="auto"/>
                    <w:ind w:left="0" w:right="0" w:firstLine="0"/>
                    <w:jc w:val="left"/>
                    <w:rPr>
                      <w:color w:val="auto"/>
                      <w:sz w:val="20"/>
                      <w:szCs w:val="18"/>
                      <w:lang w:val="en-ID" w:eastAsia="en-ID" w:bidi="ar-SA"/>
                    </w:rPr>
                  </w:pPr>
                  <w:proofErr w:type="spellStart"/>
                  <w:r w:rsidRPr="009B78EB">
                    <w:rPr>
                      <w:sz w:val="20"/>
                      <w:szCs w:val="18"/>
                    </w:rPr>
                    <w:t>Konsumen</w:t>
                  </w:r>
                  <w:proofErr w:type="spellEnd"/>
                  <w:r w:rsidRPr="009B78EB">
                    <w:rPr>
                      <w:sz w:val="20"/>
                      <w:szCs w:val="18"/>
                    </w:rPr>
                    <w:t xml:space="preserve"> </w:t>
                  </w:r>
                  <w:proofErr w:type="spellStart"/>
                  <w:r w:rsidRPr="009B78EB">
                    <w:rPr>
                      <w:sz w:val="20"/>
                      <w:szCs w:val="18"/>
                    </w:rPr>
                    <w:t>tidak</w:t>
                  </w:r>
                  <w:proofErr w:type="spellEnd"/>
                  <w:r w:rsidRPr="009B78EB">
                    <w:rPr>
                      <w:sz w:val="20"/>
                      <w:szCs w:val="18"/>
                    </w:rPr>
                    <w:t xml:space="preserve"> </w:t>
                  </w:r>
                  <w:proofErr w:type="spellStart"/>
                  <w:r w:rsidRPr="009B78EB">
                    <w:rPr>
                      <w:sz w:val="20"/>
                      <w:szCs w:val="18"/>
                    </w:rPr>
                    <w:t>mendapat</w:t>
                  </w:r>
                  <w:proofErr w:type="spellEnd"/>
                  <w:r w:rsidRPr="009B78EB">
                    <w:rPr>
                      <w:sz w:val="20"/>
                      <w:szCs w:val="18"/>
                    </w:rPr>
                    <w:t xml:space="preserve"> </w:t>
                  </w:r>
                  <w:proofErr w:type="spellStart"/>
                  <w:r w:rsidRPr="009B78EB">
                    <w:rPr>
                      <w:sz w:val="20"/>
                      <w:szCs w:val="18"/>
                    </w:rPr>
                    <w:t>tanggapan</w:t>
                  </w:r>
                  <w:proofErr w:type="spellEnd"/>
                  <w:r w:rsidRPr="009B78EB">
                    <w:rPr>
                      <w:sz w:val="20"/>
                      <w:szCs w:val="18"/>
                    </w:rPr>
                    <w:t xml:space="preserve"> </w:t>
                  </w:r>
                  <w:proofErr w:type="spellStart"/>
                  <w:r w:rsidRPr="009B78EB">
                    <w:rPr>
                      <w:sz w:val="20"/>
                      <w:szCs w:val="18"/>
                    </w:rPr>
                    <w:t>terhadap</w:t>
                  </w:r>
                  <w:proofErr w:type="spellEnd"/>
                  <w:r w:rsidRPr="009B78EB">
                    <w:rPr>
                      <w:sz w:val="20"/>
                      <w:szCs w:val="18"/>
                    </w:rPr>
                    <w:t xml:space="preserve"> </w:t>
                  </w:r>
                  <w:proofErr w:type="spellStart"/>
                  <w:r w:rsidRPr="009B78EB">
                    <w:rPr>
                      <w:sz w:val="20"/>
                      <w:szCs w:val="18"/>
                    </w:rPr>
                    <w:t>keluhan</w:t>
                  </w:r>
                  <w:proofErr w:type="spellEnd"/>
                  <w:r w:rsidRPr="009B78EB">
                    <w:rPr>
                      <w:sz w:val="20"/>
                      <w:szCs w:val="18"/>
                    </w:rPr>
                    <w:t xml:space="preserve"> </w:t>
                  </w:r>
                  <w:proofErr w:type="spellStart"/>
                  <w:r w:rsidRPr="009B78EB">
                    <w:rPr>
                      <w:sz w:val="20"/>
                      <w:szCs w:val="18"/>
                    </w:rPr>
                    <w:t>transaksi</w:t>
                  </w:r>
                  <w:proofErr w:type="spellEnd"/>
                </w:p>
              </w:tc>
            </w:tr>
          </w:tbl>
          <w:p w14:paraId="3FD09AC1" w14:textId="77777777" w:rsidR="009B78EB" w:rsidRPr="009B78EB" w:rsidRDefault="009B78EB" w:rsidP="009B78EB">
            <w:pPr>
              <w:spacing w:after="0" w:line="259" w:lineRule="auto"/>
              <w:ind w:left="0" w:right="0" w:firstLine="0"/>
              <w:jc w:val="left"/>
              <w:rPr>
                <w:sz w:val="20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41"/>
            </w:tblGrid>
            <w:tr w:rsidR="009B78EB" w:rsidRPr="009B78EB" w14:paraId="0C577932" w14:textId="77777777" w:rsidTr="000920C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CC212CA" w14:textId="77777777" w:rsidR="009B78EB" w:rsidRPr="009B78EB" w:rsidRDefault="009B78EB" w:rsidP="009B78EB">
                  <w:pPr>
                    <w:spacing w:after="0" w:line="240" w:lineRule="auto"/>
                    <w:ind w:left="0" w:right="0" w:firstLine="0"/>
                    <w:jc w:val="left"/>
                    <w:rPr>
                      <w:color w:val="auto"/>
                      <w:sz w:val="20"/>
                      <w:szCs w:val="18"/>
                      <w:lang w:val="en-ID" w:eastAsia="en-ID" w:bidi="ar-SA"/>
                    </w:rPr>
                  </w:pPr>
                  <w:proofErr w:type="spellStart"/>
                  <w:r w:rsidRPr="009B78EB">
                    <w:rPr>
                      <w:sz w:val="20"/>
                      <w:szCs w:val="18"/>
                    </w:rPr>
                    <w:t>Konsumen</w:t>
                  </w:r>
                  <w:proofErr w:type="spellEnd"/>
                  <w:r w:rsidRPr="009B78EB">
                    <w:rPr>
                      <w:sz w:val="20"/>
                      <w:szCs w:val="18"/>
                    </w:rPr>
                    <w:t xml:space="preserve"> </w:t>
                  </w:r>
                  <w:proofErr w:type="spellStart"/>
                  <w:r w:rsidRPr="009B78EB">
                    <w:rPr>
                      <w:sz w:val="20"/>
                      <w:szCs w:val="18"/>
                    </w:rPr>
                    <w:t>tidak</w:t>
                  </w:r>
                  <w:proofErr w:type="spellEnd"/>
                  <w:r w:rsidRPr="009B78EB">
                    <w:rPr>
                      <w:sz w:val="20"/>
                      <w:szCs w:val="18"/>
                    </w:rPr>
                    <w:t xml:space="preserve"> </w:t>
                  </w:r>
                  <w:proofErr w:type="spellStart"/>
                  <w:r w:rsidRPr="009B78EB">
                    <w:rPr>
                      <w:sz w:val="20"/>
                      <w:szCs w:val="18"/>
                    </w:rPr>
                    <w:t>mendapat</w:t>
                  </w:r>
                  <w:proofErr w:type="spellEnd"/>
                  <w:r w:rsidRPr="009B78EB">
                    <w:rPr>
                      <w:sz w:val="20"/>
                      <w:szCs w:val="18"/>
                    </w:rPr>
                    <w:t xml:space="preserve"> </w:t>
                  </w:r>
                  <w:proofErr w:type="spellStart"/>
                  <w:r w:rsidRPr="009B78EB">
                    <w:rPr>
                      <w:sz w:val="20"/>
                      <w:szCs w:val="18"/>
                    </w:rPr>
                    <w:t>tanggapan</w:t>
                  </w:r>
                  <w:proofErr w:type="spellEnd"/>
                  <w:r w:rsidRPr="009B78EB">
                    <w:rPr>
                      <w:sz w:val="20"/>
                      <w:szCs w:val="18"/>
                    </w:rPr>
                    <w:t xml:space="preserve"> </w:t>
                  </w:r>
                  <w:proofErr w:type="spellStart"/>
                  <w:r w:rsidRPr="009B78EB">
                    <w:rPr>
                      <w:sz w:val="20"/>
                      <w:szCs w:val="18"/>
                    </w:rPr>
                    <w:t>terhadap</w:t>
                  </w:r>
                  <w:proofErr w:type="spellEnd"/>
                  <w:r w:rsidRPr="009B78EB">
                    <w:rPr>
                      <w:sz w:val="20"/>
                      <w:szCs w:val="18"/>
                    </w:rPr>
                    <w:t xml:space="preserve"> </w:t>
                  </w:r>
                  <w:proofErr w:type="spellStart"/>
                  <w:r w:rsidRPr="009B78EB">
                    <w:rPr>
                      <w:sz w:val="20"/>
                      <w:szCs w:val="18"/>
                    </w:rPr>
                    <w:t>keluhan</w:t>
                  </w:r>
                  <w:proofErr w:type="spellEnd"/>
                  <w:r w:rsidRPr="009B78EB">
                    <w:rPr>
                      <w:sz w:val="20"/>
                      <w:szCs w:val="18"/>
                    </w:rPr>
                    <w:t xml:space="preserve"> </w:t>
                  </w:r>
                  <w:proofErr w:type="spellStart"/>
                  <w:r w:rsidRPr="009B78EB">
                    <w:rPr>
                      <w:sz w:val="20"/>
                      <w:szCs w:val="18"/>
                    </w:rPr>
                    <w:t>transaksi</w:t>
                  </w:r>
                  <w:proofErr w:type="spellEnd"/>
                </w:p>
              </w:tc>
            </w:tr>
          </w:tbl>
          <w:p w14:paraId="61EC5ECD" w14:textId="77777777" w:rsidR="009B78EB" w:rsidRPr="009B78EB" w:rsidRDefault="009B78EB" w:rsidP="009B78EB">
            <w:pPr>
              <w:spacing w:after="0" w:line="259" w:lineRule="auto"/>
              <w:ind w:left="0" w:right="0" w:firstLine="0"/>
              <w:jc w:val="left"/>
              <w:rPr>
                <w:sz w:val="20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DBCBF" w14:textId="0F6C3718" w:rsidR="009B78EB" w:rsidRPr="009B78EB" w:rsidRDefault="009B78EB" w:rsidP="009B78EB">
            <w:pPr>
              <w:spacing w:after="0" w:line="259" w:lineRule="auto"/>
              <w:ind w:left="0" w:right="0" w:firstLine="0"/>
              <w:jc w:val="left"/>
              <w:rPr>
                <w:sz w:val="20"/>
                <w:szCs w:val="18"/>
              </w:rPr>
            </w:pPr>
            <w:proofErr w:type="spellStart"/>
            <w:r w:rsidRPr="009B78EB">
              <w:rPr>
                <w:sz w:val="20"/>
                <w:szCs w:val="18"/>
              </w:rPr>
              <w:t>Menghambat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layanan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purna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jual</w:t>
            </w:r>
            <w:proofErr w:type="spellEnd"/>
            <w:r w:rsidRPr="009B78EB">
              <w:rPr>
                <w:sz w:val="20"/>
                <w:szCs w:val="18"/>
              </w:rPr>
              <w:t xml:space="preserve">, </w:t>
            </w:r>
            <w:proofErr w:type="spellStart"/>
            <w:r w:rsidRPr="009B78EB">
              <w:rPr>
                <w:sz w:val="20"/>
                <w:szCs w:val="18"/>
              </w:rPr>
              <w:t>turunkan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loyalitas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pelanggan</w:t>
            </w:r>
            <w:proofErr w:type="spellEnd"/>
          </w:p>
        </w:tc>
      </w:tr>
      <w:tr w:rsidR="009B78EB" w14:paraId="749367D4" w14:textId="77777777" w:rsidTr="009B78EB">
        <w:trPr>
          <w:trHeight w:val="651"/>
        </w:trPr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2"/>
            </w:tblGrid>
            <w:tr w:rsidR="009B78EB" w:rsidRPr="009B78EB" w14:paraId="5AD79D79" w14:textId="77777777" w:rsidTr="00996F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E24F4FF" w14:textId="77777777" w:rsidR="009B78EB" w:rsidRPr="009B78EB" w:rsidRDefault="009B78EB" w:rsidP="009B78EB">
                  <w:pPr>
                    <w:spacing w:after="0" w:line="240" w:lineRule="auto"/>
                    <w:ind w:left="0" w:right="0" w:firstLine="0"/>
                    <w:jc w:val="left"/>
                    <w:rPr>
                      <w:color w:val="auto"/>
                      <w:sz w:val="20"/>
                      <w:szCs w:val="18"/>
                      <w:lang w:val="en-ID" w:eastAsia="en-ID" w:bidi="ar-SA"/>
                    </w:rPr>
                  </w:pPr>
                  <w:proofErr w:type="spellStart"/>
                  <w:r w:rsidRPr="009B78EB">
                    <w:rPr>
                      <w:sz w:val="20"/>
                      <w:szCs w:val="18"/>
                    </w:rPr>
                    <w:t>Rendahnya</w:t>
                  </w:r>
                  <w:proofErr w:type="spellEnd"/>
                  <w:r w:rsidRPr="009B78EB">
                    <w:rPr>
                      <w:sz w:val="20"/>
                      <w:szCs w:val="18"/>
                    </w:rPr>
                    <w:t xml:space="preserve"> </w:t>
                  </w:r>
                  <w:proofErr w:type="spellStart"/>
                  <w:r w:rsidRPr="009B78EB">
                    <w:rPr>
                      <w:sz w:val="20"/>
                      <w:szCs w:val="18"/>
                    </w:rPr>
                    <w:t>literasi</w:t>
                  </w:r>
                  <w:proofErr w:type="spellEnd"/>
                  <w:r w:rsidRPr="009B78EB">
                    <w:rPr>
                      <w:sz w:val="20"/>
                      <w:szCs w:val="18"/>
                    </w:rPr>
                    <w:t xml:space="preserve"> </w:t>
                  </w:r>
                  <w:proofErr w:type="spellStart"/>
                  <w:r w:rsidRPr="009B78EB">
                    <w:rPr>
                      <w:sz w:val="20"/>
                      <w:szCs w:val="18"/>
                    </w:rPr>
                    <w:t>hukum</w:t>
                  </w:r>
                  <w:proofErr w:type="spellEnd"/>
                  <w:r w:rsidRPr="009B78EB">
                    <w:rPr>
                      <w:sz w:val="20"/>
                      <w:szCs w:val="18"/>
                    </w:rPr>
                    <w:t xml:space="preserve"> </w:t>
                  </w:r>
                  <w:proofErr w:type="spellStart"/>
                  <w:r w:rsidRPr="009B78EB">
                    <w:rPr>
                      <w:sz w:val="20"/>
                      <w:szCs w:val="18"/>
                    </w:rPr>
                    <w:t>konsumen</w:t>
                  </w:r>
                  <w:proofErr w:type="spellEnd"/>
                </w:p>
              </w:tc>
            </w:tr>
          </w:tbl>
          <w:p w14:paraId="6A8D134F" w14:textId="77777777" w:rsidR="009B78EB" w:rsidRPr="009B78EB" w:rsidRDefault="009B78EB" w:rsidP="009B78EB">
            <w:pPr>
              <w:spacing w:after="0" w:line="259" w:lineRule="auto"/>
              <w:ind w:left="0" w:right="0" w:firstLine="0"/>
              <w:jc w:val="left"/>
              <w:rPr>
                <w:sz w:val="20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17"/>
            </w:tblGrid>
            <w:tr w:rsidR="009B78EB" w:rsidRPr="009B78EB" w14:paraId="3404563B" w14:textId="77777777" w:rsidTr="00996F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CC105B3" w14:textId="77777777" w:rsidR="009B78EB" w:rsidRPr="009B78EB" w:rsidRDefault="009B78EB" w:rsidP="009B78EB">
                  <w:pPr>
                    <w:spacing w:after="0" w:line="240" w:lineRule="auto"/>
                    <w:ind w:left="0" w:right="0" w:firstLine="0"/>
                    <w:jc w:val="left"/>
                    <w:rPr>
                      <w:color w:val="auto"/>
                      <w:sz w:val="20"/>
                      <w:szCs w:val="18"/>
                      <w:lang w:val="en-ID" w:eastAsia="en-ID" w:bidi="ar-SA"/>
                    </w:rPr>
                  </w:pPr>
                  <w:proofErr w:type="spellStart"/>
                  <w:r w:rsidRPr="009B78EB">
                    <w:rPr>
                      <w:sz w:val="20"/>
                      <w:szCs w:val="18"/>
                    </w:rPr>
                    <w:t>Rendahnya</w:t>
                  </w:r>
                  <w:proofErr w:type="spellEnd"/>
                  <w:r w:rsidRPr="009B78EB">
                    <w:rPr>
                      <w:sz w:val="20"/>
                      <w:szCs w:val="18"/>
                    </w:rPr>
                    <w:t xml:space="preserve"> </w:t>
                  </w:r>
                  <w:proofErr w:type="spellStart"/>
                  <w:r w:rsidRPr="009B78EB">
                    <w:rPr>
                      <w:sz w:val="20"/>
                      <w:szCs w:val="18"/>
                    </w:rPr>
                    <w:t>literasi</w:t>
                  </w:r>
                  <w:proofErr w:type="spellEnd"/>
                  <w:r w:rsidRPr="009B78EB">
                    <w:rPr>
                      <w:sz w:val="20"/>
                      <w:szCs w:val="18"/>
                    </w:rPr>
                    <w:t xml:space="preserve"> </w:t>
                  </w:r>
                  <w:proofErr w:type="spellStart"/>
                  <w:r w:rsidRPr="009B78EB">
                    <w:rPr>
                      <w:sz w:val="20"/>
                      <w:szCs w:val="18"/>
                    </w:rPr>
                    <w:t>hukum</w:t>
                  </w:r>
                  <w:proofErr w:type="spellEnd"/>
                  <w:r w:rsidRPr="009B78EB">
                    <w:rPr>
                      <w:sz w:val="20"/>
                      <w:szCs w:val="18"/>
                    </w:rPr>
                    <w:t xml:space="preserve"> </w:t>
                  </w:r>
                  <w:proofErr w:type="spellStart"/>
                  <w:r w:rsidRPr="009B78EB">
                    <w:rPr>
                      <w:sz w:val="20"/>
                      <w:szCs w:val="18"/>
                    </w:rPr>
                    <w:t>konsumen</w:t>
                  </w:r>
                  <w:proofErr w:type="spellEnd"/>
                </w:p>
              </w:tc>
            </w:tr>
          </w:tbl>
          <w:p w14:paraId="412AAC5E" w14:textId="77777777" w:rsidR="009B78EB" w:rsidRPr="009B78EB" w:rsidRDefault="009B78EB" w:rsidP="009B78EB">
            <w:pPr>
              <w:spacing w:after="0" w:line="259" w:lineRule="auto"/>
              <w:ind w:left="0" w:right="0" w:firstLine="0"/>
              <w:jc w:val="left"/>
              <w:rPr>
                <w:sz w:val="20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41"/>
            </w:tblGrid>
            <w:tr w:rsidR="009B78EB" w:rsidRPr="009B78EB" w14:paraId="5D697604" w14:textId="77777777" w:rsidTr="00996F0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56CE3BC" w14:textId="77777777" w:rsidR="009B78EB" w:rsidRPr="009B78EB" w:rsidRDefault="009B78EB" w:rsidP="009B78EB">
                  <w:pPr>
                    <w:spacing w:after="0" w:line="240" w:lineRule="auto"/>
                    <w:ind w:left="0" w:right="0" w:firstLine="0"/>
                    <w:jc w:val="left"/>
                    <w:rPr>
                      <w:color w:val="auto"/>
                      <w:sz w:val="20"/>
                      <w:szCs w:val="18"/>
                      <w:lang w:val="en-ID" w:eastAsia="en-ID" w:bidi="ar-SA"/>
                    </w:rPr>
                  </w:pPr>
                  <w:proofErr w:type="spellStart"/>
                  <w:r w:rsidRPr="009B78EB">
                    <w:rPr>
                      <w:sz w:val="20"/>
                      <w:szCs w:val="18"/>
                    </w:rPr>
                    <w:t>Rendahnya</w:t>
                  </w:r>
                  <w:proofErr w:type="spellEnd"/>
                  <w:r w:rsidRPr="009B78EB">
                    <w:rPr>
                      <w:sz w:val="20"/>
                      <w:szCs w:val="18"/>
                    </w:rPr>
                    <w:t xml:space="preserve"> </w:t>
                  </w:r>
                  <w:proofErr w:type="spellStart"/>
                  <w:r w:rsidRPr="009B78EB">
                    <w:rPr>
                      <w:sz w:val="20"/>
                      <w:szCs w:val="18"/>
                    </w:rPr>
                    <w:t>literasi</w:t>
                  </w:r>
                  <w:proofErr w:type="spellEnd"/>
                  <w:r w:rsidRPr="009B78EB">
                    <w:rPr>
                      <w:sz w:val="20"/>
                      <w:szCs w:val="18"/>
                    </w:rPr>
                    <w:t xml:space="preserve"> </w:t>
                  </w:r>
                  <w:proofErr w:type="spellStart"/>
                  <w:r w:rsidRPr="009B78EB">
                    <w:rPr>
                      <w:sz w:val="20"/>
                      <w:szCs w:val="18"/>
                    </w:rPr>
                    <w:t>hukum</w:t>
                  </w:r>
                  <w:proofErr w:type="spellEnd"/>
                  <w:r w:rsidRPr="009B78EB">
                    <w:rPr>
                      <w:sz w:val="20"/>
                      <w:szCs w:val="18"/>
                    </w:rPr>
                    <w:t xml:space="preserve"> </w:t>
                  </w:r>
                  <w:proofErr w:type="spellStart"/>
                  <w:r w:rsidRPr="009B78EB">
                    <w:rPr>
                      <w:sz w:val="20"/>
                      <w:szCs w:val="18"/>
                    </w:rPr>
                    <w:t>konsumen</w:t>
                  </w:r>
                  <w:proofErr w:type="spellEnd"/>
                </w:p>
              </w:tc>
            </w:tr>
          </w:tbl>
          <w:p w14:paraId="7D301339" w14:textId="77777777" w:rsidR="009B78EB" w:rsidRPr="009B78EB" w:rsidRDefault="009B78EB" w:rsidP="009B78EB">
            <w:pPr>
              <w:spacing w:after="0" w:line="259" w:lineRule="auto"/>
              <w:ind w:left="0" w:right="0" w:firstLine="0"/>
              <w:jc w:val="left"/>
              <w:rPr>
                <w:sz w:val="20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376DB" w14:textId="57333AB6" w:rsidR="009B78EB" w:rsidRPr="009B78EB" w:rsidRDefault="009B78EB" w:rsidP="009B78EB">
            <w:pPr>
              <w:spacing w:after="0" w:line="259" w:lineRule="auto"/>
              <w:ind w:left="0" w:right="0" w:firstLine="0"/>
              <w:jc w:val="left"/>
              <w:rPr>
                <w:sz w:val="20"/>
                <w:szCs w:val="18"/>
              </w:rPr>
            </w:pPr>
            <w:proofErr w:type="spellStart"/>
            <w:r w:rsidRPr="009B78EB">
              <w:rPr>
                <w:sz w:val="20"/>
                <w:szCs w:val="18"/>
              </w:rPr>
              <w:t>Menyulitkan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komunikasi</w:t>
            </w:r>
            <w:proofErr w:type="spellEnd"/>
            <w:r w:rsidRPr="009B78EB">
              <w:rPr>
                <w:sz w:val="20"/>
                <w:szCs w:val="18"/>
              </w:rPr>
              <w:t xml:space="preserve"> </w:t>
            </w:r>
            <w:proofErr w:type="spellStart"/>
            <w:r w:rsidRPr="009B78EB">
              <w:rPr>
                <w:sz w:val="20"/>
                <w:szCs w:val="18"/>
              </w:rPr>
              <w:t>pemasaran</w:t>
            </w:r>
            <w:proofErr w:type="spellEnd"/>
            <w:r w:rsidRPr="009B78EB">
              <w:rPr>
                <w:sz w:val="20"/>
                <w:szCs w:val="18"/>
              </w:rPr>
              <w:t xml:space="preserve"> yang </w:t>
            </w:r>
            <w:proofErr w:type="spellStart"/>
            <w:r w:rsidRPr="009B78EB">
              <w:rPr>
                <w:sz w:val="20"/>
                <w:szCs w:val="18"/>
              </w:rPr>
              <w:t>edukatif</w:t>
            </w:r>
            <w:proofErr w:type="spellEnd"/>
            <w:r w:rsidRPr="009B78EB">
              <w:rPr>
                <w:sz w:val="20"/>
                <w:szCs w:val="18"/>
              </w:rPr>
              <w:t xml:space="preserve"> dan </w:t>
            </w:r>
            <w:proofErr w:type="spellStart"/>
            <w:r w:rsidRPr="009B78EB">
              <w:rPr>
                <w:sz w:val="20"/>
                <w:szCs w:val="18"/>
              </w:rPr>
              <w:t>transparan</w:t>
            </w:r>
            <w:proofErr w:type="spellEnd"/>
          </w:p>
        </w:tc>
      </w:tr>
    </w:tbl>
    <w:p w14:paraId="5B23476E" w14:textId="77777777" w:rsidR="000B4306" w:rsidRDefault="009D663D">
      <w:pPr>
        <w:spacing w:after="276" w:line="259" w:lineRule="auto"/>
        <w:ind w:left="53" w:right="0" w:hanging="10"/>
        <w:jc w:val="left"/>
      </w:pPr>
      <w:proofErr w:type="spellStart"/>
      <w:r>
        <w:rPr>
          <w:sz w:val="20"/>
        </w:rPr>
        <w:t>Sumber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Tabel</w:t>
      </w:r>
      <w:proofErr w:type="spellEnd"/>
      <w:r>
        <w:rPr>
          <w:sz w:val="20"/>
        </w:rPr>
        <w:t>.... (</w:t>
      </w:r>
      <w:proofErr w:type="spellStart"/>
      <w:r>
        <w:rPr>
          <w:sz w:val="20"/>
        </w:rPr>
        <w:t>Huruf</w:t>
      </w:r>
      <w:proofErr w:type="spellEnd"/>
      <w:r>
        <w:rPr>
          <w:i/>
          <w:sz w:val="20"/>
        </w:rPr>
        <w:t xml:space="preserve"> Times New Roman 10</w:t>
      </w:r>
      <w:r>
        <w:rPr>
          <w:sz w:val="20"/>
        </w:rPr>
        <w:t xml:space="preserve">) </w:t>
      </w:r>
    </w:p>
    <w:p w14:paraId="546AB8B0" w14:textId="186AA003" w:rsidR="000B4306" w:rsidRDefault="009B78EB" w:rsidP="009B78EB">
      <w:pPr>
        <w:spacing w:after="237" w:line="360" w:lineRule="auto"/>
        <w:ind w:left="59" w:right="0" w:firstLine="661"/>
      </w:pPr>
      <w:proofErr w:type="spellStart"/>
      <w:r>
        <w:t>Temuan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kesenjangan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yang </w:t>
      </w:r>
      <w:proofErr w:type="spellStart"/>
      <w:r>
        <w:t>diterapkan</w:t>
      </w:r>
      <w:proofErr w:type="spellEnd"/>
      <w:r>
        <w:t xml:space="preserve"> dan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diharapkan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modern, </w:t>
      </w:r>
      <w:proofErr w:type="spellStart"/>
      <w:r>
        <w:t>pemasaran</w:t>
      </w:r>
      <w:proofErr w:type="spellEnd"/>
      <w:r>
        <w:t xml:space="preserve"> yang </w:t>
      </w:r>
      <w:proofErr w:type="spellStart"/>
      <w:r>
        <w:t>etis</w:t>
      </w:r>
      <w:proofErr w:type="spellEnd"/>
      <w:r>
        <w:t xml:space="preserve"> dan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kepercayaan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reputasi</w:t>
      </w:r>
      <w:proofErr w:type="spellEnd"/>
      <w:r>
        <w:t xml:space="preserve"> dan </w:t>
      </w:r>
      <w:proofErr w:type="spellStart"/>
      <w:r>
        <w:t>keberlanjutan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sinergi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, regulator, dan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ekosistem</w:t>
      </w:r>
      <w:proofErr w:type="spellEnd"/>
      <w:r>
        <w:t xml:space="preserve"> </w:t>
      </w:r>
      <w:proofErr w:type="spellStart"/>
      <w:r>
        <w:t>ritel</w:t>
      </w:r>
      <w:proofErr w:type="spellEnd"/>
      <w:r>
        <w:t xml:space="preserve"> yang </w:t>
      </w:r>
      <w:proofErr w:type="spellStart"/>
      <w:r>
        <w:t>adil</w:t>
      </w:r>
      <w:proofErr w:type="spellEnd"/>
      <w:r>
        <w:t xml:space="preserve"> dan </w:t>
      </w:r>
      <w:proofErr w:type="spellStart"/>
      <w:r>
        <w:t>transparan</w:t>
      </w:r>
      <w:proofErr w:type="spellEnd"/>
      <w:r>
        <w:t>.</w:t>
      </w:r>
    </w:p>
    <w:p w14:paraId="4D895E51" w14:textId="77777777" w:rsidR="009B78EB" w:rsidRDefault="009B78EB" w:rsidP="009B78EB">
      <w:pPr>
        <w:spacing w:after="237" w:line="360" w:lineRule="auto"/>
        <w:ind w:left="59" w:right="0" w:firstLine="661"/>
      </w:pPr>
    </w:p>
    <w:p w14:paraId="690133A3" w14:textId="66A3E83E" w:rsidR="004B24DB" w:rsidRDefault="009D663D" w:rsidP="004B24DB">
      <w:pPr>
        <w:pStyle w:val="Heading1"/>
        <w:ind w:left="53"/>
      </w:pPr>
      <w:r>
        <w:t xml:space="preserve">SIMPULAN  </w:t>
      </w:r>
    </w:p>
    <w:p w14:paraId="39116E29" w14:textId="77777777" w:rsidR="004B24DB" w:rsidRPr="004B24DB" w:rsidRDefault="004B24DB" w:rsidP="004B24DB">
      <w:pPr>
        <w:rPr>
          <w:lang w:val="id-ID" w:eastAsia="id-ID" w:bidi="ar-SA"/>
        </w:rPr>
      </w:pPr>
    </w:p>
    <w:p w14:paraId="4D07DDED" w14:textId="6CBBFA5A" w:rsidR="000B4306" w:rsidRDefault="009B78EB" w:rsidP="004B24DB">
      <w:pPr>
        <w:spacing w:after="0" w:line="360" w:lineRule="auto"/>
        <w:ind w:left="53" w:right="0" w:firstLine="667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yang </w:t>
      </w:r>
      <w:proofErr w:type="spellStart"/>
      <w:r>
        <w:t>dijalankan</w:t>
      </w:r>
      <w:proofErr w:type="spellEnd"/>
      <w:r>
        <w:t xml:space="preserve"> oleh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ritel</w:t>
      </w:r>
      <w:proofErr w:type="spellEnd"/>
      <w:r>
        <w:t xml:space="preserve"> di Indonesia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perundang-undangan</w:t>
      </w:r>
      <w:proofErr w:type="spellEnd"/>
      <w:r>
        <w:t xml:space="preserve">. Masih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praktik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etis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menyesatkan</w:t>
      </w:r>
      <w:proofErr w:type="spellEnd"/>
      <w:r>
        <w:t xml:space="preserve">, </w:t>
      </w:r>
      <w:proofErr w:type="spellStart"/>
      <w:r>
        <w:t>penyalahgunaan</w:t>
      </w:r>
      <w:proofErr w:type="spellEnd"/>
      <w:r>
        <w:t xml:space="preserve"> data </w:t>
      </w:r>
      <w:proofErr w:type="spellStart"/>
      <w:r>
        <w:t>pribadi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pengaduan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.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klausul</w:t>
      </w:r>
      <w:proofErr w:type="spellEnd"/>
      <w:r>
        <w:t xml:space="preserve"> </w:t>
      </w:r>
      <w:proofErr w:type="spellStart"/>
      <w:r>
        <w:t>baku</w:t>
      </w:r>
      <w:proofErr w:type="spellEnd"/>
      <w:r>
        <w:t xml:space="preserve"> yang </w:t>
      </w:r>
      <w:proofErr w:type="spellStart"/>
      <w:r>
        <w:t>merugikan</w:t>
      </w:r>
      <w:proofErr w:type="spellEnd"/>
      <w:r>
        <w:t xml:space="preserve"> dan </w:t>
      </w:r>
      <w:proofErr w:type="spellStart"/>
      <w:r>
        <w:t>rendahnya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ketimpangan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dan </w:t>
      </w:r>
      <w:proofErr w:type="spellStart"/>
      <w:r>
        <w:t>konsumen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dipahami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integral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yang </w:t>
      </w:r>
      <w:proofErr w:type="spellStart"/>
      <w:r>
        <w:t>berkelanjutan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semata-mata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formalistik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dan </w:t>
      </w:r>
      <w:proofErr w:type="spellStart"/>
      <w:r>
        <w:lastRenderedPageBreak/>
        <w:t>komitmen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ritel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menjadikan</w:t>
      </w:r>
      <w:proofErr w:type="spellEnd"/>
      <w:r>
        <w:t xml:space="preserve"> </w:t>
      </w:r>
      <w:proofErr w:type="spellStart"/>
      <w:r>
        <w:t>prinsip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landasan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elemen</w:t>
      </w:r>
      <w:proofErr w:type="spellEnd"/>
      <w:r>
        <w:t xml:space="preserve">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, agar </w:t>
      </w:r>
      <w:proofErr w:type="spellStart"/>
      <w:r>
        <w:t>tercipta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dagang</w:t>
      </w:r>
      <w:proofErr w:type="spellEnd"/>
      <w:r>
        <w:t xml:space="preserve"> yang </w:t>
      </w:r>
      <w:proofErr w:type="spellStart"/>
      <w:r>
        <w:t>sehat</w:t>
      </w:r>
      <w:proofErr w:type="spellEnd"/>
      <w:r>
        <w:t xml:space="preserve">, </w:t>
      </w:r>
      <w:proofErr w:type="spellStart"/>
      <w:r>
        <w:t>transparan</w:t>
      </w:r>
      <w:proofErr w:type="spellEnd"/>
      <w:r>
        <w:t xml:space="preserve">, dan </w:t>
      </w:r>
      <w:proofErr w:type="spellStart"/>
      <w:r>
        <w:t>adil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pihak</w:t>
      </w:r>
      <w:proofErr w:type="spellEnd"/>
      <w:r>
        <w:t>.</w:t>
      </w:r>
    </w:p>
    <w:p w14:paraId="02803846" w14:textId="0BFB865D" w:rsidR="004B24DB" w:rsidRDefault="004B24DB" w:rsidP="004B24DB">
      <w:pPr>
        <w:spacing w:after="0" w:line="360" w:lineRule="auto"/>
        <w:ind w:left="53" w:right="0" w:firstLine="667"/>
      </w:pPr>
    </w:p>
    <w:p w14:paraId="4B5E425A" w14:textId="77777777" w:rsidR="004B24DB" w:rsidRDefault="004B24DB" w:rsidP="004B24DB">
      <w:pPr>
        <w:spacing w:after="0" w:line="360" w:lineRule="auto"/>
        <w:ind w:left="53" w:right="0" w:firstLine="667"/>
      </w:pPr>
    </w:p>
    <w:p w14:paraId="448BDD84" w14:textId="71A85C7E" w:rsidR="000B4306" w:rsidRDefault="009D663D" w:rsidP="00F34091">
      <w:pPr>
        <w:pStyle w:val="Heading1"/>
        <w:ind w:left="53"/>
      </w:pPr>
      <w:r>
        <w:t xml:space="preserve">DAFTAR PUSTAKA  </w:t>
      </w:r>
    </w:p>
    <w:p w14:paraId="44BDDCB5" w14:textId="77777777" w:rsidR="000B4306" w:rsidRDefault="009D663D">
      <w:pPr>
        <w:spacing w:after="0" w:line="259" w:lineRule="auto"/>
        <w:ind w:left="44" w:right="0" w:firstLine="0"/>
        <w:jc w:val="center"/>
      </w:pPr>
      <w:r>
        <w:rPr>
          <w:rFonts w:ascii="Cambria" w:eastAsia="Cambria" w:hAnsi="Cambria" w:cs="Cambria"/>
          <w:i/>
          <w:sz w:val="18"/>
        </w:rPr>
        <w:t xml:space="preserve"> </w:t>
      </w:r>
    </w:p>
    <w:p w14:paraId="42C8D7BB" w14:textId="46A50551" w:rsidR="000B4306" w:rsidRDefault="004B24DB" w:rsidP="004B24DB">
      <w:pPr>
        <w:spacing w:after="223" w:line="360" w:lineRule="auto"/>
        <w:ind w:right="0"/>
        <w:jc w:val="left"/>
      </w:pPr>
      <w:proofErr w:type="spellStart"/>
      <w:r>
        <w:t>Aini</w:t>
      </w:r>
      <w:proofErr w:type="spellEnd"/>
      <w:r>
        <w:t xml:space="preserve">, A. &amp; </w:t>
      </w:r>
      <w:proofErr w:type="spellStart"/>
      <w:r>
        <w:t>Benia</w:t>
      </w:r>
      <w:proofErr w:type="spellEnd"/>
      <w:r>
        <w:t xml:space="preserve">, R. (2022).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Pada </w:t>
      </w:r>
      <w:proofErr w:type="spellStart"/>
      <w:r>
        <w:t>Transaksi</w:t>
      </w:r>
      <w:proofErr w:type="spellEnd"/>
      <w:r>
        <w:t xml:space="preserve"> Digital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Ilmu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Hukum</w:t>
      </w:r>
      <w:proofErr w:type="spellEnd"/>
      <w:r>
        <w:t>. 13(1): 17–28.</w:t>
      </w:r>
    </w:p>
    <w:p w14:paraId="43C9CE91" w14:textId="29167462" w:rsidR="004B24DB" w:rsidRDefault="004B24DB" w:rsidP="004B24DB">
      <w:pPr>
        <w:spacing w:after="223" w:line="360" w:lineRule="auto"/>
        <w:ind w:right="0"/>
        <w:jc w:val="left"/>
      </w:pPr>
      <w:proofErr w:type="spellStart"/>
      <w:r>
        <w:t>Bernada</w:t>
      </w:r>
      <w:proofErr w:type="spellEnd"/>
      <w:r>
        <w:t xml:space="preserve">, A. (2017).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Pada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Jual</w:t>
      </w:r>
      <w:proofErr w:type="spellEnd"/>
      <w:r>
        <w:t xml:space="preserve"> </w:t>
      </w:r>
      <w:proofErr w:type="spellStart"/>
      <w:r>
        <w:t>Beli</w:t>
      </w:r>
      <w:proofErr w:type="spellEnd"/>
      <w:r>
        <w:t xml:space="preserve"> Online.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Yudisial</w:t>
      </w:r>
      <w:proofErr w:type="spellEnd"/>
      <w:r>
        <w:t>. 10(2): 103–114.</w:t>
      </w:r>
    </w:p>
    <w:p w14:paraId="2DA90D5D" w14:textId="5E1180D5" w:rsidR="004B24DB" w:rsidRDefault="004B24DB" w:rsidP="004B24DB">
      <w:pPr>
        <w:spacing w:after="223" w:line="360" w:lineRule="auto"/>
        <w:ind w:right="0"/>
        <w:jc w:val="left"/>
      </w:pPr>
      <w:proofErr w:type="spellStart"/>
      <w:r>
        <w:t>Kismadewi</w:t>
      </w:r>
      <w:proofErr w:type="spellEnd"/>
      <w:r>
        <w:t xml:space="preserve">, N.P. &amp; Resen, I.M.S. (2022).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Listrik </w:t>
      </w:r>
      <w:proofErr w:type="spellStart"/>
      <w:r>
        <w:t>Pascabayar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Menanggapi</w:t>
      </w:r>
      <w:proofErr w:type="spellEnd"/>
      <w:r>
        <w:t xml:space="preserve"> </w:t>
      </w:r>
      <w:proofErr w:type="spellStart"/>
      <w:r>
        <w:t>Tagihan</w:t>
      </w:r>
      <w:proofErr w:type="spellEnd"/>
      <w:r>
        <w:t xml:space="preserve"> Listrik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Interpretasi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Hukum</w:t>
      </w:r>
      <w:proofErr w:type="spellEnd"/>
      <w:r>
        <w:t>. 3(1): 14–21.</w:t>
      </w:r>
    </w:p>
    <w:p w14:paraId="6088472A" w14:textId="700FC341" w:rsidR="004B24DB" w:rsidRDefault="004B24DB" w:rsidP="004B24DB">
      <w:pPr>
        <w:spacing w:after="223" w:line="360" w:lineRule="auto"/>
        <w:ind w:right="0"/>
        <w:jc w:val="left"/>
      </w:pPr>
      <w:r>
        <w:t xml:space="preserve">Kotler, P. &amp; Keller, K.L. (2016). </w:t>
      </w:r>
      <w:r>
        <w:rPr>
          <w:rStyle w:val="Emphasis"/>
        </w:rPr>
        <w:t>Marketing Management</w:t>
      </w:r>
      <w:r>
        <w:t>. 15th Edition. New Jersey: Pearson Education.</w:t>
      </w:r>
    </w:p>
    <w:p w14:paraId="27C28F46" w14:textId="6F79CB1E" w:rsidR="004B24DB" w:rsidRDefault="004B24DB" w:rsidP="004B24DB">
      <w:pPr>
        <w:spacing w:after="223" w:line="360" w:lineRule="auto"/>
        <w:ind w:right="0"/>
        <w:jc w:val="left"/>
      </w:pPr>
      <w:r>
        <w:t xml:space="preserve">Merah, A. &amp; </w:t>
      </w:r>
      <w:proofErr w:type="spellStart"/>
      <w:r>
        <w:t>Hutabarat</w:t>
      </w:r>
      <w:proofErr w:type="spellEnd"/>
      <w:r>
        <w:t xml:space="preserve">, F.S. (2022).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Marketplace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Peredaran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Aman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Indonesia.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Hukum</w:t>
      </w:r>
      <w:proofErr w:type="spellEnd"/>
      <w:r>
        <w:rPr>
          <w:rStyle w:val="Emphasis"/>
        </w:rPr>
        <w:t xml:space="preserve"> Dan Pembangunan </w:t>
      </w:r>
      <w:proofErr w:type="spellStart"/>
      <w:r>
        <w:rPr>
          <w:rStyle w:val="Emphasis"/>
        </w:rPr>
        <w:t>Ekonomi</w:t>
      </w:r>
      <w:proofErr w:type="spellEnd"/>
      <w:r>
        <w:t>. 10(2): 88–98.</w:t>
      </w:r>
    </w:p>
    <w:p w14:paraId="2E722440" w14:textId="170DF230" w:rsidR="004B24DB" w:rsidRDefault="004B24DB" w:rsidP="004B24DB">
      <w:pPr>
        <w:spacing w:after="223" w:line="360" w:lineRule="auto"/>
        <w:ind w:right="0"/>
        <w:jc w:val="left"/>
      </w:pPr>
      <w:proofErr w:type="spellStart"/>
      <w:r>
        <w:t>Permatasari</w:t>
      </w:r>
      <w:proofErr w:type="spellEnd"/>
      <w:r>
        <w:t xml:space="preserve">, D. (2017).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Privasi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Penjualan</w:t>
      </w:r>
      <w:proofErr w:type="spellEnd"/>
      <w:r>
        <w:t xml:space="preserve"> Data </w:t>
      </w:r>
      <w:proofErr w:type="spellStart"/>
      <w:r>
        <w:t>Pribadi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Oleh </w:t>
      </w:r>
      <w:proofErr w:type="spellStart"/>
      <w:r>
        <w:t>Pelaku</w:t>
      </w:r>
      <w:proofErr w:type="spellEnd"/>
      <w:r>
        <w:t xml:space="preserve"> Usaha </w:t>
      </w:r>
      <w:proofErr w:type="spellStart"/>
      <w:r>
        <w:t>Dalam</w:t>
      </w:r>
      <w:proofErr w:type="spellEnd"/>
      <w:r>
        <w:t xml:space="preserve"> E-Commerce.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Hukum</w:t>
      </w:r>
      <w:proofErr w:type="spellEnd"/>
      <w:r>
        <w:rPr>
          <w:rStyle w:val="Emphasis"/>
        </w:rPr>
        <w:t xml:space="preserve"> &amp; Pembangunan</w:t>
      </w:r>
      <w:r>
        <w:t>. 47(1): 121–133.</w:t>
      </w:r>
    </w:p>
    <w:p w14:paraId="0D10D36A" w14:textId="0DC32DF8" w:rsidR="004B24DB" w:rsidRDefault="004B24DB" w:rsidP="004B24DB">
      <w:pPr>
        <w:spacing w:after="223" w:line="360" w:lineRule="auto"/>
        <w:ind w:right="0"/>
        <w:jc w:val="left"/>
      </w:pPr>
      <w:proofErr w:type="spellStart"/>
      <w:r>
        <w:t>Setiawan</w:t>
      </w:r>
      <w:proofErr w:type="spellEnd"/>
      <w:r>
        <w:t xml:space="preserve">, B., Darwin, R. &amp; </w:t>
      </w:r>
      <w:proofErr w:type="spellStart"/>
      <w:r>
        <w:t>Retnandari</w:t>
      </w:r>
      <w:proofErr w:type="spellEnd"/>
      <w:r>
        <w:t xml:space="preserve">, Y. (2014). </w:t>
      </w:r>
      <w:proofErr w:type="spellStart"/>
      <w:r>
        <w:t>Inovasi</w:t>
      </w:r>
      <w:proofErr w:type="spellEnd"/>
      <w:r>
        <w:t xml:space="preserve"> Gerakan </w:t>
      </w:r>
      <w:proofErr w:type="spellStart"/>
      <w:r>
        <w:t>Postdevelopmentalism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Gerakan </w:t>
      </w:r>
      <w:proofErr w:type="spellStart"/>
      <w:r>
        <w:t>Koperasi</w:t>
      </w:r>
      <w:proofErr w:type="spellEnd"/>
      <w:r>
        <w:t xml:space="preserve">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Ekonomi</w:t>
      </w:r>
      <w:proofErr w:type="spellEnd"/>
      <w:r>
        <w:rPr>
          <w:rStyle w:val="Emphasis"/>
        </w:rPr>
        <w:t xml:space="preserve"> Rakyat</w:t>
      </w:r>
      <w:r>
        <w:t>. 8(1): 10–17.</w:t>
      </w:r>
    </w:p>
    <w:p w14:paraId="13C74795" w14:textId="35810A5A" w:rsidR="004B24DB" w:rsidRDefault="004B24DB" w:rsidP="004B24DB">
      <w:pPr>
        <w:spacing w:after="223" w:line="360" w:lineRule="auto"/>
        <w:ind w:right="0"/>
        <w:jc w:val="left"/>
      </w:pPr>
      <w:proofErr w:type="spellStart"/>
      <w:r>
        <w:t>Tetanoe</w:t>
      </w:r>
      <w:proofErr w:type="spellEnd"/>
      <w:r>
        <w:t xml:space="preserve">, F. (2017). </w:t>
      </w:r>
      <w:proofErr w:type="spellStart"/>
      <w:r>
        <w:t>Strategi</w:t>
      </w:r>
      <w:proofErr w:type="spellEnd"/>
      <w:r>
        <w:t xml:space="preserve"> </w:t>
      </w:r>
      <w:proofErr w:type="spellStart"/>
      <w:r>
        <w:t>Pemasaran</w:t>
      </w:r>
      <w:proofErr w:type="spellEnd"/>
      <w:r>
        <w:t xml:space="preserve"> Dan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Di Era Global.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Manajemen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Bisnis</w:t>
      </w:r>
      <w:proofErr w:type="spellEnd"/>
      <w:r>
        <w:t>. 5(2): 25–34.</w:t>
      </w:r>
    </w:p>
    <w:p w14:paraId="3276F9E2" w14:textId="30FF0043" w:rsidR="004B24DB" w:rsidRDefault="004B24DB" w:rsidP="004B24DB">
      <w:pPr>
        <w:spacing w:after="223" w:line="360" w:lineRule="auto"/>
        <w:ind w:right="0"/>
        <w:jc w:val="left"/>
      </w:pPr>
      <w:proofErr w:type="spellStart"/>
      <w:r>
        <w:t>Wijana</w:t>
      </w:r>
      <w:proofErr w:type="spellEnd"/>
      <w:r>
        <w:t xml:space="preserve">, M. (2017). Kajian </w:t>
      </w:r>
      <w:proofErr w:type="spellStart"/>
      <w:r>
        <w:t>Yuridis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 </w:t>
      </w:r>
      <w:proofErr w:type="spellStart"/>
      <w:r>
        <w:t>Konsumen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Pada Label </w:t>
      </w:r>
      <w:proofErr w:type="spellStart"/>
      <w:r>
        <w:t>Makanan</w:t>
      </w:r>
      <w:proofErr w:type="spellEnd"/>
      <w:r>
        <w:t xml:space="preserve">. </w:t>
      </w:r>
      <w:proofErr w:type="spellStart"/>
      <w:r>
        <w:rPr>
          <w:rStyle w:val="Emphasis"/>
        </w:rPr>
        <w:t>Jurnal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Ilmu</w:t>
      </w:r>
      <w:proofErr w:type="spellEnd"/>
      <w:r>
        <w:rPr>
          <w:rStyle w:val="Emphasis"/>
        </w:rPr>
        <w:t xml:space="preserve"> </w:t>
      </w:r>
      <w:proofErr w:type="spellStart"/>
      <w:r>
        <w:rPr>
          <w:rStyle w:val="Emphasis"/>
        </w:rPr>
        <w:t>Hukum</w:t>
      </w:r>
      <w:proofErr w:type="spellEnd"/>
      <w:r>
        <w:t>. 4(1): 39–50.</w:t>
      </w:r>
    </w:p>
    <w:p w14:paraId="29C468D8" w14:textId="5FE7473E" w:rsidR="000B4306" w:rsidRDefault="000B4306">
      <w:pPr>
        <w:ind w:left="620" w:right="46"/>
      </w:pPr>
    </w:p>
    <w:sectPr w:rsidR="000B4306">
      <w:pgSz w:w="11909" w:h="16838"/>
      <w:pgMar w:top="751" w:right="1334" w:bottom="1518" w:left="13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05415F"/>
    <w:multiLevelType w:val="hybridMultilevel"/>
    <w:tmpl w:val="670CD90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306"/>
    <w:rsid w:val="000A51A1"/>
    <w:rsid w:val="000B4306"/>
    <w:rsid w:val="00294714"/>
    <w:rsid w:val="004429A6"/>
    <w:rsid w:val="004B24DB"/>
    <w:rsid w:val="004B25C2"/>
    <w:rsid w:val="004D1C6C"/>
    <w:rsid w:val="00563362"/>
    <w:rsid w:val="005864DC"/>
    <w:rsid w:val="0064390F"/>
    <w:rsid w:val="00663FAE"/>
    <w:rsid w:val="008E5D8A"/>
    <w:rsid w:val="009B78EB"/>
    <w:rsid w:val="009D663D"/>
    <w:rsid w:val="00AE252E"/>
    <w:rsid w:val="00AF1181"/>
    <w:rsid w:val="00CD7638"/>
    <w:rsid w:val="00D24B49"/>
    <w:rsid w:val="00E93AE7"/>
    <w:rsid w:val="00F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83498"/>
  <w15:docId w15:val="{ADA7083E-5DDF-1649-91E5-332E88BA9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d-ID" w:eastAsia="id-ID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5" w:line="248" w:lineRule="auto"/>
      <w:ind w:left="793" w:right="158" w:hanging="577"/>
      <w:jc w:val="both"/>
    </w:pPr>
    <w:rPr>
      <w:rFonts w:ascii="Times New Roman" w:eastAsia="Times New Roman" w:hAnsi="Times New Roman" w:cs="Times New Roman"/>
      <w:color w:val="000000"/>
      <w:sz w:val="24"/>
      <w:lang w:val="en-US" w:eastAsia="en-US"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22" w:line="248" w:lineRule="auto"/>
      <w:ind w:left="22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71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E93A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3AE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429A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  <w:szCs w:val="24"/>
      <w:lang w:val="en-ID" w:eastAsia="en-ID" w:bidi="ar-SA"/>
      <w14:ligatures w14:val="none"/>
    </w:rPr>
  </w:style>
  <w:style w:type="character" w:styleId="Strong">
    <w:name w:val="Strong"/>
    <w:basedOn w:val="DefaultParagraphFont"/>
    <w:uiPriority w:val="22"/>
    <w:qFormat/>
    <w:rsid w:val="00294714"/>
    <w:rPr>
      <w:b/>
      <w:bCs/>
    </w:rPr>
  </w:style>
  <w:style w:type="character" w:styleId="Emphasis">
    <w:name w:val="Emphasis"/>
    <w:basedOn w:val="DefaultParagraphFont"/>
    <w:uiPriority w:val="20"/>
    <w:qFormat/>
    <w:rsid w:val="005864DC"/>
    <w:rPr>
      <w:i/>
      <w:iCs/>
    </w:rPr>
  </w:style>
  <w:style w:type="paragraph" w:styleId="ListParagraph">
    <w:name w:val="List Paragraph"/>
    <w:basedOn w:val="Normal"/>
    <w:uiPriority w:val="34"/>
    <w:qFormat/>
    <w:rsid w:val="00D24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sensus.app/papers/perlindungan-hukum-bagi-konsumen-marketplace-terhadap-merah-hutabarat/5d3109a6b00251288e5c4b62311391b5/?utm_source=chatgpt" TargetMode="External"/><Relationship Id="rId13" Type="http://schemas.openxmlformats.org/officeDocument/2006/relationships/hyperlink" Target="https://consensus.app/papers/perlindungan-hukum-bagi-konsumen-marketplace-terhadap-merah-hutabarat/5d3109a6b00251288e5c4b62311391b5/?utm_source=chatgpt" TargetMode="External"/><Relationship Id="rId18" Type="http://schemas.openxmlformats.org/officeDocument/2006/relationships/hyperlink" Target="https://consensus.app/papers/perlindungan-hukum-terhadap-konsumen-pengguna-listrik-kismadewi-resen/30d410ab408a5bdd880c2a14f57fc106/?utm_source=chatgp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sensus.app/papers/perlindungan-hukum-hak-privasi-terhadap-penjualan-data-permatasari/b1fbb69f67a75a8a884e69b965df7747/?utm_source=chatgpt" TargetMode="External"/><Relationship Id="rId12" Type="http://schemas.openxmlformats.org/officeDocument/2006/relationships/hyperlink" Target="https://consensus.app/papers/upaya-perlindungan-hukum-pada-konsumen-dalam-transaksi/4ed7cef8a1325aa1b31170743b71854b/?utm_source=chatgpt" TargetMode="External"/><Relationship Id="rId17" Type="http://schemas.openxmlformats.org/officeDocument/2006/relationships/hyperlink" Target="https://consensus.app/papers/perlindungan-hukum-bagi-konsumen-pada-transaksi-digital-aini-benia/d1b6b373f90356a3bdc70bcfc9ac584e/?utm_source=chatgpt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nsensus.app/papers/perlindungan-hukum-hak-privasi-terhadap-penjualan-data-permatasari/b1fbb69f67a75a8a884e69b965df7747/?utm_source=chatgp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onsensus.app/papers/perlindungan-hukum-terhadap-konsumen-pengguna-listrik-kismadewi-resen/30d410ab408a5bdd880c2a14f57fc106/?utm_source=chatgpt" TargetMode="External"/><Relationship Id="rId11" Type="http://schemas.openxmlformats.org/officeDocument/2006/relationships/hyperlink" Target="https://consensus.app/papers/perlindungan-hukum-terhadap-konsumen-dalam-transaksi-wijana/474602309768595b817e248dda66c8a8/?utm_source=chatgpt" TargetMode="External"/><Relationship Id="rId5" Type="http://schemas.openxmlformats.org/officeDocument/2006/relationships/hyperlink" Target="mailto:miftahuljanah0405@gmail.com" TargetMode="External"/><Relationship Id="rId15" Type="http://schemas.openxmlformats.org/officeDocument/2006/relationships/hyperlink" Target="https://consensus.app/papers/upaya-perlindungan-hukum-pada-konsumen-dalam-transaksi/4ed7cef8a1325aa1b31170743b71854b/?utm_source=chatgpt" TargetMode="External"/><Relationship Id="rId10" Type="http://schemas.openxmlformats.org/officeDocument/2006/relationships/hyperlink" Target="https://consensus.app/papers/perlindungan-hukum-bagi-konsumen-pada-transaksi-digital-aini-benia/d1b6b373f90356a3bdc70bcfc9ac584e/?utm_source=chatgp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onsensus.app/papers/upaya-perlindungan-hukum-pada-konsumen-dalam-transaksi/4ed7cef8a1325aa1b31170743b71854b/?utm_source=chatgpt" TargetMode="External"/><Relationship Id="rId14" Type="http://schemas.openxmlformats.org/officeDocument/2006/relationships/hyperlink" Target="https://consensus.app/papers/perlindungan-hukum-hak-privasi-terhadap-penjualan-data-permatasari/b1fbb69f67a75a8a884e69b965df7747/?utm_source=chatgpt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8</Pages>
  <Words>2927</Words>
  <Characters>16689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Piita Khoirin</dc:creator>
  <cp:keywords/>
  <dc:description/>
  <cp:lastModifiedBy>User</cp:lastModifiedBy>
  <cp:revision>8</cp:revision>
  <dcterms:created xsi:type="dcterms:W3CDTF">2025-07-07T13:43:00Z</dcterms:created>
  <dcterms:modified xsi:type="dcterms:W3CDTF">2025-07-08T15:59:00Z</dcterms:modified>
</cp:coreProperties>
</file>