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DD4" w:rsidRDefault="000B1DD4">
      <w:pPr>
        <w:pStyle w:val="BodyText"/>
        <w:ind w:left="0"/>
        <w:jc w:val="left"/>
      </w:pPr>
    </w:p>
    <w:p w:rsidR="000B1DD4" w:rsidRDefault="000B1DD4">
      <w:pPr>
        <w:pStyle w:val="BodyText"/>
        <w:ind w:left="0"/>
        <w:jc w:val="left"/>
      </w:pPr>
    </w:p>
    <w:p w:rsidR="000B1DD4" w:rsidRDefault="000B1DD4">
      <w:pPr>
        <w:pStyle w:val="BodyText"/>
        <w:ind w:left="0"/>
        <w:jc w:val="left"/>
      </w:pPr>
    </w:p>
    <w:p w:rsidR="00493517" w:rsidRDefault="00493517">
      <w:pPr>
        <w:pStyle w:val="Heading1"/>
        <w:spacing w:line="242" w:lineRule="auto"/>
        <w:ind w:left="15" w:right="150"/>
        <w:jc w:val="center"/>
      </w:pPr>
    </w:p>
    <w:p w:rsidR="000B1DD4" w:rsidRDefault="00493517">
      <w:pPr>
        <w:pStyle w:val="Heading1"/>
        <w:spacing w:line="242" w:lineRule="auto"/>
        <w:ind w:left="15" w:right="150"/>
        <w:jc w:val="center"/>
      </w:pPr>
      <w:r>
        <w:t>THE</w:t>
      </w:r>
      <w:r>
        <w:rPr>
          <w:spacing w:val="-7"/>
        </w:rPr>
        <w:t xml:space="preserve"> </w:t>
      </w:r>
      <w:r>
        <w:t>INFLUENCE</w:t>
      </w:r>
      <w:r>
        <w:rPr>
          <w:spacing w:val="-7"/>
        </w:rPr>
        <w:t xml:space="preserve"> </w:t>
      </w:r>
      <w:r>
        <w:t>OF</w:t>
      </w:r>
      <w:r>
        <w:rPr>
          <w:spacing w:val="-5"/>
        </w:rPr>
        <w:t xml:space="preserve"> </w:t>
      </w:r>
      <w:r>
        <w:rPr>
          <w:i/>
        </w:rPr>
        <w:t>OVERTIME</w:t>
      </w:r>
      <w:r>
        <w:rPr>
          <w:i/>
          <w:spacing w:val="-6"/>
        </w:rPr>
        <w:t xml:space="preserve"> </w:t>
      </w:r>
      <w:r>
        <w:t>AND</w:t>
      </w:r>
      <w:r>
        <w:rPr>
          <w:spacing w:val="-6"/>
        </w:rPr>
        <w:t xml:space="preserve"> </w:t>
      </w:r>
      <w:r>
        <w:t>INCENTIVES</w:t>
      </w:r>
      <w:r>
        <w:rPr>
          <w:spacing w:val="-3"/>
        </w:rPr>
        <w:t xml:space="preserve"> </w:t>
      </w:r>
      <w:r>
        <w:t>ON</w:t>
      </w:r>
      <w:r>
        <w:rPr>
          <w:spacing w:val="-5"/>
        </w:rPr>
        <w:t xml:space="preserve"> </w:t>
      </w:r>
      <w:r>
        <w:t>EMPLOYEE PERFORMANCE AT PT. ASAM JAWA MEDAN</w:t>
      </w:r>
    </w:p>
    <w:p w:rsidR="000B1DD4" w:rsidRDefault="00493517">
      <w:pPr>
        <w:pStyle w:val="Heading2"/>
        <w:spacing w:before="269" w:line="275" w:lineRule="exact"/>
        <w:ind w:left="5" w:right="150"/>
        <w:jc w:val="center"/>
      </w:pPr>
      <w:proofErr w:type="spellStart"/>
      <w:r>
        <w:t>Tiurimaida</w:t>
      </w:r>
      <w:proofErr w:type="spellEnd"/>
      <w:r>
        <w:rPr>
          <w:spacing w:val="-2"/>
        </w:rPr>
        <w:t xml:space="preserve"> </w:t>
      </w:r>
      <w:r>
        <w:t>Situmorang</w:t>
      </w:r>
      <w:r>
        <w:rPr>
          <w:vertAlign w:val="superscript"/>
        </w:rPr>
        <w:t>1</w:t>
      </w:r>
      <w:r>
        <w:t xml:space="preserve">, </w:t>
      </w:r>
      <w:proofErr w:type="spellStart"/>
      <w:r>
        <w:t>Ngatno</w:t>
      </w:r>
      <w:proofErr w:type="spellEnd"/>
      <w:r>
        <w:rPr>
          <w:spacing w:val="-6"/>
        </w:rPr>
        <w:t xml:space="preserve"> </w:t>
      </w:r>
      <w:r>
        <w:t>Sahputra</w:t>
      </w:r>
      <w:r>
        <w:rPr>
          <w:vertAlign w:val="superscript"/>
        </w:rPr>
        <w:t>2</w:t>
      </w:r>
      <w:r>
        <w:t>, Al</w:t>
      </w:r>
      <w:r>
        <w:rPr>
          <w:spacing w:val="-7"/>
        </w:rPr>
        <w:t xml:space="preserve"> </w:t>
      </w:r>
      <w:proofErr w:type="spellStart"/>
      <w:proofErr w:type="gramStart"/>
      <w:r>
        <w:rPr>
          <w:spacing w:val="-2"/>
        </w:rPr>
        <w:t>Firah</w:t>
      </w:r>
      <w:proofErr w:type="spellEnd"/>
      <w:r>
        <w:rPr>
          <w:spacing w:val="-2"/>
          <w:vertAlign w:val="superscript"/>
        </w:rPr>
        <w:t>(</w:t>
      </w:r>
      <w:proofErr w:type="gramEnd"/>
      <w:r>
        <w:rPr>
          <w:spacing w:val="-2"/>
          <w:vertAlign w:val="superscript"/>
        </w:rPr>
        <w:t>3)</w:t>
      </w:r>
    </w:p>
    <w:p w:rsidR="000B1DD4" w:rsidRDefault="00493517">
      <w:pPr>
        <w:pStyle w:val="BodyText"/>
        <w:spacing w:before="1" w:line="237" w:lineRule="auto"/>
        <w:ind w:left="5" w:right="150"/>
        <w:jc w:val="center"/>
      </w:pPr>
      <w:r>
        <w:rPr>
          <w:vertAlign w:val="superscript"/>
        </w:rPr>
        <w:t>1</w:t>
      </w:r>
      <w:proofErr w:type="gramStart"/>
      <w:r>
        <w:rPr>
          <w:vertAlign w:val="superscript"/>
        </w:rPr>
        <w:t>,2,3</w:t>
      </w:r>
      <w:r>
        <w:t>Management</w:t>
      </w:r>
      <w:proofErr w:type="gramEnd"/>
      <w:r>
        <w:t xml:space="preserve"> Study</w:t>
      </w:r>
      <w:r>
        <w:rPr>
          <w:spacing w:val="-13"/>
        </w:rPr>
        <w:t xml:space="preserve"> </w:t>
      </w:r>
      <w:r>
        <w:t>Program,</w:t>
      </w:r>
      <w:r>
        <w:rPr>
          <w:spacing w:val="-3"/>
        </w:rPr>
        <w:t xml:space="preserve"> </w:t>
      </w:r>
      <w:r>
        <w:t>Faculty</w:t>
      </w:r>
      <w:r>
        <w:rPr>
          <w:spacing w:val="-13"/>
        </w:rPr>
        <w:t xml:space="preserve"> </w:t>
      </w:r>
      <w:r>
        <w:t>of</w:t>
      </w:r>
      <w:r>
        <w:rPr>
          <w:spacing w:val="-12"/>
        </w:rPr>
        <w:t xml:space="preserve"> </w:t>
      </w:r>
      <w:r>
        <w:t>Economics</w:t>
      </w:r>
      <w:r>
        <w:rPr>
          <w:spacing w:val="-6"/>
        </w:rPr>
        <w:t xml:space="preserve"> </w:t>
      </w:r>
      <w:r>
        <w:t>and</w:t>
      </w:r>
      <w:r>
        <w:rPr>
          <w:spacing w:val="-4"/>
        </w:rPr>
        <w:t xml:space="preserve"> </w:t>
      </w:r>
      <w:r>
        <w:t>Business,</w:t>
      </w:r>
      <w:r>
        <w:rPr>
          <w:spacing w:val="-3"/>
        </w:rPr>
        <w:t xml:space="preserve"> </w:t>
      </w:r>
      <w:proofErr w:type="spellStart"/>
      <w:r>
        <w:t>Dharmawangsa</w:t>
      </w:r>
      <w:proofErr w:type="spellEnd"/>
      <w:r>
        <w:t xml:space="preserve"> University, Indonesia</w:t>
      </w:r>
    </w:p>
    <w:p w:rsidR="000B1DD4" w:rsidRDefault="00493517">
      <w:pPr>
        <w:pStyle w:val="BodyText"/>
        <w:spacing w:before="3"/>
        <w:ind w:left="0" w:right="150"/>
        <w:jc w:val="center"/>
      </w:pPr>
      <w:r>
        <w:t>Email:</w:t>
      </w:r>
      <w:r>
        <w:rPr>
          <w:spacing w:val="-7"/>
        </w:rPr>
        <w:t xml:space="preserve"> </w:t>
      </w:r>
      <w:hyperlink r:id="rId6">
        <w:r>
          <w:rPr>
            <w:color w:val="0000FF"/>
            <w:spacing w:val="-2"/>
            <w:u w:val="single" w:color="0000FF"/>
          </w:rPr>
          <w:t>alfirah41@dharmawangsa.ac.id</w:t>
        </w:r>
      </w:hyperlink>
    </w:p>
    <w:p w:rsidR="000B1DD4" w:rsidRDefault="000B1DD4">
      <w:pPr>
        <w:pStyle w:val="BodyText"/>
        <w:spacing w:before="6"/>
        <w:ind w:left="0"/>
        <w:jc w:val="left"/>
      </w:pPr>
    </w:p>
    <w:p w:rsidR="000B1DD4" w:rsidRDefault="00493517">
      <w:pPr>
        <w:pStyle w:val="Heading1"/>
        <w:ind w:left="12" w:right="150"/>
        <w:jc w:val="center"/>
      </w:pPr>
      <w:r>
        <w:rPr>
          <w:spacing w:val="-2"/>
        </w:rPr>
        <w:t>ABSTRACT</w:t>
      </w:r>
    </w:p>
    <w:p w:rsidR="000B1DD4" w:rsidRDefault="00493517">
      <w:pPr>
        <w:pStyle w:val="BodyText"/>
        <w:ind w:right="156"/>
      </w:pPr>
      <w:r>
        <w:t xml:space="preserve">The purpose of this study was to determine the effect of </w:t>
      </w:r>
      <w:r>
        <w:rPr>
          <w:i/>
        </w:rPr>
        <w:t xml:space="preserve">Overtime </w:t>
      </w:r>
      <w:r>
        <w:t xml:space="preserve">and Incentives on Employee Performance at PT </w:t>
      </w:r>
      <w:proofErr w:type="spellStart"/>
      <w:r>
        <w:t>Asam</w:t>
      </w:r>
      <w:proofErr w:type="spellEnd"/>
      <w:r>
        <w:t xml:space="preserve"> </w:t>
      </w:r>
      <w:proofErr w:type="spellStart"/>
      <w:r>
        <w:t>Jawa</w:t>
      </w:r>
      <w:proofErr w:type="spellEnd"/>
      <w:r>
        <w:t xml:space="preserve"> Medan. </w:t>
      </w:r>
      <w:proofErr w:type="gramStart"/>
      <w:r>
        <w:t>47 respondents with saturated sampling technique using primary data and secondary data.</w:t>
      </w:r>
      <w:proofErr w:type="gramEnd"/>
      <w:r>
        <w:t xml:space="preserve"> The data analysis technique used is</w:t>
      </w:r>
      <w:r>
        <w:rPr>
          <w:spacing w:val="40"/>
        </w:rPr>
        <w:t xml:space="preserve"> </w:t>
      </w:r>
      <w:r>
        <w:t>mult</w:t>
      </w:r>
      <w:r>
        <w:t xml:space="preserve">iple linear </w:t>
      </w:r>
      <w:proofErr w:type="gramStart"/>
      <w:r>
        <w:t>regression</w:t>
      </w:r>
      <w:proofErr w:type="gramEnd"/>
      <w:r>
        <w:t xml:space="preserve">. The results obtained </w:t>
      </w:r>
      <w:r>
        <w:rPr>
          <w:i/>
        </w:rPr>
        <w:t xml:space="preserve">overtime </w:t>
      </w:r>
      <w:r>
        <w:t xml:space="preserve">has a positive and significant effect </w:t>
      </w:r>
      <w:r>
        <w:rPr>
          <w:position w:val="2"/>
        </w:rPr>
        <w:t>on</w:t>
      </w:r>
      <w:r>
        <w:rPr>
          <w:spacing w:val="-1"/>
          <w:position w:val="2"/>
        </w:rPr>
        <w:t xml:space="preserve"> </w:t>
      </w:r>
      <w:r>
        <w:rPr>
          <w:position w:val="2"/>
        </w:rPr>
        <w:t>employee performance with</w:t>
      </w:r>
      <w:r>
        <w:rPr>
          <w:spacing w:val="-1"/>
          <w:position w:val="2"/>
        </w:rPr>
        <w:t xml:space="preserve"> </w:t>
      </w:r>
      <w:r>
        <w:rPr>
          <w:position w:val="2"/>
        </w:rPr>
        <w:t>a value of</w:t>
      </w:r>
      <w:r>
        <w:rPr>
          <w:spacing w:val="-4"/>
          <w:position w:val="2"/>
        </w:rPr>
        <w:t xml:space="preserve"> </w:t>
      </w:r>
      <w:r>
        <w:rPr>
          <w:position w:val="2"/>
        </w:rPr>
        <w:t xml:space="preserve">t </w:t>
      </w:r>
      <w:r>
        <w:rPr>
          <w:sz w:val="16"/>
        </w:rPr>
        <w:t xml:space="preserve">(count)&gt; </w:t>
      </w:r>
      <w:proofErr w:type="gramStart"/>
      <w:r>
        <w:rPr>
          <w:sz w:val="16"/>
        </w:rPr>
        <w:t>t(</w:t>
      </w:r>
      <w:proofErr w:type="gramEnd"/>
      <w:r>
        <w:rPr>
          <w:sz w:val="16"/>
        </w:rPr>
        <w:t>table) (2</w:t>
      </w:r>
      <w:r>
        <w:rPr>
          <w:position w:val="2"/>
        </w:rPr>
        <w:t>.225&gt; 2.015) with</w:t>
      </w:r>
      <w:r>
        <w:rPr>
          <w:spacing w:val="-1"/>
          <w:position w:val="2"/>
        </w:rPr>
        <w:t xml:space="preserve"> </w:t>
      </w:r>
      <w:r>
        <w:rPr>
          <w:position w:val="2"/>
        </w:rPr>
        <w:t>Sig 0.031 &lt;0.05</w:t>
      </w:r>
      <w:r>
        <w:rPr>
          <w:spacing w:val="-1"/>
          <w:position w:val="2"/>
        </w:rPr>
        <w:t xml:space="preserve"> </w:t>
      </w:r>
      <w:r>
        <w:rPr>
          <w:position w:val="2"/>
        </w:rPr>
        <w:t xml:space="preserve">H </w:t>
      </w:r>
      <w:r>
        <w:rPr>
          <w:sz w:val="16"/>
        </w:rPr>
        <w:t>0</w:t>
      </w:r>
      <w:r>
        <w:rPr>
          <w:position w:val="2"/>
        </w:rPr>
        <w:t>is</w:t>
      </w:r>
      <w:r>
        <w:rPr>
          <w:spacing w:val="-2"/>
          <w:position w:val="2"/>
        </w:rPr>
        <w:t xml:space="preserve"> </w:t>
      </w:r>
      <w:r>
        <w:rPr>
          <w:position w:val="2"/>
        </w:rPr>
        <w:t>rejected so that the</w:t>
      </w:r>
      <w:r>
        <w:rPr>
          <w:spacing w:val="-1"/>
          <w:position w:val="2"/>
        </w:rPr>
        <w:t xml:space="preserve"> </w:t>
      </w:r>
      <w:r>
        <w:rPr>
          <w:position w:val="2"/>
        </w:rPr>
        <w:t>better</w:t>
      </w:r>
      <w:r>
        <w:rPr>
          <w:spacing w:val="-3"/>
          <w:position w:val="2"/>
        </w:rPr>
        <w:t xml:space="preserve"> </w:t>
      </w:r>
      <w:r>
        <w:rPr>
          <w:position w:val="2"/>
        </w:rPr>
        <w:t xml:space="preserve">the </w:t>
      </w:r>
      <w:r>
        <w:rPr>
          <w:i/>
          <w:position w:val="2"/>
        </w:rPr>
        <w:t>overtime</w:t>
      </w:r>
      <w:r>
        <w:rPr>
          <w:i/>
          <w:spacing w:val="-1"/>
          <w:position w:val="2"/>
        </w:rPr>
        <w:t xml:space="preserve"> </w:t>
      </w:r>
      <w:r>
        <w:rPr>
          <w:position w:val="2"/>
        </w:rPr>
        <w:t>set by</w:t>
      </w:r>
      <w:r>
        <w:rPr>
          <w:spacing w:val="-5"/>
          <w:position w:val="2"/>
        </w:rPr>
        <w:t xml:space="preserve"> </w:t>
      </w:r>
      <w:r>
        <w:rPr>
          <w:position w:val="2"/>
        </w:rPr>
        <w:t>the</w:t>
      </w:r>
      <w:r>
        <w:rPr>
          <w:spacing w:val="-1"/>
          <w:position w:val="2"/>
        </w:rPr>
        <w:t xml:space="preserve"> </w:t>
      </w:r>
      <w:r>
        <w:rPr>
          <w:position w:val="2"/>
        </w:rPr>
        <w:t>company, t</w:t>
      </w:r>
      <w:r>
        <w:rPr>
          <w:position w:val="2"/>
        </w:rPr>
        <w:t>he</w:t>
      </w:r>
      <w:r>
        <w:rPr>
          <w:spacing w:val="-1"/>
          <w:position w:val="2"/>
        </w:rPr>
        <w:t xml:space="preserve"> </w:t>
      </w:r>
      <w:r>
        <w:rPr>
          <w:position w:val="2"/>
        </w:rPr>
        <w:t>employee</w:t>
      </w:r>
      <w:r>
        <w:rPr>
          <w:spacing w:val="-1"/>
          <w:position w:val="2"/>
        </w:rPr>
        <w:t xml:space="preserve"> </w:t>
      </w:r>
      <w:r>
        <w:rPr>
          <w:position w:val="2"/>
        </w:rPr>
        <w:t>performance</w:t>
      </w:r>
      <w:r>
        <w:rPr>
          <w:spacing w:val="-1"/>
          <w:position w:val="2"/>
        </w:rPr>
        <w:t xml:space="preserve"> </w:t>
      </w:r>
      <w:r>
        <w:rPr>
          <w:position w:val="2"/>
        </w:rPr>
        <w:t xml:space="preserve">will </w:t>
      </w:r>
      <w:r>
        <w:t>increase. There is</w:t>
      </w:r>
      <w:r>
        <w:rPr>
          <w:spacing w:val="-3"/>
        </w:rPr>
        <w:t xml:space="preserve"> </w:t>
      </w:r>
      <w:r>
        <w:t>a</w:t>
      </w:r>
      <w:r>
        <w:rPr>
          <w:spacing w:val="-1"/>
        </w:rPr>
        <w:t xml:space="preserve"> </w:t>
      </w:r>
      <w:r>
        <w:t>significant effect of</w:t>
      </w:r>
      <w:r>
        <w:rPr>
          <w:spacing w:val="-4"/>
        </w:rPr>
        <w:t xml:space="preserve"> </w:t>
      </w:r>
      <w:r>
        <w:t>incentives</w:t>
      </w:r>
      <w:r>
        <w:rPr>
          <w:spacing w:val="-3"/>
        </w:rPr>
        <w:t xml:space="preserve"> </w:t>
      </w:r>
      <w:r>
        <w:t>on</w:t>
      </w:r>
      <w:r>
        <w:rPr>
          <w:spacing w:val="-6"/>
        </w:rPr>
        <w:t xml:space="preserve"> </w:t>
      </w:r>
      <w:r>
        <w:t>employee</w:t>
      </w:r>
      <w:r>
        <w:rPr>
          <w:spacing w:val="-2"/>
        </w:rPr>
        <w:t xml:space="preserve"> </w:t>
      </w:r>
      <w:r>
        <w:t>performance with</w:t>
      </w:r>
      <w:r>
        <w:rPr>
          <w:spacing w:val="-6"/>
        </w:rPr>
        <w:t xml:space="preserve"> </w:t>
      </w:r>
      <w:r>
        <w:t>a value</w:t>
      </w:r>
      <w:r>
        <w:rPr>
          <w:spacing w:val="-2"/>
        </w:rPr>
        <w:t xml:space="preserve"> </w:t>
      </w:r>
      <w:r>
        <w:t>of</w:t>
      </w:r>
      <w:r>
        <w:rPr>
          <w:spacing w:val="-7"/>
        </w:rPr>
        <w:t xml:space="preserve"> </w:t>
      </w:r>
      <w:r>
        <w:t xml:space="preserve">t </w:t>
      </w:r>
      <w:r>
        <w:rPr>
          <w:position w:val="2"/>
        </w:rPr>
        <w:t>(</w:t>
      </w:r>
      <w:r>
        <w:rPr>
          <w:sz w:val="16"/>
        </w:rPr>
        <w:t>count)&gt;</w:t>
      </w:r>
      <w:r>
        <w:rPr>
          <w:spacing w:val="40"/>
          <w:sz w:val="16"/>
        </w:rPr>
        <w:t xml:space="preserve"> </w:t>
      </w:r>
      <w:proofErr w:type="gramStart"/>
      <w:r>
        <w:rPr>
          <w:sz w:val="16"/>
        </w:rPr>
        <w:t>t(</w:t>
      </w:r>
      <w:proofErr w:type="gramEnd"/>
      <w:r>
        <w:rPr>
          <w:sz w:val="16"/>
        </w:rPr>
        <w:t>table)</w:t>
      </w:r>
      <w:r>
        <w:rPr>
          <w:spacing w:val="40"/>
          <w:sz w:val="16"/>
        </w:rPr>
        <w:t xml:space="preserve"> </w:t>
      </w:r>
      <w:r>
        <w:rPr>
          <w:sz w:val="16"/>
        </w:rPr>
        <w:t>(2</w:t>
      </w:r>
      <w:r>
        <w:rPr>
          <w:color w:val="000004"/>
          <w:position w:val="2"/>
        </w:rPr>
        <w:t xml:space="preserve">.277&gt; 2.015) </w:t>
      </w:r>
      <w:r>
        <w:rPr>
          <w:position w:val="2"/>
        </w:rPr>
        <w:t xml:space="preserve">with Sig 0.021 &lt;0.05 H </w:t>
      </w:r>
      <w:r>
        <w:rPr>
          <w:sz w:val="16"/>
        </w:rPr>
        <w:t>0</w:t>
      </w:r>
      <w:r>
        <w:rPr>
          <w:position w:val="2"/>
        </w:rPr>
        <w:t xml:space="preserve">is rejected so that the higher the </w:t>
      </w:r>
      <w:r>
        <w:t xml:space="preserve">incentives provided by the company, the employee performance will increase. There is a simultaneous influence of </w:t>
      </w:r>
      <w:r>
        <w:rPr>
          <w:i/>
        </w:rPr>
        <w:t xml:space="preserve">overtime </w:t>
      </w:r>
      <w:r>
        <w:t>and incentives on employee performance with a value of</w:t>
      </w:r>
      <w:r>
        <w:rPr>
          <w:spacing w:val="40"/>
        </w:rPr>
        <w:t xml:space="preserve"> </w:t>
      </w:r>
      <w:r>
        <w:rPr>
          <w:position w:val="2"/>
        </w:rPr>
        <w:t xml:space="preserve">F </w:t>
      </w:r>
      <w:r>
        <w:rPr>
          <w:sz w:val="16"/>
        </w:rPr>
        <w:t xml:space="preserve">(count)&gt; </w:t>
      </w:r>
      <w:proofErr w:type="gramStart"/>
      <w:r>
        <w:rPr>
          <w:sz w:val="16"/>
        </w:rPr>
        <w:t>F(</w:t>
      </w:r>
      <w:proofErr w:type="gramEnd"/>
      <w:r>
        <w:rPr>
          <w:sz w:val="16"/>
        </w:rPr>
        <w:t>table) (6</w:t>
      </w:r>
      <w:r>
        <w:rPr>
          <w:color w:val="000004"/>
          <w:position w:val="2"/>
        </w:rPr>
        <w:t>.557&gt;3.20</w:t>
      </w:r>
      <w:r>
        <w:rPr>
          <w:position w:val="2"/>
        </w:rPr>
        <w:t xml:space="preserve">) with Sig. 0.003 &lt;0.05 H </w:t>
      </w:r>
      <w:r>
        <w:rPr>
          <w:sz w:val="16"/>
        </w:rPr>
        <w:t>0</w:t>
      </w:r>
      <w:r>
        <w:rPr>
          <w:position w:val="2"/>
        </w:rPr>
        <w:t>is rejected. From</w:t>
      </w:r>
      <w:r>
        <w:rPr>
          <w:spacing w:val="-4"/>
          <w:position w:val="2"/>
        </w:rPr>
        <w:t xml:space="preserve"> </w:t>
      </w:r>
      <w:r>
        <w:rPr>
          <w:position w:val="2"/>
        </w:rPr>
        <w:t>the</w:t>
      </w:r>
      <w:r>
        <w:rPr>
          <w:position w:val="2"/>
        </w:rPr>
        <w:t xml:space="preserve"> results of</w:t>
      </w:r>
      <w:r>
        <w:rPr>
          <w:spacing w:val="-2"/>
          <w:position w:val="2"/>
        </w:rPr>
        <w:t xml:space="preserve"> </w:t>
      </w:r>
      <w:r>
        <w:rPr>
          <w:position w:val="2"/>
        </w:rPr>
        <w:t xml:space="preserve">the R test </w:t>
      </w:r>
      <w:r>
        <w:t xml:space="preserve">obtained 0.778, it means that the influence of </w:t>
      </w:r>
      <w:r>
        <w:rPr>
          <w:i/>
        </w:rPr>
        <w:t xml:space="preserve">overtime </w:t>
      </w:r>
      <w:r>
        <w:t xml:space="preserve">and incentives is 0.778, the R-Square value is 0.605 (60.5%) the remaining 39.5% employee performance is influenced by other variables. Based on the results of the analysis, it </w:t>
      </w:r>
      <w:r>
        <w:t xml:space="preserve">shows that </w:t>
      </w:r>
      <w:r>
        <w:rPr>
          <w:i/>
        </w:rPr>
        <w:t xml:space="preserve">Overtime </w:t>
      </w:r>
      <w:r>
        <w:t>and Incentives both simultaneously</w:t>
      </w:r>
      <w:r>
        <w:rPr>
          <w:spacing w:val="-1"/>
        </w:rPr>
        <w:t xml:space="preserve"> </w:t>
      </w:r>
      <w:r>
        <w:t xml:space="preserve">and partially have a positive and significant effect on Employee Performance at PT </w:t>
      </w:r>
      <w:proofErr w:type="spellStart"/>
      <w:r>
        <w:t>Asam</w:t>
      </w:r>
      <w:proofErr w:type="spellEnd"/>
      <w:r>
        <w:t xml:space="preserve"> </w:t>
      </w:r>
      <w:proofErr w:type="spellStart"/>
      <w:r>
        <w:t>Jawa</w:t>
      </w:r>
      <w:proofErr w:type="spellEnd"/>
      <w:r>
        <w:t xml:space="preserve"> Medan.</w:t>
      </w:r>
    </w:p>
    <w:p w:rsidR="000B1DD4" w:rsidRDefault="00493517">
      <w:pPr>
        <w:spacing w:line="271" w:lineRule="exact"/>
        <w:ind w:left="23"/>
        <w:jc w:val="both"/>
        <w:rPr>
          <w:b/>
          <w:sz w:val="24"/>
        </w:rPr>
      </w:pPr>
      <w:r>
        <w:rPr>
          <w:b/>
          <w:sz w:val="24"/>
        </w:rPr>
        <w:t>Keywords:</w:t>
      </w:r>
      <w:r>
        <w:rPr>
          <w:b/>
          <w:spacing w:val="-4"/>
          <w:sz w:val="24"/>
        </w:rPr>
        <w:t xml:space="preserve"> </w:t>
      </w:r>
      <w:r>
        <w:rPr>
          <w:b/>
          <w:i/>
          <w:sz w:val="24"/>
        </w:rPr>
        <w:t>Overtime,</w:t>
      </w:r>
      <w:r>
        <w:rPr>
          <w:b/>
          <w:i/>
          <w:spacing w:val="-3"/>
          <w:sz w:val="24"/>
        </w:rPr>
        <w:t xml:space="preserve"> </w:t>
      </w:r>
      <w:r>
        <w:rPr>
          <w:b/>
          <w:sz w:val="24"/>
        </w:rPr>
        <w:t>Incentives,</w:t>
      </w:r>
      <w:r>
        <w:rPr>
          <w:b/>
          <w:spacing w:val="-7"/>
          <w:sz w:val="24"/>
        </w:rPr>
        <w:t xml:space="preserve"> </w:t>
      </w:r>
      <w:r>
        <w:rPr>
          <w:b/>
          <w:sz w:val="24"/>
        </w:rPr>
        <w:t>Employee</w:t>
      </w:r>
      <w:r>
        <w:rPr>
          <w:b/>
          <w:spacing w:val="-10"/>
          <w:sz w:val="24"/>
        </w:rPr>
        <w:t xml:space="preserve"> </w:t>
      </w:r>
      <w:r>
        <w:rPr>
          <w:b/>
          <w:spacing w:val="-2"/>
          <w:sz w:val="24"/>
        </w:rPr>
        <w:t>Performance.</w:t>
      </w:r>
    </w:p>
    <w:p w:rsidR="000B1DD4" w:rsidRDefault="00493517">
      <w:pPr>
        <w:pStyle w:val="Heading1"/>
        <w:spacing w:before="273" w:line="240" w:lineRule="auto"/>
      </w:pPr>
      <w:r>
        <w:rPr>
          <w:spacing w:val="-2"/>
        </w:rPr>
        <w:t>INTRODUCTION</w:t>
      </w:r>
    </w:p>
    <w:p w:rsidR="000B1DD4" w:rsidRDefault="00493517">
      <w:pPr>
        <w:pStyle w:val="Heading2"/>
        <w:spacing w:before="2" w:line="272" w:lineRule="exact"/>
      </w:pPr>
      <w:r>
        <w:t>Research</w:t>
      </w:r>
      <w:r>
        <w:rPr>
          <w:spacing w:val="-5"/>
        </w:rPr>
        <w:t xml:space="preserve"> </w:t>
      </w:r>
      <w:r>
        <w:rPr>
          <w:spacing w:val="-2"/>
        </w:rPr>
        <w:t>Background</w:t>
      </w:r>
    </w:p>
    <w:p w:rsidR="000B1DD4" w:rsidRDefault="00493517">
      <w:pPr>
        <w:pStyle w:val="BodyText"/>
        <w:ind w:right="163" w:firstLine="566"/>
      </w:pPr>
      <w:r>
        <w:t xml:space="preserve">PT </w:t>
      </w:r>
      <w:proofErr w:type="spellStart"/>
      <w:r>
        <w:t>Asam</w:t>
      </w:r>
      <w:proofErr w:type="spellEnd"/>
      <w:r>
        <w:t xml:space="preserve"> </w:t>
      </w:r>
      <w:proofErr w:type="spellStart"/>
      <w:r>
        <w:t>Jawa</w:t>
      </w:r>
      <w:proofErr w:type="spellEnd"/>
      <w:r>
        <w:t>, as one of the companies engaged in oil palm plantations, has a big responsibility to maintain the quality and quantity of production in the face of increasing market demand. To achieve this, the company needs</w:t>
      </w:r>
      <w:r>
        <w:rPr>
          <w:spacing w:val="-2"/>
        </w:rPr>
        <w:t xml:space="preserve"> </w:t>
      </w:r>
      <w:r>
        <w:t>high-performing human</w:t>
      </w:r>
      <w:r>
        <w:rPr>
          <w:spacing w:val="-1"/>
        </w:rPr>
        <w:t xml:space="preserve"> </w:t>
      </w:r>
      <w:r>
        <w:t>resources</w:t>
      </w:r>
      <w:r>
        <w:rPr>
          <w:spacing w:val="-2"/>
        </w:rPr>
        <w:t xml:space="preserve"> </w:t>
      </w:r>
      <w:r>
        <w:t>(</w:t>
      </w:r>
      <w:r>
        <w:t xml:space="preserve">HR). However, in practice, achieving optimal employee performance in the plantation sector faces various challenges. One of them is the high workload, especially when production targets increase. This condition often requires companies to implement an </w:t>
      </w:r>
      <w:r>
        <w:rPr>
          <w:i/>
        </w:rPr>
        <w:t>over</w:t>
      </w:r>
      <w:r>
        <w:rPr>
          <w:i/>
        </w:rPr>
        <w:t xml:space="preserve">time </w:t>
      </w:r>
      <w:r>
        <w:t>system</w:t>
      </w:r>
      <w:r>
        <w:rPr>
          <w:spacing w:val="-5"/>
        </w:rPr>
        <w:t xml:space="preserve"> </w:t>
      </w:r>
      <w:r>
        <w:t xml:space="preserve">to ensure target achievement. However, a poorly managed </w:t>
      </w:r>
      <w:r>
        <w:rPr>
          <w:i/>
        </w:rPr>
        <w:t xml:space="preserve">overtime </w:t>
      </w:r>
      <w:r>
        <w:t>system can lead to various problems, such as employee fatigue, decreased productivity, and increased work stress.</w:t>
      </w:r>
    </w:p>
    <w:p w:rsidR="000B1DD4" w:rsidRDefault="00493517">
      <w:pPr>
        <w:pStyle w:val="BodyText"/>
        <w:ind w:right="163" w:firstLine="566"/>
      </w:pPr>
      <w:r>
        <w:t xml:space="preserve">Therefore, it is important for PT </w:t>
      </w:r>
      <w:proofErr w:type="spellStart"/>
      <w:r>
        <w:t>Asam</w:t>
      </w:r>
      <w:proofErr w:type="spellEnd"/>
      <w:r>
        <w:t xml:space="preserve"> </w:t>
      </w:r>
      <w:proofErr w:type="spellStart"/>
      <w:r>
        <w:t>Jawa</w:t>
      </w:r>
      <w:proofErr w:type="spellEnd"/>
      <w:r>
        <w:t xml:space="preserve"> Medan to develop a mo</w:t>
      </w:r>
      <w:r>
        <w:t xml:space="preserve">re effective overtime policy, taking into account the balance between company needs and employee welfare. To support the implementation of an effective work system, PT </w:t>
      </w:r>
      <w:proofErr w:type="spellStart"/>
      <w:r>
        <w:t>Asam</w:t>
      </w:r>
      <w:proofErr w:type="spellEnd"/>
      <w:r>
        <w:t xml:space="preserve"> </w:t>
      </w:r>
      <w:proofErr w:type="spellStart"/>
      <w:r>
        <w:t>Jawa</w:t>
      </w:r>
      <w:proofErr w:type="spellEnd"/>
      <w:r>
        <w:t xml:space="preserve"> has adopted a biometric-based attendance system to ensure that employee attend</w:t>
      </w:r>
      <w:r>
        <w:t>ance is recorded accurately and transparently, as well as being the basis for calculating overtime hours and providing incentives.</w:t>
      </w:r>
    </w:p>
    <w:p w:rsidR="000B1DD4" w:rsidRDefault="00493517">
      <w:pPr>
        <w:pStyle w:val="Heading2"/>
        <w:spacing w:before="3" w:after="6"/>
        <w:ind w:left="19" w:right="150"/>
        <w:jc w:val="center"/>
      </w:pPr>
      <w:bookmarkStart w:id="0" w:name="Working_Hours_Table_of_PT_Asam_Jawa_Meda"/>
      <w:bookmarkEnd w:id="0"/>
      <w:r>
        <w:t>Working Hours</w:t>
      </w:r>
      <w:r>
        <w:rPr>
          <w:spacing w:val="-2"/>
        </w:rPr>
        <w:t xml:space="preserve"> </w:t>
      </w:r>
      <w:r>
        <w:t>Table</w:t>
      </w:r>
      <w:r>
        <w:rPr>
          <w:spacing w:val="-1"/>
        </w:rPr>
        <w:t xml:space="preserve"> </w:t>
      </w:r>
      <w:r>
        <w:t>of</w:t>
      </w:r>
      <w:r>
        <w:rPr>
          <w:spacing w:val="-3"/>
        </w:rPr>
        <w:t xml:space="preserve"> </w:t>
      </w:r>
      <w:r>
        <w:t>PT</w:t>
      </w:r>
      <w:r>
        <w:rPr>
          <w:spacing w:val="-2"/>
        </w:rPr>
        <w:t xml:space="preserve"> </w:t>
      </w:r>
      <w:proofErr w:type="spellStart"/>
      <w:r>
        <w:t>Asam</w:t>
      </w:r>
      <w:proofErr w:type="spellEnd"/>
      <w:r>
        <w:rPr>
          <w:spacing w:val="-3"/>
        </w:rPr>
        <w:t xml:space="preserve"> </w:t>
      </w:r>
      <w:proofErr w:type="spellStart"/>
      <w:r>
        <w:t>Jawa</w:t>
      </w:r>
      <w:proofErr w:type="spellEnd"/>
      <w:r>
        <w:rPr>
          <w:spacing w:val="4"/>
        </w:rPr>
        <w:t xml:space="preserve"> </w:t>
      </w:r>
      <w:r>
        <w:rPr>
          <w:spacing w:val="-4"/>
        </w:rPr>
        <w:t>Medan</w:t>
      </w:r>
    </w:p>
    <w:tbl>
      <w:tblPr>
        <w:tblW w:w="0" w:type="auto"/>
        <w:tblInd w:w="6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5"/>
        <w:gridCol w:w="1801"/>
        <w:gridCol w:w="1624"/>
        <w:gridCol w:w="1619"/>
      </w:tblGrid>
      <w:tr w:rsidR="000B1DD4">
        <w:trPr>
          <w:trHeight w:val="552"/>
        </w:trPr>
        <w:tc>
          <w:tcPr>
            <w:tcW w:w="2315" w:type="dxa"/>
          </w:tcPr>
          <w:p w:rsidR="000B1DD4" w:rsidRDefault="00493517">
            <w:pPr>
              <w:pStyle w:val="TableParagraph"/>
              <w:spacing w:before="136"/>
              <w:ind w:left="33" w:right="33"/>
              <w:rPr>
                <w:b/>
                <w:sz w:val="24"/>
              </w:rPr>
            </w:pPr>
            <w:r>
              <w:rPr>
                <w:b/>
                <w:spacing w:val="-5"/>
                <w:sz w:val="24"/>
              </w:rPr>
              <w:t>Day</w:t>
            </w:r>
          </w:p>
        </w:tc>
        <w:tc>
          <w:tcPr>
            <w:tcW w:w="1801" w:type="dxa"/>
          </w:tcPr>
          <w:p w:rsidR="000B1DD4" w:rsidRDefault="00493517">
            <w:pPr>
              <w:pStyle w:val="TableParagraph"/>
              <w:spacing w:before="136"/>
              <w:ind w:left="5"/>
              <w:rPr>
                <w:b/>
                <w:sz w:val="24"/>
              </w:rPr>
            </w:pPr>
            <w:r>
              <w:rPr>
                <w:b/>
                <w:sz w:val="24"/>
              </w:rPr>
              <w:t>Working</w:t>
            </w:r>
            <w:r>
              <w:rPr>
                <w:b/>
                <w:spacing w:val="-13"/>
                <w:sz w:val="24"/>
              </w:rPr>
              <w:t xml:space="preserve"> </w:t>
            </w:r>
            <w:r>
              <w:rPr>
                <w:b/>
                <w:spacing w:val="-4"/>
                <w:sz w:val="24"/>
              </w:rPr>
              <w:t>Hours</w:t>
            </w:r>
          </w:p>
        </w:tc>
        <w:tc>
          <w:tcPr>
            <w:tcW w:w="1624" w:type="dxa"/>
          </w:tcPr>
          <w:p w:rsidR="000B1DD4" w:rsidRDefault="00493517">
            <w:pPr>
              <w:pStyle w:val="TableParagraph"/>
              <w:spacing w:line="274" w:lineRule="exact"/>
              <w:ind w:left="488" w:hanging="159"/>
              <w:jc w:val="left"/>
              <w:rPr>
                <w:b/>
                <w:sz w:val="24"/>
              </w:rPr>
            </w:pPr>
            <w:r>
              <w:rPr>
                <w:b/>
                <w:spacing w:val="-4"/>
                <w:sz w:val="24"/>
              </w:rPr>
              <w:t xml:space="preserve">Overtime </w:t>
            </w:r>
            <w:r>
              <w:rPr>
                <w:b/>
                <w:spacing w:val="-2"/>
                <w:sz w:val="24"/>
              </w:rPr>
              <w:t>Hours</w:t>
            </w:r>
          </w:p>
        </w:tc>
        <w:tc>
          <w:tcPr>
            <w:tcW w:w="1619" w:type="dxa"/>
          </w:tcPr>
          <w:p w:rsidR="000B1DD4" w:rsidRDefault="00493517">
            <w:pPr>
              <w:pStyle w:val="TableParagraph"/>
              <w:spacing w:before="136"/>
              <w:ind w:left="13" w:right="5"/>
              <w:rPr>
                <w:b/>
                <w:sz w:val="24"/>
              </w:rPr>
            </w:pPr>
            <w:r>
              <w:rPr>
                <w:b/>
                <w:spacing w:val="-2"/>
                <w:sz w:val="24"/>
              </w:rPr>
              <w:t>Description</w:t>
            </w:r>
          </w:p>
        </w:tc>
      </w:tr>
      <w:tr w:rsidR="000B1DD4">
        <w:trPr>
          <w:trHeight w:val="585"/>
        </w:trPr>
        <w:tc>
          <w:tcPr>
            <w:tcW w:w="2315" w:type="dxa"/>
          </w:tcPr>
          <w:p w:rsidR="000B1DD4" w:rsidRDefault="00493517">
            <w:pPr>
              <w:pStyle w:val="TableParagraph"/>
              <w:spacing w:before="6" w:line="242" w:lineRule="auto"/>
              <w:ind w:left="71" w:firstLine="182"/>
              <w:jc w:val="left"/>
              <w:rPr>
                <w:sz w:val="24"/>
              </w:rPr>
            </w:pPr>
            <w:r>
              <w:rPr>
                <w:sz w:val="24"/>
              </w:rPr>
              <w:t xml:space="preserve">Monday, Tuesday, </w:t>
            </w:r>
            <w:r>
              <w:rPr>
                <w:spacing w:val="-6"/>
                <w:sz w:val="24"/>
              </w:rPr>
              <w:t>Wednesday, Thursday,</w:t>
            </w:r>
          </w:p>
        </w:tc>
        <w:tc>
          <w:tcPr>
            <w:tcW w:w="1801" w:type="dxa"/>
          </w:tcPr>
          <w:p w:rsidR="000B1DD4" w:rsidRDefault="00493517">
            <w:pPr>
              <w:pStyle w:val="TableParagraph"/>
              <w:spacing w:before="145"/>
              <w:ind w:left="263"/>
              <w:jc w:val="left"/>
              <w:rPr>
                <w:sz w:val="24"/>
              </w:rPr>
            </w:pPr>
            <w:r>
              <w:rPr>
                <w:sz w:val="24"/>
              </w:rPr>
              <w:t>08.00</w:t>
            </w:r>
            <w:r>
              <w:rPr>
                <w:spacing w:val="3"/>
                <w:sz w:val="24"/>
              </w:rPr>
              <w:t xml:space="preserve"> </w:t>
            </w:r>
            <w:r>
              <w:rPr>
                <w:sz w:val="24"/>
              </w:rPr>
              <w:t xml:space="preserve">- </w:t>
            </w:r>
            <w:r>
              <w:rPr>
                <w:spacing w:val="-2"/>
                <w:sz w:val="24"/>
              </w:rPr>
              <w:t>16.00</w:t>
            </w:r>
          </w:p>
        </w:tc>
        <w:tc>
          <w:tcPr>
            <w:tcW w:w="1624" w:type="dxa"/>
          </w:tcPr>
          <w:p w:rsidR="000B1DD4" w:rsidRDefault="00493517">
            <w:pPr>
              <w:pStyle w:val="TableParagraph"/>
              <w:spacing w:before="145"/>
              <w:ind w:left="479"/>
              <w:jc w:val="left"/>
              <w:rPr>
                <w:sz w:val="24"/>
              </w:rPr>
            </w:pPr>
            <w:r>
              <w:rPr>
                <w:spacing w:val="-2"/>
                <w:sz w:val="24"/>
              </w:rPr>
              <w:t>&gt;16.00</w:t>
            </w:r>
          </w:p>
        </w:tc>
        <w:tc>
          <w:tcPr>
            <w:tcW w:w="1619" w:type="dxa"/>
          </w:tcPr>
          <w:p w:rsidR="000B1DD4" w:rsidRDefault="00493517">
            <w:pPr>
              <w:pStyle w:val="TableParagraph"/>
              <w:spacing w:before="145"/>
              <w:ind w:left="13"/>
              <w:rPr>
                <w:sz w:val="24"/>
              </w:rPr>
            </w:pPr>
            <w:r>
              <w:rPr>
                <w:spacing w:val="-2"/>
                <w:sz w:val="24"/>
              </w:rPr>
              <w:t>Conditional</w:t>
            </w:r>
          </w:p>
        </w:tc>
      </w:tr>
    </w:tbl>
    <w:p w:rsidR="000B1DD4" w:rsidRDefault="000B1DD4">
      <w:pPr>
        <w:pStyle w:val="TableParagraph"/>
        <w:rPr>
          <w:sz w:val="24"/>
        </w:rPr>
        <w:sectPr w:rsidR="000B1DD4">
          <w:type w:val="continuous"/>
          <w:pgSz w:w="11910" w:h="16840"/>
          <w:pgMar w:top="0" w:right="1275" w:bottom="1302" w:left="1417" w:header="720" w:footer="720" w:gutter="0"/>
          <w:cols w:space="720"/>
        </w:sectPr>
      </w:pPr>
    </w:p>
    <w:tbl>
      <w:tblPr>
        <w:tblW w:w="0" w:type="auto"/>
        <w:tblInd w:w="6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5"/>
        <w:gridCol w:w="1801"/>
        <w:gridCol w:w="1624"/>
        <w:gridCol w:w="1619"/>
      </w:tblGrid>
      <w:tr w:rsidR="000B1DD4">
        <w:trPr>
          <w:trHeight w:val="585"/>
        </w:trPr>
        <w:tc>
          <w:tcPr>
            <w:tcW w:w="2315" w:type="dxa"/>
          </w:tcPr>
          <w:p w:rsidR="000B1DD4" w:rsidRDefault="00493517">
            <w:pPr>
              <w:pStyle w:val="TableParagraph"/>
              <w:spacing w:line="268" w:lineRule="exact"/>
              <w:ind w:right="33"/>
              <w:rPr>
                <w:sz w:val="24"/>
              </w:rPr>
            </w:pPr>
            <w:r>
              <w:rPr>
                <w:spacing w:val="-2"/>
                <w:sz w:val="24"/>
              </w:rPr>
              <w:lastRenderedPageBreak/>
              <w:t>Friday</w:t>
            </w:r>
          </w:p>
        </w:tc>
        <w:tc>
          <w:tcPr>
            <w:tcW w:w="1801" w:type="dxa"/>
          </w:tcPr>
          <w:p w:rsidR="000B1DD4" w:rsidRDefault="000B1DD4">
            <w:pPr>
              <w:pStyle w:val="TableParagraph"/>
              <w:jc w:val="left"/>
              <w:rPr>
                <w:sz w:val="24"/>
              </w:rPr>
            </w:pPr>
          </w:p>
        </w:tc>
        <w:tc>
          <w:tcPr>
            <w:tcW w:w="1624" w:type="dxa"/>
          </w:tcPr>
          <w:p w:rsidR="000B1DD4" w:rsidRDefault="000B1DD4">
            <w:pPr>
              <w:pStyle w:val="TableParagraph"/>
              <w:jc w:val="left"/>
              <w:rPr>
                <w:sz w:val="24"/>
              </w:rPr>
            </w:pPr>
          </w:p>
        </w:tc>
        <w:tc>
          <w:tcPr>
            <w:tcW w:w="1619" w:type="dxa"/>
          </w:tcPr>
          <w:p w:rsidR="000B1DD4" w:rsidRDefault="000B1DD4">
            <w:pPr>
              <w:pStyle w:val="TableParagraph"/>
              <w:jc w:val="left"/>
              <w:rPr>
                <w:sz w:val="24"/>
              </w:rPr>
            </w:pPr>
          </w:p>
        </w:tc>
      </w:tr>
      <w:tr w:rsidR="000B1DD4">
        <w:trPr>
          <w:trHeight w:val="273"/>
        </w:trPr>
        <w:tc>
          <w:tcPr>
            <w:tcW w:w="2315" w:type="dxa"/>
          </w:tcPr>
          <w:p w:rsidR="000B1DD4" w:rsidRDefault="00493517">
            <w:pPr>
              <w:pStyle w:val="TableParagraph"/>
              <w:spacing w:line="253" w:lineRule="exact"/>
              <w:ind w:left="5" w:right="33"/>
              <w:rPr>
                <w:sz w:val="24"/>
              </w:rPr>
            </w:pPr>
            <w:r>
              <w:rPr>
                <w:spacing w:val="-2"/>
                <w:sz w:val="24"/>
              </w:rPr>
              <w:t>Saturday</w:t>
            </w:r>
          </w:p>
        </w:tc>
        <w:tc>
          <w:tcPr>
            <w:tcW w:w="1801" w:type="dxa"/>
          </w:tcPr>
          <w:p w:rsidR="000B1DD4" w:rsidRDefault="00493517">
            <w:pPr>
              <w:pStyle w:val="TableParagraph"/>
              <w:spacing w:line="253" w:lineRule="exact"/>
              <w:ind w:left="263"/>
              <w:jc w:val="left"/>
              <w:rPr>
                <w:sz w:val="24"/>
              </w:rPr>
            </w:pPr>
            <w:r>
              <w:rPr>
                <w:sz w:val="24"/>
              </w:rPr>
              <w:t>07.30</w:t>
            </w:r>
            <w:r>
              <w:rPr>
                <w:spacing w:val="3"/>
                <w:sz w:val="24"/>
              </w:rPr>
              <w:t xml:space="preserve"> </w:t>
            </w:r>
            <w:r>
              <w:rPr>
                <w:sz w:val="24"/>
              </w:rPr>
              <w:t xml:space="preserve">- </w:t>
            </w:r>
            <w:r>
              <w:rPr>
                <w:spacing w:val="-2"/>
                <w:sz w:val="24"/>
              </w:rPr>
              <w:t>12.30</w:t>
            </w:r>
          </w:p>
        </w:tc>
        <w:tc>
          <w:tcPr>
            <w:tcW w:w="1624" w:type="dxa"/>
          </w:tcPr>
          <w:p w:rsidR="000B1DD4" w:rsidRDefault="00493517">
            <w:pPr>
              <w:pStyle w:val="TableParagraph"/>
              <w:spacing w:line="253" w:lineRule="exact"/>
              <w:ind w:left="479"/>
              <w:jc w:val="left"/>
              <w:rPr>
                <w:sz w:val="24"/>
              </w:rPr>
            </w:pPr>
            <w:r>
              <w:rPr>
                <w:spacing w:val="-2"/>
                <w:sz w:val="24"/>
              </w:rPr>
              <w:t>&gt;15.00</w:t>
            </w:r>
          </w:p>
        </w:tc>
        <w:tc>
          <w:tcPr>
            <w:tcW w:w="1619" w:type="dxa"/>
          </w:tcPr>
          <w:p w:rsidR="000B1DD4" w:rsidRDefault="00493517">
            <w:pPr>
              <w:pStyle w:val="TableParagraph"/>
              <w:spacing w:line="253" w:lineRule="exact"/>
              <w:ind w:left="252"/>
              <w:jc w:val="left"/>
              <w:rPr>
                <w:sz w:val="24"/>
              </w:rPr>
            </w:pPr>
            <w:r>
              <w:rPr>
                <w:spacing w:val="-2"/>
                <w:sz w:val="24"/>
              </w:rPr>
              <w:t>Conditional</w:t>
            </w:r>
          </w:p>
        </w:tc>
      </w:tr>
    </w:tbl>
    <w:p w:rsidR="000B1DD4" w:rsidRDefault="00493517">
      <w:pPr>
        <w:pStyle w:val="BodyText"/>
        <w:spacing w:before="14"/>
      </w:pPr>
      <w:r>
        <w:t>Source:</w:t>
      </w:r>
      <w:r>
        <w:rPr>
          <w:spacing w:val="-1"/>
        </w:rPr>
        <w:t xml:space="preserve"> </w:t>
      </w:r>
      <w:r>
        <w:t>PT</w:t>
      </w:r>
      <w:r>
        <w:rPr>
          <w:spacing w:val="-4"/>
        </w:rPr>
        <w:t xml:space="preserve"> </w:t>
      </w:r>
      <w:proofErr w:type="spellStart"/>
      <w:r>
        <w:t>Asam</w:t>
      </w:r>
      <w:proofErr w:type="spellEnd"/>
      <w:r>
        <w:rPr>
          <w:spacing w:val="-5"/>
        </w:rPr>
        <w:t xml:space="preserve"> </w:t>
      </w:r>
      <w:proofErr w:type="spellStart"/>
      <w:r>
        <w:t>Jawa</w:t>
      </w:r>
      <w:proofErr w:type="spellEnd"/>
      <w:r>
        <w:rPr>
          <w:spacing w:val="-3"/>
        </w:rPr>
        <w:t xml:space="preserve"> </w:t>
      </w:r>
      <w:r>
        <w:t>Medan</w:t>
      </w:r>
      <w:r>
        <w:rPr>
          <w:spacing w:val="-1"/>
        </w:rPr>
        <w:t xml:space="preserve"> </w:t>
      </w:r>
      <w:r>
        <w:rPr>
          <w:spacing w:val="-2"/>
        </w:rPr>
        <w:t>(2024)</w:t>
      </w:r>
    </w:p>
    <w:p w:rsidR="000B1DD4" w:rsidRDefault="00493517">
      <w:pPr>
        <w:pStyle w:val="BodyText"/>
        <w:spacing w:before="3"/>
        <w:ind w:right="161" w:firstLine="566"/>
      </w:pPr>
      <w:r>
        <w:t>On the other hand, incentives are one of the important factors that can influence employees'</w:t>
      </w:r>
      <w:r>
        <w:t xml:space="preserve"> decision to work overtime. At PT </w:t>
      </w:r>
      <w:proofErr w:type="spellStart"/>
      <w:r>
        <w:t>Asam</w:t>
      </w:r>
      <w:proofErr w:type="spellEnd"/>
      <w:r>
        <w:t xml:space="preserve"> </w:t>
      </w:r>
      <w:proofErr w:type="spellStart"/>
      <w:r>
        <w:t>Jawa</w:t>
      </w:r>
      <w:proofErr w:type="spellEnd"/>
      <w:r>
        <w:t xml:space="preserve"> Medan, incentives in the form of bonuses are given to employees as a form of appreciation for their contributions. However, the provision of this incentive has not been fully effective. An incentive system that i</w:t>
      </w:r>
      <w:r>
        <w:t xml:space="preserve">s not measurable and less transparent can affect employee enthusiasm in providing their best </w:t>
      </w:r>
      <w:r>
        <w:rPr>
          <w:spacing w:val="-2"/>
        </w:rPr>
        <w:t>performance.</w:t>
      </w:r>
    </w:p>
    <w:p w:rsidR="000B1DD4" w:rsidRDefault="00493517">
      <w:pPr>
        <w:pStyle w:val="Heading2"/>
        <w:spacing w:before="5"/>
        <w:ind w:left="18" w:right="150"/>
        <w:jc w:val="center"/>
      </w:pPr>
      <w:bookmarkStart w:id="1" w:name="Incentive_Table_of_PT_Asam_Jawa_Medan"/>
      <w:bookmarkEnd w:id="1"/>
      <w:r>
        <w:t>Incentive</w:t>
      </w:r>
      <w:r>
        <w:rPr>
          <w:spacing w:val="-2"/>
        </w:rPr>
        <w:t xml:space="preserve"> </w:t>
      </w:r>
      <w:r>
        <w:t>Table</w:t>
      </w:r>
      <w:r>
        <w:rPr>
          <w:spacing w:val="-1"/>
        </w:rPr>
        <w:t xml:space="preserve"> </w:t>
      </w:r>
      <w:r>
        <w:t>of</w:t>
      </w:r>
      <w:r>
        <w:rPr>
          <w:spacing w:val="-3"/>
        </w:rPr>
        <w:t xml:space="preserve"> </w:t>
      </w:r>
      <w:r>
        <w:t>PT</w:t>
      </w:r>
      <w:r>
        <w:rPr>
          <w:spacing w:val="-2"/>
        </w:rPr>
        <w:t xml:space="preserve"> </w:t>
      </w:r>
      <w:proofErr w:type="spellStart"/>
      <w:r>
        <w:t>Asam</w:t>
      </w:r>
      <w:proofErr w:type="spellEnd"/>
      <w:r>
        <w:rPr>
          <w:spacing w:val="-3"/>
        </w:rPr>
        <w:t xml:space="preserve"> </w:t>
      </w:r>
      <w:proofErr w:type="spellStart"/>
      <w:r>
        <w:t>Jawa</w:t>
      </w:r>
      <w:proofErr w:type="spellEnd"/>
      <w:r>
        <w:rPr>
          <w:spacing w:val="3"/>
        </w:rPr>
        <w:t xml:space="preserve"> </w:t>
      </w:r>
      <w:r>
        <w:rPr>
          <w:spacing w:val="-4"/>
        </w:rPr>
        <w:t>Medan</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53"/>
        <w:gridCol w:w="3515"/>
        <w:gridCol w:w="3045"/>
      </w:tblGrid>
      <w:tr w:rsidR="000B1DD4" w:rsidTr="00493517">
        <w:trPr>
          <w:trHeight w:val="830"/>
        </w:trPr>
        <w:tc>
          <w:tcPr>
            <w:tcW w:w="2453" w:type="dxa"/>
            <w:shd w:val="clear" w:color="auto" w:fill="DDD9C3"/>
          </w:tcPr>
          <w:p w:rsidR="000B1DD4" w:rsidRDefault="00493517">
            <w:pPr>
              <w:pStyle w:val="TableParagraph"/>
              <w:spacing w:line="273" w:lineRule="exact"/>
              <w:ind w:left="150" w:right="138"/>
              <w:rPr>
                <w:b/>
                <w:sz w:val="24"/>
              </w:rPr>
            </w:pPr>
            <w:r>
              <w:rPr>
                <w:b/>
                <w:sz w:val="24"/>
              </w:rPr>
              <w:t>Type</w:t>
            </w:r>
            <w:r>
              <w:rPr>
                <w:b/>
                <w:spacing w:val="-1"/>
                <w:sz w:val="24"/>
              </w:rPr>
              <w:t xml:space="preserve"> </w:t>
            </w:r>
            <w:r>
              <w:rPr>
                <w:b/>
                <w:spacing w:val="-5"/>
                <w:sz w:val="24"/>
              </w:rPr>
              <w:t>of</w:t>
            </w:r>
          </w:p>
          <w:p w:rsidR="000B1DD4" w:rsidRDefault="00493517" w:rsidP="00493517">
            <w:pPr>
              <w:pStyle w:val="TableParagraph"/>
              <w:spacing w:line="274" w:lineRule="exact"/>
              <w:ind w:left="150" w:right="132"/>
              <w:rPr>
                <w:b/>
                <w:sz w:val="24"/>
              </w:rPr>
            </w:pPr>
            <w:r>
              <w:rPr>
                <w:b/>
                <w:spacing w:val="-2"/>
                <w:sz w:val="24"/>
              </w:rPr>
              <w:t>Incentive/Allowanc</w:t>
            </w:r>
            <w:r>
              <w:rPr>
                <w:b/>
                <w:spacing w:val="-10"/>
                <w:sz w:val="24"/>
              </w:rPr>
              <w:t>e</w:t>
            </w:r>
          </w:p>
        </w:tc>
        <w:tc>
          <w:tcPr>
            <w:tcW w:w="3515" w:type="dxa"/>
            <w:shd w:val="clear" w:color="auto" w:fill="DDD9C3"/>
          </w:tcPr>
          <w:p w:rsidR="000B1DD4" w:rsidRDefault="00493517">
            <w:pPr>
              <w:pStyle w:val="TableParagraph"/>
              <w:spacing w:before="275"/>
              <w:ind w:left="1123"/>
              <w:jc w:val="left"/>
              <w:rPr>
                <w:b/>
                <w:sz w:val="24"/>
              </w:rPr>
            </w:pPr>
            <w:r>
              <w:rPr>
                <w:b/>
                <w:spacing w:val="-2"/>
                <w:sz w:val="24"/>
              </w:rPr>
              <w:t>Description</w:t>
            </w:r>
          </w:p>
        </w:tc>
        <w:tc>
          <w:tcPr>
            <w:tcW w:w="3045" w:type="dxa"/>
            <w:shd w:val="clear" w:color="auto" w:fill="DDD9C3"/>
          </w:tcPr>
          <w:p w:rsidR="000B1DD4" w:rsidRDefault="00493517">
            <w:pPr>
              <w:pStyle w:val="TableParagraph"/>
              <w:spacing w:before="275"/>
              <w:ind w:left="7" w:right="85"/>
              <w:rPr>
                <w:b/>
                <w:sz w:val="24"/>
              </w:rPr>
            </w:pPr>
            <w:r>
              <w:rPr>
                <w:b/>
                <w:sz w:val="24"/>
              </w:rPr>
              <w:t>Time</w:t>
            </w:r>
            <w:r>
              <w:rPr>
                <w:b/>
                <w:spacing w:val="-2"/>
                <w:sz w:val="24"/>
              </w:rPr>
              <w:t xml:space="preserve"> </w:t>
            </w:r>
            <w:r>
              <w:rPr>
                <w:b/>
                <w:sz w:val="24"/>
              </w:rPr>
              <w:t>of</w:t>
            </w:r>
            <w:r>
              <w:rPr>
                <w:b/>
                <w:spacing w:val="-2"/>
                <w:sz w:val="24"/>
              </w:rPr>
              <w:t xml:space="preserve"> administration</w:t>
            </w:r>
          </w:p>
        </w:tc>
      </w:tr>
      <w:tr w:rsidR="000B1DD4" w:rsidTr="00493517">
        <w:trPr>
          <w:trHeight w:val="830"/>
        </w:trPr>
        <w:tc>
          <w:tcPr>
            <w:tcW w:w="2453" w:type="dxa"/>
          </w:tcPr>
          <w:p w:rsidR="000B1DD4" w:rsidRDefault="00493517">
            <w:pPr>
              <w:pStyle w:val="TableParagraph"/>
              <w:spacing w:before="131"/>
              <w:ind w:left="566" w:hanging="202"/>
              <w:jc w:val="left"/>
              <w:rPr>
                <w:sz w:val="24"/>
              </w:rPr>
            </w:pPr>
            <w:r>
              <w:rPr>
                <w:spacing w:val="-2"/>
                <w:sz w:val="24"/>
              </w:rPr>
              <w:t>Overtime</w:t>
            </w:r>
            <w:r>
              <w:rPr>
                <w:spacing w:val="-13"/>
                <w:sz w:val="24"/>
              </w:rPr>
              <w:t xml:space="preserve"> </w:t>
            </w:r>
            <w:r>
              <w:rPr>
                <w:spacing w:val="-2"/>
                <w:sz w:val="24"/>
              </w:rPr>
              <w:t>Salary Supplement</w:t>
            </w:r>
          </w:p>
        </w:tc>
        <w:tc>
          <w:tcPr>
            <w:tcW w:w="3515" w:type="dxa"/>
          </w:tcPr>
          <w:p w:rsidR="000B1DD4" w:rsidRDefault="00493517">
            <w:pPr>
              <w:pStyle w:val="TableParagraph"/>
              <w:spacing w:line="268" w:lineRule="exact"/>
              <w:ind w:left="52" w:firstLine="24"/>
              <w:jc w:val="left"/>
              <w:rPr>
                <w:sz w:val="24"/>
              </w:rPr>
            </w:pPr>
            <w:r>
              <w:rPr>
                <w:sz w:val="24"/>
              </w:rPr>
              <w:t>Incentives</w:t>
            </w:r>
            <w:r>
              <w:rPr>
                <w:spacing w:val="-2"/>
                <w:sz w:val="24"/>
              </w:rPr>
              <w:t xml:space="preserve"> </w:t>
            </w:r>
            <w:r>
              <w:rPr>
                <w:sz w:val="24"/>
              </w:rPr>
              <w:t>are</w:t>
            </w:r>
            <w:r>
              <w:rPr>
                <w:spacing w:val="-1"/>
                <w:sz w:val="24"/>
              </w:rPr>
              <w:t xml:space="preserve"> </w:t>
            </w:r>
            <w:r>
              <w:rPr>
                <w:sz w:val="24"/>
              </w:rPr>
              <w:t>given</w:t>
            </w:r>
            <w:r>
              <w:rPr>
                <w:spacing w:val="-5"/>
                <w:sz w:val="24"/>
              </w:rPr>
              <w:t xml:space="preserve"> </w:t>
            </w:r>
            <w:r>
              <w:rPr>
                <w:sz w:val="24"/>
              </w:rPr>
              <w:t>to</w:t>
            </w:r>
            <w:r>
              <w:rPr>
                <w:spacing w:val="1"/>
                <w:sz w:val="24"/>
              </w:rPr>
              <w:t xml:space="preserve"> </w:t>
            </w:r>
            <w:r>
              <w:rPr>
                <w:spacing w:val="-2"/>
                <w:sz w:val="24"/>
              </w:rPr>
              <w:t>employees</w:t>
            </w:r>
          </w:p>
          <w:p w:rsidR="000B1DD4" w:rsidRDefault="00493517">
            <w:pPr>
              <w:pStyle w:val="TableParagraph"/>
              <w:spacing w:line="274" w:lineRule="exact"/>
              <w:ind w:left="1411" w:hanging="1359"/>
              <w:jc w:val="left"/>
              <w:rPr>
                <w:sz w:val="24"/>
              </w:rPr>
            </w:pPr>
            <w:proofErr w:type="gramStart"/>
            <w:r>
              <w:rPr>
                <w:sz w:val="24"/>
              </w:rPr>
              <w:t>who</w:t>
            </w:r>
            <w:proofErr w:type="gramEnd"/>
            <w:r>
              <w:rPr>
                <w:spacing w:val="-15"/>
                <w:sz w:val="24"/>
              </w:rPr>
              <w:t xml:space="preserve"> </w:t>
            </w:r>
            <w:r>
              <w:rPr>
                <w:sz w:val="24"/>
              </w:rPr>
              <w:t>work</w:t>
            </w:r>
            <w:r>
              <w:rPr>
                <w:spacing w:val="-15"/>
                <w:sz w:val="24"/>
              </w:rPr>
              <w:t xml:space="preserve"> </w:t>
            </w:r>
            <w:r>
              <w:rPr>
                <w:sz w:val="24"/>
              </w:rPr>
              <w:t>beyond</w:t>
            </w:r>
            <w:r>
              <w:rPr>
                <w:spacing w:val="-13"/>
                <w:sz w:val="24"/>
              </w:rPr>
              <w:t xml:space="preserve"> </w:t>
            </w:r>
            <w:r>
              <w:rPr>
                <w:sz w:val="24"/>
              </w:rPr>
              <w:t>normal</w:t>
            </w:r>
            <w:r>
              <w:rPr>
                <w:spacing w:val="-15"/>
                <w:sz w:val="24"/>
              </w:rPr>
              <w:t xml:space="preserve"> </w:t>
            </w:r>
            <w:r>
              <w:rPr>
                <w:sz w:val="24"/>
              </w:rPr>
              <w:t xml:space="preserve">working </w:t>
            </w:r>
            <w:r>
              <w:rPr>
                <w:spacing w:val="-2"/>
                <w:sz w:val="24"/>
              </w:rPr>
              <w:t>hours.</w:t>
            </w:r>
          </w:p>
        </w:tc>
        <w:tc>
          <w:tcPr>
            <w:tcW w:w="3045" w:type="dxa"/>
          </w:tcPr>
          <w:p w:rsidR="000B1DD4" w:rsidRDefault="00493517">
            <w:pPr>
              <w:pStyle w:val="TableParagraph"/>
              <w:spacing w:line="268" w:lineRule="exact"/>
              <w:ind w:left="90" w:firstLine="19"/>
              <w:jc w:val="left"/>
              <w:rPr>
                <w:sz w:val="24"/>
              </w:rPr>
            </w:pPr>
            <w:r>
              <w:rPr>
                <w:sz w:val="24"/>
              </w:rPr>
              <w:t>On</w:t>
            </w:r>
            <w:r>
              <w:rPr>
                <w:spacing w:val="-4"/>
                <w:sz w:val="24"/>
              </w:rPr>
              <w:t xml:space="preserve"> </w:t>
            </w:r>
            <w:r>
              <w:rPr>
                <w:sz w:val="24"/>
              </w:rPr>
              <w:t>payday</w:t>
            </w:r>
            <w:r>
              <w:rPr>
                <w:spacing w:val="-8"/>
                <w:sz w:val="24"/>
              </w:rPr>
              <w:t xml:space="preserve"> </w:t>
            </w:r>
            <w:r>
              <w:rPr>
                <w:sz w:val="24"/>
              </w:rPr>
              <w:t>or</w:t>
            </w:r>
            <w:r>
              <w:rPr>
                <w:spacing w:val="3"/>
                <w:sz w:val="24"/>
              </w:rPr>
              <w:t xml:space="preserve"> </w:t>
            </w:r>
            <w:r>
              <w:rPr>
                <w:sz w:val="24"/>
              </w:rPr>
              <w:t>before</w:t>
            </w:r>
            <w:r>
              <w:rPr>
                <w:spacing w:val="1"/>
                <w:sz w:val="24"/>
              </w:rPr>
              <w:t xml:space="preserve"> </w:t>
            </w:r>
            <w:r>
              <w:rPr>
                <w:spacing w:val="-2"/>
                <w:sz w:val="24"/>
              </w:rPr>
              <w:t>payday</w:t>
            </w:r>
          </w:p>
          <w:p w:rsidR="000B1DD4" w:rsidRDefault="00493517">
            <w:pPr>
              <w:pStyle w:val="TableParagraph"/>
              <w:spacing w:line="274" w:lineRule="exact"/>
              <w:ind w:left="648" w:hanging="558"/>
              <w:jc w:val="left"/>
              <w:rPr>
                <w:sz w:val="24"/>
              </w:rPr>
            </w:pPr>
            <w:r>
              <w:rPr>
                <w:sz w:val="24"/>
              </w:rPr>
              <w:t>depending</w:t>
            </w:r>
            <w:r>
              <w:rPr>
                <w:spacing w:val="-7"/>
                <w:sz w:val="24"/>
              </w:rPr>
              <w:t xml:space="preserve"> </w:t>
            </w:r>
            <w:r>
              <w:rPr>
                <w:sz w:val="24"/>
              </w:rPr>
              <w:t>on</w:t>
            </w:r>
            <w:r>
              <w:rPr>
                <w:spacing w:val="-11"/>
                <w:sz w:val="24"/>
              </w:rPr>
              <w:t xml:space="preserve"> </w:t>
            </w:r>
            <w:r>
              <w:rPr>
                <w:sz w:val="24"/>
              </w:rPr>
              <w:t>the</w:t>
            </w:r>
            <w:r>
              <w:rPr>
                <w:spacing w:val="-8"/>
                <w:sz w:val="24"/>
              </w:rPr>
              <w:t xml:space="preserve"> </w:t>
            </w:r>
            <w:r>
              <w:rPr>
                <w:sz w:val="24"/>
              </w:rPr>
              <w:t>decision</w:t>
            </w:r>
            <w:r>
              <w:rPr>
                <w:spacing w:val="-11"/>
                <w:sz w:val="24"/>
              </w:rPr>
              <w:t xml:space="preserve"> </w:t>
            </w:r>
            <w:r>
              <w:rPr>
                <w:sz w:val="24"/>
              </w:rPr>
              <w:t>of the office cashier</w:t>
            </w:r>
          </w:p>
        </w:tc>
      </w:tr>
      <w:tr w:rsidR="000B1DD4" w:rsidTr="00493517">
        <w:trPr>
          <w:trHeight w:val="1103"/>
        </w:trPr>
        <w:tc>
          <w:tcPr>
            <w:tcW w:w="2453" w:type="dxa"/>
          </w:tcPr>
          <w:p w:rsidR="000B1DD4" w:rsidRDefault="00493517">
            <w:pPr>
              <w:pStyle w:val="TableParagraph"/>
              <w:spacing w:before="126"/>
              <w:ind w:left="408" w:right="400" w:firstLine="3"/>
              <w:rPr>
                <w:sz w:val="24"/>
              </w:rPr>
            </w:pPr>
            <w:r>
              <w:rPr>
                <w:spacing w:val="-2"/>
                <w:sz w:val="24"/>
              </w:rPr>
              <w:t xml:space="preserve">Overtime </w:t>
            </w:r>
            <w:r>
              <w:rPr>
                <w:sz w:val="24"/>
              </w:rPr>
              <w:t>Calculation</w:t>
            </w:r>
            <w:r>
              <w:rPr>
                <w:spacing w:val="-15"/>
                <w:sz w:val="24"/>
              </w:rPr>
              <w:t xml:space="preserve"> </w:t>
            </w:r>
            <w:r>
              <w:rPr>
                <w:sz w:val="24"/>
              </w:rPr>
              <w:t xml:space="preserve">per </w:t>
            </w:r>
            <w:r>
              <w:rPr>
                <w:spacing w:val="-4"/>
                <w:sz w:val="24"/>
              </w:rPr>
              <w:t>Hour</w:t>
            </w:r>
          </w:p>
        </w:tc>
        <w:tc>
          <w:tcPr>
            <w:tcW w:w="3515" w:type="dxa"/>
          </w:tcPr>
          <w:p w:rsidR="000B1DD4" w:rsidRDefault="00493517">
            <w:pPr>
              <w:pStyle w:val="TableParagraph"/>
              <w:ind w:left="66" w:right="149" w:hanging="6"/>
              <w:rPr>
                <w:sz w:val="24"/>
              </w:rPr>
            </w:pPr>
            <w:r>
              <w:rPr>
                <w:sz w:val="24"/>
              </w:rPr>
              <w:t>The amount of overtime pay is calculated</w:t>
            </w:r>
            <w:r>
              <w:rPr>
                <w:spacing w:val="-7"/>
                <w:sz w:val="24"/>
              </w:rPr>
              <w:t xml:space="preserve"> </w:t>
            </w:r>
            <w:r>
              <w:rPr>
                <w:sz w:val="24"/>
              </w:rPr>
              <w:t>based</w:t>
            </w:r>
            <w:r>
              <w:rPr>
                <w:spacing w:val="-7"/>
                <w:sz w:val="24"/>
              </w:rPr>
              <w:t xml:space="preserve"> </w:t>
            </w:r>
            <w:r>
              <w:rPr>
                <w:sz w:val="24"/>
              </w:rPr>
              <w:t>on</w:t>
            </w:r>
            <w:r>
              <w:rPr>
                <w:spacing w:val="-11"/>
                <w:sz w:val="24"/>
              </w:rPr>
              <w:t xml:space="preserve"> </w:t>
            </w:r>
            <w:r>
              <w:rPr>
                <w:sz w:val="24"/>
              </w:rPr>
              <w:t>the</w:t>
            </w:r>
            <w:r>
              <w:rPr>
                <w:spacing w:val="-8"/>
                <w:sz w:val="24"/>
              </w:rPr>
              <w:t xml:space="preserve"> </w:t>
            </w:r>
            <w:r>
              <w:rPr>
                <w:sz w:val="24"/>
              </w:rPr>
              <w:t>number</w:t>
            </w:r>
            <w:r>
              <w:rPr>
                <w:spacing w:val="-6"/>
                <w:sz w:val="24"/>
              </w:rPr>
              <w:t xml:space="preserve"> </w:t>
            </w:r>
            <w:r>
              <w:rPr>
                <w:sz w:val="24"/>
              </w:rPr>
              <w:t>of hours of overtime work</w:t>
            </w:r>
          </w:p>
          <w:p w:rsidR="000B1DD4" w:rsidRDefault="00493517">
            <w:pPr>
              <w:pStyle w:val="TableParagraph"/>
              <w:spacing w:line="264" w:lineRule="exact"/>
              <w:ind w:right="97"/>
              <w:rPr>
                <w:sz w:val="24"/>
              </w:rPr>
            </w:pPr>
            <w:proofErr w:type="gramStart"/>
            <w:r>
              <w:rPr>
                <w:spacing w:val="-2"/>
                <w:sz w:val="24"/>
              </w:rPr>
              <w:t>performed</w:t>
            </w:r>
            <w:proofErr w:type="gramEnd"/>
            <w:r>
              <w:rPr>
                <w:spacing w:val="-2"/>
                <w:sz w:val="24"/>
              </w:rPr>
              <w:t>.</w:t>
            </w:r>
          </w:p>
        </w:tc>
        <w:tc>
          <w:tcPr>
            <w:tcW w:w="3045" w:type="dxa"/>
          </w:tcPr>
          <w:p w:rsidR="000B1DD4" w:rsidRDefault="00493517">
            <w:pPr>
              <w:pStyle w:val="TableParagraph"/>
              <w:spacing w:before="126"/>
              <w:ind w:left="90" w:right="177" w:firstLine="5"/>
              <w:rPr>
                <w:sz w:val="24"/>
              </w:rPr>
            </w:pPr>
            <w:r>
              <w:rPr>
                <w:sz w:val="24"/>
              </w:rPr>
              <w:t>During payday or before payday depending on the decision</w:t>
            </w:r>
            <w:r>
              <w:rPr>
                <w:spacing w:val="-13"/>
                <w:sz w:val="24"/>
              </w:rPr>
              <w:t xml:space="preserve"> </w:t>
            </w:r>
            <w:r>
              <w:rPr>
                <w:sz w:val="24"/>
              </w:rPr>
              <w:t>of</w:t>
            </w:r>
            <w:r>
              <w:rPr>
                <w:spacing w:val="-15"/>
                <w:sz w:val="24"/>
              </w:rPr>
              <w:t xml:space="preserve"> </w:t>
            </w:r>
            <w:r>
              <w:rPr>
                <w:sz w:val="24"/>
              </w:rPr>
              <w:t>the</w:t>
            </w:r>
            <w:r>
              <w:rPr>
                <w:spacing w:val="-9"/>
                <w:sz w:val="24"/>
              </w:rPr>
              <w:t xml:space="preserve"> </w:t>
            </w:r>
            <w:r>
              <w:rPr>
                <w:sz w:val="24"/>
              </w:rPr>
              <w:t>office</w:t>
            </w:r>
            <w:r>
              <w:rPr>
                <w:spacing w:val="-9"/>
                <w:sz w:val="24"/>
              </w:rPr>
              <w:t xml:space="preserve"> </w:t>
            </w:r>
            <w:r>
              <w:rPr>
                <w:sz w:val="24"/>
              </w:rPr>
              <w:t>cashier</w:t>
            </w:r>
          </w:p>
        </w:tc>
      </w:tr>
      <w:tr w:rsidR="000B1DD4" w:rsidTr="00493517">
        <w:trPr>
          <w:trHeight w:val="552"/>
        </w:trPr>
        <w:tc>
          <w:tcPr>
            <w:tcW w:w="2453" w:type="dxa"/>
          </w:tcPr>
          <w:p w:rsidR="000B1DD4" w:rsidRDefault="00493517">
            <w:pPr>
              <w:pStyle w:val="TableParagraph"/>
              <w:spacing w:line="267" w:lineRule="exact"/>
              <w:ind w:left="150" w:right="147"/>
              <w:rPr>
                <w:sz w:val="24"/>
              </w:rPr>
            </w:pPr>
            <w:r>
              <w:rPr>
                <w:sz w:val="24"/>
              </w:rPr>
              <w:t>Meals</w:t>
            </w:r>
            <w:r>
              <w:rPr>
                <w:spacing w:val="-1"/>
                <w:sz w:val="24"/>
              </w:rPr>
              <w:t xml:space="preserve"> </w:t>
            </w:r>
            <w:r>
              <w:rPr>
                <w:sz w:val="24"/>
              </w:rPr>
              <w:t>or</w:t>
            </w:r>
            <w:r>
              <w:rPr>
                <w:spacing w:val="2"/>
                <w:sz w:val="24"/>
              </w:rPr>
              <w:t xml:space="preserve"> </w:t>
            </w:r>
            <w:r>
              <w:rPr>
                <w:spacing w:val="-2"/>
                <w:sz w:val="24"/>
              </w:rPr>
              <w:t>Overtime</w:t>
            </w:r>
          </w:p>
          <w:p w:rsidR="000B1DD4" w:rsidRDefault="00493517">
            <w:pPr>
              <w:pStyle w:val="TableParagraph"/>
              <w:spacing w:line="265" w:lineRule="exact"/>
              <w:ind w:left="150" w:right="142"/>
              <w:rPr>
                <w:sz w:val="24"/>
              </w:rPr>
            </w:pPr>
            <w:r>
              <w:rPr>
                <w:sz w:val="24"/>
              </w:rPr>
              <w:t>Meal</w:t>
            </w:r>
            <w:r>
              <w:rPr>
                <w:spacing w:val="-8"/>
                <w:sz w:val="24"/>
              </w:rPr>
              <w:t xml:space="preserve"> </w:t>
            </w:r>
            <w:r>
              <w:rPr>
                <w:spacing w:val="-5"/>
                <w:sz w:val="24"/>
              </w:rPr>
              <w:t>Pay</w:t>
            </w:r>
          </w:p>
        </w:tc>
        <w:tc>
          <w:tcPr>
            <w:tcW w:w="3515" w:type="dxa"/>
          </w:tcPr>
          <w:p w:rsidR="000B1DD4" w:rsidRDefault="00493517">
            <w:pPr>
              <w:pStyle w:val="TableParagraph"/>
              <w:spacing w:line="267" w:lineRule="exact"/>
              <w:ind w:left="13" w:right="97"/>
              <w:rPr>
                <w:sz w:val="24"/>
              </w:rPr>
            </w:pPr>
            <w:r>
              <w:rPr>
                <w:sz w:val="24"/>
              </w:rPr>
              <w:t>Given</w:t>
            </w:r>
            <w:r>
              <w:rPr>
                <w:spacing w:val="-7"/>
                <w:sz w:val="24"/>
              </w:rPr>
              <w:t xml:space="preserve"> </w:t>
            </w:r>
            <w:r>
              <w:rPr>
                <w:sz w:val="24"/>
              </w:rPr>
              <w:t>to</w:t>
            </w:r>
            <w:r>
              <w:rPr>
                <w:spacing w:val="-2"/>
                <w:sz w:val="24"/>
              </w:rPr>
              <w:t xml:space="preserve"> </w:t>
            </w:r>
            <w:r>
              <w:rPr>
                <w:sz w:val="24"/>
              </w:rPr>
              <w:t>employees</w:t>
            </w:r>
            <w:r>
              <w:rPr>
                <w:spacing w:val="-3"/>
                <w:sz w:val="24"/>
              </w:rPr>
              <w:t xml:space="preserve"> </w:t>
            </w:r>
            <w:r>
              <w:rPr>
                <w:sz w:val="24"/>
              </w:rPr>
              <w:t>who</w:t>
            </w:r>
            <w:r>
              <w:rPr>
                <w:spacing w:val="2"/>
                <w:sz w:val="24"/>
              </w:rPr>
              <w:t xml:space="preserve"> </w:t>
            </w:r>
            <w:r>
              <w:rPr>
                <w:spacing w:val="-4"/>
                <w:sz w:val="24"/>
              </w:rPr>
              <w:t>work</w:t>
            </w:r>
          </w:p>
          <w:p w:rsidR="000B1DD4" w:rsidRDefault="00493517">
            <w:pPr>
              <w:pStyle w:val="TableParagraph"/>
              <w:spacing w:line="265" w:lineRule="exact"/>
              <w:ind w:left="8" w:right="97"/>
              <w:rPr>
                <w:sz w:val="24"/>
              </w:rPr>
            </w:pPr>
            <w:r>
              <w:rPr>
                <w:spacing w:val="-2"/>
                <w:sz w:val="24"/>
              </w:rPr>
              <w:t>overtime</w:t>
            </w:r>
          </w:p>
        </w:tc>
        <w:tc>
          <w:tcPr>
            <w:tcW w:w="3045" w:type="dxa"/>
          </w:tcPr>
          <w:p w:rsidR="000B1DD4" w:rsidRDefault="00493517">
            <w:pPr>
              <w:pStyle w:val="TableParagraph"/>
              <w:spacing w:before="126"/>
              <w:ind w:right="85"/>
              <w:rPr>
                <w:sz w:val="24"/>
              </w:rPr>
            </w:pPr>
            <w:r>
              <w:rPr>
                <w:sz w:val="24"/>
              </w:rPr>
              <w:t>When</w:t>
            </w:r>
            <w:r>
              <w:rPr>
                <w:spacing w:val="-6"/>
                <w:sz w:val="24"/>
              </w:rPr>
              <w:t xml:space="preserve"> </w:t>
            </w:r>
            <w:r>
              <w:rPr>
                <w:sz w:val="24"/>
              </w:rPr>
              <w:t>overtime</w:t>
            </w:r>
            <w:r>
              <w:rPr>
                <w:spacing w:val="1"/>
                <w:sz w:val="24"/>
              </w:rPr>
              <w:t xml:space="preserve"> </w:t>
            </w:r>
            <w:r>
              <w:rPr>
                <w:sz w:val="24"/>
              </w:rPr>
              <w:t>takes</w:t>
            </w:r>
            <w:r>
              <w:rPr>
                <w:spacing w:val="-11"/>
                <w:sz w:val="24"/>
              </w:rPr>
              <w:t xml:space="preserve"> </w:t>
            </w:r>
            <w:r>
              <w:rPr>
                <w:spacing w:val="-4"/>
                <w:sz w:val="24"/>
              </w:rPr>
              <w:t>place</w:t>
            </w:r>
          </w:p>
        </w:tc>
      </w:tr>
      <w:tr w:rsidR="000B1DD4" w:rsidTr="00493517">
        <w:trPr>
          <w:trHeight w:val="1103"/>
        </w:trPr>
        <w:tc>
          <w:tcPr>
            <w:tcW w:w="2453" w:type="dxa"/>
          </w:tcPr>
          <w:p w:rsidR="000B1DD4" w:rsidRDefault="000B1DD4">
            <w:pPr>
              <w:pStyle w:val="TableParagraph"/>
              <w:spacing w:before="130"/>
              <w:jc w:val="left"/>
              <w:rPr>
                <w:b/>
                <w:sz w:val="24"/>
              </w:rPr>
            </w:pPr>
          </w:p>
          <w:p w:rsidR="000B1DD4" w:rsidRDefault="00493517">
            <w:pPr>
              <w:pStyle w:val="TableParagraph"/>
              <w:spacing w:before="1" w:line="237" w:lineRule="auto"/>
              <w:ind w:left="552" w:right="369" w:hanging="164"/>
              <w:jc w:val="left"/>
              <w:rPr>
                <w:sz w:val="24"/>
              </w:rPr>
            </w:pPr>
            <w:proofErr w:type="spellStart"/>
            <w:r>
              <w:rPr>
                <w:sz w:val="24"/>
              </w:rPr>
              <w:t>Tunjangan</w:t>
            </w:r>
            <w:proofErr w:type="spellEnd"/>
            <w:r>
              <w:rPr>
                <w:spacing w:val="-15"/>
                <w:sz w:val="24"/>
              </w:rPr>
              <w:t xml:space="preserve"> </w:t>
            </w:r>
            <w:proofErr w:type="spellStart"/>
            <w:r>
              <w:rPr>
                <w:sz w:val="24"/>
              </w:rPr>
              <w:t>Hari</w:t>
            </w:r>
            <w:proofErr w:type="spellEnd"/>
            <w:r>
              <w:rPr>
                <w:sz w:val="24"/>
              </w:rPr>
              <w:t xml:space="preserve"> Raya (THR)</w:t>
            </w:r>
          </w:p>
        </w:tc>
        <w:tc>
          <w:tcPr>
            <w:tcW w:w="3515" w:type="dxa"/>
          </w:tcPr>
          <w:p w:rsidR="000B1DD4" w:rsidRDefault="00493517">
            <w:pPr>
              <w:pStyle w:val="TableParagraph"/>
              <w:ind w:left="249" w:right="331" w:hanging="6"/>
              <w:rPr>
                <w:sz w:val="24"/>
              </w:rPr>
            </w:pPr>
            <w:r>
              <w:rPr>
                <w:sz w:val="24"/>
              </w:rPr>
              <w:t>Given to employees before religious</w:t>
            </w:r>
            <w:r>
              <w:rPr>
                <w:spacing w:val="-9"/>
                <w:sz w:val="24"/>
              </w:rPr>
              <w:t xml:space="preserve"> </w:t>
            </w:r>
            <w:r>
              <w:rPr>
                <w:sz w:val="24"/>
              </w:rPr>
              <w:t>holidays</w:t>
            </w:r>
            <w:r>
              <w:rPr>
                <w:spacing w:val="-6"/>
                <w:sz w:val="24"/>
              </w:rPr>
              <w:t xml:space="preserve"> </w:t>
            </w:r>
            <w:r>
              <w:rPr>
                <w:sz w:val="24"/>
              </w:rPr>
              <w:t>as</w:t>
            </w:r>
            <w:r>
              <w:rPr>
                <w:spacing w:val="-9"/>
                <w:sz w:val="24"/>
              </w:rPr>
              <w:t xml:space="preserve"> </w:t>
            </w:r>
            <w:r>
              <w:rPr>
                <w:sz w:val="24"/>
              </w:rPr>
              <w:t>a</w:t>
            </w:r>
            <w:r>
              <w:rPr>
                <w:spacing w:val="-4"/>
                <w:sz w:val="24"/>
              </w:rPr>
              <w:t xml:space="preserve"> </w:t>
            </w:r>
            <w:r>
              <w:rPr>
                <w:sz w:val="24"/>
              </w:rPr>
              <w:t>form</w:t>
            </w:r>
            <w:r>
              <w:rPr>
                <w:spacing w:val="-15"/>
                <w:sz w:val="24"/>
              </w:rPr>
              <w:t xml:space="preserve"> </w:t>
            </w:r>
            <w:r>
              <w:rPr>
                <w:sz w:val="24"/>
              </w:rPr>
              <w:t xml:space="preserve">of </w:t>
            </w:r>
            <w:r>
              <w:rPr>
                <w:spacing w:val="-2"/>
                <w:sz w:val="24"/>
              </w:rPr>
              <w:t>welfare</w:t>
            </w:r>
          </w:p>
          <w:p w:rsidR="000B1DD4" w:rsidRDefault="00493517">
            <w:pPr>
              <w:pStyle w:val="TableParagraph"/>
              <w:spacing w:line="264" w:lineRule="exact"/>
              <w:ind w:left="14" w:right="97"/>
              <w:rPr>
                <w:sz w:val="24"/>
              </w:rPr>
            </w:pPr>
            <w:r>
              <w:rPr>
                <w:spacing w:val="-2"/>
                <w:sz w:val="24"/>
              </w:rPr>
              <w:t>Employees</w:t>
            </w:r>
          </w:p>
        </w:tc>
        <w:tc>
          <w:tcPr>
            <w:tcW w:w="3045" w:type="dxa"/>
          </w:tcPr>
          <w:p w:rsidR="000B1DD4" w:rsidRDefault="00493517">
            <w:pPr>
              <w:pStyle w:val="TableParagraph"/>
              <w:spacing w:before="265" w:line="242" w:lineRule="auto"/>
              <w:ind w:left="1113" w:hanging="725"/>
              <w:jc w:val="left"/>
              <w:rPr>
                <w:sz w:val="24"/>
              </w:rPr>
            </w:pPr>
            <w:r>
              <w:rPr>
                <w:sz w:val="24"/>
              </w:rPr>
              <w:t>Once</w:t>
            </w:r>
            <w:r>
              <w:rPr>
                <w:spacing w:val="-12"/>
                <w:sz w:val="24"/>
              </w:rPr>
              <w:t xml:space="preserve"> </w:t>
            </w:r>
            <w:r>
              <w:rPr>
                <w:sz w:val="24"/>
              </w:rPr>
              <w:t>a</w:t>
            </w:r>
            <w:r>
              <w:rPr>
                <w:spacing w:val="-8"/>
                <w:sz w:val="24"/>
              </w:rPr>
              <w:t xml:space="preserve"> </w:t>
            </w:r>
            <w:r>
              <w:rPr>
                <w:sz w:val="24"/>
              </w:rPr>
              <w:t>year</w:t>
            </w:r>
            <w:r>
              <w:rPr>
                <w:spacing w:val="-10"/>
                <w:sz w:val="24"/>
              </w:rPr>
              <w:t xml:space="preserve"> </w:t>
            </w:r>
            <w:r>
              <w:rPr>
                <w:sz w:val="24"/>
              </w:rPr>
              <w:t>before</w:t>
            </w:r>
            <w:r>
              <w:rPr>
                <w:spacing w:val="-12"/>
                <w:sz w:val="24"/>
              </w:rPr>
              <w:t xml:space="preserve"> </w:t>
            </w:r>
            <w:r>
              <w:rPr>
                <w:sz w:val="24"/>
              </w:rPr>
              <w:t xml:space="preserve">the </w:t>
            </w:r>
            <w:r>
              <w:rPr>
                <w:spacing w:val="-2"/>
                <w:sz w:val="24"/>
              </w:rPr>
              <w:t>holiday</w:t>
            </w:r>
          </w:p>
        </w:tc>
      </w:tr>
    </w:tbl>
    <w:p w:rsidR="000B1DD4" w:rsidRDefault="00493517">
      <w:pPr>
        <w:pStyle w:val="BodyText"/>
        <w:spacing w:line="268" w:lineRule="exact"/>
      </w:pPr>
      <w:r>
        <w:t>Source:</w:t>
      </w:r>
      <w:r>
        <w:rPr>
          <w:spacing w:val="-1"/>
        </w:rPr>
        <w:t xml:space="preserve"> </w:t>
      </w:r>
      <w:r>
        <w:t>PT</w:t>
      </w:r>
      <w:r>
        <w:rPr>
          <w:spacing w:val="-4"/>
        </w:rPr>
        <w:t xml:space="preserve"> </w:t>
      </w:r>
      <w:proofErr w:type="spellStart"/>
      <w:r>
        <w:t>Asam</w:t>
      </w:r>
      <w:proofErr w:type="spellEnd"/>
      <w:r>
        <w:rPr>
          <w:spacing w:val="-5"/>
        </w:rPr>
        <w:t xml:space="preserve"> </w:t>
      </w:r>
      <w:proofErr w:type="spellStart"/>
      <w:r>
        <w:t>Jawa</w:t>
      </w:r>
      <w:proofErr w:type="spellEnd"/>
      <w:r>
        <w:rPr>
          <w:spacing w:val="-3"/>
        </w:rPr>
        <w:t xml:space="preserve"> </w:t>
      </w:r>
      <w:r>
        <w:t>Medan</w:t>
      </w:r>
      <w:r>
        <w:rPr>
          <w:spacing w:val="-1"/>
        </w:rPr>
        <w:t xml:space="preserve"> </w:t>
      </w:r>
      <w:r>
        <w:rPr>
          <w:spacing w:val="-2"/>
        </w:rPr>
        <w:t>(2024)</w:t>
      </w:r>
    </w:p>
    <w:p w:rsidR="000B1DD4" w:rsidRDefault="00493517">
      <w:pPr>
        <w:pStyle w:val="BodyText"/>
        <w:ind w:right="297" w:firstLine="566"/>
      </w:pPr>
      <w:r>
        <w:t xml:space="preserve">Employee performance at PT </w:t>
      </w:r>
      <w:proofErr w:type="spellStart"/>
      <w:r>
        <w:t>Asam</w:t>
      </w:r>
      <w:proofErr w:type="spellEnd"/>
      <w:r>
        <w:t xml:space="preserve"> </w:t>
      </w:r>
      <w:proofErr w:type="spellStart"/>
      <w:r>
        <w:t>Jawa</w:t>
      </w:r>
      <w:proofErr w:type="spellEnd"/>
      <w:r>
        <w:t xml:space="preserve"> Medan is not yet optimal, although in general</w:t>
      </w:r>
      <w:r>
        <w:rPr>
          <w:spacing w:val="-1"/>
        </w:rPr>
        <w:t xml:space="preserve"> </w:t>
      </w:r>
      <w:r>
        <w:t>it shows</w:t>
      </w:r>
      <w:r>
        <w:rPr>
          <w:spacing w:val="-4"/>
        </w:rPr>
        <w:t xml:space="preserve"> </w:t>
      </w:r>
      <w:r>
        <w:t>good</w:t>
      </w:r>
      <w:r>
        <w:rPr>
          <w:spacing w:val="-1"/>
        </w:rPr>
        <w:t xml:space="preserve"> </w:t>
      </w:r>
      <w:r>
        <w:t>results. The</w:t>
      </w:r>
      <w:r>
        <w:rPr>
          <w:spacing w:val="-2"/>
        </w:rPr>
        <w:t xml:space="preserve"> </w:t>
      </w:r>
      <w:r>
        <w:t>overtime</w:t>
      </w:r>
      <w:r>
        <w:rPr>
          <w:spacing w:val="-2"/>
        </w:rPr>
        <w:t xml:space="preserve"> </w:t>
      </w:r>
      <w:r>
        <w:t>system</w:t>
      </w:r>
      <w:r>
        <w:rPr>
          <w:spacing w:val="-6"/>
        </w:rPr>
        <w:t xml:space="preserve"> </w:t>
      </w:r>
      <w:r>
        <w:t>and</w:t>
      </w:r>
      <w:r>
        <w:rPr>
          <w:spacing w:val="-1"/>
        </w:rPr>
        <w:t xml:space="preserve"> </w:t>
      </w:r>
      <w:r>
        <w:t>the</w:t>
      </w:r>
      <w:r>
        <w:rPr>
          <w:spacing w:val="-2"/>
        </w:rPr>
        <w:t xml:space="preserve"> </w:t>
      </w:r>
      <w:r>
        <w:t>provision</w:t>
      </w:r>
      <w:r>
        <w:rPr>
          <w:spacing w:val="-6"/>
        </w:rPr>
        <w:t xml:space="preserve"> </w:t>
      </w:r>
      <w:r>
        <w:t>of</w:t>
      </w:r>
      <w:r>
        <w:rPr>
          <w:spacing w:val="-4"/>
        </w:rPr>
        <w:t xml:space="preserve"> </w:t>
      </w:r>
      <w:r>
        <w:t>incentives</w:t>
      </w:r>
      <w:r>
        <w:rPr>
          <w:spacing w:val="-3"/>
        </w:rPr>
        <w:t xml:space="preserve"> </w:t>
      </w:r>
      <w:r>
        <w:t>that have not been fully effective are factors that affect this performance. Inaccuracy in the management of incentives and lack of clarity in the mechanism for providing overtime can lead to low work motivation and decreased employee productivity.</w:t>
      </w:r>
    </w:p>
    <w:p w:rsidR="000B1DD4" w:rsidRDefault="00493517">
      <w:pPr>
        <w:pStyle w:val="BodyText"/>
        <w:spacing w:before="1"/>
        <w:ind w:right="156" w:firstLine="720"/>
      </w:pPr>
      <w:r>
        <w:t>The ide</w:t>
      </w:r>
      <w:r>
        <w:t>ntification</w:t>
      </w:r>
      <w:r>
        <w:rPr>
          <w:spacing w:val="-1"/>
        </w:rPr>
        <w:t xml:space="preserve"> </w:t>
      </w:r>
      <w:r>
        <w:t>of</w:t>
      </w:r>
      <w:r>
        <w:rPr>
          <w:spacing w:val="-4"/>
        </w:rPr>
        <w:t xml:space="preserve"> </w:t>
      </w:r>
      <w:r>
        <w:t>problems in</w:t>
      </w:r>
      <w:r>
        <w:rPr>
          <w:spacing w:val="-1"/>
        </w:rPr>
        <w:t xml:space="preserve"> </w:t>
      </w:r>
      <w:r>
        <w:t>this study</w:t>
      </w:r>
      <w:r>
        <w:rPr>
          <w:spacing w:val="-1"/>
        </w:rPr>
        <w:t xml:space="preserve"> </w:t>
      </w:r>
      <w:r>
        <w:t>includes several</w:t>
      </w:r>
      <w:r>
        <w:rPr>
          <w:spacing w:val="-5"/>
        </w:rPr>
        <w:t xml:space="preserve"> </w:t>
      </w:r>
      <w:r>
        <w:t>things such</w:t>
      </w:r>
      <w:r>
        <w:rPr>
          <w:spacing w:val="-1"/>
        </w:rPr>
        <w:t xml:space="preserve"> </w:t>
      </w:r>
      <w:r>
        <w:t xml:space="preserve">as the lack of effectiveness of routine management and supervision of the implementation of </w:t>
      </w:r>
      <w:r>
        <w:rPr>
          <w:i/>
        </w:rPr>
        <w:t xml:space="preserve">Overtime, </w:t>
      </w:r>
      <w:r>
        <w:t>the existence of incentive management that is not performance-based, the less than opti</w:t>
      </w:r>
      <w:r>
        <w:t xml:space="preserve">mal performance of PT </w:t>
      </w:r>
      <w:proofErr w:type="spellStart"/>
      <w:r>
        <w:t>Asam</w:t>
      </w:r>
      <w:proofErr w:type="spellEnd"/>
      <w:r>
        <w:t xml:space="preserve"> </w:t>
      </w:r>
      <w:proofErr w:type="spellStart"/>
      <w:r>
        <w:t>Jawa</w:t>
      </w:r>
      <w:proofErr w:type="spellEnd"/>
      <w:r>
        <w:t xml:space="preserve"> Medan employees. Based on the background of the above problems, the research is interested in conducting further research with the title,</w:t>
      </w:r>
      <w:r>
        <w:rPr>
          <w:spacing w:val="26"/>
        </w:rPr>
        <w:t xml:space="preserve"> </w:t>
      </w:r>
      <w:r>
        <w:t xml:space="preserve">"The Effect of </w:t>
      </w:r>
      <w:r>
        <w:rPr>
          <w:i/>
        </w:rPr>
        <w:t xml:space="preserve">Overtime </w:t>
      </w:r>
      <w:r>
        <w:t xml:space="preserve">and Incentives on Employee Performance at PT </w:t>
      </w:r>
      <w:proofErr w:type="spellStart"/>
      <w:r>
        <w:t>Asam</w:t>
      </w:r>
      <w:proofErr w:type="spellEnd"/>
      <w:r>
        <w:t xml:space="preserve"> </w:t>
      </w:r>
      <w:proofErr w:type="spellStart"/>
      <w:r>
        <w:t>Jawa</w:t>
      </w:r>
      <w:proofErr w:type="spellEnd"/>
      <w:r>
        <w:t xml:space="preserve"> Medan".</w:t>
      </w:r>
    </w:p>
    <w:p w:rsidR="000B1DD4" w:rsidRDefault="00493517">
      <w:pPr>
        <w:pStyle w:val="BodyText"/>
        <w:spacing w:before="1"/>
        <w:ind w:right="162" w:firstLine="566"/>
      </w:pPr>
      <w:r>
        <w:t xml:space="preserve">According to KBBI, </w:t>
      </w:r>
      <w:r>
        <w:rPr>
          <w:i/>
        </w:rPr>
        <w:t xml:space="preserve">(overtime) overtime </w:t>
      </w:r>
      <w:r>
        <w:t xml:space="preserve">work is official work that is done outside of official hours (time). According to </w:t>
      </w:r>
      <w:proofErr w:type="spellStart"/>
      <w:r>
        <w:t>Sugito</w:t>
      </w:r>
      <w:proofErr w:type="spellEnd"/>
      <w:r>
        <w:t xml:space="preserve"> &amp; </w:t>
      </w:r>
      <w:proofErr w:type="spellStart"/>
      <w:r>
        <w:t>Sudrajat</w:t>
      </w:r>
      <w:proofErr w:type="spellEnd"/>
      <w:r>
        <w:t xml:space="preserve"> (2023: 105) Overtime or </w:t>
      </w:r>
      <w:r>
        <w:rPr>
          <w:i/>
        </w:rPr>
        <w:t xml:space="preserve">overtime </w:t>
      </w:r>
      <w:r>
        <w:t>is a term used for working beyond the working time specified by law or government r</w:t>
      </w:r>
      <w:r>
        <w:t xml:space="preserve">egulations in the country concerned. </w:t>
      </w:r>
      <w:r>
        <w:rPr>
          <w:i/>
        </w:rPr>
        <w:t xml:space="preserve">Overtime </w:t>
      </w:r>
      <w:r>
        <w:t>or overtime is additional working time carried out by employees outside the normal working hours set by</w:t>
      </w:r>
      <w:r>
        <w:rPr>
          <w:spacing w:val="-3"/>
        </w:rPr>
        <w:t xml:space="preserve"> </w:t>
      </w:r>
      <w:r>
        <w:t>the company or government regulations.</w:t>
      </w:r>
    </w:p>
    <w:p w:rsidR="000B1DD4" w:rsidRDefault="00493517">
      <w:pPr>
        <w:pStyle w:val="BodyText"/>
        <w:spacing w:line="242" w:lineRule="auto"/>
        <w:ind w:right="157" w:firstLine="566"/>
      </w:pPr>
      <w:proofErr w:type="spellStart"/>
      <w:r>
        <w:t>Nugraheni</w:t>
      </w:r>
      <w:proofErr w:type="spellEnd"/>
      <w:r>
        <w:t xml:space="preserve"> (2019: 11) states that </w:t>
      </w:r>
      <w:r>
        <w:rPr>
          <w:i/>
        </w:rPr>
        <w:t xml:space="preserve">Overtime / </w:t>
      </w:r>
      <w:r>
        <w:t>Overtime is measured us</w:t>
      </w:r>
      <w:r>
        <w:t>ing several indicators including:</w:t>
      </w:r>
    </w:p>
    <w:p w:rsidR="000B1DD4" w:rsidRDefault="00493517">
      <w:pPr>
        <w:pStyle w:val="ListParagraph"/>
        <w:numPr>
          <w:ilvl w:val="0"/>
          <w:numId w:val="7"/>
        </w:numPr>
        <w:tabs>
          <w:tab w:val="left" w:pos="306"/>
        </w:tabs>
        <w:spacing w:line="242" w:lineRule="auto"/>
        <w:jc w:val="both"/>
        <w:rPr>
          <w:sz w:val="24"/>
        </w:rPr>
      </w:pPr>
      <w:r>
        <w:rPr>
          <w:sz w:val="24"/>
        </w:rPr>
        <w:t>Overtime, refers to the duration of additional working hours performed by employees beyond regular working hours.</w:t>
      </w:r>
    </w:p>
    <w:p w:rsidR="00493517" w:rsidRDefault="00493517" w:rsidP="00493517">
      <w:pPr>
        <w:pStyle w:val="ListParagraph"/>
        <w:numPr>
          <w:ilvl w:val="0"/>
          <w:numId w:val="7"/>
        </w:numPr>
        <w:tabs>
          <w:tab w:val="left" w:pos="306"/>
        </w:tabs>
        <w:spacing w:line="242" w:lineRule="auto"/>
        <w:ind w:right="169"/>
        <w:jc w:val="both"/>
        <w:rPr>
          <w:sz w:val="24"/>
        </w:rPr>
      </w:pPr>
      <w:r>
        <w:rPr>
          <w:sz w:val="24"/>
        </w:rPr>
        <w:t>Overtime</w:t>
      </w:r>
      <w:r>
        <w:rPr>
          <w:spacing w:val="-4"/>
          <w:sz w:val="24"/>
        </w:rPr>
        <w:t xml:space="preserve"> </w:t>
      </w:r>
      <w:r>
        <w:rPr>
          <w:sz w:val="24"/>
        </w:rPr>
        <w:t>pay</w:t>
      </w:r>
      <w:r>
        <w:rPr>
          <w:spacing w:val="-13"/>
          <w:sz w:val="24"/>
        </w:rPr>
        <w:t xml:space="preserve"> </w:t>
      </w:r>
      <w:r>
        <w:rPr>
          <w:sz w:val="24"/>
        </w:rPr>
        <w:t>received,</w:t>
      </w:r>
      <w:r>
        <w:rPr>
          <w:spacing w:val="-7"/>
          <w:sz w:val="24"/>
        </w:rPr>
        <w:t xml:space="preserve"> </w:t>
      </w:r>
      <w:r>
        <w:rPr>
          <w:sz w:val="24"/>
        </w:rPr>
        <w:t>refers</w:t>
      </w:r>
      <w:r>
        <w:rPr>
          <w:spacing w:val="-11"/>
          <w:sz w:val="24"/>
        </w:rPr>
        <w:t xml:space="preserve"> </w:t>
      </w:r>
      <w:r>
        <w:rPr>
          <w:sz w:val="24"/>
        </w:rPr>
        <w:t>to</w:t>
      </w:r>
      <w:r>
        <w:rPr>
          <w:spacing w:val="-7"/>
          <w:sz w:val="24"/>
        </w:rPr>
        <w:t xml:space="preserve"> </w:t>
      </w:r>
      <w:r>
        <w:rPr>
          <w:sz w:val="24"/>
        </w:rPr>
        <w:t>the</w:t>
      </w:r>
      <w:r>
        <w:rPr>
          <w:spacing w:val="-5"/>
          <w:sz w:val="24"/>
        </w:rPr>
        <w:t xml:space="preserve"> </w:t>
      </w:r>
      <w:r>
        <w:rPr>
          <w:sz w:val="24"/>
        </w:rPr>
        <w:t>compensation</w:t>
      </w:r>
      <w:r>
        <w:rPr>
          <w:spacing w:val="-9"/>
          <w:sz w:val="24"/>
        </w:rPr>
        <w:t xml:space="preserve"> </w:t>
      </w:r>
      <w:r>
        <w:rPr>
          <w:sz w:val="24"/>
        </w:rPr>
        <w:t>that</w:t>
      </w:r>
      <w:r>
        <w:rPr>
          <w:spacing w:val="-4"/>
          <w:sz w:val="24"/>
        </w:rPr>
        <w:t xml:space="preserve"> </w:t>
      </w:r>
      <w:r>
        <w:rPr>
          <w:sz w:val="24"/>
        </w:rPr>
        <w:t>the</w:t>
      </w:r>
      <w:r>
        <w:rPr>
          <w:spacing w:val="-5"/>
          <w:sz w:val="24"/>
        </w:rPr>
        <w:t xml:space="preserve"> </w:t>
      </w:r>
      <w:r>
        <w:rPr>
          <w:sz w:val="24"/>
        </w:rPr>
        <w:t>company</w:t>
      </w:r>
      <w:r>
        <w:rPr>
          <w:spacing w:val="-9"/>
          <w:sz w:val="24"/>
        </w:rPr>
        <w:t xml:space="preserve"> </w:t>
      </w:r>
      <w:r>
        <w:rPr>
          <w:sz w:val="24"/>
        </w:rPr>
        <w:t>provides</w:t>
      </w:r>
      <w:r>
        <w:rPr>
          <w:spacing w:val="-6"/>
          <w:sz w:val="24"/>
        </w:rPr>
        <w:t xml:space="preserve"> </w:t>
      </w:r>
      <w:r>
        <w:rPr>
          <w:sz w:val="24"/>
        </w:rPr>
        <w:t>to employees as a form of appreciation for the additional work time they put in.</w:t>
      </w:r>
    </w:p>
    <w:p w:rsidR="000B1DD4" w:rsidRPr="00493517" w:rsidRDefault="00493517" w:rsidP="00493517">
      <w:pPr>
        <w:pStyle w:val="ListParagraph"/>
        <w:numPr>
          <w:ilvl w:val="0"/>
          <w:numId w:val="7"/>
        </w:numPr>
        <w:tabs>
          <w:tab w:val="left" w:pos="306"/>
        </w:tabs>
        <w:spacing w:line="242" w:lineRule="auto"/>
        <w:ind w:right="169"/>
        <w:jc w:val="both"/>
        <w:rPr>
          <w:sz w:val="24"/>
        </w:rPr>
      </w:pPr>
      <w:r w:rsidRPr="00493517">
        <w:rPr>
          <w:sz w:val="24"/>
        </w:rPr>
        <w:lastRenderedPageBreak/>
        <w:t>Given the workload, companies need to ensure that the free work during overtime is still within the capacity that can be handled by employees.</w:t>
      </w:r>
    </w:p>
    <w:p w:rsidR="000B1DD4" w:rsidRDefault="00493517">
      <w:pPr>
        <w:pStyle w:val="BodyText"/>
        <w:spacing w:before="3"/>
        <w:ind w:right="157" w:firstLine="566"/>
      </w:pPr>
      <w:r>
        <w:t>According to KBB</w:t>
      </w:r>
      <w:r>
        <w:t xml:space="preserve">I, an incentive is an additional income given to someone to increase work enthusiasm. Incentives can be in the form of money, goods, or preferential treatment. According to </w:t>
      </w:r>
      <w:proofErr w:type="spellStart"/>
      <w:r>
        <w:t>Machmed</w:t>
      </w:r>
      <w:proofErr w:type="spellEnd"/>
      <w:r>
        <w:t xml:space="preserve"> (2018: 100) argues that incentives are awards given by the company to emplo</w:t>
      </w:r>
      <w:r>
        <w:t xml:space="preserve">yees for successfully exceeding the productivity standards set by the company. </w:t>
      </w:r>
      <w:proofErr w:type="gramStart"/>
      <w:r>
        <w:t>Providing incentives.</w:t>
      </w:r>
      <w:proofErr w:type="gramEnd"/>
      <w:r>
        <w:t xml:space="preserve"> Providing incentives aims to motivate employees to work more optimally, improve performance, and encourage the creation of a more competitive and productiv</w:t>
      </w:r>
      <w:r>
        <w:t>e work environment.</w:t>
      </w:r>
    </w:p>
    <w:p w:rsidR="000B1DD4" w:rsidRDefault="00493517">
      <w:pPr>
        <w:pStyle w:val="BodyText"/>
        <w:ind w:right="164" w:firstLine="566"/>
      </w:pPr>
      <w:proofErr w:type="spellStart"/>
      <w:r>
        <w:t>Hasibuan</w:t>
      </w:r>
      <w:proofErr w:type="spellEnd"/>
      <w:r>
        <w:rPr>
          <w:spacing w:val="-2"/>
        </w:rPr>
        <w:t xml:space="preserve"> </w:t>
      </w:r>
      <w:r>
        <w:t>(2013:</w:t>
      </w:r>
      <w:r>
        <w:rPr>
          <w:spacing w:val="-2"/>
        </w:rPr>
        <w:t xml:space="preserve"> </w:t>
      </w:r>
      <w:r>
        <w:t>35), indicators</w:t>
      </w:r>
      <w:r>
        <w:rPr>
          <w:spacing w:val="-4"/>
        </w:rPr>
        <w:t xml:space="preserve"> </w:t>
      </w:r>
      <w:r>
        <w:t>that influence</w:t>
      </w:r>
      <w:r>
        <w:rPr>
          <w:spacing w:val="-3"/>
        </w:rPr>
        <w:t xml:space="preserve"> </w:t>
      </w:r>
      <w:r>
        <w:t>the process</w:t>
      </w:r>
      <w:r>
        <w:rPr>
          <w:spacing w:val="-4"/>
        </w:rPr>
        <w:t xml:space="preserve"> </w:t>
      </w:r>
      <w:r>
        <w:t>of</w:t>
      </w:r>
      <w:r>
        <w:rPr>
          <w:spacing w:val="-5"/>
        </w:rPr>
        <w:t xml:space="preserve"> </w:t>
      </w:r>
      <w:r>
        <w:t>providing incentives in</w:t>
      </w:r>
      <w:r>
        <w:rPr>
          <w:spacing w:val="-7"/>
        </w:rPr>
        <w:t xml:space="preserve"> </w:t>
      </w:r>
      <w:r>
        <w:t>the company</w:t>
      </w:r>
      <w:r>
        <w:rPr>
          <w:spacing w:val="-4"/>
        </w:rPr>
        <w:t xml:space="preserve"> </w:t>
      </w:r>
      <w:r>
        <w:t>include</w:t>
      </w:r>
      <w:r>
        <w:rPr>
          <w:spacing w:val="-5"/>
        </w:rPr>
        <w:t xml:space="preserve"> </w:t>
      </w:r>
      <w:r>
        <w:t>performance, length</w:t>
      </w:r>
      <w:r>
        <w:rPr>
          <w:spacing w:val="-9"/>
        </w:rPr>
        <w:t xml:space="preserve"> </w:t>
      </w:r>
      <w:r>
        <w:t>of</w:t>
      </w:r>
      <w:r>
        <w:rPr>
          <w:spacing w:val="-12"/>
        </w:rPr>
        <w:t xml:space="preserve"> </w:t>
      </w:r>
      <w:r>
        <w:t>service,</w:t>
      </w:r>
      <w:r>
        <w:rPr>
          <w:spacing w:val="-3"/>
        </w:rPr>
        <w:t xml:space="preserve"> </w:t>
      </w:r>
      <w:r>
        <w:t>seniority, needs, fairness</w:t>
      </w:r>
      <w:r>
        <w:rPr>
          <w:spacing w:val="-7"/>
        </w:rPr>
        <w:t xml:space="preserve"> </w:t>
      </w:r>
      <w:r>
        <w:t>and</w:t>
      </w:r>
      <w:r>
        <w:rPr>
          <w:spacing w:val="-1"/>
        </w:rPr>
        <w:t xml:space="preserve"> </w:t>
      </w:r>
      <w:r>
        <w:t>feasibility,</w:t>
      </w:r>
      <w:r>
        <w:rPr>
          <w:spacing w:val="-3"/>
        </w:rPr>
        <w:t xml:space="preserve"> </w:t>
      </w:r>
      <w:r>
        <w:t>and job evaluation.</w:t>
      </w:r>
    </w:p>
    <w:p w:rsidR="000B1DD4" w:rsidRDefault="00493517">
      <w:pPr>
        <w:pStyle w:val="BodyText"/>
        <w:spacing w:before="1"/>
        <w:ind w:right="175" w:firstLine="566"/>
      </w:pPr>
      <w:proofErr w:type="spellStart"/>
      <w:r>
        <w:t>Adhari</w:t>
      </w:r>
      <w:proofErr w:type="spellEnd"/>
      <w:r>
        <w:t xml:space="preserve"> (2020: 77), employee perfor</w:t>
      </w:r>
      <w:r>
        <w:t xml:space="preserve">mance is the ability to achieve job requirements, namely when work targets can be completed in a timely manner or do not exceed the time limit provided so that the goal will be in accordance with company morals and ethics. </w:t>
      </w:r>
      <w:proofErr w:type="spellStart"/>
      <w:r>
        <w:t>Indrastuti</w:t>
      </w:r>
      <w:proofErr w:type="spellEnd"/>
      <w:r>
        <w:rPr>
          <w:spacing w:val="-2"/>
        </w:rPr>
        <w:t xml:space="preserve"> </w:t>
      </w:r>
      <w:r>
        <w:t>(2020: 107) Performanc</w:t>
      </w:r>
      <w:r>
        <w:t>e is a result that a person achieves in carrying out the tasks assigned to him in terms of quality and quantity and effectiveness.</w:t>
      </w:r>
    </w:p>
    <w:p w:rsidR="000B1DD4" w:rsidRDefault="00493517">
      <w:pPr>
        <w:pStyle w:val="BodyText"/>
        <w:spacing w:line="274" w:lineRule="exact"/>
        <w:jc w:val="left"/>
      </w:pPr>
      <w:r>
        <w:t>Robbins</w:t>
      </w:r>
      <w:r>
        <w:rPr>
          <w:spacing w:val="-2"/>
        </w:rPr>
        <w:t xml:space="preserve"> </w:t>
      </w:r>
      <w:r>
        <w:t>&amp;</w:t>
      </w:r>
      <w:r>
        <w:rPr>
          <w:spacing w:val="-6"/>
        </w:rPr>
        <w:t xml:space="preserve"> </w:t>
      </w:r>
      <w:r>
        <w:t>Judge</w:t>
      </w:r>
      <w:r>
        <w:rPr>
          <w:spacing w:val="-2"/>
        </w:rPr>
        <w:t xml:space="preserve"> </w:t>
      </w:r>
      <w:r>
        <w:t>(2016:</w:t>
      </w:r>
      <w:r>
        <w:rPr>
          <w:spacing w:val="-1"/>
        </w:rPr>
        <w:t xml:space="preserve"> </w:t>
      </w:r>
      <w:r>
        <w:t>399),</w:t>
      </w:r>
      <w:r>
        <w:rPr>
          <w:spacing w:val="-3"/>
        </w:rPr>
        <w:t xml:space="preserve"> </w:t>
      </w:r>
      <w:r>
        <w:t>several</w:t>
      </w:r>
      <w:r>
        <w:rPr>
          <w:spacing w:val="-6"/>
        </w:rPr>
        <w:t xml:space="preserve"> </w:t>
      </w:r>
      <w:r>
        <w:t>indicators</w:t>
      </w:r>
      <w:r>
        <w:rPr>
          <w:spacing w:val="-3"/>
        </w:rPr>
        <w:t xml:space="preserve"> </w:t>
      </w:r>
      <w:r>
        <w:t>measure</w:t>
      </w:r>
      <w:r>
        <w:rPr>
          <w:spacing w:val="-3"/>
        </w:rPr>
        <w:t xml:space="preserve"> </w:t>
      </w:r>
      <w:r>
        <w:t>employee</w:t>
      </w:r>
      <w:r>
        <w:rPr>
          <w:spacing w:val="-2"/>
        </w:rPr>
        <w:t xml:space="preserve"> </w:t>
      </w:r>
      <w:r>
        <w:t>performance,</w:t>
      </w:r>
      <w:r>
        <w:rPr>
          <w:spacing w:val="8"/>
        </w:rPr>
        <w:t xml:space="preserve"> </w:t>
      </w:r>
      <w:r>
        <w:rPr>
          <w:spacing w:val="-2"/>
        </w:rPr>
        <w:t>namely:</w:t>
      </w:r>
    </w:p>
    <w:p w:rsidR="000B1DD4" w:rsidRDefault="00493517">
      <w:pPr>
        <w:pStyle w:val="ListParagraph"/>
        <w:numPr>
          <w:ilvl w:val="0"/>
          <w:numId w:val="6"/>
        </w:numPr>
        <w:tabs>
          <w:tab w:val="left" w:pos="306"/>
        </w:tabs>
        <w:spacing w:before="5" w:line="237" w:lineRule="auto"/>
        <w:ind w:right="171"/>
        <w:rPr>
          <w:sz w:val="24"/>
        </w:rPr>
      </w:pPr>
      <w:proofErr w:type="gramStart"/>
      <w:r>
        <w:rPr>
          <w:sz w:val="24"/>
        </w:rPr>
        <w:t>Quantity,</w:t>
      </w:r>
      <w:proofErr w:type="gramEnd"/>
      <w:r>
        <w:rPr>
          <w:sz w:val="24"/>
        </w:rPr>
        <w:t xml:space="preserve"> refers to the amount of work </w:t>
      </w:r>
      <w:r>
        <w:rPr>
          <w:sz w:val="24"/>
        </w:rPr>
        <w:t>that</w:t>
      </w:r>
      <w:r>
        <w:rPr>
          <w:spacing w:val="23"/>
          <w:sz w:val="24"/>
        </w:rPr>
        <w:t xml:space="preserve"> </w:t>
      </w:r>
      <w:r>
        <w:rPr>
          <w:sz w:val="24"/>
        </w:rPr>
        <w:t>can be completed by an employee</w:t>
      </w:r>
      <w:r>
        <w:rPr>
          <w:spacing w:val="22"/>
          <w:sz w:val="24"/>
        </w:rPr>
        <w:t xml:space="preserve"> </w:t>
      </w:r>
      <w:r>
        <w:rPr>
          <w:sz w:val="24"/>
        </w:rPr>
        <w:t>in a given</w:t>
      </w:r>
      <w:r>
        <w:rPr>
          <w:spacing w:val="40"/>
          <w:sz w:val="24"/>
        </w:rPr>
        <w:t xml:space="preserve"> </w:t>
      </w:r>
      <w:r>
        <w:rPr>
          <w:sz w:val="24"/>
        </w:rPr>
        <w:t>period of time.</w:t>
      </w:r>
    </w:p>
    <w:p w:rsidR="000B1DD4" w:rsidRDefault="00493517">
      <w:pPr>
        <w:pStyle w:val="ListParagraph"/>
        <w:numPr>
          <w:ilvl w:val="0"/>
          <w:numId w:val="6"/>
        </w:numPr>
        <w:tabs>
          <w:tab w:val="left" w:pos="306"/>
        </w:tabs>
        <w:spacing w:before="6" w:line="237" w:lineRule="auto"/>
        <w:rPr>
          <w:sz w:val="24"/>
        </w:rPr>
      </w:pPr>
      <w:r>
        <w:rPr>
          <w:sz w:val="24"/>
        </w:rPr>
        <w:t>Quality of Work, reflecting the level of thoroughness, accuracy, and satisfaction with the work performed.</w:t>
      </w:r>
    </w:p>
    <w:p w:rsidR="000B1DD4" w:rsidRDefault="00493517">
      <w:pPr>
        <w:pStyle w:val="ListParagraph"/>
        <w:numPr>
          <w:ilvl w:val="0"/>
          <w:numId w:val="6"/>
        </w:numPr>
        <w:tabs>
          <w:tab w:val="left" w:pos="306"/>
        </w:tabs>
        <w:spacing w:before="6" w:line="237" w:lineRule="auto"/>
        <w:rPr>
          <w:sz w:val="24"/>
        </w:rPr>
      </w:pPr>
      <w:r>
        <w:rPr>
          <w:sz w:val="24"/>
        </w:rPr>
        <w:t>Depth of Knowledge, the</w:t>
      </w:r>
      <w:r>
        <w:rPr>
          <w:spacing w:val="25"/>
          <w:sz w:val="24"/>
        </w:rPr>
        <w:t xml:space="preserve"> </w:t>
      </w:r>
      <w:r>
        <w:rPr>
          <w:sz w:val="24"/>
        </w:rPr>
        <w:t>knowledge</w:t>
      </w:r>
      <w:r>
        <w:rPr>
          <w:spacing w:val="29"/>
          <w:sz w:val="24"/>
        </w:rPr>
        <w:t xml:space="preserve"> </w:t>
      </w:r>
      <w:r>
        <w:rPr>
          <w:sz w:val="24"/>
        </w:rPr>
        <w:t>and</w:t>
      </w:r>
      <w:r>
        <w:rPr>
          <w:spacing w:val="29"/>
          <w:sz w:val="24"/>
        </w:rPr>
        <w:t xml:space="preserve"> </w:t>
      </w:r>
      <w:r>
        <w:rPr>
          <w:sz w:val="24"/>
        </w:rPr>
        <w:t>skills</w:t>
      </w:r>
      <w:r>
        <w:rPr>
          <w:spacing w:val="27"/>
          <w:sz w:val="24"/>
        </w:rPr>
        <w:t xml:space="preserve"> </w:t>
      </w:r>
      <w:r>
        <w:rPr>
          <w:sz w:val="24"/>
        </w:rPr>
        <w:t>that</w:t>
      </w:r>
      <w:r>
        <w:rPr>
          <w:spacing w:val="33"/>
          <w:sz w:val="24"/>
        </w:rPr>
        <w:t xml:space="preserve"> </w:t>
      </w:r>
      <w:r>
        <w:rPr>
          <w:sz w:val="24"/>
        </w:rPr>
        <w:t>employees</w:t>
      </w:r>
      <w:r>
        <w:rPr>
          <w:spacing w:val="32"/>
          <w:sz w:val="24"/>
        </w:rPr>
        <w:t xml:space="preserve"> </w:t>
      </w:r>
      <w:r>
        <w:rPr>
          <w:sz w:val="24"/>
        </w:rPr>
        <w:t>have</w:t>
      </w:r>
      <w:r>
        <w:rPr>
          <w:spacing w:val="28"/>
          <w:sz w:val="24"/>
        </w:rPr>
        <w:t xml:space="preserve"> </w:t>
      </w:r>
      <w:r>
        <w:rPr>
          <w:sz w:val="24"/>
        </w:rPr>
        <w:t>greatly affect</w:t>
      </w:r>
      <w:r>
        <w:rPr>
          <w:spacing w:val="33"/>
          <w:sz w:val="24"/>
        </w:rPr>
        <w:t xml:space="preserve"> </w:t>
      </w:r>
      <w:r>
        <w:rPr>
          <w:sz w:val="24"/>
        </w:rPr>
        <w:t>their work performance.</w:t>
      </w:r>
    </w:p>
    <w:p w:rsidR="000B1DD4" w:rsidRDefault="00493517">
      <w:pPr>
        <w:pStyle w:val="ListParagraph"/>
        <w:numPr>
          <w:ilvl w:val="0"/>
          <w:numId w:val="6"/>
        </w:numPr>
        <w:tabs>
          <w:tab w:val="left" w:pos="306"/>
        </w:tabs>
        <w:spacing w:before="5" w:line="237" w:lineRule="auto"/>
        <w:ind w:right="177"/>
        <w:rPr>
          <w:sz w:val="24"/>
        </w:rPr>
      </w:pPr>
      <w:proofErr w:type="gramStart"/>
      <w:r>
        <w:rPr>
          <w:sz w:val="24"/>
        </w:rPr>
        <w:t>Teamwork,</w:t>
      </w:r>
      <w:proofErr w:type="gramEnd"/>
      <w:r>
        <w:rPr>
          <w:spacing w:val="38"/>
          <w:sz w:val="24"/>
        </w:rPr>
        <w:t xml:space="preserve"> </w:t>
      </w:r>
      <w:r>
        <w:rPr>
          <w:sz w:val="24"/>
        </w:rPr>
        <w:t>reflects</w:t>
      </w:r>
      <w:r>
        <w:rPr>
          <w:spacing w:val="34"/>
          <w:sz w:val="24"/>
        </w:rPr>
        <w:t xml:space="preserve"> </w:t>
      </w:r>
      <w:r>
        <w:rPr>
          <w:sz w:val="24"/>
        </w:rPr>
        <w:t>how</w:t>
      </w:r>
      <w:r>
        <w:rPr>
          <w:spacing w:val="36"/>
          <w:sz w:val="24"/>
        </w:rPr>
        <w:t xml:space="preserve"> </w:t>
      </w:r>
      <w:r>
        <w:rPr>
          <w:sz w:val="24"/>
        </w:rPr>
        <w:t>an</w:t>
      </w:r>
      <w:r>
        <w:rPr>
          <w:spacing w:val="31"/>
          <w:sz w:val="24"/>
        </w:rPr>
        <w:t xml:space="preserve"> </w:t>
      </w:r>
      <w:r>
        <w:rPr>
          <w:sz w:val="24"/>
        </w:rPr>
        <w:t>employee</w:t>
      </w:r>
      <w:r>
        <w:rPr>
          <w:spacing w:val="35"/>
          <w:sz w:val="24"/>
        </w:rPr>
        <w:t xml:space="preserve"> </w:t>
      </w:r>
      <w:r>
        <w:rPr>
          <w:sz w:val="24"/>
        </w:rPr>
        <w:t>can</w:t>
      </w:r>
      <w:r>
        <w:rPr>
          <w:spacing w:val="36"/>
          <w:sz w:val="24"/>
        </w:rPr>
        <w:t xml:space="preserve"> </w:t>
      </w:r>
      <w:r>
        <w:rPr>
          <w:sz w:val="24"/>
        </w:rPr>
        <w:t>interact,</w:t>
      </w:r>
      <w:r>
        <w:rPr>
          <w:spacing w:val="34"/>
          <w:sz w:val="24"/>
        </w:rPr>
        <w:t xml:space="preserve"> </w:t>
      </w:r>
      <w:r>
        <w:rPr>
          <w:sz w:val="24"/>
        </w:rPr>
        <w:t>communicate,</w:t>
      </w:r>
      <w:r>
        <w:rPr>
          <w:spacing w:val="38"/>
          <w:sz w:val="24"/>
        </w:rPr>
        <w:t xml:space="preserve"> </w:t>
      </w:r>
      <w:r>
        <w:rPr>
          <w:sz w:val="24"/>
        </w:rPr>
        <w:t>and</w:t>
      </w:r>
      <w:r>
        <w:rPr>
          <w:spacing w:val="36"/>
          <w:sz w:val="24"/>
        </w:rPr>
        <w:t xml:space="preserve"> </w:t>
      </w:r>
      <w:r>
        <w:rPr>
          <w:sz w:val="24"/>
        </w:rPr>
        <w:t>contribute</w:t>
      </w:r>
      <w:r>
        <w:rPr>
          <w:spacing w:val="30"/>
          <w:sz w:val="24"/>
        </w:rPr>
        <w:t xml:space="preserve"> </w:t>
      </w:r>
      <w:r>
        <w:rPr>
          <w:sz w:val="24"/>
        </w:rPr>
        <w:t>to</w:t>
      </w:r>
      <w:r>
        <w:rPr>
          <w:spacing w:val="36"/>
          <w:sz w:val="24"/>
        </w:rPr>
        <w:t xml:space="preserve"> </w:t>
      </w:r>
      <w:r>
        <w:rPr>
          <w:sz w:val="24"/>
        </w:rPr>
        <w:t xml:space="preserve">the </w:t>
      </w:r>
      <w:r>
        <w:rPr>
          <w:spacing w:val="-2"/>
          <w:sz w:val="24"/>
        </w:rPr>
        <w:t>team.</w:t>
      </w:r>
    </w:p>
    <w:p w:rsidR="000B1DD4" w:rsidRDefault="00493517">
      <w:pPr>
        <w:pStyle w:val="ListParagraph"/>
        <w:numPr>
          <w:ilvl w:val="0"/>
          <w:numId w:val="6"/>
        </w:numPr>
        <w:tabs>
          <w:tab w:val="left" w:pos="306"/>
        </w:tabs>
        <w:spacing w:before="6" w:line="237" w:lineRule="auto"/>
        <w:ind w:right="170"/>
        <w:rPr>
          <w:sz w:val="24"/>
        </w:rPr>
      </w:pPr>
      <w:r>
        <w:rPr>
          <w:sz w:val="24"/>
        </w:rPr>
        <w:t>Attendance,</w:t>
      </w:r>
      <w:r>
        <w:rPr>
          <w:spacing w:val="80"/>
          <w:sz w:val="24"/>
        </w:rPr>
        <w:t xml:space="preserve"> </w:t>
      </w:r>
      <w:r>
        <w:rPr>
          <w:sz w:val="24"/>
        </w:rPr>
        <w:t>consistent</w:t>
      </w:r>
      <w:r>
        <w:rPr>
          <w:spacing w:val="80"/>
          <w:sz w:val="24"/>
        </w:rPr>
        <w:t xml:space="preserve"> </w:t>
      </w:r>
      <w:r>
        <w:rPr>
          <w:sz w:val="24"/>
        </w:rPr>
        <w:t>attendance</w:t>
      </w:r>
      <w:r>
        <w:rPr>
          <w:spacing w:val="80"/>
          <w:sz w:val="24"/>
        </w:rPr>
        <w:t xml:space="preserve"> </w:t>
      </w:r>
      <w:r>
        <w:rPr>
          <w:sz w:val="24"/>
        </w:rPr>
        <w:t>also</w:t>
      </w:r>
      <w:r>
        <w:rPr>
          <w:spacing w:val="80"/>
          <w:sz w:val="24"/>
        </w:rPr>
        <w:t xml:space="preserve"> </w:t>
      </w:r>
      <w:r>
        <w:rPr>
          <w:sz w:val="24"/>
        </w:rPr>
        <w:t>reflects</w:t>
      </w:r>
      <w:r>
        <w:rPr>
          <w:spacing w:val="80"/>
          <w:sz w:val="24"/>
        </w:rPr>
        <w:t xml:space="preserve"> </w:t>
      </w:r>
      <w:r>
        <w:rPr>
          <w:sz w:val="24"/>
        </w:rPr>
        <w:t>the</w:t>
      </w:r>
      <w:r>
        <w:rPr>
          <w:spacing w:val="80"/>
          <w:sz w:val="24"/>
        </w:rPr>
        <w:t xml:space="preserve"> </w:t>
      </w:r>
      <w:r>
        <w:rPr>
          <w:sz w:val="24"/>
        </w:rPr>
        <w:t>responsibility</w:t>
      </w:r>
      <w:r>
        <w:rPr>
          <w:spacing w:val="80"/>
          <w:sz w:val="24"/>
        </w:rPr>
        <w:t xml:space="preserve"> </w:t>
      </w:r>
      <w:r>
        <w:rPr>
          <w:sz w:val="24"/>
        </w:rPr>
        <w:t>of</w:t>
      </w:r>
      <w:r>
        <w:rPr>
          <w:spacing w:val="80"/>
          <w:sz w:val="24"/>
        </w:rPr>
        <w:t xml:space="preserve"> </w:t>
      </w:r>
      <w:r>
        <w:rPr>
          <w:sz w:val="24"/>
        </w:rPr>
        <w:t>employees</w:t>
      </w:r>
      <w:r>
        <w:rPr>
          <w:spacing w:val="80"/>
          <w:sz w:val="24"/>
        </w:rPr>
        <w:t xml:space="preserve"> </w:t>
      </w:r>
      <w:r>
        <w:rPr>
          <w:sz w:val="24"/>
        </w:rPr>
        <w:t>in completing the tasks that have been given.</w:t>
      </w:r>
    </w:p>
    <w:p w:rsidR="000B1DD4" w:rsidRDefault="00493517">
      <w:pPr>
        <w:pStyle w:val="ListParagraph"/>
        <w:numPr>
          <w:ilvl w:val="0"/>
          <w:numId w:val="6"/>
        </w:numPr>
        <w:tabs>
          <w:tab w:val="left" w:pos="306"/>
        </w:tabs>
        <w:spacing w:before="6" w:line="237" w:lineRule="auto"/>
        <w:ind w:right="174"/>
        <w:rPr>
          <w:sz w:val="24"/>
        </w:rPr>
      </w:pPr>
      <w:r>
        <w:rPr>
          <w:sz w:val="24"/>
        </w:rPr>
        <w:t>Initiative</w:t>
      </w:r>
      <w:r>
        <w:rPr>
          <w:spacing w:val="40"/>
          <w:sz w:val="24"/>
        </w:rPr>
        <w:t xml:space="preserve"> </w:t>
      </w:r>
      <w:r>
        <w:rPr>
          <w:sz w:val="24"/>
        </w:rPr>
        <w:t>refers</w:t>
      </w:r>
      <w:r>
        <w:rPr>
          <w:spacing w:val="39"/>
          <w:sz w:val="24"/>
        </w:rPr>
        <w:t xml:space="preserve"> </w:t>
      </w:r>
      <w:r>
        <w:rPr>
          <w:sz w:val="24"/>
        </w:rPr>
        <w:t>to</w:t>
      </w:r>
      <w:r>
        <w:rPr>
          <w:spacing w:val="40"/>
          <w:sz w:val="24"/>
        </w:rPr>
        <w:t xml:space="preserve"> </w:t>
      </w:r>
      <w:r>
        <w:rPr>
          <w:sz w:val="24"/>
        </w:rPr>
        <w:t>the</w:t>
      </w:r>
      <w:r>
        <w:rPr>
          <w:spacing w:val="40"/>
          <w:sz w:val="24"/>
        </w:rPr>
        <w:t xml:space="preserve"> </w:t>
      </w:r>
      <w:r>
        <w:rPr>
          <w:sz w:val="24"/>
        </w:rPr>
        <w:t>extent</w:t>
      </w:r>
      <w:r>
        <w:rPr>
          <w:spacing w:val="40"/>
          <w:sz w:val="24"/>
        </w:rPr>
        <w:t xml:space="preserve"> </w:t>
      </w:r>
      <w:r>
        <w:rPr>
          <w:sz w:val="24"/>
        </w:rPr>
        <w:t>to</w:t>
      </w:r>
      <w:r>
        <w:rPr>
          <w:spacing w:val="40"/>
          <w:sz w:val="24"/>
        </w:rPr>
        <w:t xml:space="preserve"> </w:t>
      </w:r>
      <w:r>
        <w:rPr>
          <w:sz w:val="24"/>
        </w:rPr>
        <w:t>which</w:t>
      </w:r>
      <w:r>
        <w:rPr>
          <w:spacing w:val="37"/>
          <w:sz w:val="24"/>
        </w:rPr>
        <w:t xml:space="preserve"> </w:t>
      </w:r>
      <w:r>
        <w:rPr>
          <w:sz w:val="24"/>
        </w:rPr>
        <w:t>an</w:t>
      </w:r>
      <w:r>
        <w:rPr>
          <w:spacing w:val="37"/>
          <w:sz w:val="24"/>
        </w:rPr>
        <w:t xml:space="preserve"> </w:t>
      </w:r>
      <w:r>
        <w:rPr>
          <w:sz w:val="24"/>
        </w:rPr>
        <w:t>employee</w:t>
      </w:r>
      <w:r>
        <w:rPr>
          <w:spacing w:val="40"/>
          <w:sz w:val="24"/>
        </w:rPr>
        <w:t xml:space="preserve"> </w:t>
      </w:r>
      <w:r>
        <w:rPr>
          <w:sz w:val="24"/>
        </w:rPr>
        <w:t>can</w:t>
      </w:r>
      <w:r>
        <w:rPr>
          <w:spacing w:val="37"/>
          <w:sz w:val="24"/>
        </w:rPr>
        <w:t xml:space="preserve"> </w:t>
      </w:r>
      <w:r>
        <w:rPr>
          <w:sz w:val="24"/>
        </w:rPr>
        <w:t>take</w:t>
      </w:r>
      <w:r>
        <w:rPr>
          <w:spacing w:val="40"/>
          <w:sz w:val="24"/>
        </w:rPr>
        <w:t xml:space="preserve"> </w:t>
      </w:r>
      <w:r>
        <w:rPr>
          <w:sz w:val="24"/>
        </w:rPr>
        <w:t>action</w:t>
      </w:r>
      <w:r>
        <w:rPr>
          <w:spacing w:val="37"/>
          <w:sz w:val="24"/>
        </w:rPr>
        <w:t xml:space="preserve"> </w:t>
      </w:r>
      <w:r>
        <w:rPr>
          <w:sz w:val="24"/>
        </w:rPr>
        <w:t>or</w:t>
      </w:r>
      <w:r>
        <w:rPr>
          <w:spacing w:val="40"/>
          <w:sz w:val="24"/>
        </w:rPr>
        <w:t xml:space="preserve"> </w:t>
      </w:r>
      <w:r>
        <w:rPr>
          <w:sz w:val="24"/>
        </w:rPr>
        <w:t>complete</w:t>
      </w:r>
      <w:r>
        <w:rPr>
          <w:spacing w:val="40"/>
          <w:sz w:val="24"/>
        </w:rPr>
        <w:t xml:space="preserve"> </w:t>
      </w:r>
      <w:r>
        <w:rPr>
          <w:sz w:val="24"/>
        </w:rPr>
        <w:t>tasks without waiting for instructions from superiors.</w:t>
      </w:r>
    </w:p>
    <w:p w:rsidR="000B1DD4" w:rsidRDefault="000B1DD4">
      <w:pPr>
        <w:pStyle w:val="BodyText"/>
        <w:spacing w:before="5"/>
        <w:ind w:left="0"/>
        <w:jc w:val="left"/>
      </w:pPr>
    </w:p>
    <w:p w:rsidR="000B1DD4" w:rsidRDefault="00493517">
      <w:pPr>
        <w:pStyle w:val="Heading1"/>
        <w:spacing w:line="275" w:lineRule="exact"/>
      </w:pPr>
      <w:r>
        <w:t>RESEARCH</w:t>
      </w:r>
      <w:r>
        <w:rPr>
          <w:spacing w:val="-4"/>
        </w:rPr>
        <w:t xml:space="preserve"> </w:t>
      </w:r>
      <w:r>
        <w:rPr>
          <w:spacing w:val="-2"/>
        </w:rPr>
        <w:t>METHODS</w:t>
      </w:r>
    </w:p>
    <w:p w:rsidR="000B1DD4" w:rsidRDefault="00493517">
      <w:pPr>
        <w:pStyle w:val="BodyText"/>
        <w:ind w:right="160" w:firstLine="566"/>
      </w:pPr>
      <w:r>
        <w:t xml:space="preserve">The research was conducted at PT </w:t>
      </w:r>
      <w:proofErr w:type="spellStart"/>
      <w:r>
        <w:t>Asam</w:t>
      </w:r>
      <w:proofErr w:type="spellEnd"/>
      <w:r>
        <w:t xml:space="preserve"> </w:t>
      </w:r>
      <w:proofErr w:type="spellStart"/>
      <w:r>
        <w:t>Jawa</w:t>
      </w:r>
      <w:proofErr w:type="spellEnd"/>
      <w:r>
        <w:t xml:space="preserve"> Medan on Jl. Gajah </w:t>
      </w:r>
      <w:proofErr w:type="spellStart"/>
      <w:r>
        <w:t>Mada</w:t>
      </w:r>
      <w:proofErr w:type="spellEnd"/>
      <w:r>
        <w:t xml:space="preserve"> No.40, </w:t>
      </w:r>
      <w:proofErr w:type="spellStart"/>
      <w:r>
        <w:t>Sei</w:t>
      </w:r>
      <w:proofErr w:type="spellEnd"/>
      <w:r>
        <w:t xml:space="preserve"> </w:t>
      </w:r>
      <w:proofErr w:type="spellStart"/>
      <w:r>
        <w:t>Sikambing</w:t>
      </w:r>
      <w:proofErr w:type="spellEnd"/>
      <w:r>
        <w:t xml:space="preserve"> D, </w:t>
      </w:r>
      <w:proofErr w:type="spellStart"/>
      <w:proofErr w:type="gramStart"/>
      <w:r>
        <w:t>Kec</w:t>
      </w:r>
      <w:proofErr w:type="spellEnd"/>
      <w:proofErr w:type="gramEnd"/>
      <w:r>
        <w:t xml:space="preserve">. </w:t>
      </w:r>
      <w:proofErr w:type="gramStart"/>
      <w:r>
        <w:t xml:space="preserve">Medan </w:t>
      </w:r>
      <w:proofErr w:type="spellStart"/>
      <w:r>
        <w:t>Petisah</w:t>
      </w:r>
      <w:proofErr w:type="spellEnd"/>
      <w:r>
        <w:t>, Me</w:t>
      </w:r>
      <w:r>
        <w:t>dan City, North Sumatra, 20119</w:t>
      </w:r>
      <w:r>
        <w:rPr>
          <w:color w:val="1F2023"/>
        </w:rPr>
        <w:t>.</w:t>
      </w:r>
      <w:proofErr w:type="gramEnd"/>
      <w:r>
        <w:rPr>
          <w:color w:val="1F2023"/>
        </w:rPr>
        <w:t xml:space="preserve"> </w:t>
      </w:r>
      <w:r>
        <w:t xml:space="preserve">The </w:t>
      </w:r>
      <w:proofErr w:type="gramStart"/>
      <w:r>
        <w:t>population in</w:t>
      </w:r>
      <w:r>
        <w:rPr>
          <w:spacing w:val="40"/>
        </w:rPr>
        <w:t xml:space="preserve"> </w:t>
      </w:r>
      <w:r>
        <w:t>this study</w:t>
      </w:r>
      <w:r>
        <w:rPr>
          <w:spacing w:val="-10"/>
        </w:rPr>
        <w:t xml:space="preserve"> </w:t>
      </w:r>
      <w:r>
        <w:t>were</w:t>
      </w:r>
      <w:proofErr w:type="gramEnd"/>
      <w:r>
        <w:rPr>
          <w:spacing w:val="-2"/>
        </w:rPr>
        <w:t xml:space="preserve"> </w:t>
      </w:r>
      <w:r>
        <w:t>employees</w:t>
      </w:r>
      <w:r>
        <w:rPr>
          <w:spacing w:val="-3"/>
        </w:rPr>
        <w:t xml:space="preserve"> </w:t>
      </w:r>
      <w:r>
        <w:t xml:space="preserve">at PT </w:t>
      </w:r>
      <w:proofErr w:type="spellStart"/>
      <w:r>
        <w:t>Asam</w:t>
      </w:r>
      <w:proofErr w:type="spellEnd"/>
      <w:r>
        <w:rPr>
          <w:spacing w:val="-6"/>
        </w:rPr>
        <w:t xml:space="preserve"> </w:t>
      </w:r>
      <w:proofErr w:type="spellStart"/>
      <w:r>
        <w:t>Jawa</w:t>
      </w:r>
      <w:proofErr w:type="spellEnd"/>
      <w:r>
        <w:rPr>
          <w:spacing w:val="-3"/>
        </w:rPr>
        <w:t xml:space="preserve"> </w:t>
      </w:r>
      <w:r>
        <w:t>Medan</w:t>
      </w:r>
      <w:r>
        <w:rPr>
          <w:spacing w:val="-6"/>
        </w:rPr>
        <w:t xml:space="preserve"> </w:t>
      </w:r>
      <w:r>
        <w:t>totaling</w:t>
      </w:r>
      <w:r>
        <w:rPr>
          <w:spacing w:val="-1"/>
        </w:rPr>
        <w:t xml:space="preserve"> </w:t>
      </w:r>
      <w:r>
        <w:t>47</w:t>
      </w:r>
      <w:r>
        <w:rPr>
          <w:spacing w:val="-1"/>
        </w:rPr>
        <w:t xml:space="preserve"> </w:t>
      </w:r>
      <w:r>
        <w:t>people. And</w:t>
      </w:r>
      <w:r>
        <w:rPr>
          <w:spacing w:val="-1"/>
        </w:rPr>
        <w:t xml:space="preserve"> </w:t>
      </w:r>
      <w:r>
        <w:t>the sample</w:t>
      </w:r>
      <w:r>
        <w:rPr>
          <w:spacing w:val="-2"/>
        </w:rPr>
        <w:t xml:space="preserve"> </w:t>
      </w:r>
      <w:r>
        <w:t>taken is all employees who are the target of research totaling 47 employees. Data Collection Methods: questionnaire intervi</w:t>
      </w:r>
      <w:r>
        <w:t xml:space="preserve">ews (questionnaires), observation. Data Analysis Techniques: validity test, reliability test, classical assumption test (normality test, </w:t>
      </w:r>
      <w:proofErr w:type="spellStart"/>
      <w:r>
        <w:t>multicollinearity</w:t>
      </w:r>
      <w:proofErr w:type="spellEnd"/>
      <w:r>
        <w:t xml:space="preserve"> test, </w:t>
      </w:r>
      <w:proofErr w:type="spellStart"/>
      <w:r>
        <w:t>heteroscedasticity</w:t>
      </w:r>
      <w:proofErr w:type="spellEnd"/>
      <w:r>
        <w:rPr>
          <w:spacing w:val="-1"/>
        </w:rPr>
        <w:t xml:space="preserve"> </w:t>
      </w:r>
      <w:r>
        <w:t>test), hypothesis testing (multiple linear regression, t test, f</w:t>
      </w:r>
      <w:r>
        <w:rPr>
          <w:spacing w:val="-3"/>
        </w:rPr>
        <w:t xml:space="preserve"> </w:t>
      </w:r>
      <w:r>
        <w:t>test, coeff</w:t>
      </w:r>
      <w:r>
        <w:t>icient of determination test).</w:t>
      </w:r>
    </w:p>
    <w:p w:rsidR="000B1DD4" w:rsidRDefault="00493517">
      <w:pPr>
        <w:spacing w:before="5"/>
        <w:ind w:right="150"/>
        <w:jc w:val="center"/>
        <w:rPr>
          <w:b/>
          <w:sz w:val="24"/>
        </w:rPr>
      </w:pPr>
      <w:r>
        <w:rPr>
          <w:b/>
          <w:sz w:val="24"/>
        </w:rPr>
        <w:t>Variable</w:t>
      </w:r>
      <w:r>
        <w:rPr>
          <w:b/>
          <w:spacing w:val="-3"/>
          <w:sz w:val="24"/>
        </w:rPr>
        <w:t xml:space="preserve"> </w:t>
      </w:r>
      <w:r>
        <w:rPr>
          <w:b/>
          <w:sz w:val="24"/>
        </w:rPr>
        <w:t>Operational</w:t>
      </w:r>
      <w:r>
        <w:rPr>
          <w:b/>
          <w:spacing w:val="-6"/>
          <w:sz w:val="24"/>
        </w:rPr>
        <w:t xml:space="preserve"> </w:t>
      </w:r>
      <w:r>
        <w:rPr>
          <w:b/>
          <w:sz w:val="24"/>
        </w:rPr>
        <w:t xml:space="preserve">Definition </w:t>
      </w:r>
      <w:r>
        <w:rPr>
          <w:b/>
          <w:spacing w:val="-4"/>
          <w:sz w:val="24"/>
        </w:rPr>
        <w:t>Table</w:t>
      </w:r>
    </w:p>
    <w:tbl>
      <w:tblPr>
        <w:tblW w:w="0" w:type="auto"/>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4710"/>
        <w:gridCol w:w="2943"/>
      </w:tblGrid>
      <w:tr w:rsidR="000B1DD4">
        <w:trPr>
          <w:trHeight w:val="278"/>
        </w:trPr>
        <w:tc>
          <w:tcPr>
            <w:tcW w:w="1421" w:type="dxa"/>
          </w:tcPr>
          <w:p w:rsidR="000B1DD4" w:rsidRDefault="00493517">
            <w:pPr>
              <w:pStyle w:val="TableParagraph"/>
              <w:spacing w:line="258" w:lineRule="exact"/>
              <w:ind w:left="105"/>
              <w:jc w:val="left"/>
              <w:rPr>
                <w:b/>
                <w:sz w:val="24"/>
              </w:rPr>
            </w:pPr>
            <w:r>
              <w:rPr>
                <w:b/>
                <w:spacing w:val="-2"/>
                <w:sz w:val="24"/>
              </w:rPr>
              <w:t>Variables</w:t>
            </w:r>
          </w:p>
        </w:tc>
        <w:tc>
          <w:tcPr>
            <w:tcW w:w="4710" w:type="dxa"/>
          </w:tcPr>
          <w:p w:rsidR="000B1DD4" w:rsidRDefault="00493517">
            <w:pPr>
              <w:pStyle w:val="TableParagraph"/>
              <w:spacing w:line="258" w:lineRule="exact"/>
              <w:ind w:left="106"/>
              <w:jc w:val="left"/>
              <w:rPr>
                <w:b/>
                <w:sz w:val="24"/>
              </w:rPr>
            </w:pPr>
            <w:r>
              <w:rPr>
                <w:b/>
                <w:sz w:val="24"/>
              </w:rPr>
              <w:t>Variable</w:t>
            </w:r>
            <w:r>
              <w:rPr>
                <w:b/>
                <w:spacing w:val="-5"/>
                <w:sz w:val="24"/>
              </w:rPr>
              <w:t xml:space="preserve"> </w:t>
            </w:r>
            <w:r>
              <w:rPr>
                <w:b/>
                <w:spacing w:val="-2"/>
                <w:sz w:val="24"/>
              </w:rPr>
              <w:t>Definition</w:t>
            </w:r>
          </w:p>
        </w:tc>
        <w:tc>
          <w:tcPr>
            <w:tcW w:w="2943" w:type="dxa"/>
          </w:tcPr>
          <w:p w:rsidR="000B1DD4" w:rsidRDefault="00493517">
            <w:pPr>
              <w:pStyle w:val="TableParagraph"/>
              <w:spacing w:line="258" w:lineRule="exact"/>
              <w:ind w:left="111"/>
              <w:jc w:val="left"/>
              <w:rPr>
                <w:b/>
                <w:sz w:val="24"/>
              </w:rPr>
            </w:pPr>
            <w:r>
              <w:rPr>
                <w:b/>
                <w:spacing w:val="-2"/>
                <w:sz w:val="24"/>
              </w:rPr>
              <w:t>Indicator</w:t>
            </w:r>
          </w:p>
        </w:tc>
      </w:tr>
      <w:tr w:rsidR="000B1DD4">
        <w:trPr>
          <w:trHeight w:val="1656"/>
        </w:trPr>
        <w:tc>
          <w:tcPr>
            <w:tcW w:w="1421" w:type="dxa"/>
          </w:tcPr>
          <w:p w:rsidR="000B1DD4" w:rsidRDefault="000B1DD4">
            <w:pPr>
              <w:pStyle w:val="TableParagraph"/>
              <w:spacing w:before="267"/>
              <w:jc w:val="left"/>
              <w:rPr>
                <w:b/>
                <w:sz w:val="24"/>
              </w:rPr>
            </w:pPr>
          </w:p>
          <w:p w:rsidR="000B1DD4" w:rsidRDefault="00493517">
            <w:pPr>
              <w:pStyle w:val="TableParagraph"/>
              <w:spacing w:line="275" w:lineRule="exact"/>
              <w:ind w:left="105"/>
              <w:jc w:val="left"/>
              <w:rPr>
                <w:i/>
                <w:sz w:val="24"/>
              </w:rPr>
            </w:pPr>
            <w:r>
              <w:rPr>
                <w:i/>
                <w:spacing w:val="-2"/>
                <w:sz w:val="24"/>
              </w:rPr>
              <w:t>Overtime</w:t>
            </w:r>
          </w:p>
          <w:p w:rsidR="000B1DD4" w:rsidRDefault="00493517">
            <w:pPr>
              <w:pStyle w:val="TableParagraph"/>
              <w:spacing w:line="275" w:lineRule="exact"/>
              <w:ind w:left="105"/>
              <w:jc w:val="left"/>
              <w:rPr>
                <w:sz w:val="24"/>
              </w:rPr>
            </w:pPr>
            <w:r>
              <w:rPr>
                <w:spacing w:val="-4"/>
                <w:sz w:val="24"/>
              </w:rPr>
              <w:t>(X1)</w:t>
            </w:r>
          </w:p>
        </w:tc>
        <w:tc>
          <w:tcPr>
            <w:tcW w:w="4710" w:type="dxa"/>
          </w:tcPr>
          <w:p w:rsidR="000B1DD4" w:rsidRDefault="00493517">
            <w:pPr>
              <w:pStyle w:val="TableParagraph"/>
              <w:ind w:left="106" w:right="132"/>
              <w:jc w:val="left"/>
              <w:rPr>
                <w:sz w:val="24"/>
              </w:rPr>
            </w:pPr>
            <w:r>
              <w:rPr>
                <w:sz w:val="24"/>
              </w:rPr>
              <w:t>work</w:t>
            </w:r>
            <w:r>
              <w:rPr>
                <w:spacing w:val="-10"/>
                <w:sz w:val="24"/>
              </w:rPr>
              <w:t xml:space="preserve"> </w:t>
            </w:r>
            <w:r>
              <w:rPr>
                <w:sz w:val="24"/>
              </w:rPr>
              <w:t>performed</w:t>
            </w:r>
            <w:r>
              <w:rPr>
                <w:spacing w:val="-2"/>
                <w:sz w:val="24"/>
              </w:rPr>
              <w:t xml:space="preserve"> </w:t>
            </w:r>
            <w:r>
              <w:rPr>
                <w:sz w:val="24"/>
              </w:rPr>
              <w:t>by</w:t>
            </w:r>
            <w:r>
              <w:rPr>
                <w:spacing w:val="-10"/>
                <w:sz w:val="24"/>
              </w:rPr>
              <w:t xml:space="preserve"> </w:t>
            </w:r>
            <w:r>
              <w:rPr>
                <w:sz w:val="24"/>
              </w:rPr>
              <w:t>an</w:t>
            </w:r>
            <w:r>
              <w:rPr>
                <w:spacing w:val="-10"/>
                <w:sz w:val="24"/>
              </w:rPr>
              <w:t xml:space="preserve"> </w:t>
            </w:r>
            <w:r>
              <w:rPr>
                <w:sz w:val="24"/>
              </w:rPr>
              <w:t>employee,</w:t>
            </w:r>
            <w:r>
              <w:rPr>
                <w:spacing w:val="-4"/>
                <w:sz w:val="24"/>
              </w:rPr>
              <w:t xml:space="preserve"> </w:t>
            </w:r>
            <w:r>
              <w:rPr>
                <w:sz w:val="24"/>
              </w:rPr>
              <w:t>on</w:t>
            </w:r>
            <w:r>
              <w:rPr>
                <w:spacing w:val="-10"/>
                <w:sz w:val="24"/>
              </w:rPr>
              <w:t xml:space="preserve"> </w:t>
            </w:r>
            <w:r>
              <w:rPr>
                <w:sz w:val="24"/>
              </w:rPr>
              <w:t>the</w:t>
            </w:r>
            <w:r>
              <w:rPr>
                <w:spacing w:val="-6"/>
                <w:sz w:val="24"/>
              </w:rPr>
              <w:t xml:space="preserve"> </w:t>
            </w:r>
            <w:r>
              <w:rPr>
                <w:sz w:val="24"/>
              </w:rPr>
              <w:t>basis of</w:t>
            </w:r>
            <w:r>
              <w:rPr>
                <w:spacing w:val="-1"/>
                <w:sz w:val="24"/>
              </w:rPr>
              <w:t xml:space="preserve"> </w:t>
            </w:r>
            <w:r>
              <w:rPr>
                <w:sz w:val="24"/>
              </w:rPr>
              <w:t>a supervisor's order, in excess of</w:t>
            </w:r>
            <w:r>
              <w:rPr>
                <w:spacing w:val="-1"/>
                <w:sz w:val="24"/>
              </w:rPr>
              <w:t xml:space="preserve"> </w:t>
            </w:r>
            <w:r>
              <w:rPr>
                <w:sz w:val="24"/>
              </w:rPr>
              <w:t>the usual working hours of a working day, or work performed on an employee's weekly rest day or legal holiday.</w:t>
            </w:r>
          </w:p>
          <w:p w:rsidR="000B1DD4" w:rsidRDefault="00493517">
            <w:pPr>
              <w:pStyle w:val="TableParagraph"/>
              <w:spacing w:line="265" w:lineRule="exact"/>
              <w:ind w:left="106"/>
              <w:jc w:val="left"/>
              <w:rPr>
                <w:sz w:val="24"/>
              </w:rPr>
            </w:pPr>
            <w:r>
              <w:rPr>
                <w:sz w:val="24"/>
              </w:rPr>
              <w:t>(</w:t>
            </w:r>
            <w:proofErr w:type="spellStart"/>
            <w:r>
              <w:rPr>
                <w:sz w:val="24"/>
              </w:rPr>
              <w:t>Nugraheni</w:t>
            </w:r>
            <w:proofErr w:type="spellEnd"/>
            <w:r>
              <w:rPr>
                <w:spacing w:val="-8"/>
                <w:sz w:val="24"/>
              </w:rPr>
              <w:t xml:space="preserve"> </w:t>
            </w:r>
            <w:r>
              <w:rPr>
                <w:spacing w:val="-2"/>
                <w:sz w:val="24"/>
              </w:rPr>
              <w:t>2019:9)</w:t>
            </w:r>
          </w:p>
        </w:tc>
        <w:tc>
          <w:tcPr>
            <w:tcW w:w="2943" w:type="dxa"/>
          </w:tcPr>
          <w:p w:rsidR="000B1DD4" w:rsidRDefault="00493517">
            <w:pPr>
              <w:pStyle w:val="TableParagraph"/>
              <w:numPr>
                <w:ilvl w:val="0"/>
                <w:numId w:val="5"/>
              </w:numPr>
              <w:tabs>
                <w:tab w:val="left" w:pos="452"/>
              </w:tabs>
              <w:spacing w:before="265"/>
              <w:rPr>
                <w:sz w:val="24"/>
              </w:rPr>
            </w:pPr>
            <w:r>
              <w:rPr>
                <w:spacing w:val="-2"/>
                <w:sz w:val="24"/>
              </w:rPr>
              <w:t>Overtime</w:t>
            </w:r>
          </w:p>
          <w:p w:rsidR="000B1DD4" w:rsidRDefault="00493517">
            <w:pPr>
              <w:pStyle w:val="TableParagraph"/>
              <w:numPr>
                <w:ilvl w:val="0"/>
                <w:numId w:val="5"/>
              </w:numPr>
              <w:tabs>
                <w:tab w:val="left" w:pos="437"/>
              </w:tabs>
              <w:spacing w:before="2" w:line="275" w:lineRule="exact"/>
              <w:ind w:left="437" w:hanging="225"/>
              <w:rPr>
                <w:sz w:val="24"/>
              </w:rPr>
            </w:pPr>
            <w:r>
              <w:rPr>
                <w:sz w:val="24"/>
              </w:rPr>
              <w:t>Overtime</w:t>
            </w:r>
            <w:r>
              <w:rPr>
                <w:spacing w:val="-8"/>
                <w:sz w:val="24"/>
              </w:rPr>
              <w:t xml:space="preserve"> </w:t>
            </w:r>
            <w:r>
              <w:rPr>
                <w:spacing w:val="-5"/>
                <w:sz w:val="24"/>
              </w:rPr>
              <w:t>pay</w:t>
            </w:r>
          </w:p>
          <w:p w:rsidR="000B1DD4" w:rsidRDefault="00493517">
            <w:pPr>
              <w:pStyle w:val="TableParagraph"/>
              <w:numPr>
                <w:ilvl w:val="0"/>
                <w:numId w:val="5"/>
              </w:numPr>
              <w:tabs>
                <w:tab w:val="left" w:pos="437"/>
              </w:tabs>
              <w:spacing w:line="275" w:lineRule="exact"/>
              <w:ind w:left="437" w:hanging="225"/>
              <w:rPr>
                <w:sz w:val="24"/>
              </w:rPr>
            </w:pPr>
            <w:proofErr w:type="spellStart"/>
            <w:r>
              <w:rPr>
                <w:spacing w:val="-2"/>
                <w:sz w:val="24"/>
              </w:rPr>
              <w:t>Nugraheni</w:t>
            </w:r>
            <w:proofErr w:type="spellEnd"/>
            <w:r>
              <w:rPr>
                <w:spacing w:val="-5"/>
                <w:sz w:val="24"/>
              </w:rPr>
              <w:t xml:space="preserve"> </w:t>
            </w:r>
            <w:r>
              <w:rPr>
                <w:spacing w:val="-2"/>
                <w:sz w:val="24"/>
              </w:rPr>
              <w:t>workload</w:t>
            </w:r>
          </w:p>
          <w:p w:rsidR="000B1DD4" w:rsidRDefault="00493517">
            <w:pPr>
              <w:pStyle w:val="TableParagraph"/>
              <w:spacing w:before="3"/>
              <w:ind w:left="438"/>
              <w:jc w:val="left"/>
              <w:rPr>
                <w:sz w:val="24"/>
              </w:rPr>
            </w:pPr>
            <w:r>
              <w:rPr>
                <w:sz w:val="24"/>
              </w:rPr>
              <w:t>(2019:</w:t>
            </w:r>
            <w:r>
              <w:rPr>
                <w:spacing w:val="-12"/>
                <w:sz w:val="24"/>
              </w:rPr>
              <w:t xml:space="preserve"> </w:t>
            </w:r>
            <w:r>
              <w:rPr>
                <w:spacing w:val="-5"/>
                <w:sz w:val="24"/>
              </w:rPr>
              <w:t>11)</w:t>
            </w:r>
          </w:p>
        </w:tc>
      </w:tr>
      <w:tr w:rsidR="000B1DD4" w:rsidTr="00493517">
        <w:trPr>
          <w:trHeight w:val="749"/>
        </w:trPr>
        <w:tc>
          <w:tcPr>
            <w:tcW w:w="1421" w:type="dxa"/>
          </w:tcPr>
          <w:p w:rsidR="000B1DD4" w:rsidRDefault="00493517">
            <w:pPr>
              <w:pStyle w:val="TableParagraph"/>
              <w:spacing w:line="268" w:lineRule="exact"/>
              <w:ind w:left="105"/>
              <w:jc w:val="left"/>
              <w:rPr>
                <w:sz w:val="24"/>
              </w:rPr>
            </w:pPr>
            <w:r>
              <w:rPr>
                <w:spacing w:val="-2"/>
                <w:sz w:val="24"/>
              </w:rPr>
              <w:t>Incentives</w:t>
            </w:r>
          </w:p>
          <w:p w:rsidR="000B1DD4" w:rsidRDefault="00493517">
            <w:pPr>
              <w:pStyle w:val="TableParagraph"/>
              <w:spacing w:before="2" w:line="261" w:lineRule="exact"/>
              <w:ind w:left="105"/>
              <w:jc w:val="left"/>
              <w:rPr>
                <w:sz w:val="24"/>
              </w:rPr>
            </w:pPr>
            <w:r>
              <w:rPr>
                <w:spacing w:val="-4"/>
                <w:sz w:val="24"/>
              </w:rPr>
              <w:t>(X2)</w:t>
            </w:r>
          </w:p>
        </w:tc>
        <w:tc>
          <w:tcPr>
            <w:tcW w:w="4710" w:type="dxa"/>
          </w:tcPr>
          <w:p w:rsidR="000B1DD4" w:rsidRDefault="00493517">
            <w:pPr>
              <w:pStyle w:val="TableParagraph"/>
              <w:spacing w:line="268" w:lineRule="exact"/>
              <w:ind w:left="106"/>
              <w:jc w:val="left"/>
              <w:rPr>
                <w:sz w:val="24"/>
              </w:rPr>
            </w:pPr>
            <w:r>
              <w:rPr>
                <w:spacing w:val="-2"/>
                <w:sz w:val="24"/>
              </w:rPr>
              <w:t>Additional</w:t>
            </w:r>
            <w:r>
              <w:rPr>
                <w:spacing w:val="-13"/>
                <w:sz w:val="24"/>
              </w:rPr>
              <w:t xml:space="preserve"> </w:t>
            </w:r>
            <w:r>
              <w:rPr>
                <w:spacing w:val="-2"/>
                <w:sz w:val="24"/>
              </w:rPr>
              <w:t>rewards</w:t>
            </w:r>
            <w:r>
              <w:rPr>
                <w:spacing w:val="-28"/>
                <w:sz w:val="24"/>
              </w:rPr>
              <w:t xml:space="preserve"> </w:t>
            </w:r>
            <w:r>
              <w:rPr>
                <w:spacing w:val="-2"/>
                <w:sz w:val="24"/>
              </w:rPr>
              <w:t>given</w:t>
            </w:r>
            <w:r>
              <w:rPr>
                <w:spacing w:val="-13"/>
                <w:sz w:val="24"/>
              </w:rPr>
              <w:t xml:space="preserve"> </w:t>
            </w:r>
            <w:r>
              <w:rPr>
                <w:spacing w:val="-2"/>
                <w:sz w:val="24"/>
              </w:rPr>
              <w:t>to</w:t>
            </w:r>
            <w:r>
              <w:rPr>
                <w:spacing w:val="-10"/>
                <w:sz w:val="24"/>
              </w:rPr>
              <w:t xml:space="preserve"> </w:t>
            </w:r>
            <w:r>
              <w:rPr>
                <w:spacing w:val="-2"/>
                <w:sz w:val="24"/>
              </w:rPr>
              <w:t>certain</w:t>
            </w:r>
            <w:r>
              <w:rPr>
                <w:spacing w:val="-11"/>
                <w:sz w:val="24"/>
              </w:rPr>
              <w:t xml:space="preserve"> </w:t>
            </w:r>
            <w:r>
              <w:rPr>
                <w:spacing w:val="-2"/>
                <w:sz w:val="24"/>
              </w:rPr>
              <w:t>employees</w:t>
            </w:r>
          </w:p>
          <w:p w:rsidR="000B1DD4" w:rsidRDefault="00493517">
            <w:pPr>
              <w:pStyle w:val="TableParagraph"/>
              <w:spacing w:before="2" w:line="261" w:lineRule="exact"/>
              <w:ind w:left="106"/>
              <w:jc w:val="left"/>
              <w:rPr>
                <w:sz w:val="24"/>
              </w:rPr>
            </w:pPr>
            <w:r>
              <w:rPr>
                <w:sz w:val="24"/>
              </w:rPr>
              <w:t>whose</w:t>
            </w:r>
            <w:r>
              <w:rPr>
                <w:spacing w:val="-4"/>
                <w:sz w:val="24"/>
              </w:rPr>
              <w:t xml:space="preserve"> </w:t>
            </w:r>
            <w:r>
              <w:rPr>
                <w:sz w:val="24"/>
              </w:rPr>
              <w:t>performance</w:t>
            </w:r>
            <w:r>
              <w:rPr>
                <w:spacing w:val="1"/>
                <w:sz w:val="24"/>
              </w:rPr>
              <w:t xml:space="preserve"> </w:t>
            </w:r>
            <w:r>
              <w:rPr>
                <w:sz w:val="24"/>
              </w:rPr>
              <w:t>is</w:t>
            </w:r>
            <w:r>
              <w:rPr>
                <w:spacing w:val="-4"/>
                <w:sz w:val="24"/>
              </w:rPr>
              <w:t xml:space="preserve"> </w:t>
            </w:r>
            <w:r>
              <w:rPr>
                <w:sz w:val="24"/>
              </w:rPr>
              <w:t>above</w:t>
            </w:r>
            <w:r>
              <w:rPr>
                <w:spacing w:val="-3"/>
                <w:sz w:val="24"/>
              </w:rPr>
              <w:t xml:space="preserve"> </w:t>
            </w:r>
            <w:r>
              <w:rPr>
                <w:spacing w:val="-2"/>
                <w:sz w:val="24"/>
              </w:rPr>
              <w:t>standard</w:t>
            </w:r>
            <w:bookmarkStart w:id="2" w:name="_GoBack"/>
            <w:bookmarkEnd w:id="2"/>
          </w:p>
        </w:tc>
        <w:tc>
          <w:tcPr>
            <w:tcW w:w="2943" w:type="dxa"/>
          </w:tcPr>
          <w:p w:rsidR="000B1DD4" w:rsidRDefault="00493517">
            <w:pPr>
              <w:pStyle w:val="TableParagraph"/>
              <w:numPr>
                <w:ilvl w:val="0"/>
                <w:numId w:val="4"/>
              </w:numPr>
              <w:tabs>
                <w:tab w:val="left" w:pos="428"/>
              </w:tabs>
              <w:spacing w:line="268" w:lineRule="exact"/>
              <w:ind w:hanging="283"/>
              <w:rPr>
                <w:sz w:val="24"/>
              </w:rPr>
            </w:pPr>
            <w:r>
              <w:rPr>
                <w:spacing w:val="-2"/>
                <w:sz w:val="24"/>
              </w:rPr>
              <w:t>Performance</w:t>
            </w:r>
          </w:p>
          <w:p w:rsidR="000B1DD4" w:rsidRDefault="00493517">
            <w:pPr>
              <w:pStyle w:val="TableParagraph"/>
              <w:numPr>
                <w:ilvl w:val="0"/>
                <w:numId w:val="4"/>
              </w:numPr>
              <w:tabs>
                <w:tab w:val="left" w:pos="428"/>
              </w:tabs>
              <w:spacing w:before="2" w:line="261" w:lineRule="exact"/>
              <w:ind w:hanging="283"/>
              <w:rPr>
                <w:sz w:val="24"/>
              </w:rPr>
            </w:pPr>
            <w:r>
              <w:rPr>
                <w:spacing w:val="-2"/>
                <w:sz w:val="24"/>
              </w:rPr>
              <w:t>Justice</w:t>
            </w:r>
          </w:p>
        </w:tc>
      </w:tr>
    </w:tbl>
    <w:p w:rsidR="000B1DD4" w:rsidRDefault="000B1DD4">
      <w:pPr>
        <w:pStyle w:val="TableParagraph"/>
        <w:spacing w:line="261" w:lineRule="exact"/>
        <w:jc w:val="left"/>
        <w:rPr>
          <w:sz w:val="24"/>
        </w:rPr>
        <w:sectPr w:rsidR="000B1DD4">
          <w:pgSz w:w="11910" w:h="16840"/>
          <w:pgMar w:top="1340" w:right="1275" w:bottom="1300" w:left="1417" w:header="720" w:footer="720" w:gutter="0"/>
          <w:cols w:space="720"/>
        </w:sectPr>
      </w:pPr>
    </w:p>
    <w:tbl>
      <w:tblPr>
        <w:tblW w:w="0" w:type="auto"/>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4710"/>
        <w:gridCol w:w="2943"/>
      </w:tblGrid>
      <w:tr w:rsidR="000B1DD4">
        <w:trPr>
          <w:trHeight w:val="551"/>
        </w:trPr>
        <w:tc>
          <w:tcPr>
            <w:tcW w:w="1421" w:type="dxa"/>
          </w:tcPr>
          <w:p w:rsidR="000B1DD4" w:rsidRDefault="000B1DD4">
            <w:pPr>
              <w:pStyle w:val="TableParagraph"/>
              <w:jc w:val="left"/>
            </w:pPr>
          </w:p>
        </w:tc>
        <w:tc>
          <w:tcPr>
            <w:tcW w:w="4710" w:type="dxa"/>
          </w:tcPr>
          <w:p w:rsidR="000B1DD4" w:rsidRDefault="00493517">
            <w:pPr>
              <w:pStyle w:val="TableParagraph"/>
              <w:spacing w:line="268" w:lineRule="exact"/>
              <w:ind w:left="106"/>
              <w:jc w:val="left"/>
              <w:rPr>
                <w:sz w:val="24"/>
              </w:rPr>
            </w:pPr>
            <w:proofErr w:type="gramStart"/>
            <w:r>
              <w:rPr>
                <w:spacing w:val="-2"/>
                <w:sz w:val="24"/>
              </w:rPr>
              <w:t>performance</w:t>
            </w:r>
            <w:proofErr w:type="gramEnd"/>
            <w:r>
              <w:rPr>
                <w:spacing w:val="-2"/>
                <w:sz w:val="24"/>
              </w:rPr>
              <w:t>.</w:t>
            </w:r>
          </w:p>
          <w:p w:rsidR="000B1DD4" w:rsidRDefault="00493517">
            <w:pPr>
              <w:pStyle w:val="TableParagraph"/>
              <w:spacing w:before="2" w:line="261" w:lineRule="exact"/>
              <w:ind w:left="106"/>
              <w:jc w:val="left"/>
              <w:rPr>
                <w:sz w:val="24"/>
              </w:rPr>
            </w:pPr>
            <w:r>
              <w:rPr>
                <w:sz w:val="24"/>
              </w:rPr>
              <w:t>(</w:t>
            </w:r>
            <w:proofErr w:type="spellStart"/>
            <w:r>
              <w:rPr>
                <w:sz w:val="24"/>
              </w:rPr>
              <w:t>Hasibuan</w:t>
            </w:r>
            <w:proofErr w:type="spellEnd"/>
            <w:r>
              <w:rPr>
                <w:spacing w:val="-7"/>
                <w:sz w:val="24"/>
              </w:rPr>
              <w:t xml:space="preserve"> </w:t>
            </w:r>
            <w:proofErr w:type="spellStart"/>
            <w:r>
              <w:rPr>
                <w:sz w:val="24"/>
              </w:rPr>
              <w:t>Melayu</w:t>
            </w:r>
            <w:proofErr w:type="spellEnd"/>
            <w:r>
              <w:rPr>
                <w:spacing w:val="-2"/>
                <w:sz w:val="24"/>
              </w:rPr>
              <w:t xml:space="preserve"> </w:t>
            </w:r>
            <w:r>
              <w:rPr>
                <w:sz w:val="24"/>
              </w:rPr>
              <w:t>S.P,</w:t>
            </w:r>
            <w:r>
              <w:rPr>
                <w:spacing w:val="-2"/>
                <w:sz w:val="24"/>
              </w:rPr>
              <w:t xml:space="preserve"> </w:t>
            </w:r>
            <w:r>
              <w:rPr>
                <w:sz w:val="24"/>
              </w:rPr>
              <w:t>2013:</w:t>
            </w:r>
            <w:r>
              <w:rPr>
                <w:spacing w:val="-6"/>
                <w:sz w:val="24"/>
              </w:rPr>
              <w:t xml:space="preserve"> </w:t>
            </w:r>
            <w:r>
              <w:rPr>
                <w:spacing w:val="-4"/>
                <w:sz w:val="24"/>
              </w:rPr>
              <w:t>118)</w:t>
            </w:r>
          </w:p>
        </w:tc>
        <w:tc>
          <w:tcPr>
            <w:tcW w:w="2943" w:type="dxa"/>
          </w:tcPr>
          <w:p w:rsidR="000B1DD4" w:rsidRDefault="00493517">
            <w:pPr>
              <w:pStyle w:val="TableParagraph"/>
              <w:spacing w:line="268" w:lineRule="exact"/>
              <w:ind w:left="145"/>
              <w:jc w:val="left"/>
              <w:rPr>
                <w:sz w:val="24"/>
              </w:rPr>
            </w:pPr>
            <w:r>
              <w:rPr>
                <w:sz w:val="24"/>
              </w:rPr>
              <w:t>3.</w:t>
            </w:r>
            <w:r>
              <w:rPr>
                <w:spacing w:val="43"/>
                <w:sz w:val="24"/>
              </w:rPr>
              <w:t xml:space="preserve"> </w:t>
            </w:r>
            <w:r>
              <w:rPr>
                <w:sz w:val="24"/>
              </w:rPr>
              <w:t>Job</w:t>
            </w:r>
            <w:r>
              <w:rPr>
                <w:spacing w:val="-2"/>
                <w:sz w:val="24"/>
              </w:rPr>
              <w:t xml:space="preserve"> evaluation</w:t>
            </w:r>
          </w:p>
          <w:p w:rsidR="000B1DD4" w:rsidRDefault="00493517">
            <w:pPr>
              <w:pStyle w:val="TableParagraph"/>
              <w:spacing w:before="2" w:line="261" w:lineRule="exact"/>
              <w:ind w:left="145"/>
              <w:jc w:val="left"/>
              <w:rPr>
                <w:sz w:val="24"/>
              </w:rPr>
            </w:pPr>
            <w:proofErr w:type="spellStart"/>
            <w:r>
              <w:rPr>
                <w:spacing w:val="-2"/>
                <w:sz w:val="24"/>
              </w:rPr>
              <w:t>Hasibuan</w:t>
            </w:r>
            <w:proofErr w:type="spellEnd"/>
            <w:r>
              <w:rPr>
                <w:spacing w:val="-3"/>
                <w:sz w:val="24"/>
              </w:rPr>
              <w:t xml:space="preserve"> </w:t>
            </w:r>
            <w:r>
              <w:rPr>
                <w:spacing w:val="-2"/>
                <w:sz w:val="24"/>
              </w:rPr>
              <w:t>(2013:35)</w:t>
            </w:r>
          </w:p>
        </w:tc>
      </w:tr>
      <w:tr w:rsidR="000B1DD4">
        <w:trPr>
          <w:trHeight w:val="274"/>
        </w:trPr>
        <w:tc>
          <w:tcPr>
            <w:tcW w:w="1421" w:type="dxa"/>
            <w:tcBorders>
              <w:bottom w:val="nil"/>
            </w:tcBorders>
          </w:tcPr>
          <w:p w:rsidR="000B1DD4" w:rsidRDefault="000B1DD4">
            <w:pPr>
              <w:pStyle w:val="TableParagraph"/>
              <w:jc w:val="left"/>
              <w:rPr>
                <w:sz w:val="20"/>
              </w:rPr>
            </w:pPr>
          </w:p>
        </w:tc>
        <w:tc>
          <w:tcPr>
            <w:tcW w:w="4710" w:type="dxa"/>
            <w:tcBorders>
              <w:bottom w:val="nil"/>
            </w:tcBorders>
          </w:tcPr>
          <w:p w:rsidR="000B1DD4" w:rsidRDefault="000B1DD4">
            <w:pPr>
              <w:pStyle w:val="TableParagraph"/>
              <w:jc w:val="left"/>
              <w:rPr>
                <w:sz w:val="20"/>
              </w:rPr>
            </w:pPr>
          </w:p>
        </w:tc>
        <w:tc>
          <w:tcPr>
            <w:tcW w:w="2943" w:type="dxa"/>
            <w:tcBorders>
              <w:bottom w:val="nil"/>
            </w:tcBorders>
          </w:tcPr>
          <w:p w:rsidR="000B1DD4" w:rsidRDefault="00493517">
            <w:pPr>
              <w:pStyle w:val="TableParagraph"/>
              <w:spacing w:line="254" w:lineRule="exact"/>
              <w:ind w:left="111"/>
              <w:jc w:val="left"/>
              <w:rPr>
                <w:sz w:val="24"/>
              </w:rPr>
            </w:pPr>
            <w:r>
              <w:rPr>
                <w:sz w:val="24"/>
              </w:rPr>
              <w:t>1.</w:t>
            </w:r>
            <w:r>
              <w:rPr>
                <w:spacing w:val="71"/>
                <w:w w:val="150"/>
                <w:sz w:val="24"/>
              </w:rPr>
              <w:t xml:space="preserve"> </w:t>
            </w:r>
            <w:r>
              <w:rPr>
                <w:spacing w:val="-2"/>
                <w:sz w:val="24"/>
              </w:rPr>
              <w:t>Quantity</w:t>
            </w:r>
          </w:p>
        </w:tc>
      </w:tr>
      <w:tr w:rsidR="000B1DD4">
        <w:trPr>
          <w:trHeight w:val="276"/>
        </w:trPr>
        <w:tc>
          <w:tcPr>
            <w:tcW w:w="1421" w:type="dxa"/>
            <w:tcBorders>
              <w:top w:val="nil"/>
              <w:bottom w:val="nil"/>
            </w:tcBorders>
          </w:tcPr>
          <w:p w:rsidR="000B1DD4" w:rsidRDefault="00493517">
            <w:pPr>
              <w:pStyle w:val="TableParagraph"/>
              <w:spacing w:line="256" w:lineRule="exact"/>
              <w:ind w:left="105"/>
              <w:jc w:val="left"/>
              <w:rPr>
                <w:sz w:val="24"/>
              </w:rPr>
            </w:pPr>
            <w:r>
              <w:rPr>
                <w:spacing w:val="-2"/>
                <w:sz w:val="24"/>
              </w:rPr>
              <w:t>Employee</w:t>
            </w:r>
          </w:p>
        </w:tc>
        <w:tc>
          <w:tcPr>
            <w:tcW w:w="4710" w:type="dxa"/>
            <w:tcBorders>
              <w:top w:val="nil"/>
              <w:bottom w:val="nil"/>
            </w:tcBorders>
          </w:tcPr>
          <w:p w:rsidR="000B1DD4" w:rsidRDefault="00493517">
            <w:pPr>
              <w:pStyle w:val="TableParagraph"/>
              <w:spacing w:line="256" w:lineRule="exact"/>
              <w:ind w:left="106"/>
              <w:jc w:val="left"/>
              <w:rPr>
                <w:sz w:val="24"/>
              </w:rPr>
            </w:pPr>
            <w:r>
              <w:rPr>
                <w:sz w:val="24"/>
              </w:rPr>
              <w:t>work</w:t>
            </w:r>
            <w:r>
              <w:rPr>
                <w:spacing w:val="-10"/>
                <w:sz w:val="24"/>
              </w:rPr>
              <w:t xml:space="preserve"> </w:t>
            </w:r>
            <w:r>
              <w:rPr>
                <w:sz w:val="24"/>
              </w:rPr>
              <w:t>outcomes</w:t>
            </w:r>
            <w:r>
              <w:rPr>
                <w:spacing w:val="-2"/>
                <w:sz w:val="24"/>
              </w:rPr>
              <w:t xml:space="preserve"> </w:t>
            </w:r>
            <w:r>
              <w:rPr>
                <w:sz w:val="24"/>
              </w:rPr>
              <w:t>that</w:t>
            </w:r>
            <w:r>
              <w:rPr>
                <w:spacing w:val="-1"/>
                <w:sz w:val="24"/>
              </w:rPr>
              <w:t xml:space="preserve"> </w:t>
            </w:r>
            <w:r>
              <w:rPr>
                <w:sz w:val="24"/>
              </w:rPr>
              <w:t>reflect the</w:t>
            </w:r>
            <w:r>
              <w:rPr>
                <w:spacing w:val="-1"/>
                <w:sz w:val="24"/>
              </w:rPr>
              <w:t xml:space="preserve"> </w:t>
            </w:r>
            <w:r>
              <w:rPr>
                <w:sz w:val="24"/>
              </w:rPr>
              <w:t>extent to</w:t>
            </w:r>
            <w:r>
              <w:rPr>
                <w:spacing w:val="5"/>
                <w:sz w:val="24"/>
              </w:rPr>
              <w:t xml:space="preserve"> </w:t>
            </w:r>
            <w:r>
              <w:rPr>
                <w:spacing w:val="-4"/>
                <w:sz w:val="24"/>
              </w:rPr>
              <w:t>which</w:t>
            </w:r>
          </w:p>
        </w:tc>
        <w:tc>
          <w:tcPr>
            <w:tcW w:w="2943" w:type="dxa"/>
            <w:tcBorders>
              <w:top w:val="nil"/>
              <w:bottom w:val="nil"/>
            </w:tcBorders>
          </w:tcPr>
          <w:p w:rsidR="000B1DD4" w:rsidRDefault="00493517">
            <w:pPr>
              <w:pStyle w:val="TableParagraph"/>
              <w:spacing w:line="256" w:lineRule="exact"/>
              <w:ind w:left="111"/>
              <w:jc w:val="left"/>
              <w:rPr>
                <w:sz w:val="24"/>
              </w:rPr>
            </w:pPr>
            <w:r>
              <w:rPr>
                <w:sz w:val="24"/>
              </w:rPr>
              <w:t>2.</w:t>
            </w:r>
            <w:r>
              <w:rPr>
                <w:spacing w:val="74"/>
                <w:w w:val="150"/>
                <w:sz w:val="24"/>
              </w:rPr>
              <w:t xml:space="preserve"> </w:t>
            </w:r>
            <w:r>
              <w:rPr>
                <w:sz w:val="24"/>
              </w:rPr>
              <w:t>Quality</w:t>
            </w:r>
            <w:r>
              <w:rPr>
                <w:spacing w:val="-7"/>
                <w:sz w:val="24"/>
              </w:rPr>
              <w:t xml:space="preserve"> </w:t>
            </w:r>
            <w:r>
              <w:rPr>
                <w:sz w:val="24"/>
              </w:rPr>
              <w:t>of</w:t>
            </w:r>
            <w:r>
              <w:rPr>
                <w:spacing w:val="-3"/>
                <w:sz w:val="24"/>
              </w:rPr>
              <w:t xml:space="preserve"> </w:t>
            </w:r>
            <w:r>
              <w:rPr>
                <w:spacing w:val="-4"/>
                <w:sz w:val="24"/>
              </w:rPr>
              <w:t>work</w:t>
            </w:r>
          </w:p>
        </w:tc>
      </w:tr>
      <w:tr w:rsidR="000B1DD4">
        <w:trPr>
          <w:trHeight w:val="275"/>
        </w:trPr>
        <w:tc>
          <w:tcPr>
            <w:tcW w:w="1421" w:type="dxa"/>
            <w:tcBorders>
              <w:top w:val="nil"/>
              <w:bottom w:val="nil"/>
            </w:tcBorders>
          </w:tcPr>
          <w:p w:rsidR="000B1DD4" w:rsidRDefault="00493517">
            <w:pPr>
              <w:pStyle w:val="TableParagraph"/>
              <w:spacing w:line="256" w:lineRule="exact"/>
              <w:ind w:left="105"/>
              <w:jc w:val="left"/>
              <w:rPr>
                <w:sz w:val="24"/>
              </w:rPr>
            </w:pPr>
            <w:r>
              <w:rPr>
                <w:spacing w:val="-2"/>
                <w:sz w:val="24"/>
              </w:rPr>
              <w:t>Performance</w:t>
            </w:r>
          </w:p>
        </w:tc>
        <w:tc>
          <w:tcPr>
            <w:tcW w:w="4710" w:type="dxa"/>
            <w:tcBorders>
              <w:top w:val="nil"/>
              <w:bottom w:val="nil"/>
            </w:tcBorders>
          </w:tcPr>
          <w:p w:rsidR="000B1DD4" w:rsidRDefault="00493517">
            <w:pPr>
              <w:pStyle w:val="TableParagraph"/>
              <w:spacing w:line="256" w:lineRule="exact"/>
              <w:ind w:left="106"/>
              <w:jc w:val="left"/>
              <w:rPr>
                <w:sz w:val="24"/>
              </w:rPr>
            </w:pPr>
            <w:proofErr w:type="gramStart"/>
            <w:r>
              <w:rPr>
                <w:sz w:val="24"/>
              </w:rPr>
              <w:t>individuals</w:t>
            </w:r>
            <w:proofErr w:type="gramEnd"/>
            <w:r>
              <w:rPr>
                <w:spacing w:val="-4"/>
                <w:sz w:val="24"/>
              </w:rPr>
              <w:t xml:space="preserve"> </w:t>
            </w:r>
            <w:r>
              <w:rPr>
                <w:sz w:val="24"/>
              </w:rPr>
              <w:t>achieve</w:t>
            </w:r>
            <w:r>
              <w:rPr>
                <w:spacing w:val="-3"/>
                <w:sz w:val="24"/>
              </w:rPr>
              <w:t xml:space="preserve"> </w:t>
            </w:r>
            <w:r>
              <w:rPr>
                <w:sz w:val="24"/>
              </w:rPr>
              <w:t>their</w:t>
            </w:r>
            <w:r>
              <w:rPr>
                <w:spacing w:val="-1"/>
                <w:sz w:val="24"/>
              </w:rPr>
              <w:t xml:space="preserve"> </w:t>
            </w:r>
            <w:r>
              <w:rPr>
                <w:sz w:val="24"/>
              </w:rPr>
              <w:t>work</w:t>
            </w:r>
            <w:r>
              <w:rPr>
                <w:spacing w:val="-2"/>
                <w:sz w:val="24"/>
              </w:rPr>
              <w:t xml:space="preserve"> goals.</w:t>
            </w:r>
          </w:p>
        </w:tc>
        <w:tc>
          <w:tcPr>
            <w:tcW w:w="2943" w:type="dxa"/>
            <w:tcBorders>
              <w:top w:val="nil"/>
              <w:bottom w:val="nil"/>
            </w:tcBorders>
          </w:tcPr>
          <w:p w:rsidR="000B1DD4" w:rsidRDefault="00493517">
            <w:pPr>
              <w:pStyle w:val="TableParagraph"/>
              <w:spacing w:line="256" w:lineRule="exact"/>
              <w:ind w:left="111"/>
              <w:jc w:val="left"/>
              <w:rPr>
                <w:sz w:val="24"/>
              </w:rPr>
            </w:pPr>
            <w:r>
              <w:rPr>
                <w:sz w:val="24"/>
              </w:rPr>
              <w:t>3.</w:t>
            </w:r>
            <w:r>
              <w:rPr>
                <w:spacing w:val="71"/>
                <w:w w:val="150"/>
                <w:sz w:val="24"/>
              </w:rPr>
              <w:t xml:space="preserve"> </w:t>
            </w:r>
            <w:r>
              <w:rPr>
                <w:spacing w:val="-2"/>
                <w:sz w:val="24"/>
              </w:rPr>
              <w:t>Attendance</w:t>
            </w:r>
          </w:p>
        </w:tc>
      </w:tr>
      <w:tr w:rsidR="000B1DD4">
        <w:trPr>
          <w:trHeight w:val="276"/>
        </w:trPr>
        <w:tc>
          <w:tcPr>
            <w:tcW w:w="1421" w:type="dxa"/>
            <w:tcBorders>
              <w:top w:val="nil"/>
              <w:bottom w:val="nil"/>
            </w:tcBorders>
          </w:tcPr>
          <w:p w:rsidR="000B1DD4" w:rsidRDefault="00493517">
            <w:pPr>
              <w:pStyle w:val="TableParagraph"/>
              <w:spacing w:line="256" w:lineRule="exact"/>
              <w:ind w:left="105"/>
              <w:jc w:val="left"/>
              <w:rPr>
                <w:sz w:val="24"/>
              </w:rPr>
            </w:pPr>
            <w:r>
              <w:rPr>
                <w:spacing w:val="-5"/>
                <w:sz w:val="24"/>
              </w:rPr>
              <w:t>(Y)</w:t>
            </w:r>
          </w:p>
        </w:tc>
        <w:tc>
          <w:tcPr>
            <w:tcW w:w="4710" w:type="dxa"/>
            <w:tcBorders>
              <w:top w:val="nil"/>
              <w:bottom w:val="nil"/>
            </w:tcBorders>
          </w:tcPr>
          <w:p w:rsidR="000B1DD4" w:rsidRDefault="00493517">
            <w:pPr>
              <w:pStyle w:val="TableParagraph"/>
              <w:spacing w:line="256" w:lineRule="exact"/>
              <w:ind w:left="106"/>
              <w:jc w:val="left"/>
              <w:rPr>
                <w:sz w:val="24"/>
              </w:rPr>
            </w:pPr>
            <w:r>
              <w:rPr>
                <w:sz w:val="24"/>
              </w:rPr>
              <w:t>(Robbins</w:t>
            </w:r>
            <w:r>
              <w:rPr>
                <w:spacing w:val="-5"/>
                <w:sz w:val="24"/>
              </w:rPr>
              <w:t xml:space="preserve"> </w:t>
            </w:r>
            <w:r>
              <w:rPr>
                <w:sz w:val="24"/>
              </w:rPr>
              <w:t>and</w:t>
            </w:r>
            <w:r>
              <w:rPr>
                <w:spacing w:val="-2"/>
                <w:sz w:val="24"/>
              </w:rPr>
              <w:t xml:space="preserve"> </w:t>
            </w:r>
            <w:r>
              <w:rPr>
                <w:sz w:val="24"/>
              </w:rPr>
              <w:t>Judge,</w:t>
            </w:r>
            <w:r>
              <w:rPr>
                <w:spacing w:val="2"/>
                <w:sz w:val="24"/>
              </w:rPr>
              <w:t xml:space="preserve"> </w:t>
            </w:r>
            <w:r>
              <w:rPr>
                <w:spacing w:val="-2"/>
                <w:sz w:val="24"/>
              </w:rPr>
              <w:t>2017)</w:t>
            </w:r>
          </w:p>
        </w:tc>
        <w:tc>
          <w:tcPr>
            <w:tcW w:w="2943" w:type="dxa"/>
            <w:tcBorders>
              <w:top w:val="nil"/>
              <w:bottom w:val="nil"/>
            </w:tcBorders>
          </w:tcPr>
          <w:p w:rsidR="000B1DD4" w:rsidRDefault="00493517">
            <w:pPr>
              <w:pStyle w:val="TableParagraph"/>
              <w:spacing w:line="256" w:lineRule="exact"/>
              <w:ind w:left="111"/>
              <w:jc w:val="left"/>
              <w:rPr>
                <w:sz w:val="24"/>
              </w:rPr>
            </w:pPr>
            <w:r>
              <w:rPr>
                <w:sz w:val="24"/>
              </w:rPr>
              <w:t>Robbins</w:t>
            </w:r>
            <w:r>
              <w:rPr>
                <w:spacing w:val="-1"/>
                <w:sz w:val="24"/>
              </w:rPr>
              <w:t xml:space="preserve"> </w:t>
            </w:r>
            <w:r>
              <w:rPr>
                <w:sz w:val="24"/>
              </w:rPr>
              <w:t>&amp;</w:t>
            </w:r>
            <w:r>
              <w:rPr>
                <w:spacing w:val="-6"/>
                <w:sz w:val="24"/>
              </w:rPr>
              <w:t xml:space="preserve"> </w:t>
            </w:r>
            <w:r>
              <w:rPr>
                <w:spacing w:val="-2"/>
                <w:sz w:val="24"/>
              </w:rPr>
              <w:t>Judge</w:t>
            </w:r>
          </w:p>
        </w:tc>
      </w:tr>
      <w:tr w:rsidR="000B1DD4">
        <w:trPr>
          <w:trHeight w:val="279"/>
        </w:trPr>
        <w:tc>
          <w:tcPr>
            <w:tcW w:w="1421" w:type="dxa"/>
            <w:tcBorders>
              <w:top w:val="nil"/>
            </w:tcBorders>
          </w:tcPr>
          <w:p w:rsidR="000B1DD4" w:rsidRDefault="000B1DD4">
            <w:pPr>
              <w:pStyle w:val="TableParagraph"/>
              <w:jc w:val="left"/>
              <w:rPr>
                <w:sz w:val="20"/>
              </w:rPr>
            </w:pPr>
          </w:p>
        </w:tc>
        <w:tc>
          <w:tcPr>
            <w:tcW w:w="4710" w:type="dxa"/>
            <w:tcBorders>
              <w:top w:val="nil"/>
            </w:tcBorders>
          </w:tcPr>
          <w:p w:rsidR="000B1DD4" w:rsidRDefault="000B1DD4">
            <w:pPr>
              <w:pStyle w:val="TableParagraph"/>
              <w:jc w:val="left"/>
              <w:rPr>
                <w:sz w:val="20"/>
              </w:rPr>
            </w:pPr>
          </w:p>
        </w:tc>
        <w:tc>
          <w:tcPr>
            <w:tcW w:w="2943" w:type="dxa"/>
            <w:tcBorders>
              <w:top w:val="nil"/>
            </w:tcBorders>
          </w:tcPr>
          <w:p w:rsidR="000B1DD4" w:rsidRDefault="00493517">
            <w:pPr>
              <w:pStyle w:val="TableParagraph"/>
              <w:spacing w:line="260" w:lineRule="exact"/>
              <w:ind w:left="111"/>
              <w:jc w:val="left"/>
              <w:rPr>
                <w:sz w:val="24"/>
              </w:rPr>
            </w:pPr>
            <w:r>
              <w:rPr>
                <w:spacing w:val="-2"/>
                <w:sz w:val="24"/>
              </w:rPr>
              <w:t>(2016:399)</w:t>
            </w:r>
          </w:p>
        </w:tc>
      </w:tr>
    </w:tbl>
    <w:p w:rsidR="000B1DD4" w:rsidRDefault="000B1DD4">
      <w:pPr>
        <w:pStyle w:val="BodyText"/>
        <w:spacing w:before="19"/>
        <w:ind w:left="0"/>
        <w:jc w:val="left"/>
        <w:rPr>
          <w:b/>
        </w:rPr>
      </w:pPr>
    </w:p>
    <w:p w:rsidR="000B1DD4" w:rsidRDefault="00493517">
      <w:pPr>
        <w:pStyle w:val="Heading1"/>
        <w:spacing w:line="240" w:lineRule="auto"/>
      </w:pPr>
      <w:r>
        <w:t>RESEARCH</w:t>
      </w:r>
      <w:r>
        <w:rPr>
          <w:spacing w:val="-4"/>
        </w:rPr>
        <w:t xml:space="preserve"> </w:t>
      </w:r>
      <w:r>
        <w:rPr>
          <w:spacing w:val="-2"/>
        </w:rPr>
        <w:t>RESULTS</w:t>
      </w:r>
    </w:p>
    <w:p w:rsidR="000B1DD4" w:rsidRDefault="00493517">
      <w:pPr>
        <w:pStyle w:val="Heading2"/>
        <w:spacing w:before="3"/>
        <w:ind w:left="3514"/>
        <w:jc w:val="left"/>
      </w:pPr>
      <w:bookmarkStart w:id="3" w:name="Validity_Test_Results_Table"/>
      <w:bookmarkEnd w:id="3"/>
      <w:r>
        <w:t>Validity</w:t>
      </w:r>
      <w:r>
        <w:rPr>
          <w:spacing w:val="-11"/>
        </w:rPr>
        <w:t xml:space="preserve"> </w:t>
      </w:r>
      <w:r>
        <w:t>Test</w:t>
      </w:r>
      <w:r>
        <w:rPr>
          <w:spacing w:val="-7"/>
        </w:rPr>
        <w:t xml:space="preserve"> </w:t>
      </w:r>
      <w:r>
        <w:t>Results</w:t>
      </w:r>
      <w:r>
        <w:rPr>
          <w:spacing w:val="-9"/>
        </w:rPr>
        <w:t xml:space="preserve"> </w:t>
      </w:r>
      <w:r>
        <w:rPr>
          <w:spacing w:val="-2"/>
        </w:rPr>
        <w:t>Table</w:t>
      </w:r>
    </w:p>
    <w:tbl>
      <w:tblPr>
        <w:tblW w:w="0" w:type="auto"/>
        <w:tblInd w:w="1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5"/>
        <w:gridCol w:w="2127"/>
        <w:gridCol w:w="1090"/>
        <w:gridCol w:w="1167"/>
        <w:gridCol w:w="1080"/>
      </w:tblGrid>
      <w:tr w:rsidR="000B1DD4">
        <w:trPr>
          <w:trHeight w:val="340"/>
        </w:trPr>
        <w:tc>
          <w:tcPr>
            <w:tcW w:w="835" w:type="dxa"/>
          </w:tcPr>
          <w:p w:rsidR="000B1DD4" w:rsidRDefault="000B1DD4">
            <w:pPr>
              <w:pStyle w:val="TableParagraph"/>
              <w:jc w:val="left"/>
            </w:pPr>
          </w:p>
        </w:tc>
        <w:tc>
          <w:tcPr>
            <w:tcW w:w="2127" w:type="dxa"/>
          </w:tcPr>
          <w:p w:rsidR="000B1DD4" w:rsidRDefault="00493517">
            <w:pPr>
              <w:pStyle w:val="TableParagraph"/>
              <w:spacing w:before="6"/>
              <w:ind w:left="552"/>
              <w:jc w:val="left"/>
              <w:rPr>
                <w:b/>
                <w:sz w:val="24"/>
              </w:rPr>
            </w:pPr>
            <w:r>
              <w:rPr>
                <w:b/>
                <w:spacing w:val="-2"/>
                <w:sz w:val="24"/>
              </w:rPr>
              <w:t>Statement</w:t>
            </w:r>
          </w:p>
        </w:tc>
        <w:tc>
          <w:tcPr>
            <w:tcW w:w="1090" w:type="dxa"/>
          </w:tcPr>
          <w:p w:rsidR="000B1DD4" w:rsidRDefault="00493517">
            <w:pPr>
              <w:pStyle w:val="TableParagraph"/>
              <w:spacing w:line="294" w:lineRule="exact"/>
              <w:ind w:left="14"/>
              <w:rPr>
                <w:b/>
                <w:sz w:val="16"/>
              </w:rPr>
            </w:pPr>
            <w:r>
              <w:rPr>
                <w:b/>
                <w:spacing w:val="-2"/>
                <w:position w:val="4"/>
                <w:sz w:val="24"/>
              </w:rPr>
              <w:t>r</w:t>
            </w:r>
            <w:r>
              <w:rPr>
                <w:b/>
                <w:spacing w:val="-2"/>
                <w:sz w:val="16"/>
              </w:rPr>
              <w:t>count</w:t>
            </w:r>
          </w:p>
        </w:tc>
        <w:tc>
          <w:tcPr>
            <w:tcW w:w="1167" w:type="dxa"/>
          </w:tcPr>
          <w:p w:rsidR="000B1DD4" w:rsidRDefault="00493517">
            <w:pPr>
              <w:pStyle w:val="TableParagraph"/>
              <w:spacing w:line="294" w:lineRule="exact"/>
              <w:ind w:left="432"/>
              <w:jc w:val="left"/>
              <w:rPr>
                <w:b/>
                <w:sz w:val="16"/>
              </w:rPr>
            </w:pPr>
            <w:r>
              <w:rPr>
                <w:b/>
                <w:spacing w:val="-2"/>
                <w:position w:val="4"/>
                <w:sz w:val="24"/>
              </w:rPr>
              <w:t>r</w:t>
            </w:r>
            <w:r>
              <w:rPr>
                <w:b/>
                <w:spacing w:val="-2"/>
                <w:sz w:val="16"/>
              </w:rPr>
              <w:t>table</w:t>
            </w:r>
          </w:p>
        </w:tc>
        <w:tc>
          <w:tcPr>
            <w:tcW w:w="1080" w:type="dxa"/>
          </w:tcPr>
          <w:p w:rsidR="000B1DD4" w:rsidRDefault="00493517">
            <w:pPr>
              <w:pStyle w:val="TableParagraph"/>
              <w:spacing w:before="6"/>
              <w:ind w:left="25" w:right="16"/>
              <w:rPr>
                <w:b/>
                <w:sz w:val="24"/>
              </w:rPr>
            </w:pPr>
            <w:proofErr w:type="spellStart"/>
            <w:r>
              <w:rPr>
                <w:b/>
                <w:spacing w:val="-5"/>
                <w:sz w:val="24"/>
              </w:rPr>
              <w:t>Ket</w:t>
            </w:r>
            <w:proofErr w:type="spellEnd"/>
          </w:p>
        </w:tc>
      </w:tr>
      <w:tr w:rsidR="000B1DD4">
        <w:trPr>
          <w:trHeight w:val="369"/>
        </w:trPr>
        <w:tc>
          <w:tcPr>
            <w:tcW w:w="835" w:type="dxa"/>
            <w:vMerge w:val="restart"/>
            <w:textDirection w:val="btLr"/>
          </w:tcPr>
          <w:p w:rsidR="000B1DD4" w:rsidRDefault="00493517">
            <w:pPr>
              <w:pStyle w:val="TableParagraph"/>
              <w:spacing w:before="116" w:line="288" w:lineRule="auto"/>
              <w:ind w:left="254" w:right="250" w:firstLine="316"/>
              <w:jc w:val="left"/>
              <w:rPr>
                <w:b/>
              </w:rPr>
            </w:pPr>
            <w:r>
              <w:rPr>
                <w:b/>
                <w:spacing w:val="-2"/>
              </w:rPr>
              <w:t>Employee Performance</w:t>
            </w:r>
            <w:r>
              <w:rPr>
                <w:b/>
                <w:spacing w:val="-12"/>
              </w:rPr>
              <w:t xml:space="preserve"> </w:t>
            </w:r>
            <w:r>
              <w:rPr>
                <w:b/>
                <w:spacing w:val="-2"/>
              </w:rPr>
              <w:t>(Y)</w:t>
            </w:r>
          </w:p>
        </w:tc>
        <w:tc>
          <w:tcPr>
            <w:tcW w:w="2127" w:type="dxa"/>
          </w:tcPr>
          <w:p w:rsidR="000B1DD4" w:rsidRDefault="00493517">
            <w:pPr>
              <w:pStyle w:val="TableParagraph"/>
              <w:spacing w:before="15"/>
              <w:ind w:left="110"/>
              <w:jc w:val="left"/>
              <w:rPr>
                <w:sz w:val="24"/>
              </w:rPr>
            </w:pPr>
            <w:r>
              <w:rPr>
                <w:spacing w:val="-2"/>
                <w:sz w:val="24"/>
              </w:rPr>
              <w:t>Statement</w:t>
            </w:r>
            <w:r>
              <w:rPr>
                <w:sz w:val="24"/>
              </w:rPr>
              <w:t xml:space="preserve"> </w:t>
            </w:r>
            <w:r>
              <w:rPr>
                <w:spacing w:val="-10"/>
                <w:sz w:val="24"/>
              </w:rPr>
              <w:t>1</w:t>
            </w:r>
          </w:p>
        </w:tc>
        <w:tc>
          <w:tcPr>
            <w:tcW w:w="1090" w:type="dxa"/>
          </w:tcPr>
          <w:p w:rsidR="000B1DD4" w:rsidRDefault="00493517">
            <w:pPr>
              <w:pStyle w:val="TableParagraph"/>
              <w:spacing w:before="15"/>
              <w:ind w:left="14" w:right="4"/>
              <w:rPr>
                <w:sz w:val="24"/>
              </w:rPr>
            </w:pPr>
            <w:r>
              <w:rPr>
                <w:spacing w:val="-2"/>
                <w:sz w:val="24"/>
              </w:rPr>
              <w:t>0,713</w:t>
            </w:r>
          </w:p>
        </w:tc>
        <w:tc>
          <w:tcPr>
            <w:tcW w:w="1167" w:type="dxa"/>
            <w:vMerge w:val="restart"/>
          </w:tcPr>
          <w:p w:rsidR="000B1DD4" w:rsidRDefault="000B1DD4">
            <w:pPr>
              <w:pStyle w:val="TableParagraph"/>
              <w:jc w:val="left"/>
              <w:rPr>
                <w:b/>
                <w:sz w:val="24"/>
              </w:rPr>
            </w:pPr>
          </w:p>
          <w:p w:rsidR="000B1DD4" w:rsidRDefault="000B1DD4">
            <w:pPr>
              <w:pStyle w:val="TableParagraph"/>
              <w:jc w:val="left"/>
              <w:rPr>
                <w:b/>
                <w:sz w:val="24"/>
              </w:rPr>
            </w:pPr>
          </w:p>
          <w:p w:rsidR="000B1DD4" w:rsidRDefault="000B1DD4">
            <w:pPr>
              <w:pStyle w:val="TableParagraph"/>
              <w:jc w:val="left"/>
              <w:rPr>
                <w:b/>
                <w:sz w:val="24"/>
              </w:rPr>
            </w:pPr>
          </w:p>
          <w:p w:rsidR="000B1DD4" w:rsidRDefault="000B1DD4">
            <w:pPr>
              <w:pStyle w:val="TableParagraph"/>
              <w:jc w:val="left"/>
              <w:rPr>
                <w:b/>
                <w:sz w:val="24"/>
              </w:rPr>
            </w:pPr>
          </w:p>
          <w:p w:rsidR="000B1DD4" w:rsidRDefault="000B1DD4">
            <w:pPr>
              <w:pStyle w:val="TableParagraph"/>
              <w:jc w:val="left"/>
              <w:rPr>
                <w:b/>
                <w:sz w:val="24"/>
              </w:rPr>
            </w:pPr>
          </w:p>
          <w:p w:rsidR="000B1DD4" w:rsidRDefault="000B1DD4">
            <w:pPr>
              <w:pStyle w:val="TableParagraph"/>
              <w:jc w:val="left"/>
              <w:rPr>
                <w:b/>
                <w:sz w:val="24"/>
              </w:rPr>
            </w:pPr>
          </w:p>
          <w:p w:rsidR="000B1DD4" w:rsidRDefault="000B1DD4">
            <w:pPr>
              <w:pStyle w:val="TableParagraph"/>
              <w:jc w:val="left"/>
              <w:rPr>
                <w:b/>
                <w:sz w:val="24"/>
              </w:rPr>
            </w:pPr>
          </w:p>
          <w:p w:rsidR="000B1DD4" w:rsidRDefault="000B1DD4">
            <w:pPr>
              <w:pStyle w:val="TableParagraph"/>
              <w:jc w:val="left"/>
              <w:rPr>
                <w:b/>
                <w:sz w:val="24"/>
              </w:rPr>
            </w:pPr>
          </w:p>
          <w:p w:rsidR="000B1DD4" w:rsidRDefault="000B1DD4">
            <w:pPr>
              <w:pStyle w:val="TableParagraph"/>
              <w:jc w:val="left"/>
              <w:rPr>
                <w:b/>
                <w:sz w:val="24"/>
              </w:rPr>
            </w:pPr>
          </w:p>
          <w:p w:rsidR="000B1DD4" w:rsidRDefault="000B1DD4">
            <w:pPr>
              <w:pStyle w:val="TableParagraph"/>
              <w:spacing w:before="74"/>
              <w:jc w:val="left"/>
              <w:rPr>
                <w:b/>
                <w:sz w:val="24"/>
              </w:rPr>
            </w:pPr>
          </w:p>
          <w:p w:rsidR="000B1DD4" w:rsidRDefault="00493517">
            <w:pPr>
              <w:pStyle w:val="TableParagraph"/>
              <w:ind w:left="322"/>
              <w:jc w:val="left"/>
              <w:rPr>
                <w:sz w:val="24"/>
              </w:rPr>
            </w:pPr>
            <w:r>
              <w:rPr>
                <w:spacing w:val="-2"/>
                <w:sz w:val="24"/>
              </w:rPr>
              <w:t>0.294</w:t>
            </w:r>
          </w:p>
        </w:tc>
        <w:tc>
          <w:tcPr>
            <w:tcW w:w="1080" w:type="dxa"/>
          </w:tcPr>
          <w:p w:rsidR="000B1DD4" w:rsidRDefault="00493517">
            <w:pPr>
              <w:pStyle w:val="TableParagraph"/>
              <w:spacing w:before="15"/>
              <w:ind w:left="25" w:right="26"/>
              <w:rPr>
                <w:sz w:val="24"/>
              </w:rPr>
            </w:pPr>
            <w:r>
              <w:rPr>
                <w:spacing w:val="-2"/>
                <w:sz w:val="24"/>
              </w:rPr>
              <w:t>Valid</w:t>
            </w:r>
          </w:p>
        </w:tc>
      </w:tr>
      <w:tr w:rsidR="000B1DD4">
        <w:trPr>
          <w:trHeight w:val="354"/>
        </w:trPr>
        <w:tc>
          <w:tcPr>
            <w:tcW w:w="835" w:type="dxa"/>
            <w:vMerge/>
            <w:tcBorders>
              <w:top w:val="nil"/>
            </w:tcBorders>
            <w:textDirection w:val="btLr"/>
          </w:tcPr>
          <w:p w:rsidR="000B1DD4" w:rsidRDefault="000B1DD4">
            <w:pPr>
              <w:rPr>
                <w:sz w:val="2"/>
                <w:szCs w:val="2"/>
              </w:rPr>
            </w:pPr>
          </w:p>
        </w:tc>
        <w:tc>
          <w:tcPr>
            <w:tcW w:w="2127" w:type="dxa"/>
          </w:tcPr>
          <w:p w:rsidR="000B1DD4" w:rsidRDefault="00493517">
            <w:pPr>
              <w:pStyle w:val="TableParagraph"/>
              <w:spacing w:before="11"/>
              <w:ind w:left="110"/>
              <w:jc w:val="left"/>
              <w:rPr>
                <w:sz w:val="24"/>
              </w:rPr>
            </w:pPr>
            <w:r>
              <w:rPr>
                <w:spacing w:val="-2"/>
                <w:sz w:val="24"/>
              </w:rPr>
              <w:t>Statement</w:t>
            </w:r>
            <w:r>
              <w:rPr>
                <w:sz w:val="24"/>
              </w:rPr>
              <w:t xml:space="preserve"> </w:t>
            </w:r>
            <w:r>
              <w:rPr>
                <w:spacing w:val="-10"/>
                <w:sz w:val="24"/>
              </w:rPr>
              <w:t>2</w:t>
            </w:r>
          </w:p>
        </w:tc>
        <w:tc>
          <w:tcPr>
            <w:tcW w:w="1090" w:type="dxa"/>
          </w:tcPr>
          <w:p w:rsidR="000B1DD4" w:rsidRDefault="00493517">
            <w:pPr>
              <w:pStyle w:val="TableParagraph"/>
              <w:spacing w:before="11"/>
              <w:ind w:left="14" w:right="4"/>
              <w:rPr>
                <w:sz w:val="24"/>
              </w:rPr>
            </w:pPr>
            <w:r>
              <w:rPr>
                <w:spacing w:val="-2"/>
                <w:sz w:val="24"/>
              </w:rPr>
              <w:t>0,731</w:t>
            </w:r>
          </w:p>
        </w:tc>
        <w:tc>
          <w:tcPr>
            <w:tcW w:w="1167" w:type="dxa"/>
            <w:vMerge/>
            <w:tcBorders>
              <w:top w:val="nil"/>
            </w:tcBorders>
          </w:tcPr>
          <w:p w:rsidR="000B1DD4" w:rsidRDefault="000B1DD4">
            <w:pPr>
              <w:rPr>
                <w:sz w:val="2"/>
                <w:szCs w:val="2"/>
              </w:rPr>
            </w:pPr>
          </w:p>
        </w:tc>
        <w:tc>
          <w:tcPr>
            <w:tcW w:w="1080" w:type="dxa"/>
          </w:tcPr>
          <w:p w:rsidR="000B1DD4" w:rsidRDefault="00493517">
            <w:pPr>
              <w:pStyle w:val="TableParagraph"/>
              <w:spacing w:before="11"/>
              <w:ind w:left="25" w:right="26"/>
              <w:rPr>
                <w:sz w:val="24"/>
              </w:rPr>
            </w:pPr>
            <w:r>
              <w:rPr>
                <w:spacing w:val="-2"/>
                <w:sz w:val="24"/>
              </w:rPr>
              <w:t>Valid</w:t>
            </w:r>
          </w:p>
        </w:tc>
      </w:tr>
      <w:tr w:rsidR="000B1DD4">
        <w:trPr>
          <w:trHeight w:val="345"/>
        </w:trPr>
        <w:tc>
          <w:tcPr>
            <w:tcW w:w="835" w:type="dxa"/>
            <w:vMerge/>
            <w:tcBorders>
              <w:top w:val="nil"/>
            </w:tcBorders>
            <w:textDirection w:val="btLr"/>
          </w:tcPr>
          <w:p w:rsidR="000B1DD4" w:rsidRDefault="000B1DD4">
            <w:pPr>
              <w:rPr>
                <w:sz w:val="2"/>
                <w:szCs w:val="2"/>
              </w:rPr>
            </w:pPr>
          </w:p>
        </w:tc>
        <w:tc>
          <w:tcPr>
            <w:tcW w:w="2127" w:type="dxa"/>
          </w:tcPr>
          <w:p w:rsidR="000B1DD4" w:rsidRDefault="00493517">
            <w:pPr>
              <w:pStyle w:val="TableParagraph"/>
              <w:spacing w:before="6"/>
              <w:ind w:left="110"/>
              <w:jc w:val="left"/>
              <w:rPr>
                <w:sz w:val="24"/>
              </w:rPr>
            </w:pPr>
            <w:r>
              <w:rPr>
                <w:spacing w:val="-2"/>
                <w:sz w:val="24"/>
              </w:rPr>
              <w:t>Statement</w:t>
            </w:r>
            <w:r>
              <w:rPr>
                <w:sz w:val="24"/>
              </w:rPr>
              <w:t xml:space="preserve"> </w:t>
            </w:r>
            <w:r>
              <w:rPr>
                <w:spacing w:val="-10"/>
                <w:sz w:val="24"/>
              </w:rPr>
              <w:t>3</w:t>
            </w:r>
          </w:p>
        </w:tc>
        <w:tc>
          <w:tcPr>
            <w:tcW w:w="1090" w:type="dxa"/>
          </w:tcPr>
          <w:p w:rsidR="000B1DD4" w:rsidRDefault="00493517">
            <w:pPr>
              <w:pStyle w:val="TableParagraph"/>
              <w:spacing w:before="6"/>
              <w:ind w:left="14" w:right="4"/>
              <w:rPr>
                <w:sz w:val="24"/>
              </w:rPr>
            </w:pPr>
            <w:r>
              <w:rPr>
                <w:spacing w:val="-2"/>
                <w:sz w:val="24"/>
              </w:rPr>
              <w:t>0,735</w:t>
            </w:r>
          </w:p>
        </w:tc>
        <w:tc>
          <w:tcPr>
            <w:tcW w:w="1167" w:type="dxa"/>
            <w:vMerge/>
            <w:tcBorders>
              <w:top w:val="nil"/>
            </w:tcBorders>
          </w:tcPr>
          <w:p w:rsidR="000B1DD4" w:rsidRDefault="000B1DD4">
            <w:pPr>
              <w:rPr>
                <w:sz w:val="2"/>
                <w:szCs w:val="2"/>
              </w:rPr>
            </w:pPr>
          </w:p>
        </w:tc>
        <w:tc>
          <w:tcPr>
            <w:tcW w:w="1080" w:type="dxa"/>
          </w:tcPr>
          <w:p w:rsidR="000B1DD4" w:rsidRDefault="00493517">
            <w:pPr>
              <w:pStyle w:val="TableParagraph"/>
              <w:spacing w:before="6"/>
              <w:ind w:left="25" w:right="26"/>
              <w:rPr>
                <w:sz w:val="24"/>
              </w:rPr>
            </w:pPr>
            <w:r>
              <w:rPr>
                <w:spacing w:val="-2"/>
                <w:sz w:val="24"/>
              </w:rPr>
              <w:t>Valid</w:t>
            </w:r>
          </w:p>
        </w:tc>
      </w:tr>
      <w:tr w:rsidR="000B1DD4">
        <w:trPr>
          <w:trHeight w:val="317"/>
        </w:trPr>
        <w:tc>
          <w:tcPr>
            <w:tcW w:w="835" w:type="dxa"/>
            <w:vMerge/>
            <w:tcBorders>
              <w:top w:val="nil"/>
            </w:tcBorders>
            <w:textDirection w:val="btLr"/>
          </w:tcPr>
          <w:p w:rsidR="000B1DD4" w:rsidRDefault="000B1DD4">
            <w:pPr>
              <w:rPr>
                <w:sz w:val="2"/>
                <w:szCs w:val="2"/>
              </w:rPr>
            </w:pPr>
          </w:p>
        </w:tc>
        <w:tc>
          <w:tcPr>
            <w:tcW w:w="2127" w:type="dxa"/>
          </w:tcPr>
          <w:p w:rsidR="000B1DD4" w:rsidRDefault="00493517">
            <w:pPr>
              <w:pStyle w:val="TableParagraph"/>
              <w:spacing w:line="268" w:lineRule="exact"/>
              <w:ind w:left="110"/>
              <w:jc w:val="left"/>
              <w:rPr>
                <w:sz w:val="24"/>
              </w:rPr>
            </w:pPr>
            <w:r>
              <w:rPr>
                <w:spacing w:val="-2"/>
                <w:sz w:val="24"/>
              </w:rPr>
              <w:t>Statement</w:t>
            </w:r>
            <w:r>
              <w:rPr>
                <w:sz w:val="24"/>
              </w:rPr>
              <w:t xml:space="preserve"> </w:t>
            </w:r>
            <w:r>
              <w:rPr>
                <w:spacing w:val="-10"/>
                <w:sz w:val="24"/>
              </w:rPr>
              <w:t>4</w:t>
            </w:r>
          </w:p>
        </w:tc>
        <w:tc>
          <w:tcPr>
            <w:tcW w:w="1090" w:type="dxa"/>
          </w:tcPr>
          <w:p w:rsidR="000B1DD4" w:rsidRDefault="00493517">
            <w:pPr>
              <w:pStyle w:val="TableParagraph"/>
              <w:spacing w:line="268" w:lineRule="exact"/>
              <w:ind w:left="14" w:right="4"/>
              <w:rPr>
                <w:sz w:val="24"/>
              </w:rPr>
            </w:pPr>
            <w:r>
              <w:rPr>
                <w:spacing w:val="-2"/>
                <w:sz w:val="24"/>
              </w:rPr>
              <w:t>0,718</w:t>
            </w:r>
          </w:p>
        </w:tc>
        <w:tc>
          <w:tcPr>
            <w:tcW w:w="1167" w:type="dxa"/>
            <w:vMerge/>
            <w:tcBorders>
              <w:top w:val="nil"/>
            </w:tcBorders>
          </w:tcPr>
          <w:p w:rsidR="000B1DD4" w:rsidRDefault="000B1DD4">
            <w:pPr>
              <w:rPr>
                <w:sz w:val="2"/>
                <w:szCs w:val="2"/>
              </w:rPr>
            </w:pPr>
          </w:p>
        </w:tc>
        <w:tc>
          <w:tcPr>
            <w:tcW w:w="1080" w:type="dxa"/>
          </w:tcPr>
          <w:p w:rsidR="000B1DD4" w:rsidRDefault="00493517">
            <w:pPr>
              <w:pStyle w:val="TableParagraph"/>
              <w:spacing w:line="268" w:lineRule="exact"/>
              <w:ind w:left="25" w:right="26"/>
              <w:rPr>
                <w:sz w:val="24"/>
              </w:rPr>
            </w:pPr>
            <w:r>
              <w:rPr>
                <w:spacing w:val="-2"/>
                <w:sz w:val="24"/>
              </w:rPr>
              <w:t>Valid</w:t>
            </w:r>
          </w:p>
        </w:tc>
      </w:tr>
      <w:tr w:rsidR="000B1DD4">
        <w:trPr>
          <w:trHeight w:val="321"/>
        </w:trPr>
        <w:tc>
          <w:tcPr>
            <w:tcW w:w="835" w:type="dxa"/>
            <w:vMerge/>
            <w:tcBorders>
              <w:top w:val="nil"/>
            </w:tcBorders>
            <w:textDirection w:val="btLr"/>
          </w:tcPr>
          <w:p w:rsidR="000B1DD4" w:rsidRDefault="000B1DD4">
            <w:pPr>
              <w:rPr>
                <w:sz w:val="2"/>
                <w:szCs w:val="2"/>
              </w:rPr>
            </w:pPr>
          </w:p>
        </w:tc>
        <w:tc>
          <w:tcPr>
            <w:tcW w:w="2127" w:type="dxa"/>
          </w:tcPr>
          <w:p w:rsidR="000B1DD4" w:rsidRDefault="00493517">
            <w:pPr>
              <w:pStyle w:val="TableParagraph"/>
              <w:spacing w:line="268" w:lineRule="exact"/>
              <w:ind w:left="110"/>
              <w:jc w:val="left"/>
              <w:rPr>
                <w:sz w:val="24"/>
              </w:rPr>
            </w:pPr>
            <w:r>
              <w:rPr>
                <w:spacing w:val="-2"/>
                <w:sz w:val="24"/>
              </w:rPr>
              <w:t>Statement</w:t>
            </w:r>
            <w:r>
              <w:rPr>
                <w:sz w:val="24"/>
              </w:rPr>
              <w:t xml:space="preserve"> </w:t>
            </w:r>
            <w:r>
              <w:rPr>
                <w:spacing w:val="-10"/>
                <w:sz w:val="24"/>
              </w:rPr>
              <w:t>5</w:t>
            </w:r>
          </w:p>
        </w:tc>
        <w:tc>
          <w:tcPr>
            <w:tcW w:w="1090" w:type="dxa"/>
          </w:tcPr>
          <w:p w:rsidR="000B1DD4" w:rsidRDefault="00493517">
            <w:pPr>
              <w:pStyle w:val="TableParagraph"/>
              <w:spacing w:line="268" w:lineRule="exact"/>
              <w:ind w:left="14" w:right="4"/>
              <w:rPr>
                <w:sz w:val="24"/>
              </w:rPr>
            </w:pPr>
            <w:r>
              <w:rPr>
                <w:spacing w:val="-2"/>
                <w:sz w:val="24"/>
              </w:rPr>
              <w:t>0,702</w:t>
            </w:r>
          </w:p>
        </w:tc>
        <w:tc>
          <w:tcPr>
            <w:tcW w:w="1167" w:type="dxa"/>
            <w:vMerge/>
            <w:tcBorders>
              <w:top w:val="nil"/>
            </w:tcBorders>
          </w:tcPr>
          <w:p w:rsidR="000B1DD4" w:rsidRDefault="000B1DD4">
            <w:pPr>
              <w:rPr>
                <w:sz w:val="2"/>
                <w:szCs w:val="2"/>
              </w:rPr>
            </w:pPr>
          </w:p>
        </w:tc>
        <w:tc>
          <w:tcPr>
            <w:tcW w:w="1080" w:type="dxa"/>
          </w:tcPr>
          <w:p w:rsidR="000B1DD4" w:rsidRDefault="00493517">
            <w:pPr>
              <w:pStyle w:val="TableParagraph"/>
              <w:spacing w:line="268" w:lineRule="exact"/>
              <w:ind w:left="25" w:right="26"/>
              <w:rPr>
                <w:sz w:val="24"/>
              </w:rPr>
            </w:pPr>
            <w:r>
              <w:rPr>
                <w:spacing w:val="-2"/>
                <w:sz w:val="24"/>
              </w:rPr>
              <w:t>Valid</w:t>
            </w:r>
          </w:p>
        </w:tc>
      </w:tr>
      <w:tr w:rsidR="000B1DD4">
        <w:trPr>
          <w:trHeight w:val="316"/>
        </w:trPr>
        <w:tc>
          <w:tcPr>
            <w:tcW w:w="835" w:type="dxa"/>
            <w:vMerge/>
            <w:tcBorders>
              <w:top w:val="nil"/>
            </w:tcBorders>
            <w:textDirection w:val="btLr"/>
          </w:tcPr>
          <w:p w:rsidR="000B1DD4" w:rsidRDefault="000B1DD4">
            <w:pPr>
              <w:rPr>
                <w:sz w:val="2"/>
                <w:szCs w:val="2"/>
              </w:rPr>
            </w:pPr>
          </w:p>
        </w:tc>
        <w:tc>
          <w:tcPr>
            <w:tcW w:w="2127" w:type="dxa"/>
          </w:tcPr>
          <w:p w:rsidR="000B1DD4" w:rsidRDefault="00493517">
            <w:pPr>
              <w:pStyle w:val="TableParagraph"/>
              <w:spacing w:line="268" w:lineRule="exact"/>
              <w:ind w:left="110"/>
              <w:jc w:val="left"/>
              <w:rPr>
                <w:sz w:val="24"/>
              </w:rPr>
            </w:pPr>
            <w:r>
              <w:rPr>
                <w:spacing w:val="-2"/>
                <w:sz w:val="24"/>
              </w:rPr>
              <w:t>Statement</w:t>
            </w:r>
            <w:r>
              <w:rPr>
                <w:sz w:val="24"/>
              </w:rPr>
              <w:t xml:space="preserve"> </w:t>
            </w:r>
            <w:r>
              <w:rPr>
                <w:spacing w:val="-10"/>
                <w:sz w:val="24"/>
              </w:rPr>
              <w:t>6</w:t>
            </w:r>
          </w:p>
        </w:tc>
        <w:tc>
          <w:tcPr>
            <w:tcW w:w="1090" w:type="dxa"/>
          </w:tcPr>
          <w:p w:rsidR="000B1DD4" w:rsidRDefault="00493517">
            <w:pPr>
              <w:pStyle w:val="TableParagraph"/>
              <w:spacing w:line="268" w:lineRule="exact"/>
              <w:ind w:left="14" w:right="4"/>
              <w:rPr>
                <w:sz w:val="24"/>
              </w:rPr>
            </w:pPr>
            <w:r>
              <w:rPr>
                <w:spacing w:val="-2"/>
                <w:sz w:val="24"/>
              </w:rPr>
              <w:t>0,717</w:t>
            </w:r>
          </w:p>
        </w:tc>
        <w:tc>
          <w:tcPr>
            <w:tcW w:w="1167" w:type="dxa"/>
            <w:vMerge/>
            <w:tcBorders>
              <w:top w:val="nil"/>
            </w:tcBorders>
          </w:tcPr>
          <w:p w:rsidR="000B1DD4" w:rsidRDefault="000B1DD4">
            <w:pPr>
              <w:rPr>
                <w:sz w:val="2"/>
                <w:szCs w:val="2"/>
              </w:rPr>
            </w:pPr>
          </w:p>
        </w:tc>
        <w:tc>
          <w:tcPr>
            <w:tcW w:w="1080" w:type="dxa"/>
          </w:tcPr>
          <w:p w:rsidR="000B1DD4" w:rsidRDefault="00493517">
            <w:pPr>
              <w:pStyle w:val="TableParagraph"/>
              <w:spacing w:line="268" w:lineRule="exact"/>
              <w:ind w:left="25" w:right="26"/>
              <w:rPr>
                <w:sz w:val="24"/>
              </w:rPr>
            </w:pPr>
            <w:r>
              <w:rPr>
                <w:spacing w:val="-2"/>
                <w:sz w:val="24"/>
              </w:rPr>
              <w:t>Valid</w:t>
            </w:r>
          </w:p>
        </w:tc>
      </w:tr>
      <w:tr w:rsidR="000B1DD4">
        <w:trPr>
          <w:trHeight w:val="316"/>
        </w:trPr>
        <w:tc>
          <w:tcPr>
            <w:tcW w:w="835" w:type="dxa"/>
            <w:vMerge w:val="restart"/>
            <w:textDirection w:val="btLr"/>
          </w:tcPr>
          <w:p w:rsidR="000B1DD4" w:rsidRDefault="00493517">
            <w:pPr>
              <w:pStyle w:val="TableParagraph"/>
              <w:spacing w:before="255"/>
              <w:ind w:left="186"/>
              <w:jc w:val="left"/>
              <w:rPr>
                <w:b/>
                <w:sz w:val="24"/>
              </w:rPr>
            </w:pPr>
            <w:r>
              <w:rPr>
                <w:b/>
                <w:sz w:val="24"/>
              </w:rPr>
              <w:t xml:space="preserve">Overtime </w:t>
            </w:r>
            <w:r>
              <w:rPr>
                <w:b/>
                <w:spacing w:val="-4"/>
                <w:sz w:val="24"/>
              </w:rPr>
              <w:t>(X1)</w:t>
            </w:r>
          </w:p>
        </w:tc>
        <w:tc>
          <w:tcPr>
            <w:tcW w:w="2127" w:type="dxa"/>
          </w:tcPr>
          <w:p w:rsidR="000B1DD4" w:rsidRDefault="00493517">
            <w:pPr>
              <w:pStyle w:val="TableParagraph"/>
              <w:spacing w:line="268" w:lineRule="exact"/>
              <w:ind w:left="110"/>
              <w:jc w:val="left"/>
              <w:rPr>
                <w:sz w:val="24"/>
              </w:rPr>
            </w:pPr>
            <w:r>
              <w:rPr>
                <w:spacing w:val="-2"/>
                <w:sz w:val="24"/>
              </w:rPr>
              <w:t>Statement</w:t>
            </w:r>
            <w:r>
              <w:rPr>
                <w:sz w:val="24"/>
              </w:rPr>
              <w:t xml:space="preserve"> </w:t>
            </w:r>
            <w:r>
              <w:rPr>
                <w:spacing w:val="-10"/>
                <w:sz w:val="24"/>
              </w:rPr>
              <w:t>1</w:t>
            </w:r>
          </w:p>
        </w:tc>
        <w:tc>
          <w:tcPr>
            <w:tcW w:w="1090" w:type="dxa"/>
          </w:tcPr>
          <w:p w:rsidR="000B1DD4" w:rsidRDefault="00493517">
            <w:pPr>
              <w:pStyle w:val="TableParagraph"/>
              <w:spacing w:line="268" w:lineRule="exact"/>
              <w:ind w:left="14" w:right="4"/>
              <w:rPr>
                <w:sz w:val="24"/>
              </w:rPr>
            </w:pPr>
            <w:r>
              <w:rPr>
                <w:spacing w:val="-2"/>
                <w:sz w:val="24"/>
              </w:rPr>
              <w:t>0,787</w:t>
            </w:r>
          </w:p>
        </w:tc>
        <w:tc>
          <w:tcPr>
            <w:tcW w:w="1167" w:type="dxa"/>
            <w:vMerge/>
            <w:tcBorders>
              <w:top w:val="nil"/>
            </w:tcBorders>
          </w:tcPr>
          <w:p w:rsidR="000B1DD4" w:rsidRDefault="000B1DD4">
            <w:pPr>
              <w:rPr>
                <w:sz w:val="2"/>
                <w:szCs w:val="2"/>
              </w:rPr>
            </w:pPr>
          </w:p>
        </w:tc>
        <w:tc>
          <w:tcPr>
            <w:tcW w:w="1080" w:type="dxa"/>
          </w:tcPr>
          <w:p w:rsidR="000B1DD4" w:rsidRDefault="00493517">
            <w:pPr>
              <w:pStyle w:val="TableParagraph"/>
              <w:spacing w:line="268" w:lineRule="exact"/>
              <w:ind w:left="25" w:right="26"/>
              <w:rPr>
                <w:sz w:val="24"/>
              </w:rPr>
            </w:pPr>
            <w:r>
              <w:rPr>
                <w:spacing w:val="-2"/>
                <w:sz w:val="24"/>
              </w:rPr>
              <w:t>Valid</w:t>
            </w:r>
          </w:p>
        </w:tc>
      </w:tr>
      <w:tr w:rsidR="000B1DD4">
        <w:trPr>
          <w:trHeight w:val="316"/>
        </w:trPr>
        <w:tc>
          <w:tcPr>
            <w:tcW w:w="835" w:type="dxa"/>
            <w:vMerge/>
            <w:tcBorders>
              <w:top w:val="nil"/>
            </w:tcBorders>
            <w:textDirection w:val="btLr"/>
          </w:tcPr>
          <w:p w:rsidR="000B1DD4" w:rsidRDefault="000B1DD4">
            <w:pPr>
              <w:rPr>
                <w:sz w:val="2"/>
                <w:szCs w:val="2"/>
              </w:rPr>
            </w:pPr>
          </w:p>
        </w:tc>
        <w:tc>
          <w:tcPr>
            <w:tcW w:w="2127" w:type="dxa"/>
          </w:tcPr>
          <w:p w:rsidR="000B1DD4" w:rsidRDefault="00493517">
            <w:pPr>
              <w:pStyle w:val="TableParagraph"/>
              <w:spacing w:line="268" w:lineRule="exact"/>
              <w:ind w:left="110"/>
              <w:jc w:val="left"/>
              <w:rPr>
                <w:sz w:val="24"/>
              </w:rPr>
            </w:pPr>
            <w:r>
              <w:rPr>
                <w:spacing w:val="-2"/>
                <w:sz w:val="24"/>
              </w:rPr>
              <w:t>Statement</w:t>
            </w:r>
            <w:r>
              <w:rPr>
                <w:sz w:val="24"/>
              </w:rPr>
              <w:t xml:space="preserve"> </w:t>
            </w:r>
            <w:r>
              <w:rPr>
                <w:spacing w:val="-10"/>
                <w:sz w:val="24"/>
              </w:rPr>
              <w:t>2</w:t>
            </w:r>
          </w:p>
        </w:tc>
        <w:tc>
          <w:tcPr>
            <w:tcW w:w="1090" w:type="dxa"/>
          </w:tcPr>
          <w:p w:rsidR="000B1DD4" w:rsidRDefault="00493517">
            <w:pPr>
              <w:pStyle w:val="TableParagraph"/>
              <w:spacing w:line="268" w:lineRule="exact"/>
              <w:ind w:left="14" w:right="4"/>
              <w:rPr>
                <w:sz w:val="24"/>
              </w:rPr>
            </w:pPr>
            <w:r>
              <w:rPr>
                <w:spacing w:val="-2"/>
                <w:sz w:val="24"/>
              </w:rPr>
              <w:t>0,653</w:t>
            </w:r>
          </w:p>
        </w:tc>
        <w:tc>
          <w:tcPr>
            <w:tcW w:w="1167" w:type="dxa"/>
            <w:vMerge/>
            <w:tcBorders>
              <w:top w:val="nil"/>
            </w:tcBorders>
          </w:tcPr>
          <w:p w:rsidR="000B1DD4" w:rsidRDefault="000B1DD4">
            <w:pPr>
              <w:rPr>
                <w:sz w:val="2"/>
                <w:szCs w:val="2"/>
              </w:rPr>
            </w:pPr>
          </w:p>
        </w:tc>
        <w:tc>
          <w:tcPr>
            <w:tcW w:w="1080" w:type="dxa"/>
          </w:tcPr>
          <w:p w:rsidR="000B1DD4" w:rsidRDefault="00493517">
            <w:pPr>
              <w:pStyle w:val="TableParagraph"/>
              <w:spacing w:line="268" w:lineRule="exact"/>
              <w:ind w:left="25" w:right="26"/>
              <w:rPr>
                <w:sz w:val="24"/>
              </w:rPr>
            </w:pPr>
            <w:r>
              <w:rPr>
                <w:spacing w:val="-2"/>
                <w:sz w:val="24"/>
              </w:rPr>
              <w:t>Valid</w:t>
            </w:r>
          </w:p>
        </w:tc>
      </w:tr>
      <w:tr w:rsidR="000B1DD4">
        <w:trPr>
          <w:trHeight w:val="316"/>
        </w:trPr>
        <w:tc>
          <w:tcPr>
            <w:tcW w:w="835" w:type="dxa"/>
            <w:vMerge/>
            <w:tcBorders>
              <w:top w:val="nil"/>
            </w:tcBorders>
            <w:textDirection w:val="btLr"/>
          </w:tcPr>
          <w:p w:rsidR="000B1DD4" w:rsidRDefault="000B1DD4">
            <w:pPr>
              <w:rPr>
                <w:sz w:val="2"/>
                <w:szCs w:val="2"/>
              </w:rPr>
            </w:pPr>
          </w:p>
        </w:tc>
        <w:tc>
          <w:tcPr>
            <w:tcW w:w="2127" w:type="dxa"/>
          </w:tcPr>
          <w:p w:rsidR="000B1DD4" w:rsidRDefault="00493517">
            <w:pPr>
              <w:pStyle w:val="TableParagraph"/>
              <w:spacing w:line="268" w:lineRule="exact"/>
              <w:ind w:left="110"/>
              <w:jc w:val="left"/>
              <w:rPr>
                <w:sz w:val="24"/>
              </w:rPr>
            </w:pPr>
            <w:r>
              <w:rPr>
                <w:spacing w:val="-2"/>
                <w:sz w:val="24"/>
              </w:rPr>
              <w:t>Statement</w:t>
            </w:r>
            <w:r>
              <w:rPr>
                <w:sz w:val="24"/>
              </w:rPr>
              <w:t xml:space="preserve"> </w:t>
            </w:r>
            <w:r>
              <w:rPr>
                <w:spacing w:val="-10"/>
                <w:sz w:val="24"/>
              </w:rPr>
              <w:t>3</w:t>
            </w:r>
          </w:p>
        </w:tc>
        <w:tc>
          <w:tcPr>
            <w:tcW w:w="1090" w:type="dxa"/>
          </w:tcPr>
          <w:p w:rsidR="000B1DD4" w:rsidRDefault="00493517">
            <w:pPr>
              <w:pStyle w:val="TableParagraph"/>
              <w:spacing w:line="268" w:lineRule="exact"/>
              <w:ind w:left="14" w:right="4"/>
              <w:rPr>
                <w:sz w:val="24"/>
              </w:rPr>
            </w:pPr>
            <w:r>
              <w:rPr>
                <w:spacing w:val="-2"/>
                <w:sz w:val="24"/>
              </w:rPr>
              <w:t>0,660</w:t>
            </w:r>
          </w:p>
        </w:tc>
        <w:tc>
          <w:tcPr>
            <w:tcW w:w="1167" w:type="dxa"/>
            <w:vMerge/>
            <w:tcBorders>
              <w:top w:val="nil"/>
            </w:tcBorders>
          </w:tcPr>
          <w:p w:rsidR="000B1DD4" w:rsidRDefault="000B1DD4">
            <w:pPr>
              <w:rPr>
                <w:sz w:val="2"/>
                <w:szCs w:val="2"/>
              </w:rPr>
            </w:pPr>
          </w:p>
        </w:tc>
        <w:tc>
          <w:tcPr>
            <w:tcW w:w="1080" w:type="dxa"/>
          </w:tcPr>
          <w:p w:rsidR="000B1DD4" w:rsidRDefault="00493517">
            <w:pPr>
              <w:pStyle w:val="TableParagraph"/>
              <w:spacing w:line="268" w:lineRule="exact"/>
              <w:ind w:left="25" w:right="26"/>
              <w:rPr>
                <w:sz w:val="24"/>
              </w:rPr>
            </w:pPr>
            <w:r>
              <w:rPr>
                <w:spacing w:val="-2"/>
                <w:sz w:val="24"/>
              </w:rPr>
              <w:t>Valid</w:t>
            </w:r>
          </w:p>
        </w:tc>
      </w:tr>
      <w:tr w:rsidR="000B1DD4">
        <w:trPr>
          <w:trHeight w:val="321"/>
        </w:trPr>
        <w:tc>
          <w:tcPr>
            <w:tcW w:w="835" w:type="dxa"/>
            <w:vMerge/>
            <w:tcBorders>
              <w:top w:val="nil"/>
            </w:tcBorders>
            <w:textDirection w:val="btLr"/>
          </w:tcPr>
          <w:p w:rsidR="000B1DD4" w:rsidRDefault="000B1DD4">
            <w:pPr>
              <w:rPr>
                <w:sz w:val="2"/>
                <w:szCs w:val="2"/>
              </w:rPr>
            </w:pPr>
          </w:p>
        </w:tc>
        <w:tc>
          <w:tcPr>
            <w:tcW w:w="2127" w:type="dxa"/>
          </w:tcPr>
          <w:p w:rsidR="000B1DD4" w:rsidRDefault="00493517">
            <w:pPr>
              <w:pStyle w:val="TableParagraph"/>
              <w:spacing w:line="268" w:lineRule="exact"/>
              <w:ind w:left="110"/>
              <w:jc w:val="left"/>
              <w:rPr>
                <w:sz w:val="24"/>
              </w:rPr>
            </w:pPr>
            <w:r>
              <w:rPr>
                <w:spacing w:val="-2"/>
                <w:sz w:val="24"/>
              </w:rPr>
              <w:t>Statement</w:t>
            </w:r>
            <w:r>
              <w:rPr>
                <w:sz w:val="24"/>
              </w:rPr>
              <w:t xml:space="preserve"> </w:t>
            </w:r>
            <w:r>
              <w:rPr>
                <w:spacing w:val="-10"/>
                <w:sz w:val="24"/>
              </w:rPr>
              <w:t>4</w:t>
            </w:r>
          </w:p>
        </w:tc>
        <w:tc>
          <w:tcPr>
            <w:tcW w:w="1090" w:type="dxa"/>
          </w:tcPr>
          <w:p w:rsidR="000B1DD4" w:rsidRDefault="00493517">
            <w:pPr>
              <w:pStyle w:val="TableParagraph"/>
              <w:spacing w:line="268" w:lineRule="exact"/>
              <w:ind w:left="14" w:right="4"/>
              <w:rPr>
                <w:sz w:val="24"/>
              </w:rPr>
            </w:pPr>
            <w:r>
              <w:rPr>
                <w:spacing w:val="-2"/>
                <w:sz w:val="24"/>
              </w:rPr>
              <w:t>0,745</w:t>
            </w:r>
          </w:p>
        </w:tc>
        <w:tc>
          <w:tcPr>
            <w:tcW w:w="1167" w:type="dxa"/>
            <w:vMerge/>
            <w:tcBorders>
              <w:top w:val="nil"/>
            </w:tcBorders>
          </w:tcPr>
          <w:p w:rsidR="000B1DD4" w:rsidRDefault="000B1DD4">
            <w:pPr>
              <w:rPr>
                <w:sz w:val="2"/>
                <w:szCs w:val="2"/>
              </w:rPr>
            </w:pPr>
          </w:p>
        </w:tc>
        <w:tc>
          <w:tcPr>
            <w:tcW w:w="1080" w:type="dxa"/>
          </w:tcPr>
          <w:p w:rsidR="000B1DD4" w:rsidRDefault="00493517">
            <w:pPr>
              <w:pStyle w:val="TableParagraph"/>
              <w:spacing w:line="268" w:lineRule="exact"/>
              <w:ind w:left="25" w:right="26"/>
              <w:rPr>
                <w:sz w:val="24"/>
              </w:rPr>
            </w:pPr>
            <w:r>
              <w:rPr>
                <w:spacing w:val="-2"/>
                <w:sz w:val="24"/>
              </w:rPr>
              <w:t>Valid</w:t>
            </w:r>
          </w:p>
        </w:tc>
      </w:tr>
      <w:tr w:rsidR="000B1DD4">
        <w:trPr>
          <w:trHeight w:val="316"/>
        </w:trPr>
        <w:tc>
          <w:tcPr>
            <w:tcW w:w="835" w:type="dxa"/>
            <w:vMerge/>
            <w:tcBorders>
              <w:top w:val="nil"/>
            </w:tcBorders>
            <w:textDirection w:val="btLr"/>
          </w:tcPr>
          <w:p w:rsidR="000B1DD4" w:rsidRDefault="000B1DD4">
            <w:pPr>
              <w:rPr>
                <w:sz w:val="2"/>
                <w:szCs w:val="2"/>
              </w:rPr>
            </w:pPr>
          </w:p>
        </w:tc>
        <w:tc>
          <w:tcPr>
            <w:tcW w:w="2127" w:type="dxa"/>
          </w:tcPr>
          <w:p w:rsidR="000B1DD4" w:rsidRDefault="00493517">
            <w:pPr>
              <w:pStyle w:val="TableParagraph"/>
              <w:spacing w:line="268" w:lineRule="exact"/>
              <w:ind w:left="110"/>
              <w:jc w:val="left"/>
              <w:rPr>
                <w:sz w:val="24"/>
              </w:rPr>
            </w:pPr>
            <w:r>
              <w:rPr>
                <w:spacing w:val="-2"/>
                <w:sz w:val="24"/>
              </w:rPr>
              <w:t>Statement</w:t>
            </w:r>
            <w:r>
              <w:rPr>
                <w:sz w:val="24"/>
              </w:rPr>
              <w:t xml:space="preserve"> </w:t>
            </w:r>
            <w:r>
              <w:rPr>
                <w:spacing w:val="-10"/>
                <w:sz w:val="24"/>
              </w:rPr>
              <w:t>5</w:t>
            </w:r>
          </w:p>
        </w:tc>
        <w:tc>
          <w:tcPr>
            <w:tcW w:w="1090" w:type="dxa"/>
          </w:tcPr>
          <w:p w:rsidR="000B1DD4" w:rsidRDefault="00493517">
            <w:pPr>
              <w:pStyle w:val="TableParagraph"/>
              <w:spacing w:line="268" w:lineRule="exact"/>
              <w:ind w:left="14" w:right="4"/>
              <w:rPr>
                <w:sz w:val="24"/>
              </w:rPr>
            </w:pPr>
            <w:r>
              <w:rPr>
                <w:spacing w:val="-2"/>
                <w:sz w:val="24"/>
              </w:rPr>
              <w:t>0,706</w:t>
            </w:r>
          </w:p>
        </w:tc>
        <w:tc>
          <w:tcPr>
            <w:tcW w:w="1167" w:type="dxa"/>
            <w:vMerge/>
            <w:tcBorders>
              <w:top w:val="nil"/>
            </w:tcBorders>
          </w:tcPr>
          <w:p w:rsidR="000B1DD4" w:rsidRDefault="000B1DD4">
            <w:pPr>
              <w:rPr>
                <w:sz w:val="2"/>
                <w:szCs w:val="2"/>
              </w:rPr>
            </w:pPr>
          </w:p>
        </w:tc>
        <w:tc>
          <w:tcPr>
            <w:tcW w:w="1080" w:type="dxa"/>
          </w:tcPr>
          <w:p w:rsidR="000B1DD4" w:rsidRDefault="00493517">
            <w:pPr>
              <w:pStyle w:val="TableParagraph"/>
              <w:spacing w:line="268" w:lineRule="exact"/>
              <w:ind w:left="25" w:right="26"/>
              <w:rPr>
                <w:sz w:val="24"/>
              </w:rPr>
            </w:pPr>
            <w:r>
              <w:rPr>
                <w:spacing w:val="-2"/>
                <w:sz w:val="24"/>
              </w:rPr>
              <w:t>Valid</w:t>
            </w:r>
          </w:p>
        </w:tc>
      </w:tr>
      <w:tr w:rsidR="000B1DD4">
        <w:trPr>
          <w:trHeight w:val="316"/>
        </w:trPr>
        <w:tc>
          <w:tcPr>
            <w:tcW w:w="835" w:type="dxa"/>
            <w:vMerge/>
            <w:tcBorders>
              <w:top w:val="nil"/>
            </w:tcBorders>
            <w:textDirection w:val="btLr"/>
          </w:tcPr>
          <w:p w:rsidR="000B1DD4" w:rsidRDefault="000B1DD4">
            <w:pPr>
              <w:rPr>
                <w:sz w:val="2"/>
                <w:szCs w:val="2"/>
              </w:rPr>
            </w:pPr>
          </w:p>
        </w:tc>
        <w:tc>
          <w:tcPr>
            <w:tcW w:w="2127" w:type="dxa"/>
          </w:tcPr>
          <w:p w:rsidR="000B1DD4" w:rsidRDefault="00493517">
            <w:pPr>
              <w:pStyle w:val="TableParagraph"/>
              <w:spacing w:line="268" w:lineRule="exact"/>
              <w:ind w:left="110"/>
              <w:jc w:val="left"/>
              <w:rPr>
                <w:sz w:val="24"/>
              </w:rPr>
            </w:pPr>
            <w:r>
              <w:rPr>
                <w:spacing w:val="-2"/>
                <w:sz w:val="24"/>
              </w:rPr>
              <w:t>Statement</w:t>
            </w:r>
            <w:r>
              <w:rPr>
                <w:sz w:val="24"/>
              </w:rPr>
              <w:t xml:space="preserve"> </w:t>
            </w:r>
            <w:r>
              <w:rPr>
                <w:spacing w:val="-10"/>
                <w:sz w:val="24"/>
              </w:rPr>
              <w:t>6</w:t>
            </w:r>
          </w:p>
        </w:tc>
        <w:tc>
          <w:tcPr>
            <w:tcW w:w="1090" w:type="dxa"/>
          </w:tcPr>
          <w:p w:rsidR="000B1DD4" w:rsidRDefault="00493517">
            <w:pPr>
              <w:pStyle w:val="TableParagraph"/>
              <w:spacing w:line="268" w:lineRule="exact"/>
              <w:ind w:left="14" w:right="4"/>
              <w:rPr>
                <w:sz w:val="24"/>
              </w:rPr>
            </w:pPr>
            <w:r>
              <w:rPr>
                <w:spacing w:val="-2"/>
                <w:sz w:val="24"/>
              </w:rPr>
              <w:t>0,738</w:t>
            </w:r>
          </w:p>
        </w:tc>
        <w:tc>
          <w:tcPr>
            <w:tcW w:w="1167" w:type="dxa"/>
            <w:vMerge/>
            <w:tcBorders>
              <w:top w:val="nil"/>
            </w:tcBorders>
          </w:tcPr>
          <w:p w:rsidR="000B1DD4" w:rsidRDefault="000B1DD4">
            <w:pPr>
              <w:rPr>
                <w:sz w:val="2"/>
                <w:szCs w:val="2"/>
              </w:rPr>
            </w:pPr>
          </w:p>
        </w:tc>
        <w:tc>
          <w:tcPr>
            <w:tcW w:w="1080" w:type="dxa"/>
          </w:tcPr>
          <w:p w:rsidR="000B1DD4" w:rsidRDefault="00493517">
            <w:pPr>
              <w:pStyle w:val="TableParagraph"/>
              <w:spacing w:line="268" w:lineRule="exact"/>
              <w:ind w:left="25" w:right="26"/>
              <w:rPr>
                <w:sz w:val="24"/>
              </w:rPr>
            </w:pPr>
            <w:r>
              <w:rPr>
                <w:spacing w:val="-2"/>
                <w:sz w:val="24"/>
              </w:rPr>
              <w:t>Valid</w:t>
            </w:r>
          </w:p>
        </w:tc>
      </w:tr>
      <w:tr w:rsidR="000B1DD4">
        <w:trPr>
          <w:trHeight w:val="316"/>
        </w:trPr>
        <w:tc>
          <w:tcPr>
            <w:tcW w:w="835" w:type="dxa"/>
            <w:vMerge w:val="restart"/>
            <w:textDirection w:val="btLr"/>
          </w:tcPr>
          <w:p w:rsidR="000B1DD4" w:rsidRDefault="000B1DD4">
            <w:pPr>
              <w:pStyle w:val="TableParagraph"/>
              <w:spacing w:before="11"/>
              <w:jc w:val="left"/>
              <w:rPr>
                <w:b/>
              </w:rPr>
            </w:pPr>
          </w:p>
          <w:p w:rsidR="000B1DD4" w:rsidRDefault="00493517">
            <w:pPr>
              <w:pStyle w:val="TableParagraph"/>
              <w:spacing w:before="1"/>
              <w:ind w:left="220"/>
              <w:jc w:val="left"/>
              <w:rPr>
                <w:b/>
              </w:rPr>
            </w:pPr>
            <w:r>
              <w:rPr>
                <w:b/>
              </w:rPr>
              <w:t>Incentives</w:t>
            </w:r>
            <w:r>
              <w:rPr>
                <w:b/>
                <w:spacing w:val="-4"/>
              </w:rPr>
              <w:t xml:space="preserve"> (X2)</w:t>
            </w:r>
          </w:p>
        </w:tc>
        <w:tc>
          <w:tcPr>
            <w:tcW w:w="2127" w:type="dxa"/>
          </w:tcPr>
          <w:p w:rsidR="000B1DD4" w:rsidRDefault="00493517">
            <w:pPr>
              <w:pStyle w:val="TableParagraph"/>
              <w:spacing w:line="268" w:lineRule="exact"/>
              <w:ind w:left="110"/>
              <w:jc w:val="left"/>
              <w:rPr>
                <w:sz w:val="24"/>
              </w:rPr>
            </w:pPr>
            <w:r>
              <w:rPr>
                <w:spacing w:val="-2"/>
                <w:sz w:val="24"/>
              </w:rPr>
              <w:t>Statement</w:t>
            </w:r>
            <w:r>
              <w:rPr>
                <w:sz w:val="24"/>
              </w:rPr>
              <w:t xml:space="preserve"> </w:t>
            </w:r>
            <w:r>
              <w:rPr>
                <w:spacing w:val="-10"/>
                <w:sz w:val="24"/>
              </w:rPr>
              <w:t>1</w:t>
            </w:r>
          </w:p>
        </w:tc>
        <w:tc>
          <w:tcPr>
            <w:tcW w:w="1090" w:type="dxa"/>
          </w:tcPr>
          <w:p w:rsidR="000B1DD4" w:rsidRDefault="00493517">
            <w:pPr>
              <w:pStyle w:val="TableParagraph"/>
              <w:spacing w:line="268" w:lineRule="exact"/>
              <w:ind w:left="14" w:right="4"/>
              <w:rPr>
                <w:sz w:val="24"/>
              </w:rPr>
            </w:pPr>
            <w:r>
              <w:rPr>
                <w:spacing w:val="-2"/>
                <w:sz w:val="24"/>
              </w:rPr>
              <w:t>0,718</w:t>
            </w:r>
          </w:p>
        </w:tc>
        <w:tc>
          <w:tcPr>
            <w:tcW w:w="1167" w:type="dxa"/>
            <w:vMerge/>
            <w:tcBorders>
              <w:top w:val="nil"/>
            </w:tcBorders>
          </w:tcPr>
          <w:p w:rsidR="000B1DD4" w:rsidRDefault="000B1DD4">
            <w:pPr>
              <w:rPr>
                <w:sz w:val="2"/>
                <w:szCs w:val="2"/>
              </w:rPr>
            </w:pPr>
          </w:p>
        </w:tc>
        <w:tc>
          <w:tcPr>
            <w:tcW w:w="1080" w:type="dxa"/>
          </w:tcPr>
          <w:p w:rsidR="000B1DD4" w:rsidRDefault="00493517">
            <w:pPr>
              <w:pStyle w:val="TableParagraph"/>
              <w:spacing w:line="268" w:lineRule="exact"/>
              <w:ind w:left="25" w:right="26"/>
              <w:rPr>
                <w:sz w:val="24"/>
              </w:rPr>
            </w:pPr>
            <w:r>
              <w:rPr>
                <w:spacing w:val="-2"/>
                <w:sz w:val="24"/>
              </w:rPr>
              <w:t>Valid</w:t>
            </w:r>
          </w:p>
        </w:tc>
      </w:tr>
      <w:tr w:rsidR="000B1DD4">
        <w:trPr>
          <w:trHeight w:val="316"/>
        </w:trPr>
        <w:tc>
          <w:tcPr>
            <w:tcW w:w="835" w:type="dxa"/>
            <w:vMerge/>
            <w:tcBorders>
              <w:top w:val="nil"/>
            </w:tcBorders>
            <w:textDirection w:val="btLr"/>
          </w:tcPr>
          <w:p w:rsidR="000B1DD4" w:rsidRDefault="000B1DD4">
            <w:pPr>
              <w:rPr>
                <w:sz w:val="2"/>
                <w:szCs w:val="2"/>
              </w:rPr>
            </w:pPr>
          </w:p>
        </w:tc>
        <w:tc>
          <w:tcPr>
            <w:tcW w:w="2127" w:type="dxa"/>
          </w:tcPr>
          <w:p w:rsidR="000B1DD4" w:rsidRDefault="00493517">
            <w:pPr>
              <w:pStyle w:val="TableParagraph"/>
              <w:spacing w:line="268" w:lineRule="exact"/>
              <w:ind w:left="110"/>
              <w:jc w:val="left"/>
              <w:rPr>
                <w:sz w:val="24"/>
              </w:rPr>
            </w:pPr>
            <w:r>
              <w:rPr>
                <w:spacing w:val="-2"/>
                <w:sz w:val="24"/>
              </w:rPr>
              <w:t>Statement</w:t>
            </w:r>
            <w:r>
              <w:rPr>
                <w:sz w:val="24"/>
              </w:rPr>
              <w:t xml:space="preserve"> </w:t>
            </w:r>
            <w:r>
              <w:rPr>
                <w:spacing w:val="-10"/>
                <w:sz w:val="24"/>
              </w:rPr>
              <w:t>2</w:t>
            </w:r>
          </w:p>
        </w:tc>
        <w:tc>
          <w:tcPr>
            <w:tcW w:w="1090" w:type="dxa"/>
          </w:tcPr>
          <w:p w:rsidR="000B1DD4" w:rsidRDefault="00493517">
            <w:pPr>
              <w:pStyle w:val="TableParagraph"/>
              <w:spacing w:line="268" w:lineRule="exact"/>
              <w:ind w:left="14" w:right="4"/>
              <w:rPr>
                <w:sz w:val="24"/>
              </w:rPr>
            </w:pPr>
            <w:r>
              <w:rPr>
                <w:spacing w:val="-2"/>
                <w:sz w:val="24"/>
              </w:rPr>
              <w:t>0,679</w:t>
            </w:r>
          </w:p>
        </w:tc>
        <w:tc>
          <w:tcPr>
            <w:tcW w:w="1167" w:type="dxa"/>
            <w:vMerge/>
            <w:tcBorders>
              <w:top w:val="nil"/>
            </w:tcBorders>
          </w:tcPr>
          <w:p w:rsidR="000B1DD4" w:rsidRDefault="000B1DD4">
            <w:pPr>
              <w:rPr>
                <w:sz w:val="2"/>
                <w:szCs w:val="2"/>
              </w:rPr>
            </w:pPr>
          </w:p>
        </w:tc>
        <w:tc>
          <w:tcPr>
            <w:tcW w:w="1080" w:type="dxa"/>
          </w:tcPr>
          <w:p w:rsidR="000B1DD4" w:rsidRDefault="00493517">
            <w:pPr>
              <w:pStyle w:val="TableParagraph"/>
              <w:spacing w:line="268" w:lineRule="exact"/>
              <w:ind w:left="25" w:right="26"/>
              <w:rPr>
                <w:sz w:val="24"/>
              </w:rPr>
            </w:pPr>
            <w:r>
              <w:rPr>
                <w:spacing w:val="-2"/>
                <w:sz w:val="24"/>
              </w:rPr>
              <w:t>Valid</w:t>
            </w:r>
          </w:p>
        </w:tc>
      </w:tr>
      <w:tr w:rsidR="000B1DD4">
        <w:trPr>
          <w:trHeight w:val="321"/>
        </w:trPr>
        <w:tc>
          <w:tcPr>
            <w:tcW w:w="835" w:type="dxa"/>
            <w:vMerge/>
            <w:tcBorders>
              <w:top w:val="nil"/>
            </w:tcBorders>
            <w:textDirection w:val="btLr"/>
          </w:tcPr>
          <w:p w:rsidR="000B1DD4" w:rsidRDefault="000B1DD4">
            <w:pPr>
              <w:rPr>
                <w:sz w:val="2"/>
                <w:szCs w:val="2"/>
              </w:rPr>
            </w:pPr>
          </w:p>
        </w:tc>
        <w:tc>
          <w:tcPr>
            <w:tcW w:w="2127" w:type="dxa"/>
          </w:tcPr>
          <w:p w:rsidR="000B1DD4" w:rsidRDefault="00493517">
            <w:pPr>
              <w:pStyle w:val="TableParagraph"/>
              <w:spacing w:line="268" w:lineRule="exact"/>
              <w:ind w:left="110"/>
              <w:jc w:val="left"/>
              <w:rPr>
                <w:sz w:val="24"/>
              </w:rPr>
            </w:pPr>
            <w:r>
              <w:rPr>
                <w:spacing w:val="-2"/>
                <w:sz w:val="24"/>
              </w:rPr>
              <w:t>Statement</w:t>
            </w:r>
            <w:r>
              <w:rPr>
                <w:sz w:val="24"/>
              </w:rPr>
              <w:t xml:space="preserve"> </w:t>
            </w:r>
            <w:r>
              <w:rPr>
                <w:spacing w:val="-10"/>
                <w:sz w:val="24"/>
              </w:rPr>
              <w:t>3</w:t>
            </w:r>
          </w:p>
        </w:tc>
        <w:tc>
          <w:tcPr>
            <w:tcW w:w="1090" w:type="dxa"/>
          </w:tcPr>
          <w:p w:rsidR="000B1DD4" w:rsidRDefault="00493517">
            <w:pPr>
              <w:pStyle w:val="TableParagraph"/>
              <w:spacing w:line="268" w:lineRule="exact"/>
              <w:ind w:left="14" w:right="4"/>
              <w:rPr>
                <w:sz w:val="24"/>
              </w:rPr>
            </w:pPr>
            <w:r>
              <w:rPr>
                <w:spacing w:val="-2"/>
                <w:sz w:val="24"/>
              </w:rPr>
              <w:t>0,722</w:t>
            </w:r>
          </w:p>
        </w:tc>
        <w:tc>
          <w:tcPr>
            <w:tcW w:w="1167" w:type="dxa"/>
            <w:vMerge/>
            <w:tcBorders>
              <w:top w:val="nil"/>
            </w:tcBorders>
          </w:tcPr>
          <w:p w:rsidR="000B1DD4" w:rsidRDefault="000B1DD4">
            <w:pPr>
              <w:rPr>
                <w:sz w:val="2"/>
                <w:szCs w:val="2"/>
              </w:rPr>
            </w:pPr>
          </w:p>
        </w:tc>
        <w:tc>
          <w:tcPr>
            <w:tcW w:w="1080" w:type="dxa"/>
          </w:tcPr>
          <w:p w:rsidR="000B1DD4" w:rsidRDefault="00493517">
            <w:pPr>
              <w:pStyle w:val="TableParagraph"/>
              <w:spacing w:line="268" w:lineRule="exact"/>
              <w:ind w:left="25" w:right="26"/>
              <w:rPr>
                <w:sz w:val="24"/>
              </w:rPr>
            </w:pPr>
            <w:r>
              <w:rPr>
                <w:spacing w:val="-2"/>
                <w:sz w:val="24"/>
              </w:rPr>
              <w:t>Valid</w:t>
            </w:r>
          </w:p>
        </w:tc>
      </w:tr>
      <w:tr w:rsidR="000B1DD4">
        <w:trPr>
          <w:trHeight w:val="316"/>
        </w:trPr>
        <w:tc>
          <w:tcPr>
            <w:tcW w:w="835" w:type="dxa"/>
            <w:vMerge/>
            <w:tcBorders>
              <w:top w:val="nil"/>
            </w:tcBorders>
            <w:textDirection w:val="btLr"/>
          </w:tcPr>
          <w:p w:rsidR="000B1DD4" w:rsidRDefault="000B1DD4">
            <w:pPr>
              <w:rPr>
                <w:sz w:val="2"/>
                <w:szCs w:val="2"/>
              </w:rPr>
            </w:pPr>
          </w:p>
        </w:tc>
        <w:tc>
          <w:tcPr>
            <w:tcW w:w="2127" w:type="dxa"/>
          </w:tcPr>
          <w:p w:rsidR="000B1DD4" w:rsidRDefault="00493517">
            <w:pPr>
              <w:pStyle w:val="TableParagraph"/>
              <w:spacing w:line="268" w:lineRule="exact"/>
              <w:ind w:left="110"/>
              <w:jc w:val="left"/>
              <w:rPr>
                <w:sz w:val="24"/>
              </w:rPr>
            </w:pPr>
            <w:r>
              <w:rPr>
                <w:spacing w:val="-2"/>
                <w:sz w:val="24"/>
              </w:rPr>
              <w:t>Statement</w:t>
            </w:r>
            <w:r>
              <w:rPr>
                <w:sz w:val="24"/>
              </w:rPr>
              <w:t xml:space="preserve"> </w:t>
            </w:r>
            <w:r>
              <w:rPr>
                <w:spacing w:val="-10"/>
                <w:sz w:val="24"/>
              </w:rPr>
              <w:t>4</w:t>
            </w:r>
          </w:p>
        </w:tc>
        <w:tc>
          <w:tcPr>
            <w:tcW w:w="1090" w:type="dxa"/>
          </w:tcPr>
          <w:p w:rsidR="000B1DD4" w:rsidRDefault="00493517">
            <w:pPr>
              <w:pStyle w:val="TableParagraph"/>
              <w:spacing w:line="268" w:lineRule="exact"/>
              <w:ind w:left="14" w:right="4"/>
              <w:rPr>
                <w:sz w:val="24"/>
              </w:rPr>
            </w:pPr>
            <w:r>
              <w:rPr>
                <w:spacing w:val="-2"/>
                <w:sz w:val="24"/>
              </w:rPr>
              <w:t>0,748</w:t>
            </w:r>
          </w:p>
        </w:tc>
        <w:tc>
          <w:tcPr>
            <w:tcW w:w="1167" w:type="dxa"/>
            <w:vMerge/>
            <w:tcBorders>
              <w:top w:val="nil"/>
            </w:tcBorders>
          </w:tcPr>
          <w:p w:rsidR="000B1DD4" w:rsidRDefault="000B1DD4">
            <w:pPr>
              <w:rPr>
                <w:sz w:val="2"/>
                <w:szCs w:val="2"/>
              </w:rPr>
            </w:pPr>
          </w:p>
        </w:tc>
        <w:tc>
          <w:tcPr>
            <w:tcW w:w="1080" w:type="dxa"/>
          </w:tcPr>
          <w:p w:rsidR="000B1DD4" w:rsidRDefault="00493517">
            <w:pPr>
              <w:pStyle w:val="TableParagraph"/>
              <w:spacing w:line="268" w:lineRule="exact"/>
              <w:ind w:left="25" w:right="26"/>
              <w:rPr>
                <w:sz w:val="24"/>
              </w:rPr>
            </w:pPr>
            <w:r>
              <w:rPr>
                <w:spacing w:val="-2"/>
                <w:sz w:val="24"/>
              </w:rPr>
              <w:t>Valid</w:t>
            </w:r>
          </w:p>
        </w:tc>
      </w:tr>
      <w:tr w:rsidR="000B1DD4">
        <w:trPr>
          <w:trHeight w:val="316"/>
        </w:trPr>
        <w:tc>
          <w:tcPr>
            <w:tcW w:w="835" w:type="dxa"/>
            <w:vMerge/>
            <w:tcBorders>
              <w:top w:val="nil"/>
            </w:tcBorders>
            <w:textDirection w:val="btLr"/>
          </w:tcPr>
          <w:p w:rsidR="000B1DD4" w:rsidRDefault="000B1DD4">
            <w:pPr>
              <w:rPr>
                <w:sz w:val="2"/>
                <w:szCs w:val="2"/>
              </w:rPr>
            </w:pPr>
          </w:p>
        </w:tc>
        <w:tc>
          <w:tcPr>
            <w:tcW w:w="2127" w:type="dxa"/>
          </w:tcPr>
          <w:p w:rsidR="000B1DD4" w:rsidRDefault="00493517">
            <w:pPr>
              <w:pStyle w:val="TableParagraph"/>
              <w:spacing w:line="268" w:lineRule="exact"/>
              <w:ind w:left="110"/>
              <w:jc w:val="left"/>
              <w:rPr>
                <w:sz w:val="24"/>
              </w:rPr>
            </w:pPr>
            <w:r>
              <w:rPr>
                <w:spacing w:val="-2"/>
                <w:sz w:val="24"/>
              </w:rPr>
              <w:t>Statement</w:t>
            </w:r>
            <w:r>
              <w:rPr>
                <w:sz w:val="24"/>
              </w:rPr>
              <w:t xml:space="preserve"> </w:t>
            </w:r>
            <w:r>
              <w:rPr>
                <w:spacing w:val="-10"/>
                <w:sz w:val="24"/>
              </w:rPr>
              <w:t>5</w:t>
            </w:r>
          </w:p>
        </w:tc>
        <w:tc>
          <w:tcPr>
            <w:tcW w:w="1090" w:type="dxa"/>
          </w:tcPr>
          <w:p w:rsidR="000B1DD4" w:rsidRDefault="00493517">
            <w:pPr>
              <w:pStyle w:val="TableParagraph"/>
              <w:spacing w:line="268" w:lineRule="exact"/>
              <w:ind w:left="14" w:right="4"/>
              <w:rPr>
                <w:sz w:val="24"/>
              </w:rPr>
            </w:pPr>
            <w:r>
              <w:rPr>
                <w:spacing w:val="-2"/>
                <w:sz w:val="24"/>
              </w:rPr>
              <w:t>0,722</w:t>
            </w:r>
          </w:p>
        </w:tc>
        <w:tc>
          <w:tcPr>
            <w:tcW w:w="1167" w:type="dxa"/>
            <w:vMerge/>
            <w:tcBorders>
              <w:top w:val="nil"/>
            </w:tcBorders>
          </w:tcPr>
          <w:p w:rsidR="000B1DD4" w:rsidRDefault="000B1DD4">
            <w:pPr>
              <w:rPr>
                <w:sz w:val="2"/>
                <w:szCs w:val="2"/>
              </w:rPr>
            </w:pPr>
          </w:p>
        </w:tc>
        <w:tc>
          <w:tcPr>
            <w:tcW w:w="1080" w:type="dxa"/>
          </w:tcPr>
          <w:p w:rsidR="000B1DD4" w:rsidRDefault="00493517">
            <w:pPr>
              <w:pStyle w:val="TableParagraph"/>
              <w:spacing w:line="268" w:lineRule="exact"/>
              <w:ind w:left="25" w:right="26"/>
              <w:rPr>
                <w:sz w:val="24"/>
              </w:rPr>
            </w:pPr>
            <w:r>
              <w:rPr>
                <w:spacing w:val="-2"/>
                <w:sz w:val="24"/>
              </w:rPr>
              <w:t>Valid</w:t>
            </w:r>
          </w:p>
        </w:tc>
      </w:tr>
      <w:tr w:rsidR="000B1DD4">
        <w:trPr>
          <w:trHeight w:val="316"/>
        </w:trPr>
        <w:tc>
          <w:tcPr>
            <w:tcW w:w="835" w:type="dxa"/>
            <w:vMerge/>
            <w:tcBorders>
              <w:top w:val="nil"/>
            </w:tcBorders>
            <w:textDirection w:val="btLr"/>
          </w:tcPr>
          <w:p w:rsidR="000B1DD4" w:rsidRDefault="000B1DD4">
            <w:pPr>
              <w:rPr>
                <w:sz w:val="2"/>
                <w:szCs w:val="2"/>
              </w:rPr>
            </w:pPr>
          </w:p>
        </w:tc>
        <w:tc>
          <w:tcPr>
            <w:tcW w:w="2127" w:type="dxa"/>
          </w:tcPr>
          <w:p w:rsidR="000B1DD4" w:rsidRDefault="00493517">
            <w:pPr>
              <w:pStyle w:val="TableParagraph"/>
              <w:spacing w:line="268" w:lineRule="exact"/>
              <w:ind w:left="110"/>
              <w:jc w:val="left"/>
              <w:rPr>
                <w:sz w:val="24"/>
              </w:rPr>
            </w:pPr>
            <w:r>
              <w:rPr>
                <w:spacing w:val="-2"/>
                <w:sz w:val="24"/>
              </w:rPr>
              <w:t>Statement</w:t>
            </w:r>
            <w:r>
              <w:rPr>
                <w:sz w:val="24"/>
              </w:rPr>
              <w:t xml:space="preserve"> </w:t>
            </w:r>
            <w:r>
              <w:rPr>
                <w:spacing w:val="-10"/>
                <w:sz w:val="24"/>
              </w:rPr>
              <w:t>6</w:t>
            </w:r>
          </w:p>
        </w:tc>
        <w:tc>
          <w:tcPr>
            <w:tcW w:w="1090" w:type="dxa"/>
          </w:tcPr>
          <w:p w:rsidR="000B1DD4" w:rsidRDefault="00493517">
            <w:pPr>
              <w:pStyle w:val="TableParagraph"/>
              <w:spacing w:line="268" w:lineRule="exact"/>
              <w:ind w:left="14" w:right="4"/>
              <w:rPr>
                <w:sz w:val="24"/>
              </w:rPr>
            </w:pPr>
            <w:r>
              <w:rPr>
                <w:spacing w:val="-2"/>
                <w:sz w:val="24"/>
              </w:rPr>
              <w:t>0,609</w:t>
            </w:r>
          </w:p>
        </w:tc>
        <w:tc>
          <w:tcPr>
            <w:tcW w:w="1167" w:type="dxa"/>
            <w:vMerge/>
            <w:tcBorders>
              <w:top w:val="nil"/>
            </w:tcBorders>
          </w:tcPr>
          <w:p w:rsidR="000B1DD4" w:rsidRDefault="000B1DD4">
            <w:pPr>
              <w:rPr>
                <w:sz w:val="2"/>
                <w:szCs w:val="2"/>
              </w:rPr>
            </w:pPr>
          </w:p>
        </w:tc>
        <w:tc>
          <w:tcPr>
            <w:tcW w:w="1080" w:type="dxa"/>
          </w:tcPr>
          <w:p w:rsidR="000B1DD4" w:rsidRDefault="00493517">
            <w:pPr>
              <w:pStyle w:val="TableParagraph"/>
              <w:spacing w:line="268" w:lineRule="exact"/>
              <w:ind w:left="25" w:right="26"/>
              <w:rPr>
                <w:sz w:val="24"/>
              </w:rPr>
            </w:pPr>
            <w:r>
              <w:rPr>
                <w:spacing w:val="-2"/>
                <w:sz w:val="24"/>
              </w:rPr>
              <w:t>Valid</w:t>
            </w:r>
          </w:p>
        </w:tc>
      </w:tr>
    </w:tbl>
    <w:p w:rsidR="000B1DD4" w:rsidRDefault="00493517">
      <w:pPr>
        <w:pStyle w:val="BodyText"/>
        <w:ind w:left="1464"/>
        <w:jc w:val="left"/>
      </w:pPr>
      <w:r>
        <w:t>Source:</w:t>
      </w:r>
      <w:r>
        <w:rPr>
          <w:spacing w:val="-3"/>
        </w:rPr>
        <w:t xml:space="preserve"> </w:t>
      </w:r>
      <w:r>
        <w:t>Data</w:t>
      </w:r>
      <w:r>
        <w:rPr>
          <w:spacing w:val="-3"/>
        </w:rPr>
        <w:t xml:space="preserve"> </w:t>
      </w:r>
      <w:r>
        <w:t>processed</w:t>
      </w:r>
      <w:r>
        <w:rPr>
          <w:spacing w:val="1"/>
        </w:rPr>
        <w:t xml:space="preserve"> </w:t>
      </w:r>
      <w:r>
        <w:rPr>
          <w:spacing w:val="-2"/>
        </w:rPr>
        <w:t>(2025)</w:t>
      </w:r>
    </w:p>
    <w:p w:rsidR="000B1DD4" w:rsidRDefault="00493517">
      <w:pPr>
        <w:pStyle w:val="BodyText"/>
        <w:spacing w:before="2" w:line="275" w:lineRule="exact"/>
        <w:jc w:val="left"/>
      </w:pPr>
      <w:r>
        <w:t>Based</w:t>
      </w:r>
      <w:r>
        <w:rPr>
          <w:spacing w:val="45"/>
        </w:rPr>
        <w:t xml:space="preserve"> </w:t>
      </w:r>
      <w:r>
        <w:t>on</w:t>
      </w:r>
      <w:r>
        <w:rPr>
          <w:spacing w:val="42"/>
        </w:rPr>
        <w:t xml:space="preserve"> </w:t>
      </w:r>
      <w:r>
        <w:t>the</w:t>
      </w:r>
      <w:r>
        <w:rPr>
          <w:spacing w:val="47"/>
        </w:rPr>
        <w:t xml:space="preserve"> </w:t>
      </w:r>
      <w:r>
        <w:t>table</w:t>
      </w:r>
      <w:r>
        <w:rPr>
          <w:spacing w:val="46"/>
        </w:rPr>
        <w:t xml:space="preserve"> </w:t>
      </w:r>
      <w:r>
        <w:t>above,</w:t>
      </w:r>
      <w:r>
        <w:rPr>
          <w:spacing w:val="49"/>
        </w:rPr>
        <w:t xml:space="preserve"> </w:t>
      </w:r>
      <w:r>
        <w:t>all</w:t>
      </w:r>
      <w:r>
        <w:rPr>
          <w:spacing w:val="43"/>
        </w:rPr>
        <w:t xml:space="preserve"> </w:t>
      </w:r>
      <w:r>
        <w:t>statements</w:t>
      </w:r>
      <w:r>
        <w:rPr>
          <w:spacing w:val="49"/>
        </w:rPr>
        <w:t xml:space="preserve"> </w:t>
      </w:r>
      <w:r>
        <w:t>in</w:t>
      </w:r>
      <w:r>
        <w:rPr>
          <w:spacing w:val="42"/>
        </w:rPr>
        <w:t xml:space="preserve"> </w:t>
      </w:r>
      <w:r>
        <w:t>the</w:t>
      </w:r>
      <w:r>
        <w:rPr>
          <w:spacing w:val="58"/>
        </w:rPr>
        <w:t xml:space="preserve"> </w:t>
      </w:r>
      <w:r>
        <w:t>Employee</w:t>
      </w:r>
      <w:r>
        <w:rPr>
          <w:spacing w:val="47"/>
        </w:rPr>
        <w:t xml:space="preserve"> </w:t>
      </w:r>
      <w:r>
        <w:t>Performance</w:t>
      </w:r>
      <w:r>
        <w:rPr>
          <w:spacing w:val="51"/>
        </w:rPr>
        <w:t xml:space="preserve"> </w:t>
      </w:r>
      <w:r>
        <w:t>variable</w:t>
      </w:r>
      <w:r>
        <w:rPr>
          <w:spacing w:val="46"/>
        </w:rPr>
        <w:t xml:space="preserve"> </w:t>
      </w:r>
      <w:r>
        <w:t>(Y),</w:t>
      </w:r>
      <w:r>
        <w:rPr>
          <w:spacing w:val="45"/>
        </w:rPr>
        <w:t xml:space="preserve"> </w:t>
      </w:r>
      <w:r>
        <w:rPr>
          <w:spacing w:val="-5"/>
        </w:rPr>
        <w:t>the</w:t>
      </w:r>
    </w:p>
    <w:p w:rsidR="000B1DD4" w:rsidRDefault="00493517">
      <w:pPr>
        <w:pStyle w:val="BodyText"/>
        <w:spacing w:line="275" w:lineRule="exact"/>
        <w:jc w:val="left"/>
      </w:pPr>
      <w:r>
        <w:rPr>
          <w:i/>
        </w:rPr>
        <w:t>Overtime</w:t>
      </w:r>
      <w:r>
        <w:rPr>
          <w:i/>
          <w:spacing w:val="1"/>
        </w:rPr>
        <w:t xml:space="preserve"> </w:t>
      </w:r>
      <w:r>
        <w:t>variable</w:t>
      </w:r>
      <w:r>
        <w:rPr>
          <w:spacing w:val="-1"/>
        </w:rPr>
        <w:t xml:space="preserve"> </w:t>
      </w:r>
      <w:r>
        <w:t>(X1)</w:t>
      </w:r>
      <w:r>
        <w:rPr>
          <w:spacing w:val="1"/>
        </w:rPr>
        <w:t xml:space="preserve"> </w:t>
      </w:r>
      <w:r>
        <w:t>and</w:t>
      </w:r>
      <w:r>
        <w:rPr>
          <w:spacing w:val="1"/>
        </w:rPr>
        <w:t xml:space="preserve"> </w:t>
      </w:r>
      <w:r>
        <w:t>the</w:t>
      </w:r>
      <w:r>
        <w:rPr>
          <w:spacing w:val="-2"/>
        </w:rPr>
        <w:t xml:space="preserve"> </w:t>
      </w:r>
      <w:r>
        <w:t>Incentive</w:t>
      </w:r>
      <w:r>
        <w:rPr>
          <w:spacing w:val="4"/>
        </w:rPr>
        <w:t xml:space="preserve"> </w:t>
      </w:r>
      <w:r>
        <w:t>variable</w:t>
      </w:r>
      <w:r>
        <w:rPr>
          <w:spacing w:val="-1"/>
        </w:rPr>
        <w:t xml:space="preserve"> </w:t>
      </w:r>
      <w:r>
        <w:t>(X2) have</w:t>
      </w:r>
      <w:r>
        <w:rPr>
          <w:spacing w:val="-1"/>
        </w:rPr>
        <w:t xml:space="preserve"> </w:t>
      </w:r>
      <w:r>
        <w:t>a</w:t>
      </w:r>
      <w:r>
        <w:rPr>
          <w:spacing w:val="-1"/>
        </w:rPr>
        <w:t xml:space="preserve"> </w:t>
      </w:r>
      <w:r>
        <w:t>value</w:t>
      </w:r>
      <w:r>
        <w:rPr>
          <w:spacing w:val="-2"/>
        </w:rPr>
        <w:t xml:space="preserve"> </w:t>
      </w:r>
      <w:r>
        <w:t>of</w:t>
      </w:r>
      <w:r>
        <w:rPr>
          <w:spacing w:val="-8"/>
        </w:rPr>
        <w:t xml:space="preserve"> </w:t>
      </w:r>
      <w:r>
        <w:t>r</w:t>
      </w:r>
      <w:r>
        <w:rPr>
          <w:spacing w:val="1"/>
        </w:rPr>
        <w:t xml:space="preserve"> </w:t>
      </w:r>
      <w:r>
        <w:t>count&gt;</w:t>
      </w:r>
      <w:r>
        <w:rPr>
          <w:spacing w:val="-6"/>
        </w:rPr>
        <w:t xml:space="preserve"> </w:t>
      </w:r>
      <w:r>
        <w:t>r</w:t>
      </w:r>
      <w:r>
        <w:rPr>
          <w:spacing w:val="-8"/>
        </w:rPr>
        <w:t xml:space="preserve"> </w:t>
      </w:r>
      <w:r>
        <w:rPr>
          <w:spacing w:val="-2"/>
        </w:rPr>
        <w:t>table.</w:t>
      </w:r>
    </w:p>
    <w:p w:rsidR="000B1DD4" w:rsidRDefault="000B1DD4">
      <w:pPr>
        <w:pStyle w:val="BodyText"/>
        <w:spacing w:before="4"/>
        <w:ind w:left="0"/>
        <w:jc w:val="left"/>
      </w:pPr>
    </w:p>
    <w:p w:rsidR="000B1DD4" w:rsidRDefault="00493517">
      <w:pPr>
        <w:pStyle w:val="Heading2"/>
        <w:spacing w:before="1" w:after="5"/>
        <w:ind w:left="2785"/>
        <w:jc w:val="left"/>
      </w:pPr>
      <w:r>
        <w:t>Table</w:t>
      </w:r>
      <w:r>
        <w:rPr>
          <w:spacing w:val="-6"/>
        </w:rPr>
        <w:t xml:space="preserve"> </w:t>
      </w:r>
      <w:r>
        <w:t>of</w:t>
      </w:r>
      <w:r>
        <w:rPr>
          <w:spacing w:val="-7"/>
        </w:rPr>
        <w:t xml:space="preserve"> </w:t>
      </w:r>
      <w:r>
        <w:t>Variable</w:t>
      </w:r>
      <w:r>
        <w:rPr>
          <w:spacing w:val="-5"/>
        </w:rPr>
        <w:t xml:space="preserve"> </w:t>
      </w:r>
      <w:r>
        <w:t>Reliability</w:t>
      </w:r>
      <w:r>
        <w:rPr>
          <w:spacing w:val="-5"/>
        </w:rPr>
        <w:t xml:space="preserve"> </w:t>
      </w:r>
      <w:r>
        <w:t>Test</w:t>
      </w:r>
      <w:r>
        <w:rPr>
          <w:spacing w:val="-3"/>
        </w:rPr>
        <w:t xml:space="preserve"> </w:t>
      </w:r>
      <w:r>
        <w:rPr>
          <w:spacing w:val="-2"/>
        </w:rPr>
        <w:t>Results</w:t>
      </w:r>
    </w:p>
    <w:tbl>
      <w:tblPr>
        <w:tblW w:w="0" w:type="auto"/>
        <w:tblInd w:w="1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
        <w:gridCol w:w="2531"/>
        <w:gridCol w:w="2175"/>
        <w:gridCol w:w="1595"/>
      </w:tblGrid>
      <w:tr w:rsidR="000B1DD4">
        <w:trPr>
          <w:trHeight w:val="273"/>
        </w:trPr>
        <w:tc>
          <w:tcPr>
            <w:tcW w:w="427" w:type="dxa"/>
          </w:tcPr>
          <w:p w:rsidR="000B1DD4" w:rsidRDefault="00493517">
            <w:pPr>
              <w:pStyle w:val="TableParagraph"/>
              <w:spacing w:line="253" w:lineRule="exact"/>
              <w:ind w:left="19" w:right="7"/>
              <w:rPr>
                <w:b/>
                <w:sz w:val="24"/>
              </w:rPr>
            </w:pPr>
            <w:r>
              <w:rPr>
                <w:b/>
                <w:spacing w:val="-5"/>
                <w:sz w:val="24"/>
              </w:rPr>
              <w:t>No.</w:t>
            </w:r>
          </w:p>
        </w:tc>
        <w:tc>
          <w:tcPr>
            <w:tcW w:w="2531" w:type="dxa"/>
          </w:tcPr>
          <w:p w:rsidR="000B1DD4" w:rsidRDefault="00493517">
            <w:pPr>
              <w:pStyle w:val="TableParagraph"/>
              <w:spacing w:line="253" w:lineRule="exact"/>
              <w:ind w:left="15" w:right="9"/>
              <w:rPr>
                <w:b/>
                <w:sz w:val="24"/>
              </w:rPr>
            </w:pPr>
            <w:r>
              <w:rPr>
                <w:b/>
                <w:spacing w:val="-2"/>
                <w:sz w:val="24"/>
              </w:rPr>
              <w:t>Variables</w:t>
            </w:r>
          </w:p>
        </w:tc>
        <w:tc>
          <w:tcPr>
            <w:tcW w:w="2175" w:type="dxa"/>
          </w:tcPr>
          <w:p w:rsidR="000B1DD4" w:rsidRDefault="00493517">
            <w:pPr>
              <w:pStyle w:val="TableParagraph"/>
              <w:spacing w:line="253" w:lineRule="exact"/>
              <w:ind w:left="9" w:right="4"/>
              <w:rPr>
                <w:b/>
                <w:sz w:val="24"/>
              </w:rPr>
            </w:pPr>
            <w:proofErr w:type="spellStart"/>
            <w:r>
              <w:rPr>
                <w:b/>
                <w:sz w:val="24"/>
              </w:rPr>
              <w:t>Cronbac's</w:t>
            </w:r>
            <w:proofErr w:type="spellEnd"/>
            <w:r>
              <w:rPr>
                <w:b/>
                <w:spacing w:val="-9"/>
                <w:sz w:val="24"/>
              </w:rPr>
              <w:t xml:space="preserve"> </w:t>
            </w:r>
            <w:r>
              <w:rPr>
                <w:b/>
                <w:spacing w:val="-4"/>
                <w:sz w:val="24"/>
              </w:rPr>
              <w:t>Alpha</w:t>
            </w:r>
          </w:p>
        </w:tc>
        <w:tc>
          <w:tcPr>
            <w:tcW w:w="1595" w:type="dxa"/>
          </w:tcPr>
          <w:p w:rsidR="000B1DD4" w:rsidRDefault="00493517">
            <w:pPr>
              <w:pStyle w:val="TableParagraph"/>
              <w:spacing w:line="253" w:lineRule="exact"/>
              <w:ind w:left="2"/>
              <w:rPr>
                <w:b/>
                <w:sz w:val="24"/>
              </w:rPr>
            </w:pPr>
            <w:proofErr w:type="spellStart"/>
            <w:r>
              <w:rPr>
                <w:b/>
                <w:spacing w:val="-5"/>
                <w:sz w:val="24"/>
              </w:rPr>
              <w:t>Ket</w:t>
            </w:r>
            <w:proofErr w:type="spellEnd"/>
          </w:p>
        </w:tc>
      </w:tr>
      <w:tr w:rsidR="000B1DD4">
        <w:trPr>
          <w:trHeight w:val="278"/>
        </w:trPr>
        <w:tc>
          <w:tcPr>
            <w:tcW w:w="427" w:type="dxa"/>
          </w:tcPr>
          <w:p w:rsidR="000B1DD4" w:rsidRDefault="00493517">
            <w:pPr>
              <w:pStyle w:val="TableParagraph"/>
              <w:spacing w:line="258" w:lineRule="exact"/>
              <w:ind w:left="19"/>
              <w:rPr>
                <w:sz w:val="24"/>
              </w:rPr>
            </w:pPr>
            <w:r>
              <w:rPr>
                <w:spacing w:val="-10"/>
                <w:sz w:val="24"/>
              </w:rPr>
              <w:t>1</w:t>
            </w:r>
          </w:p>
        </w:tc>
        <w:tc>
          <w:tcPr>
            <w:tcW w:w="2531" w:type="dxa"/>
          </w:tcPr>
          <w:p w:rsidR="000B1DD4" w:rsidRDefault="00493517">
            <w:pPr>
              <w:pStyle w:val="TableParagraph"/>
              <w:spacing w:line="258" w:lineRule="exact"/>
              <w:ind w:left="15"/>
              <w:rPr>
                <w:i/>
                <w:sz w:val="24"/>
              </w:rPr>
            </w:pPr>
            <w:r>
              <w:rPr>
                <w:i/>
                <w:spacing w:val="-2"/>
                <w:sz w:val="24"/>
              </w:rPr>
              <w:t>Overtime</w:t>
            </w:r>
          </w:p>
        </w:tc>
        <w:tc>
          <w:tcPr>
            <w:tcW w:w="2175" w:type="dxa"/>
          </w:tcPr>
          <w:p w:rsidR="000B1DD4" w:rsidRDefault="00493517">
            <w:pPr>
              <w:pStyle w:val="TableParagraph"/>
              <w:spacing w:line="258" w:lineRule="exact"/>
              <w:ind w:left="9"/>
              <w:rPr>
                <w:sz w:val="24"/>
              </w:rPr>
            </w:pPr>
            <w:r>
              <w:rPr>
                <w:spacing w:val="-2"/>
                <w:sz w:val="24"/>
              </w:rPr>
              <w:t>0,795</w:t>
            </w:r>
          </w:p>
        </w:tc>
        <w:tc>
          <w:tcPr>
            <w:tcW w:w="1595" w:type="dxa"/>
          </w:tcPr>
          <w:p w:rsidR="000B1DD4" w:rsidRDefault="00493517">
            <w:pPr>
              <w:pStyle w:val="TableParagraph"/>
              <w:spacing w:line="258" w:lineRule="exact"/>
              <w:ind w:left="2" w:right="2"/>
              <w:rPr>
                <w:sz w:val="24"/>
              </w:rPr>
            </w:pPr>
            <w:r>
              <w:rPr>
                <w:spacing w:val="-2"/>
                <w:sz w:val="24"/>
              </w:rPr>
              <w:t>Reliable</w:t>
            </w:r>
          </w:p>
        </w:tc>
      </w:tr>
      <w:tr w:rsidR="000B1DD4">
        <w:trPr>
          <w:trHeight w:val="273"/>
        </w:trPr>
        <w:tc>
          <w:tcPr>
            <w:tcW w:w="427" w:type="dxa"/>
          </w:tcPr>
          <w:p w:rsidR="000B1DD4" w:rsidRDefault="00493517">
            <w:pPr>
              <w:pStyle w:val="TableParagraph"/>
              <w:spacing w:line="254" w:lineRule="exact"/>
              <w:ind w:left="19"/>
              <w:rPr>
                <w:sz w:val="24"/>
              </w:rPr>
            </w:pPr>
            <w:r>
              <w:rPr>
                <w:spacing w:val="-10"/>
                <w:sz w:val="24"/>
              </w:rPr>
              <w:t>2</w:t>
            </w:r>
          </w:p>
        </w:tc>
        <w:tc>
          <w:tcPr>
            <w:tcW w:w="2531" w:type="dxa"/>
          </w:tcPr>
          <w:p w:rsidR="000B1DD4" w:rsidRDefault="00493517">
            <w:pPr>
              <w:pStyle w:val="TableParagraph"/>
              <w:spacing w:line="254" w:lineRule="exact"/>
              <w:ind w:left="15" w:right="9"/>
              <w:rPr>
                <w:sz w:val="24"/>
              </w:rPr>
            </w:pPr>
            <w:r>
              <w:rPr>
                <w:spacing w:val="-2"/>
                <w:sz w:val="24"/>
              </w:rPr>
              <w:t>Incentives</w:t>
            </w:r>
          </w:p>
        </w:tc>
        <w:tc>
          <w:tcPr>
            <w:tcW w:w="2175" w:type="dxa"/>
          </w:tcPr>
          <w:p w:rsidR="000B1DD4" w:rsidRDefault="00493517">
            <w:pPr>
              <w:pStyle w:val="TableParagraph"/>
              <w:spacing w:line="254" w:lineRule="exact"/>
              <w:ind w:left="9"/>
              <w:rPr>
                <w:sz w:val="24"/>
              </w:rPr>
            </w:pPr>
            <w:r>
              <w:rPr>
                <w:spacing w:val="-2"/>
                <w:sz w:val="24"/>
              </w:rPr>
              <w:t>0,789</w:t>
            </w:r>
          </w:p>
        </w:tc>
        <w:tc>
          <w:tcPr>
            <w:tcW w:w="1595" w:type="dxa"/>
          </w:tcPr>
          <w:p w:rsidR="000B1DD4" w:rsidRDefault="00493517">
            <w:pPr>
              <w:pStyle w:val="TableParagraph"/>
              <w:spacing w:line="254" w:lineRule="exact"/>
              <w:ind w:left="2" w:right="2"/>
              <w:rPr>
                <w:sz w:val="24"/>
              </w:rPr>
            </w:pPr>
            <w:r>
              <w:rPr>
                <w:spacing w:val="-2"/>
                <w:sz w:val="24"/>
              </w:rPr>
              <w:t>Reliable</w:t>
            </w:r>
          </w:p>
        </w:tc>
      </w:tr>
      <w:tr w:rsidR="000B1DD4">
        <w:trPr>
          <w:trHeight w:val="282"/>
        </w:trPr>
        <w:tc>
          <w:tcPr>
            <w:tcW w:w="427" w:type="dxa"/>
          </w:tcPr>
          <w:p w:rsidR="000B1DD4" w:rsidRDefault="00493517">
            <w:pPr>
              <w:pStyle w:val="TableParagraph"/>
              <w:spacing w:line="263" w:lineRule="exact"/>
              <w:ind w:left="19"/>
              <w:rPr>
                <w:sz w:val="24"/>
              </w:rPr>
            </w:pPr>
            <w:r>
              <w:rPr>
                <w:spacing w:val="-10"/>
                <w:sz w:val="24"/>
              </w:rPr>
              <w:t>3</w:t>
            </w:r>
          </w:p>
        </w:tc>
        <w:tc>
          <w:tcPr>
            <w:tcW w:w="2531" w:type="dxa"/>
          </w:tcPr>
          <w:p w:rsidR="000B1DD4" w:rsidRDefault="00493517">
            <w:pPr>
              <w:pStyle w:val="TableParagraph"/>
              <w:spacing w:line="263" w:lineRule="exact"/>
              <w:ind w:left="15" w:right="11"/>
              <w:rPr>
                <w:sz w:val="24"/>
              </w:rPr>
            </w:pPr>
            <w:r>
              <w:rPr>
                <w:spacing w:val="-2"/>
                <w:sz w:val="24"/>
              </w:rPr>
              <w:t>Employee</w:t>
            </w:r>
            <w:r>
              <w:rPr>
                <w:spacing w:val="-4"/>
                <w:sz w:val="24"/>
              </w:rPr>
              <w:t xml:space="preserve"> </w:t>
            </w:r>
            <w:r>
              <w:rPr>
                <w:spacing w:val="-2"/>
                <w:sz w:val="24"/>
              </w:rPr>
              <w:t>Performance</w:t>
            </w:r>
          </w:p>
        </w:tc>
        <w:tc>
          <w:tcPr>
            <w:tcW w:w="2175" w:type="dxa"/>
          </w:tcPr>
          <w:p w:rsidR="000B1DD4" w:rsidRDefault="00493517">
            <w:pPr>
              <w:pStyle w:val="TableParagraph"/>
              <w:spacing w:line="263" w:lineRule="exact"/>
              <w:ind w:left="9"/>
              <w:rPr>
                <w:sz w:val="24"/>
              </w:rPr>
            </w:pPr>
            <w:r>
              <w:rPr>
                <w:spacing w:val="-2"/>
                <w:sz w:val="24"/>
              </w:rPr>
              <w:t>0,805</w:t>
            </w:r>
          </w:p>
        </w:tc>
        <w:tc>
          <w:tcPr>
            <w:tcW w:w="1595" w:type="dxa"/>
          </w:tcPr>
          <w:p w:rsidR="000B1DD4" w:rsidRDefault="00493517">
            <w:pPr>
              <w:pStyle w:val="TableParagraph"/>
              <w:spacing w:line="263" w:lineRule="exact"/>
              <w:ind w:left="2" w:right="2"/>
              <w:rPr>
                <w:sz w:val="24"/>
              </w:rPr>
            </w:pPr>
            <w:r>
              <w:rPr>
                <w:spacing w:val="-2"/>
                <w:sz w:val="24"/>
              </w:rPr>
              <w:t>Reliable</w:t>
            </w:r>
          </w:p>
        </w:tc>
      </w:tr>
    </w:tbl>
    <w:p w:rsidR="000B1DD4" w:rsidRDefault="00493517">
      <w:pPr>
        <w:pStyle w:val="BodyText"/>
        <w:spacing w:line="268" w:lineRule="exact"/>
        <w:ind w:left="744"/>
      </w:pPr>
      <w:r>
        <w:t>Source:</w:t>
      </w:r>
      <w:r>
        <w:rPr>
          <w:spacing w:val="-3"/>
        </w:rPr>
        <w:t xml:space="preserve"> </w:t>
      </w:r>
      <w:r>
        <w:t>Data</w:t>
      </w:r>
      <w:r>
        <w:rPr>
          <w:spacing w:val="-3"/>
        </w:rPr>
        <w:t xml:space="preserve"> </w:t>
      </w:r>
      <w:r>
        <w:t>processed</w:t>
      </w:r>
      <w:r>
        <w:rPr>
          <w:spacing w:val="1"/>
        </w:rPr>
        <w:t xml:space="preserve"> </w:t>
      </w:r>
      <w:r>
        <w:rPr>
          <w:spacing w:val="-2"/>
        </w:rPr>
        <w:t>(2025)</w:t>
      </w:r>
    </w:p>
    <w:p w:rsidR="000B1DD4" w:rsidRDefault="00493517">
      <w:pPr>
        <w:pStyle w:val="BodyText"/>
        <w:ind w:right="264" w:firstLine="566"/>
      </w:pPr>
      <w:r>
        <w:t xml:space="preserve">The </w:t>
      </w:r>
      <w:proofErr w:type="spellStart"/>
      <w:r>
        <w:t>Cronbach</w:t>
      </w:r>
      <w:proofErr w:type="spellEnd"/>
      <w:r>
        <w:t xml:space="preserve"> Alpha value for the </w:t>
      </w:r>
      <w:r>
        <w:rPr>
          <w:i/>
        </w:rPr>
        <w:t xml:space="preserve">Overtime </w:t>
      </w:r>
      <w:r>
        <w:t>(X1), Incentive (X2), and Employee Performance (Y) variables as a whole is greater than</w:t>
      </w:r>
      <w:r>
        <w:rPr>
          <w:spacing w:val="-1"/>
        </w:rPr>
        <w:t xml:space="preserve"> </w:t>
      </w:r>
      <w:r>
        <w:t>0.60. Thus, it can be concluded that all questionnaire statements in this study are declared reliable.</w:t>
      </w:r>
    </w:p>
    <w:p w:rsidR="000B1DD4" w:rsidRDefault="000B1DD4">
      <w:pPr>
        <w:pStyle w:val="BodyText"/>
        <w:spacing w:before="4"/>
        <w:ind w:left="0"/>
        <w:jc w:val="left"/>
      </w:pPr>
    </w:p>
    <w:p w:rsidR="000B1DD4" w:rsidRDefault="00493517">
      <w:pPr>
        <w:pStyle w:val="Heading2"/>
        <w:spacing w:after="6"/>
        <w:ind w:left="119" w:right="150"/>
        <w:jc w:val="center"/>
      </w:pPr>
      <w:r>
        <w:t>Normality</w:t>
      </w:r>
      <w:r>
        <w:rPr>
          <w:spacing w:val="-6"/>
        </w:rPr>
        <w:t xml:space="preserve"> </w:t>
      </w:r>
      <w:r>
        <w:t>Test</w:t>
      </w:r>
      <w:r>
        <w:rPr>
          <w:spacing w:val="-4"/>
        </w:rPr>
        <w:t xml:space="preserve"> </w:t>
      </w:r>
      <w:r>
        <w:t>Table</w:t>
      </w:r>
      <w:r>
        <w:rPr>
          <w:spacing w:val="-7"/>
        </w:rPr>
        <w:t xml:space="preserve"> </w:t>
      </w:r>
      <w:r>
        <w:t>(Kolmogorov</w:t>
      </w:r>
      <w:r>
        <w:rPr>
          <w:spacing w:val="-8"/>
        </w:rPr>
        <w:t xml:space="preserve"> </w:t>
      </w:r>
      <w:r>
        <w:rPr>
          <w:spacing w:val="-4"/>
        </w:rPr>
        <w:t>Test)</w:t>
      </w:r>
    </w:p>
    <w:tbl>
      <w:tblPr>
        <w:tblW w:w="0" w:type="auto"/>
        <w:tblInd w:w="10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8"/>
        <w:gridCol w:w="2987"/>
      </w:tblGrid>
      <w:tr w:rsidR="000B1DD4">
        <w:trPr>
          <w:trHeight w:val="277"/>
        </w:trPr>
        <w:tc>
          <w:tcPr>
            <w:tcW w:w="7035" w:type="dxa"/>
            <w:gridSpan w:val="2"/>
          </w:tcPr>
          <w:p w:rsidR="000B1DD4" w:rsidRDefault="00493517">
            <w:pPr>
              <w:pStyle w:val="TableParagraph"/>
              <w:spacing w:line="258" w:lineRule="exact"/>
              <w:ind w:left="98"/>
              <w:rPr>
                <w:b/>
                <w:sz w:val="24"/>
              </w:rPr>
            </w:pPr>
            <w:r>
              <w:rPr>
                <w:b/>
                <w:sz w:val="24"/>
              </w:rPr>
              <w:t>One-Sample</w:t>
            </w:r>
            <w:r>
              <w:rPr>
                <w:b/>
                <w:spacing w:val="-7"/>
                <w:sz w:val="24"/>
              </w:rPr>
              <w:t xml:space="preserve"> </w:t>
            </w:r>
            <w:r>
              <w:rPr>
                <w:b/>
                <w:sz w:val="24"/>
              </w:rPr>
              <w:t>Kolmogorov-Smirnov</w:t>
            </w:r>
            <w:r>
              <w:rPr>
                <w:b/>
                <w:spacing w:val="-6"/>
                <w:sz w:val="24"/>
              </w:rPr>
              <w:t xml:space="preserve"> </w:t>
            </w:r>
            <w:r>
              <w:rPr>
                <w:b/>
                <w:spacing w:val="-4"/>
                <w:sz w:val="24"/>
              </w:rPr>
              <w:t>Test</w:t>
            </w:r>
          </w:p>
        </w:tc>
      </w:tr>
      <w:tr w:rsidR="000B1DD4">
        <w:trPr>
          <w:trHeight w:val="273"/>
        </w:trPr>
        <w:tc>
          <w:tcPr>
            <w:tcW w:w="4048" w:type="dxa"/>
          </w:tcPr>
          <w:p w:rsidR="000B1DD4" w:rsidRDefault="000B1DD4">
            <w:pPr>
              <w:pStyle w:val="TableParagraph"/>
              <w:jc w:val="left"/>
              <w:rPr>
                <w:sz w:val="20"/>
              </w:rPr>
            </w:pPr>
          </w:p>
        </w:tc>
        <w:tc>
          <w:tcPr>
            <w:tcW w:w="2987" w:type="dxa"/>
          </w:tcPr>
          <w:p w:rsidR="000B1DD4" w:rsidRDefault="00493517">
            <w:pPr>
              <w:pStyle w:val="TableParagraph"/>
              <w:spacing w:line="253" w:lineRule="exact"/>
              <w:ind w:left="340"/>
              <w:jc w:val="left"/>
              <w:rPr>
                <w:sz w:val="24"/>
              </w:rPr>
            </w:pPr>
            <w:r>
              <w:rPr>
                <w:sz w:val="24"/>
              </w:rPr>
              <w:t>Unstandardized</w:t>
            </w:r>
            <w:r>
              <w:rPr>
                <w:spacing w:val="-4"/>
                <w:sz w:val="24"/>
              </w:rPr>
              <w:t xml:space="preserve"> </w:t>
            </w:r>
            <w:r>
              <w:rPr>
                <w:spacing w:val="-2"/>
                <w:sz w:val="24"/>
              </w:rPr>
              <w:t>Residual</w:t>
            </w:r>
          </w:p>
        </w:tc>
      </w:tr>
    </w:tbl>
    <w:p w:rsidR="000B1DD4" w:rsidRDefault="000B1DD4">
      <w:pPr>
        <w:pStyle w:val="TableParagraph"/>
        <w:spacing w:line="253" w:lineRule="exact"/>
        <w:jc w:val="left"/>
        <w:rPr>
          <w:sz w:val="24"/>
        </w:rPr>
        <w:sectPr w:rsidR="000B1DD4">
          <w:type w:val="continuous"/>
          <w:pgSz w:w="11910" w:h="16840"/>
          <w:pgMar w:top="1400" w:right="1275" w:bottom="1342" w:left="1417" w:header="720" w:footer="720" w:gutter="0"/>
          <w:cols w:space="720"/>
        </w:sectPr>
      </w:pPr>
    </w:p>
    <w:tbl>
      <w:tblPr>
        <w:tblW w:w="0" w:type="auto"/>
        <w:tblInd w:w="10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92"/>
        <w:gridCol w:w="2155"/>
        <w:gridCol w:w="2986"/>
      </w:tblGrid>
      <w:tr w:rsidR="000B1DD4">
        <w:trPr>
          <w:trHeight w:val="277"/>
        </w:trPr>
        <w:tc>
          <w:tcPr>
            <w:tcW w:w="4047" w:type="dxa"/>
            <w:gridSpan w:val="2"/>
            <w:shd w:val="clear" w:color="auto" w:fill="DFDFDF"/>
          </w:tcPr>
          <w:p w:rsidR="000B1DD4" w:rsidRDefault="00493517">
            <w:pPr>
              <w:pStyle w:val="TableParagraph"/>
              <w:spacing w:line="258" w:lineRule="exact"/>
              <w:ind w:left="112"/>
              <w:rPr>
                <w:sz w:val="24"/>
              </w:rPr>
            </w:pPr>
            <w:r>
              <w:rPr>
                <w:spacing w:val="-10"/>
                <w:sz w:val="24"/>
              </w:rPr>
              <w:lastRenderedPageBreak/>
              <w:t>N</w:t>
            </w:r>
          </w:p>
        </w:tc>
        <w:tc>
          <w:tcPr>
            <w:tcW w:w="2986" w:type="dxa"/>
          </w:tcPr>
          <w:p w:rsidR="000B1DD4" w:rsidRDefault="00493517">
            <w:pPr>
              <w:pStyle w:val="TableParagraph"/>
              <w:spacing w:line="258" w:lineRule="exact"/>
              <w:ind w:left="107" w:right="18"/>
              <w:rPr>
                <w:sz w:val="24"/>
              </w:rPr>
            </w:pPr>
            <w:r>
              <w:rPr>
                <w:spacing w:val="-5"/>
                <w:sz w:val="24"/>
              </w:rPr>
              <w:t>47</w:t>
            </w:r>
          </w:p>
        </w:tc>
      </w:tr>
      <w:tr w:rsidR="000B1DD4">
        <w:trPr>
          <w:trHeight w:val="273"/>
        </w:trPr>
        <w:tc>
          <w:tcPr>
            <w:tcW w:w="1892" w:type="dxa"/>
            <w:vMerge w:val="restart"/>
            <w:shd w:val="clear" w:color="auto" w:fill="DFDFDF"/>
          </w:tcPr>
          <w:p w:rsidR="000B1DD4" w:rsidRDefault="00493517">
            <w:pPr>
              <w:pStyle w:val="TableParagraph"/>
              <w:spacing w:line="274" w:lineRule="exact"/>
              <w:ind w:left="297" w:right="281" w:firstLine="259"/>
              <w:jc w:val="left"/>
              <w:rPr>
                <w:sz w:val="24"/>
              </w:rPr>
            </w:pPr>
            <w:r>
              <w:rPr>
                <w:spacing w:val="-2"/>
                <w:sz w:val="24"/>
              </w:rPr>
              <w:t xml:space="preserve">Normal </w:t>
            </w:r>
            <w:proofErr w:type="spellStart"/>
            <w:r>
              <w:rPr>
                <w:spacing w:val="-4"/>
                <w:sz w:val="24"/>
              </w:rPr>
              <w:t>Parameters</w:t>
            </w:r>
            <w:r>
              <w:rPr>
                <w:spacing w:val="-4"/>
                <w:sz w:val="24"/>
                <w:vertAlign w:val="superscript"/>
              </w:rPr>
              <w:t>a,b</w:t>
            </w:r>
            <w:proofErr w:type="spellEnd"/>
          </w:p>
        </w:tc>
        <w:tc>
          <w:tcPr>
            <w:tcW w:w="2155" w:type="dxa"/>
            <w:shd w:val="clear" w:color="auto" w:fill="DFDFDF"/>
          </w:tcPr>
          <w:p w:rsidR="000B1DD4" w:rsidRDefault="00493517">
            <w:pPr>
              <w:pStyle w:val="TableParagraph"/>
              <w:spacing w:line="253" w:lineRule="exact"/>
              <w:ind w:left="106"/>
              <w:rPr>
                <w:sz w:val="24"/>
              </w:rPr>
            </w:pPr>
            <w:r>
              <w:rPr>
                <w:spacing w:val="-4"/>
                <w:sz w:val="24"/>
              </w:rPr>
              <w:t>Mean</w:t>
            </w:r>
          </w:p>
        </w:tc>
        <w:tc>
          <w:tcPr>
            <w:tcW w:w="2986" w:type="dxa"/>
          </w:tcPr>
          <w:p w:rsidR="000B1DD4" w:rsidRDefault="00493517">
            <w:pPr>
              <w:pStyle w:val="TableParagraph"/>
              <w:spacing w:line="253" w:lineRule="exact"/>
              <w:ind w:left="107" w:right="5"/>
              <w:rPr>
                <w:sz w:val="24"/>
              </w:rPr>
            </w:pPr>
            <w:r>
              <w:rPr>
                <w:spacing w:val="-2"/>
                <w:sz w:val="24"/>
              </w:rPr>
              <w:t>.0000000</w:t>
            </w:r>
          </w:p>
        </w:tc>
      </w:tr>
      <w:tr w:rsidR="000B1DD4">
        <w:trPr>
          <w:trHeight w:val="277"/>
        </w:trPr>
        <w:tc>
          <w:tcPr>
            <w:tcW w:w="1892" w:type="dxa"/>
            <w:vMerge/>
            <w:tcBorders>
              <w:top w:val="nil"/>
            </w:tcBorders>
            <w:shd w:val="clear" w:color="auto" w:fill="DFDFDF"/>
          </w:tcPr>
          <w:p w:rsidR="000B1DD4" w:rsidRDefault="000B1DD4">
            <w:pPr>
              <w:rPr>
                <w:sz w:val="2"/>
                <w:szCs w:val="2"/>
              </w:rPr>
            </w:pPr>
          </w:p>
        </w:tc>
        <w:tc>
          <w:tcPr>
            <w:tcW w:w="2155" w:type="dxa"/>
            <w:shd w:val="clear" w:color="auto" w:fill="DFDFDF"/>
          </w:tcPr>
          <w:p w:rsidR="000B1DD4" w:rsidRDefault="00493517">
            <w:pPr>
              <w:pStyle w:val="TableParagraph"/>
              <w:spacing w:line="258" w:lineRule="exact"/>
              <w:ind w:left="106" w:right="6"/>
              <w:rPr>
                <w:sz w:val="24"/>
              </w:rPr>
            </w:pPr>
            <w:r>
              <w:rPr>
                <w:sz w:val="24"/>
              </w:rPr>
              <w:t xml:space="preserve">Std. </w:t>
            </w:r>
            <w:r>
              <w:rPr>
                <w:spacing w:val="-2"/>
                <w:sz w:val="24"/>
              </w:rPr>
              <w:t>Deviation</w:t>
            </w:r>
          </w:p>
        </w:tc>
        <w:tc>
          <w:tcPr>
            <w:tcW w:w="2986" w:type="dxa"/>
          </w:tcPr>
          <w:p w:rsidR="000B1DD4" w:rsidRDefault="00493517">
            <w:pPr>
              <w:pStyle w:val="TableParagraph"/>
              <w:spacing w:line="258" w:lineRule="exact"/>
              <w:ind w:left="107" w:right="9"/>
              <w:rPr>
                <w:sz w:val="24"/>
              </w:rPr>
            </w:pPr>
            <w:r>
              <w:rPr>
                <w:spacing w:val="-2"/>
                <w:sz w:val="24"/>
              </w:rPr>
              <w:t>1,80251094</w:t>
            </w:r>
          </w:p>
        </w:tc>
      </w:tr>
      <w:tr w:rsidR="000B1DD4">
        <w:trPr>
          <w:trHeight w:val="273"/>
        </w:trPr>
        <w:tc>
          <w:tcPr>
            <w:tcW w:w="1892" w:type="dxa"/>
            <w:vMerge w:val="restart"/>
            <w:shd w:val="clear" w:color="auto" w:fill="DFDFDF"/>
          </w:tcPr>
          <w:p w:rsidR="000B1DD4" w:rsidRDefault="00493517">
            <w:pPr>
              <w:pStyle w:val="TableParagraph"/>
              <w:spacing w:before="143" w:line="237" w:lineRule="auto"/>
              <w:ind w:left="364" w:right="281" w:hanging="135"/>
              <w:jc w:val="left"/>
              <w:rPr>
                <w:sz w:val="24"/>
              </w:rPr>
            </w:pPr>
            <w:r>
              <w:rPr>
                <w:sz w:val="24"/>
              </w:rPr>
              <w:t>Most</w:t>
            </w:r>
            <w:r>
              <w:rPr>
                <w:spacing w:val="-15"/>
                <w:sz w:val="24"/>
              </w:rPr>
              <w:t xml:space="preserve"> </w:t>
            </w:r>
            <w:r>
              <w:rPr>
                <w:sz w:val="24"/>
              </w:rPr>
              <w:t xml:space="preserve">Extreme </w:t>
            </w:r>
            <w:r>
              <w:rPr>
                <w:spacing w:val="-2"/>
                <w:sz w:val="24"/>
              </w:rPr>
              <w:t>Differences</w:t>
            </w:r>
          </w:p>
        </w:tc>
        <w:tc>
          <w:tcPr>
            <w:tcW w:w="2155" w:type="dxa"/>
            <w:shd w:val="clear" w:color="auto" w:fill="DFDFDF"/>
          </w:tcPr>
          <w:p w:rsidR="000B1DD4" w:rsidRDefault="00493517">
            <w:pPr>
              <w:pStyle w:val="TableParagraph"/>
              <w:spacing w:line="254" w:lineRule="exact"/>
              <w:ind w:left="106" w:right="14"/>
              <w:rPr>
                <w:sz w:val="24"/>
              </w:rPr>
            </w:pPr>
            <w:r>
              <w:rPr>
                <w:spacing w:val="-2"/>
                <w:sz w:val="24"/>
              </w:rPr>
              <w:t>Absolute</w:t>
            </w:r>
          </w:p>
        </w:tc>
        <w:tc>
          <w:tcPr>
            <w:tcW w:w="2986" w:type="dxa"/>
          </w:tcPr>
          <w:p w:rsidR="000B1DD4" w:rsidRDefault="00493517">
            <w:pPr>
              <w:pStyle w:val="TableParagraph"/>
              <w:spacing w:line="254" w:lineRule="exact"/>
              <w:ind w:left="107" w:right="3"/>
              <w:rPr>
                <w:sz w:val="24"/>
              </w:rPr>
            </w:pPr>
            <w:r>
              <w:rPr>
                <w:spacing w:val="-4"/>
                <w:sz w:val="24"/>
              </w:rPr>
              <w:t>.128</w:t>
            </w:r>
          </w:p>
        </w:tc>
      </w:tr>
      <w:tr w:rsidR="000B1DD4">
        <w:trPr>
          <w:trHeight w:val="277"/>
        </w:trPr>
        <w:tc>
          <w:tcPr>
            <w:tcW w:w="1892" w:type="dxa"/>
            <w:vMerge/>
            <w:tcBorders>
              <w:top w:val="nil"/>
            </w:tcBorders>
            <w:shd w:val="clear" w:color="auto" w:fill="DFDFDF"/>
          </w:tcPr>
          <w:p w:rsidR="000B1DD4" w:rsidRDefault="000B1DD4">
            <w:pPr>
              <w:rPr>
                <w:sz w:val="2"/>
                <w:szCs w:val="2"/>
              </w:rPr>
            </w:pPr>
          </w:p>
        </w:tc>
        <w:tc>
          <w:tcPr>
            <w:tcW w:w="2155" w:type="dxa"/>
            <w:shd w:val="clear" w:color="auto" w:fill="DFDFDF"/>
          </w:tcPr>
          <w:p w:rsidR="000B1DD4" w:rsidRDefault="00493517">
            <w:pPr>
              <w:pStyle w:val="TableParagraph"/>
              <w:spacing w:line="258" w:lineRule="exact"/>
              <w:ind w:left="106" w:right="19"/>
              <w:rPr>
                <w:sz w:val="24"/>
              </w:rPr>
            </w:pPr>
            <w:r>
              <w:rPr>
                <w:spacing w:val="-2"/>
                <w:sz w:val="24"/>
              </w:rPr>
              <w:t>Positive</w:t>
            </w:r>
          </w:p>
        </w:tc>
        <w:tc>
          <w:tcPr>
            <w:tcW w:w="2986" w:type="dxa"/>
          </w:tcPr>
          <w:p w:rsidR="000B1DD4" w:rsidRDefault="00493517">
            <w:pPr>
              <w:pStyle w:val="TableParagraph"/>
              <w:spacing w:line="258" w:lineRule="exact"/>
              <w:ind w:left="107" w:right="3"/>
              <w:rPr>
                <w:sz w:val="24"/>
              </w:rPr>
            </w:pPr>
            <w:r>
              <w:rPr>
                <w:spacing w:val="-4"/>
                <w:sz w:val="24"/>
              </w:rPr>
              <w:t>.128</w:t>
            </w:r>
          </w:p>
        </w:tc>
      </w:tr>
      <w:tr w:rsidR="000B1DD4">
        <w:trPr>
          <w:trHeight w:val="273"/>
        </w:trPr>
        <w:tc>
          <w:tcPr>
            <w:tcW w:w="1892" w:type="dxa"/>
            <w:vMerge/>
            <w:tcBorders>
              <w:top w:val="nil"/>
            </w:tcBorders>
            <w:shd w:val="clear" w:color="auto" w:fill="DFDFDF"/>
          </w:tcPr>
          <w:p w:rsidR="000B1DD4" w:rsidRDefault="000B1DD4">
            <w:pPr>
              <w:rPr>
                <w:sz w:val="2"/>
                <w:szCs w:val="2"/>
              </w:rPr>
            </w:pPr>
          </w:p>
        </w:tc>
        <w:tc>
          <w:tcPr>
            <w:tcW w:w="2155" w:type="dxa"/>
            <w:shd w:val="clear" w:color="auto" w:fill="DFDFDF"/>
          </w:tcPr>
          <w:p w:rsidR="000B1DD4" w:rsidRDefault="00493517">
            <w:pPr>
              <w:pStyle w:val="TableParagraph"/>
              <w:spacing w:line="253" w:lineRule="exact"/>
              <w:ind w:left="106" w:right="9"/>
              <w:rPr>
                <w:sz w:val="24"/>
              </w:rPr>
            </w:pPr>
            <w:r>
              <w:rPr>
                <w:spacing w:val="-2"/>
                <w:sz w:val="24"/>
              </w:rPr>
              <w:t>Negative</w:t>
            </w:r>
          </w:p>
        </w:tc>
        <w:tc>
          <w:tcPr>
            <w:tcW w:w="2986" w:type="dxa"/>
          </w:tcPr>
          <w:p w:rsidR="000B1DD4" w:rsidRDefault="00493517">
            <w:pPr>
              <w:pStyle w:val="TableParagraph"/>
              <w:spacing w:line="253" w:lineRule="exact"/>
              <w:ind w:left="107" w:right="8"/>
              <w:rPr>
                <w:sz w:val="24"/>
              </w:rPr>
            </w:pPr>
            <w:r>
              <w:rPr>
                <w:sz w:val="24"/>
              </w:rPr>
              <w:t>-</w:t>
            </w:r>
            <w:r>
              <w:rPr>
                <w:spacing w:val="-4"/>
                <w:sz w:val="24"/>
              </w:rPr>
              <w:t>.063</w:t>
            </w:r>
          </w:p>
        </w:tc>
      </w:tr>
      <w:tr w:rsidR="000B1DD4">
        <w:trPr>
          <w:trHeight w:val="278"/>
        </w:trPr>
        <w:tc>
          <w:tcPr>
            <w:tcW w:w="4047" w:type="dxa"/>
            <w:gridSpan w:val="2"/>
            <w:shd w:val="clear" w:color="auto" w:fill="DFDFDF"/>
          </w:tcPr>
          <w:p w:rsidR="000B1DD4" w:rsidRDefault="00493517">
            <w:pPr>
              <w:pStyle w:val="TableParagraph"/>
              <w:spacing w:line="258" w:lineRule="exact"/>
              <w:ind w:left="112" w:right="11"/>
              <w:rPr>
                <w:sz w:val="24"/>
              </w:rPr>
            </w:pPr>
            <w:r>
              <w:rPr>
                <w:sz w:val="24"/>
              </w:rPr>
              <w:t>Test</w:t>
            </w:r>
            <w:r>
              <w:rPr>
                <w:spacing w:val="-2"/>
                <w:sz w:val="24"/>
              </w:rPr>
              <w:t xml:space="preserve"> Statistic</w:t>
            </w:r>
          </w:p>
        </w:tc>
        <w:tc>
          <w:tcPr>
            <w:tcW w:w="2986" w:type="dxa"/>
          </w:tcPr>
          <w:p w:rsidR="000B1DD4" w:rsidRDefault="00493517">
            <w:pPr>
              <w:pStyle w:val="TableParagraph"/>
              <w:spacing w:line="258" w:lineRule="exact"/>
              <w:ind w:left="107" w:right="3"/>
              <w:rPr>
                <w:sz w:val="24"/>
              </w:rPr>
            </w:pPr>
            <w:r>
              <w:rPr>
                <w:spacing w:val="-4"/>
                <w:sz w:val="24"/>
              </w:rPr>
              <w:t>.128</w:t>
            </w:r>
          </w:p>
        </w:tc>
      </w:tr>
      <w:tr w:rsidR="000B1DD4">
        <w:trPr>
          <w:trHeight w:val="277"/>
        </w:trPr>
        <w:tc>
          <w:tcPr>
            <w:tcW w:w="4047" w:type="dxa"/>
            <w:gridSpan w:val="2"/>
            <w:shd w:val="clear" w:color="auto" w:fill="DFDFDF"/>
          </w:tcPr>
          <w:p w:rsidR="000B1DD4" w:rsidRDefault="00493517">
            <w:pPr>
              <w:pStyle w:val="TableParagraph"/>
              <w:spacing w:line="258" w:lineRule="exact"/>
              <w:ind w:left="993"/>
              <w:jc w:val="left"/>
              <w:rPr>
                <w:sz w:val="24"/>
              </w:rPr>
            </w:pPr>
            <w:proofErr w:type="spellStart"/>
            <w:r>
              <w:rPr>
                <w:sz w:val="24"/>
              </w:rPr>
              <w:t>Asymp</w:t>
            </w:r>
            <w:proofErr w:type="spellEnd"/>
            <w:r>
              <w:rPr>
                <w:sz w:val="24"/>
              </w:rPr>
              <w:t>.</w:t>
            </w:r>
            <w:r>
              <w:rPr>
                <w:spacing w:val="-4"/>
                <w:sz w:val="24"/>
              </w:rPr>
              <w:t xml:space="preserve"> </w:t>
            </w:r>
            <w:r>
              <w:rPr>
                <w:sz w:val="24"/>
              </w:rPr>
              <w:t>Sig.</w:t>
            </w:r>
            <w:r>
              <w:rPr>
                <w:spacing w:val="-3"/>
                <w:sz w:val="24"/>
              </w:rPr>
              <w:t xml:space="preserve"> </w:t>
            </w:r>
            <w:r>
              <w:rPr>
                <w:sz w:val="24"/>
              </w:rPr>
              <w:t>(2-</w:t>
            </w:r>
            <w:r>
              <w:rPr>
                <w:spacing w:val="-2"/>
                <w:sz w:val="24"/>
              </w:rPr>
              <w:t>tailed)</w:t>
            </w:r>
          </w:p>
        </w:tc>
        <w:tc>
          <w:tcPr>
            <w:tcW w:w="2986" w:type="dxa"/>
          </w:tcPr>
          <w:p w:rsidR="000B1DD4" w:rsidRDefault="00493517">
            <w:pPr>
              <w:pStyle w:val="TableParagraph"/>
              <w:spacing w:line="258" w:lineRule="exact"/>
              <w:ind w:left="107"/>
              <w:rPr>
                <w:sz w:val="24"/>
              </w:rPr>
            </w:pPr>
            <w:r>
              <w:rPr>
                <w:spacing w:val="-2"/>
                <w:sz w:val="24"/>
              </w:rPr>
              <w:t>.053</w:t>
            </w:r>
            <w:r>
              <w:rPr>
                <w:spacing w:val="-2"/>
                <w:sz w:val="24"/>
                <w:vertAlign w:val="superscript"/>
              </w:rPr>
              <w:t>c</w:t>
            </w:r>
          </w:p>
        </w:tc>
      </w:tr>
      <w:tr w:rsidR="000B1DD4">
        <w:trPr>
          <w:trHeight w:val="273"/>
        </w:trPr>
        <w:tc>
          <w:tcPr>
            <w:tcW w:w="7033" w:type="dxa"/>
            <w:gridSpan w:val="3"/>
          </w:tcPr>
          <w:p w:rsidR="000B1DD4" w:rsidRDefault="00493517">
            <w:pPr>
              <w:pStyle w:val="TableParagraph"/>
              <w:spacing w:line="253" w:lineRule="exact"/>
              <w:ind w:left="95"/>
              <w:jc w:val="left"/>
              <w:rPr>
                <w:sz w:val="24"/>
              </w:rPr>
            </w:pPr>
            <w:r>
              <w:rPr>
                <w:sz w:val="24"/>
              </w:rPr>
              <w:t>a.</w:t>
            </w:r>
            <w:r>
              <w:rPr>
                <w:spacing w:val="-3"/>
                <w:sz w:val="24"/>
              </w:rPr>
              <w:t xml:space="preserve"> </w:t>
            </w:r>
            <w:r>
              <w:rPr>
                <w:sz w:val="24"/>
              </w:rPr>
              <w:t>Test distribution</w:t>
            </w:r>
            <w:r>
              <w:rPr>
                <w:spacing w:val="-4"/>
                <w:sz w:val="24"/>
              </w:rPr>
              <w:t xml:space="preserve"> </w:t>
            </w:r>
            <w:r>
              <w:rPr>
                <w:sz w:val="24"/>
              </w:rPr>
              <w:t>is</w:t>
            </w:r>
            <w:r>
              <w:rPr>
                <w:spacing w:val="-3"/>
                <w:sz w:val="24"/>
              </w:rPr>
              <w:t xml:space="preserve"> </w:t>
            </w:r>
            <w:r>
              <w:rPr>
                <w:spacing w:val="-2"/>
                <w:sz w:val="24"/>
              </w:rPr>
              <w:t>Normal.</w:t>
            </w:r>
          </w:p>
        </w:tc>
      </w:tr>
      <w:tr w:rsidR="000B1DD4">
        <w:trPr>
          <w:trHeight w:val="278"/>
        </w:trPr>
        <w:tc>
          <w:tcPr>
            <w:tcW w:w="7033" w:type="dxa"/>
            <w:gridSpan w:val="3"/>
          </w:tcPr>
          <w:p w:rsidR="000B1DD4" w:rsidRDefault="00493517">
            <w:pPr>
              <w:pStyle w:val="TableParagraph"/>
              <w:spacing w:line="258" w:lineRule="exact"/>
              <w:ind w:left="95"/>
              <w:jc w:val="left"/>
              <w:rPr>
                <w:sz w:val="24"/>
              </w:rPr>
            </w:pPr>
            <w:r>
              <w:rPr>
                <w:sz w:val="24"/>
              </w:rPr>
              <w:t>b.</w:t>
            </w:r>
            <w:r>
              <w:rPr>
                <w:spacing w:val="-2"/>
                <w:sz w:val="24"/>
              </w:rPr>
              <w:t xml:space="preserve"> </w:t>
            </w:r>
            <w:r>
              <w:rPr>
                <w:sz w:val="24"/>
              </w:rPr>
              <w:t>Calculated</w:t>
            </w:r>
            <w:r>
              <w:rPr>
                <w:spacing w:val="-2"/>
                <w:sz w:val="24"/>
              </w:rPr>
              <w:t xml:space="preserve"> </w:t>
            </w:r>
            <w:r>
              <w:rPr>
                <w:sz w:val="24"/>
              </w:rPr>
              <w:t>from</w:t>
            </w:r>
            <w:r>
              <w:rPr>
                <w:spacing w:val="-7"/>
                <w:sz w:val="24"/>
              </w:rPr>
              <w:t xml:space="preserve"> </w:t>
            </w:r>
            <w:r>
              <w:rPr>
                <w:spacing w:val="-4"/>
                <w:sz w:val="24"/>
              </w:rPr>
              <w:t>data.</w:t>
            </w:r>
          </w:p>
        </w:tc>
      </w:tr>
      <w:tr w:rsidR="000B1DD4">
        <w:trPr>
          <w:trHeight w:val="273"/>
        </w:trPr>
        <w:tc>
          <w:tcPr>
            <w:tcW w:w="7033" w:type="dxa"/>
            <w:gridSpan w:val="3"/>
          </w:tcPr>
          <w:p w:rsidR="000B1DD4" w:rsidRDefault="00493517">
            <w:pPr>
              <w:pStyle w:val="TableParagraph"/>
              <w:spacing w:line="253" w:lineRule="exact"/>
              <w:ind w:left="95"/>
              <w:jc w:val="left"/>
              <w:rPr>
                <w:sz w:val="24"/>
              </w:rPr>
            </w:pPr>
            <w:proofErr w:type="gramStart"/>
            <w:r>
              <w:rPr>
                <w:sz w:val="24"/>
              </w:rPr>
              <w:t>c</w:t>
            </w:r>
            <w:proofErr w:type="gramEnd"/>
            <w:r>
              <w:rPr>
                <w:sz w:val="24"/>
              </w:rPr>
              <w:t>.</w:t>
            </w:r>
            <w:r>
              <w:rPr>
                <w:spacing w:val="-3"/>
                <w:sz w:val="24"/>
              </w:rPr>
              <w:t xml:space="preserve"> </w:t>
            </w:r>
            <w:proofErr w:type="spellStart"/>
            <w:r>
              <w:rPr>
                <w:sz w:val="24"/>
              </w:rPr>
              <w:t>Lilliefors</w:t>
            </w:r>
            <w:proofErr w:type="spellEnd"/>
            <w:r>
              <w:rPr>
                <w:spacing w:val="-6"/>
                <w:sz w:val="24"/>
              </w:rPr>
              <w:t xml:space="preserve"> </w:t>
            </w:r>
            <w:r>
              <w:rPr>
                <w:sz w:val="24"/>
              </w:rPr>
              <w:t>Significance</w:t>
            </w:r>
            <w:r>
              <w:rPr>
                <w:spacing w:val="-1"/>
                <w:sz w:val="24"/>
              </w:rPr>
              <w:t xml:space="preserve"> </w:t>
            </w:r>
            <w:r>
              <w:rPr>
                <w:spacing w:val="-2"/>
                <w:sz w:val="24"/>
              </w:rPr>
              <w:t>Correction.</w:t>
            </w:r>
          </w:p>
        </w:tc>
      </w:tr>
    </w:tbl>
    <w:p w:rsidR="000B1DD4" w:rsidRDefault="00493517">
      <w:pPr>
        <w:pStyle w:val="BodyText"/>
        <w:spacing w:before="19"/>
        <w:rPr>
          <w:i/>
        </w:rPr>
      </w:pPr>
      <w:r>
        <w:t>Source:</w:t>
      </w:r>
      <w:r>
        <w:rPr>
          <w:spacing w:val="-3"/>
        </w:rPr>
        <w:t xml:space="preserve"> </w:t>
      </w:r>
      <w:r>
        <w:t>Data</w:t>
      </w:r>
      <w:r>
        <w:rPr>
          <w:spacing w:val="-3"/>
        </w:rPr>
        <w:t xml:space="preserve"> </w:t>
      </w:r>
      <w:r>
        <w:t>processed</w:t>
      </w:r>
      <w:r>
        <w:rPr>
          <w:spacing w:val="1"/>
        </w:rPr>
        <w:t xml:space="preserve"> </w:t>
      </w:r>
      <w:r>
        <w:rPr>
          <w:spacing w:val="-2"/>
        </w:rPr>
        <w:t>(2025</w:t>
      </w:r>
      <w:r>
        <w:rPr>
          <w:i/>
          <w:spacing w:val="-2"/>
        </w:rPr>
        <w:t>)</w:t>
      </w:r>
    </w:p>
    <w:p w:rsidR="000B1DD4" w:rsidRDefault="00493517">
      <w:pPr>
        <w:pStyle w:val="BodyText"/>
        <w:spacing w:before="5" w:line="237" w:lineRule="auto"/>
        <w:ind w:right="157" w:firstLine="566"/>
      </w:pPr>
      <w:r>
        <w:t xml:space="preserve">Based on the SPSS output above, the significance value of </w:t>
      </w:r>
      <w:proofErr w:type="spellStart"/>
      <w:r>
        <w:t>Asymp</w:t>
      </w:r>
      <w:proofErr w:type="spellEnd"/>
      <w:r>
        <w:t xml:space="preserve">. </w:t>
      </w:r>
      <w:proofErr w:type="gramStart"/>
      <w:r>
        <w:t>Sig. (2-tailed) of 0.053, which is greater than 0.05.</w:t>
      </w:r>
      <w:proofErr w:type="gramEnd"/>
    </w:p>
    <w:p w:rsidR="000B1DD4" w:rsidRDefault="000B1DD4">
      <w:pPr>
        <w:pStyle w:val="BodyText"/>
        <w:spacing w:before="6"/>
        <w:ind w:left="0"/>
        <w:jc w:val="left"/>
      </w:pPr>
    </w:p>
    <w:p w:rsidR="000B1DD4" w:rsidRDefault="00493517">
      <w:pPr>
        <w:pStyle w:val="Heading2"/>
        <w:spacing w:after="6"/>
        <w:ind w:left="0" w:right="34"/>
        <w:jc w:val="center"/>
      </w:pPr>
      <w:proofErr w:type="spellStart"/>
      <w:r>
        <w:rPr>
          <w:spacing w:val="-2"/>
        </w:rPr>
        <w:t>Multicollinearity</w:t>
      </w:r>
      <w:proofErr w:type="spellEnd"/>
      <w:r>
        <w:rPr>
          <w:spacing w:val="-1"/>
        </w:rPr>
        <w:t xml:space="preserve"> </w:t>
      </w:r>
      <w:r>
        <w:rPr>
          <w:spacing w:val="-2"/>
        </w:rPr>
        <w:t>Test</w:t>
      </w:r>
      <w:r>
        <w:rPr>
          <w:spacing w:val="3"/>
        </w:rPr>
        <w:t xml:space="preserve"> </w:t>
      </w:r>
      <w:r>
        <w:rPr>
          <w:spacing w:val="-4"/>
        </w:rPr>
        <w:t>Table</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
        <w:gridCol w:w="1460"/>
        <w:gridCol w:w="846"/>
        <w:gridCol w:w="1273"/>
        <w:gridCol w:w="1182"/>
        <w:gridCol w:w="908"/>
        <w:gridCol w:w="817"/>
        <w:gridCol w:w="817"/>
        <w:gridCol w:w="990"/>
      </w:tblGrid>
      <w:tr w:rsidR="000B1DD4">
        <w:trPr>
          <w:trHeight w:val="301"/>
        </w:trPr>
        <w:tc>
          <w:tcPr>
            <w:tcW w:w="8735" w:type="dxa"/>
            <w:gridSpan w:val="9"/>
          </w:tcPr>
          <w:p w:rsidR="000B1DD4" w:rsidRDefault="00493517">
            <w:pPr>
              <w:pStyle w:val="TableParagraph"/>
              <w:spacing w:before="11" w:line="271" w:lineRule="exact"/>
              <w:ind w:left="30"/>
              <w:rPr>
                <w:b/>
                <w:sz w:val="24"/>
              </w:rPr>
            </w:pPr>
            <w:proofErr w:type="spellStart"/>
            <w:r>
              <w:rPr>
                <w:b/>
                <w:spacing w:val="-2"/>
                <w:sz w:val="24"/>
              </w:rPr>
              <w:t>Coefficients</w:t>
            </w:r>
            <w:r>
              <w:rPr>
                <w:b/>
                <w:spacing w:val="-2"/>
                <w:sz w:val="24"/>
                <w:vertAlign w:val="superscript"/>
              </w:rPr>
              <w:t>a</w:t>
            </w:r>
            <w:proofErr w:type="spellEnd"/>
          </w:p>
        </w:tc>
      </w:tr>
      <w:tr w:rsidR="000B1DD4">
        <w:trPr>
          <w:trHeight w:val="359"/>
        </w:trPr>
        <w:tc>
          <w:tcPr>
            <w:tcW w:w="1902" w:type="dxa"/>
            <w:gridSpan w:val="2"/>
            <w:vMerge w:val="restart"/>
          </w:tcPr>
          <w:p w:rsidR="000B1DD4" w:rsidRDefault="00493517">
            <w:pPr>
              <w:pStyle w:val="TableParagraph"/>
              <w:spacing w:before="179"/>
              <w:ind w:left="854"/>
              <w:jc w:val="left"/>
              <w:rPr>
                <w:sz w:val="24"/>
              </w:rPr>
            </w:pPr>
            <w:r>
              <w:rPr>
                <w:spacing w:val="-2"/>
                <w:sz w:val="24"/>
              </w:rPr>
              <w:t>Model</w:t>
            </w:r>
          </w:p>
        </w:tc>
        <w:tc>
          <w:tcPr>
            <w:tcW w:w="2119" w:type="dxa"/>
            <w:gridSpan w:val="2"/>
          </w:tcPr>
          <w:p w:rsidR="000B1DD4" w:rsidRDefault="00493517">
            <w:pPr>
              <w:pStyle w:val="TableParagraph"/>
              <w:spacing w:before="35"/>
              <w:ind w:left="484"/>
              <w:jc w:val="left"/>
              <w:rPr>
                <w:sz w:val="24"/>
              </w:rPr>
            </w:pPr>
            <w:proofErr w:type="spellStart"/>
            <w:r>
              <w:rPr>
                <w:sz w:val="24"/>
              </w:rPr>
              <w:t>Unstd</w:t>
            </w:r>
            <w:proofErr w:type="spellEnd"/>
            <w:r>
              <w:rPr>
                <w:spacing w:val="-14"/>
                <w:sz w:val="24"/>
              </w:rPr>
              <w:t xml:space="preserve"> </w:t>
            </w:r>
            <w:proofErr w:type="spellStart"/>
            <w:r>
              <w:rPr>
                <w:spacing w:val="-2"/>
                <w:sz w:val="24"/>
              </w:rPr>
              <w:t>Coeff</w:t>
            </w:r>
            <w:proofErr w:type="spellEnd"/>
          </w:p>
        </w:tc>
        <w:tc>
          <w:tcPr>
            <w:tcW w:w="1182" w:type="dxa"/>
          </w:tcPr>
          <w:p w:rsidR="000B1DD4" w:rsidRDefault="00493517">
            <w:pPr>
              <w:pStyle w:val="TableParagraph"/>
              <w:spacing w:before="35"/>
              <w:ind w:left="61"/>
              <w:rPr>
                <w:sz w:val="24"/>
              </w:rPr>
            </w:pPr>
            <w:proofErr w:type="spellStart"/>
            <w:r>
              <w:rPr>
                <w:sz w:val="24"/>
              </w:rPr>
              <w:t>Std</w:t>
            </w:r>
            <w:proofErr w:type="spellEnd"/>
            <w:r>
              <w:rPr>
                <w:spacing w:val="-8"/>
                <w:sz w:val="24"/>
              </w:rPr>
              <w:t xml:space="preserve"> </w:t>
            </w:r>
            <w:proofErr w:type="spellStart"/>
            <w:r>
              <w:rPr>
                <w:spacing w:val="-2"/>
                <w:sz w:val="24"/>
              </w:rPr>
              <w:t>Coeff</w:t>
            </w:r>
            <w:proofErr w:type="spellEnd"/>
          </w:p>
        </w:tc>
        <w:tc>
          <w:tcPr>
            <w:tcW w:w="908" w:type="dxa"/>
          </w:tcPr>
          <w:p w:rsidR="000B1DD4" w:rsidRDefault="00493517">
            <w:pPr>
              <w:pStyle w:val="TableParagraph"/>
              <w:spacing w:before="35"/>
              <w:ind w:left="13" w:right="2"/>
              <w:rPr>
                <w:sz w:val="24"/>
              </w:rPr>
            </w:pPr>
            <w:r>
              <w:rPr>
                <w:spacing w:val="-10"/>
                <w:sz w:val="24"/>
              </w:rPr>
              <w:t>T</w:t>
            </w:r>
          </w:p>
        </w:tc>
        <w:tc>
          <w:tcPr>
            <w:tcW w:w="817" w:type="dxa"/>
          </w:tcPr>
          <w:p w:rsidR="000B1DD4" w:rsidRDefault="00493517">
            <w:pPr>
              <w:pStyle w:val="TableParagraph"/>
              <w:spacing w:before="35"/>
              <w:ind w:left="90" w:right="3"/>
              <w:rPr>
                <w:sz w:val="24"/>
              </w:rPr>
            </w:pPr>
            <w:r>
              <w:rPr>
                <w:spacing w:val="-4"/>
                <w:sz w:val="24"/>
              </w:rPr>
              <w:t>Sig.</w:t>
            </w:r>
          </w:p>
        </w:tc>
        <w:tc>
          <w:tcPr>
            <w:tcW w:w="1807" w:type="dxa"/>
            <w:gridSpan w:val="2"/>
          </w:tcPr>
          <w:p w:rsidR="000B1DD4" w:rsidRDefault="00493517">
            <w:pPr>
              <w:pStyle w:val="TableParagraph"/>
              <w:spacing w:before="35"/>
              <w:ind w:left="217"/>
              <w:jc w:val="left"/>
              <w:rPr>
                <w:sz w:val="24"/>
              </w:rPr>
            </w:pPr>
            <w:proofErr w:type="spellStart"/>
            <w:r>
              <w:rPr>
                <w:sz w:val="24"/>
              </w:rPr>
              <w:t>Coll</w:t>
            </w:r>
            <w:proofErr w:type="spellEnd"/>
            <w:r>
              <w:rPr>
                <w:spacing w:val="-15"/>
                <w:sz w:val="24"/>
              </w:rPr>
              <w:t xml:space="preserve"> </w:t>
            </w:r>
            <w:r>
              <w:rPr>
                <w:spacing w:val="-2"/>
                <w:sz w:val="24"/>
              </w:rPr>
              <w:t>Statistics</w:t>
            </w:r>
          </w:p>
        </w:tc>
      </w:tr>
      <w:tr w:rsidR="000B1DD4">
        <w:trPr>
          <w:trHeight w:val="277"/>
        </w:trPr>
        <w:tc>
          <w:tcPr>
            <w:tcW w:w="1902" w:type="dxa"/>
            <w:gridSpan w:val="2"/>
            <w:vMerge/>
            <w:tcBorders>
              <w:top w:val="nil"/>
            </w:tcBorders>
          </w:tcPr>
          <w:p w:rsidR="000B1DD4" w:rsidRDefault="000B1DD4">
            <w:pPr>
              <w:rPr>
                <w:sz w:val="2"/>
                <w:szCs w:val="2"/>
              </w:rPr>
            </w:pPr>
          </w:p>
        </w:tc>
        <w:tc>
          <w:tcPr>
            <w:tcW w:w="846" w:type="dxa"/>
          </w:tcPr>
          <w:p w:rsidR="000B1DD4" w:rsidRDefault="00493517">
            <w:pPr>
              <w:pStyle w:val="TableParagraph"/>
              <w:spacing w:line="258" w:lineRule="exact"/>
              <w:ind w:left="23"/>
              <w:rPr>
                <w:sz w:val="24"/>
              </w:rPr>
            </w:pPr>
            <w:r>
              <w:rPr>
                <w:spacing w:val="-10"/>
                <w:sz w:val="24"/>
              </w:rPr>
              <w:t>B</w:t>
            </w:r>
          </w:p>
        </w:tc>
        <w:tc>
          <w:tcPr>
            <w:tcW w:w="1273" w:type="dxa"/>
          </w:tcPr>
          <w:p w:rsidR="000B1DD4" w:rsidRDefault="00493517">
            <w:pPr>
              <w:pStyle w:val="TableParagraph"/>
              <w:spacing w:line="258" w:lineRule="exact"/>
              <w:ind w:left="6" w:right="6"/>
              <w:rPr>
                <w:sz w:val="24"/>
              </w:rPr>
            </w:pPr>
            <w:r>
              <w:rPr>
                <w:sz w:val="24"/>
              </w:rPr>
              <w:t xml:space="preserve">Std. </w:t>
            </w:r>
            <w:r>
              <w:rPr>
                <w:spacing w:val="-2"/>
                <w:sz w:val="24"/>
              </w:rPr>
              <w:t>Error</w:t>
            </w:r>
          </w:p>
        </w:tc>
        <w:tc>
          <w:tcPr>
            <w:tcW w:w="1182" w:type="dxa"/>
          </w:tcPr>
          <w:p w:rsidR="000B1DD4" w:rsidRDefault="00493517">
            <w:pPr>
              <w:pStyle w:val="TableParagraph"/>
              <w:spacing w:line="258" w:lineRule="exact"/>
              <w:ind w:left="61" w:right="51"/>
              <w:rPr>
                <w:sz w:val="24"/>
              </w:rPr>
            </w:pPr>
            <w:r>
              <w:rPr>
                <w:spacing w:val="-4"/>
                <w:sz w:val="24"/>
              </w:rPr>
              <w:t>Beta</w:t>
            </w:r>
          </w:p>
        </w:tc>
        <w:tc>
          <w:tcPr>
            <w:tcW w:w="908" w:type="dxa"/>
          </w:tcPr>
          <w:p w:rsidR="000B1DD4" w:rsidRDefault="000B1DD4">
            <w:pPr>
              <w:pStyle w:val="TableParagraph"/>
              <w:jc w:val="left"/>
              <w:rPr>
                <w:sz w:val="20"/>
              </w:rPr>
            </w:pPr>
          </w:p>
        </w:tc>
        <w:tc>
          <w:tcPr>
            <w:tcW w:w="817" w:type="dxa"/>
          </w:tcPr>
          <w:p w:rsidR="000B1DD4" w:rsidRDefault="000B1DD4">
            <w:pPr>
              <w:pStyle w:val="TableParagraph"/>
              <w:jc w:val="left"/>
              <w:rPr>
                <w:sz w:val="20"/>
              </w:rPr>
            </w:pPr>
          </w:p>
        </w:tc>
        <w:tc>
          <w:tcPr>
            <w:tcW w:w="817" w:type="dxa"/>
          </w:tcPr>
          <w:p w:rsidR="000B1DD4" w:rsidRDefault="00493517">
            <w:pPr>
              <w:pStyle w:val="TableParagraph"/>
              <w:spacing w:line="258" w:lineRule="exact"/>
              <w:ind w:left="87" w:right="90"/>
              <w:rPr>
                <w:sz w:val="24"/>
              </w:rPr>
            </w:pPr>
            <w:r>
              <w:rPr>
                <w:spacing w:val="-4"/>
                <w:sz w:val="24"/>
              </w:rPr>
              <w:t>Toll</w:t>
            </w:r>
          </w:p>
        </w:tc>
        <w:tc>
          <w:tcPr>
            <w:tcW w:w="990" w:type="dxa"/>
          </w:tcPr>
          <w:p w:rsidR="000B1DD4" w:rsidRDefault="00493517">
            <w:pPr>
              <w:pStyle w:val="TableParagraph"/>
              <w:spacing w:line="258" w:lineRule="exact"/>
              <w:ind w:right="13"/>
              <w:rPr>
                <w:sz w:val="24"/>
              </w:rPr>
            </w:pPr>
            <w:r>
              <w:rPr>
                <w:spacing w:val="-5"/>
                <w:sz w:val="24"/>
              </w:rPr>
              <w:t>VIF</w:t>
            </w:r>
          </w:p>
        </w:tc>
      </w:tr>
      <w:tr w:rsidR="000B1DD4">
        <w:trPr>
          <w:trHeight w:val="273"/>
        </w:trPr>
        <w:tc>
          <w:tcPr>
            <w:tcW w:w="442" w:type="dxa"/>
            <w:vMerge w:val="restart"/>
            <w:shd w:val="clear" w:color="auto" w:fill="DFDFDF"/>
          </w:tcPr>
          <w:p w:rsidR="000B1DD4" w:rsidRDefault="00493517">
            <w:pPr>
              <w:pStyle w:val="TableParagraph"/>
              <w:spacing w:before="275"/>
              <w:ind w:left="215"/>
              <w:jc w:val="left"/>
              <w:rPr>
                <w:sz w:val="24"/>
              </w:rPr>
            </w:pPr>
            <w:r>
              <w:rPr>
                <w:spacing w:val="-10"/>
                <w:sz w:val="24"/>
              </w:rPr>
              <w:t>1</w:t>
            </w:r>
          </w:p>
        </w:tc>
        <w:tc>
          <w:tcPr>
            <w:tcW w:w="1460" w:type="dxa"/>
            <w:shd w:val="clear" w:color="auto" w:fill="DFDFDF"/>
          </w:tcPr>
          <w:p w:rsidR="000B1DD4" w:rsidRDefault="00493517">
            <w:pPr>
              <w:pStyle w:val="TableParagraph"/>
              <w:spacing w:line="253" w:lineRule="exact"/>
              <w:ind w:left="19" w:right="13"/>
              <w:rPr>
                <w:sz w:val="24"/>
              </w:rPr>
            </w:pPr>
            <w:r>
              <w:rPr>
                <w:spacing w:val="-2"/>
                <w:sz w:val="24"/>
              </w:rPr>
              <w:t>(Constant)</w:t>
            </w:r>
          </w:p>
        </w:tc>
        <w:tc>
          <w:tcPr>
            <w:tcW w:w="846" w:type="dxa"/>
          </w:tcPr>
          <w:p w:rsidR="000B1DD4" w:rsidRDefault="00493517">
            <w:pPr>
              <w:pStyle w:val="TableParagraph"/>
              <w:spacing w:line="253" w:lineRule="exact"/>
              <w:ind w:left="23" w:right="11"/>
              <w:rPr>
                <w:sz w:val="24"/>
              </w:rPr>
            </w:pPr>
            <w:r>
              <w:rPr>
                <w:spacing w:val="-2"/>
                <w:sz w:val="24"/>
              </w:rPr>
              <w:t>9.284</w:t>
            </w:r>
          </w:p>
        </w:tc>
        <w:tc>
          <w:tcPr>
            <w:tcW w:w="1273" w:type="dxa"/>
          </w:tcPr>
          <w:p w:rsidR="000B1DD4" w:rsidRDefault="00493517">
            <w:pPr>
              <w:pStyle w:val="TableParagraph"/>
              <w:spacing w:line="253" w:lineRule="exact"/>
              <w:ind w:left="6"/>
              <w:rPr>
                <w:sz w:val="24"/>
              </w:rPr>
            </w:pPr>
            <w:r>
              <w:rPr>
                <w:spacing w:val="-2"/>
                <w:sz w:val="24"/>
              </w:rPr>
              <w:t>4.351</w:t>
            </w:r>
          </w:p>
        </w:tc>
        <w:tc>
          <w:tcPr>
            <w:tcW w:w="1182" w:type="dxa"/>
          </w:tcPr>
          <w:p w:rsidR="000B1DD4" w:rsidRDefault="000B1DD4">
            <w:pPr>
              <w:pStyle w:val="TableParagraph"/>
              <w:jc w:val="left"/>
              <w:rPr>
                <w:sz w:val="20"/>
              </w:rPr>
            </w:pPr>
          </w:p>
        </w:tc>
        <w:tc>
          <w:tcPr>
            <w:tcW w:w="908" w:type="dxa"/>
          </w:tcPr>
          <w:p w:rsidR="000B1DD4" w:rsidRDefault="00493517">
            <w:pPr>
              <w:pStyle w:val="TableParagraph"/>
              <w:spacing w:line="253" w:lineRule="exact"/>
              <w:ind w:left="13"/>
              <w:rPr>
                <w:sz w:val="24"/>
              </w:rPr>
            </w:pPr>
            <w:r>
              <w:rPr>
                <w:spacing w:val="-2"/>
                <w:sz w:val="24"/>
              </w:rPr>
              <w:t>2.134</w:t>
            </w:r>
          </w:p>
        </w:tc>
        <w:tc>
          <w:tcPr>
            <w:tcW w:w="817" w:type="dxa"/>
          </w:tcPr>
          <w:p w:rsidR="000B1DD4" w:rsidRDefault="00493517">
            <w:pPr>
              <w:pStyle w:val="TableParagraph"/>
              <w:spacing w:line="253" w:lineRule="exact"/>
              <w:ind w:left="87" w:right="79"/>
              <w:rPr>
                <w:sz w:val="24"/>
              </w:rPr>
            </w:pPr>
            <w:r>
              <w:rPr>
                <w:spacing w:val="-4"/>
                <w:sz w:val="24"/>
              </w:rPr>
              <w:t>.038</w:t>
            </w:r>
          </w:p>
        </w:tc>
        <w:tc>
          <w:tcPr>
            <w:tcW w:w="817" w:type="dxa"/>
          </w:tcPr>
          <w:p w:rsidR="000B1DD4" w:rsidRDefault="000B1DD4">
            <w:pPr>
              <w:pStyle w:val="TableParagraph"/>
              <w:jc w:val="left"/>
              <w:rPr>
                <w:sz w:val="20"/>
              </w:rPr>
            </w:pPr>
          </w:p>
        </w:tc>
        <w:tc>
          <w:tcPr>
            <w:tcW w:w="990" w:type="dxa"/>
          </w:tcPr>
          <w:p w:rsidR="000B1DD4" w:rsidRDefault="000B1DD4">
            <w:pPr>
              <w:pStyle w:val="TableParagraph"/>
              <w:jc w:val="left"/>
              <w:rPr>
                <w:sz w:val="20"/>
              </w:rPr>
            </w:pPr>
          </w:p>
        </w:tc>
      </w:tr>
      <w:tr w:rsidR="000B1DD4">
        <w:trPr>
          <w:trHeight w:val="278"/>
        </w:trPr>
        <w:tc>
          <w:tcPr>
            <w:tcW w:w="442" w:type="dxa"/>
            <w:vMerge/>
            <w:tcBorders>
              <w:top w:val="nil"/>
            </w:tcBorders>
            <w:shd w:val="clear" w:color="auto" w:fill="DFDFDF"/>
          </w:tcPr>
          <w:p w:rsidR="000B1DD4" w:rsidRDefault="000B1DD4">
            <w:pPr>
              <w:rPr>
                <w:sz w:val="2"/>
                <w:szCs w:val="2"/>
              </w:rPr>
            </w:pPr>
          </w:p>
        </w:tc>
        <w:tc>
          <w:tcPr>
            <w:tcW w:w="1460" w:type="dxa"/>
            <w:shd w:val="clear" w:color="auto" w:fill="DFDFDF"/>
          </w:tcPr>
          <w:p w:rsidR="000B1DD4" w:rsidRDefault="00493517">
            <w:pPr>
              <w:pStyle w:val="TableParagraph"/>
              <w:spacing w:line="258" w:lineRule="exact"/>
              <w:ind w:left="19"/>
              <w:rPr>
                <w:i/>
                <w:sz w:val="24"/>
              </w:rPr>
            </w:pPr>
            <w:r>
              <w:rPr>
                <w:i/>
                <w:spacing w:val="-2"/>
                <w:sz w:val="24"/>
              </w:rPr>
              <w:t>Overtime</w:t>
            </w:r>
          </w:p>
        </w:tc>
        <w:tc>
          <w:tcPr>
            <w:tcW w:w="846" w:type="dxa"/>
          </w:tcPr>
          <w:p w:rsidR="000B1DD4" w:rsidRDefault="00493517">
            <w:pPr>
              <w:pStyle w:val="TableParagraph"/>
              <w:spacing w:line="258" w:lineRule="exact"/>
              <w:ind w:left="23" w:right="11"/>
              <w:rPr>
                <w:sz w:val="24"/>
              </w:rPr>
            </w:pPr>
            <w:r>
              <w:rPr>
                <w:spacing w:val="-4"/>
                <w:sz w:val="24"/>
              </w:rPr>
              <w:t>.295</w:t>
            </w:r>
          </w:p>
        </w:tc>
        <w:tc>
          <w:tcPr>
            <w:tcW w:w="1273" w:type="dxa"/>
          </w:tcPr>
          <w:p w:rsidR="000B1DD4" w:rsidRDefault="00493517">
            <w:pPr>
              <w:pStyle w:val="TableParagraph"/>
              <w:spacing w:line="258" w:lineRule="exact"/>
              <w:ind w:left="6"/>
              <w:rPr>
                <w:sz w:val="24"/>
              </w:rPr>
            </w:pPr>
            <w:r>
              <w:rPr>
                <w:spacing w:val="-4"/>
                <w:sz w:val="24"/>
              </w:rPr>
              <w:t>.133</w:t>
            </w:r>
          </w:p>
        </w:tc>
        <w:tc>
          <w:tcPr>
            <w:tcW w:w="1182" w:type="dxa"/>
          </w:tcPr>
          <w:p w:rsidR="000B1DD4" w:rsidRDefault="00493517">
            <w:pPr>
              <w:pStyle w:val="TableParagraph"/>
              <w:spacing w:line="258" w:lineRule="exact"/>
              <w:ind w:left="61" w:right="51"/>
              <w:rPr>
                <w:sz w:val="24"/>
              </w:rPr>
            </w:pPr>
            <w:r>
              <w:rPr>
                <w:spacing w:val="-4"/>
                <w:sz w:val="24"/>
              </w:rPr>
              <w:t>.302</w:t>
            </w:r>
          </w:p>
        </w:tc>
        <w:tc>
          <w:tcPr>
            <w:tcW w:w="908" w:type="dxa"/>
          </w:tcPr>
          <w:p w:rsidR="000B1DD4" w:rsidRDefault="00493517">
            <w:pPr>
              <w:pStyle w:val="TableParagraph"/>
              <w:spacing w:line="258" w:lineRule="exact"/>
              <w:ind w:left="13"/>
              <w:rPr>
                <w:sz w:val="24"/>
              </w:rPr>
            </w:pPr>
            <w:r>
              <w:rPr>
                <w:spacing w:val="-2"/>
                <w:sz w:val="24"/>
              </w:rPr>
              <w:t>2.225</w:t>
            </w:r>
          </w:p>
        </w:tc>
        <w:tc>
          <w:tcPr>
            <w:tcW w:w="817" w:type="dxa"/>
          </w:tcPr>
          <w:p w:rsidR="000B1DD4" w:rsidRDefault="00493517">
            <w:pPr>
              <w:pStyle w:val="TableParagraph"/>
              <w:spacing w:line="258" w:lineRule="exact"/>
              <w:ind w:left="87" w:right="79"/>
              <w:rPr>
                <w:sz w:val="24"/>
              </w:rPr>
            </w:pPr>
            <w:r>
              <w:rPr>
                <w:spacing w:val="-4"/>
                <w:sz w:val="24"/>
              </w:rPr>
              <w:t>.031</w:t>
            </w:r>
          </w:p>
        </w:tc>
        <w:tc>
          <w:tcPr>
            <w:tcW w:w="817" w:type="dxa"/>
          </w:tcPr>
          <w:p w:rsidR="000B1DD4" w:rsidRDefault="00493517">
            <w:pPr>
              <w:pStyle w:val="TableParagraph"/>
              <w:spacing w:line="258" w:lineRule="exact"/>
              <w:ind w:left="87" w:right="88"/>
              <w:rPr>
                <w:sz w:val="24"/>
              </w:rPr>
            </w:pPr>
            <w:r>
              <w:rPr>
                <w:spacing w:val="-4"/>
                <w:sz w:val="24"/>
              </w:rPr>
              <w:t>.948</w:t>
            </w:r>
          </w:p>
        </w:tc>
        <w:tc>
          <w:tcPr>
            <w:tcW w:w="990" w:type="dxa"/>
          </w:tcPr>
          <w:p w:rsidR="000B1DD4" w:rsidRDefault="00493517">
            <w:pPr>
              <w:pStyle w:val="TableParagraph"/>
              <w:spacing w:line="258" w:lineRule="exact"/>
              <w:ind w:left="1" w:right="13"/>
              <w:rPr>
                <w:sz w:val="24"/>
              </w:rPr>
            </w:pPr>
            <w:r>
              <w:rPr>
                <w:spacing w:val="-2"/>
                <w:sz w:val="24"/>
              </w:rPr>
              <w:t>1.054</w:t>
            </w:r>
          </w:p>
        </w:tc>
      </w:tr>
      <w:tr w:rsidR="000B1DD4">
        <w:trPr>
          <w:trHeight w:val="278"/>
        </w:trPr>
        <w:tc>
          <w:tcPr>
            <w:tcW w:w="442" w:type="dxa"/>
            <w:vMerge/>
            <w:tcBorders>
              <w:top w:val="nil"/>
            </w:tcBorders>
            <w:shd w:val="clear" w:color="auto" w:fill="DFDFDF"/>
          </w:tcPr>
          <w:p w:rsidR="000B1DD4" w:rsidRDefault="000B1DD4">
            <w:pPr>
              <w:rPr>
                <w:sz w:val="2"/>
                <w:szCs w:val="2"/>
              </w:rPr>
            </w:pPr>
          </w:p>
        </w:tc>
        <w:tc>
          <w:tcPr>
            <w:tcW w:w="1460" w:type="dxa"/>
            <w:shd w:val="clear" w:color="auto" w:fill="DFDFDF"/>
          </w:tcPr>
          <w:p w:rsidR="000B1DD4" w:rsidRDefault="00493517">
            <w:pPr>
              <w:pStyle w:val="TableParagraph"/>
              <w:spacing w:line="258" w:lineRule="exact"/>
              <w:ind w:left="19" w:right="19"/>
              <w:rPr>
                <w:sz w:val="24"/>
              </w:rPr>
            </w:pPr>
            <w:r>
              <w:rPr>
                <w:spacing w:val="-2"/>
                <w:sz w:val="24"/>
              </w:rPr>
              <w:t>Incentives</w:t>
            </w:r>
          </w:p>
        </w:tc>
        <w:tc>
          <w:tcPr>
            <w:tcW w:w="846" w:type="dxa"/>
          </w:tcPr>
          <w:p w:rsidR="000B1DD4" w:rsidRDefault="00493517">
            <w:pPr>
              <w:pStyle w:val="TableParagraph"/>
              <w:spacing w:line="258" w:lineRule="exact"/>
              <w:ind w:left="23" w:right="11"/>
              <w:rPr>
                <w:sz w:val="24"/>
              </w:rPr>
            </w:pPr>
            <w:r>
              <w:rPr>
                <w:spacing w:val="-4"/>
                <w:sz w:val="24"/>
              </w:rPr>
              <w:t>.320</w:t>
            </w:r>
          </w:p>
        </w:tc>
        <w:tc>
          <w:tcPr>
            <w:tcW w:w="1273" w:type="dxa"/>
          </w:tcPr>
          <w:p w:rsidR="000B1DD4" w:rsidRDefault="00493517">
            <w:pPr>
              <w:pStyle w:val="TableParagraph"/>
              <w:spacing w:line="258" w:lineRule="exact"/>
              <w:ind w:left="6"/>
              <w:rPr>
                <w:sz w:val="24"/>
              </w:rPr>
            </w:pPr>
            <w:r>
              <w:rPr>
                <w:spacing w:val="-4"/>
                <w:sz w:val="24"/>
              </w:rPr>
              <w:t>.140</w:t>
            </w:r>
          </w:p>
        </w:tc>
        <w:tc>
          <w:tcPr>
            <w:tcW w:w="1182" w:type="dxa"/>
          </w:tcPr>
          <w:p w:rsidR="000B1DD4" w:rsidRDefault="00493517">
            <w:pPr>
              <w:pStyle w:val="TableParagraph"/>
              <w:spacing w:line="258" w:lineRule="exact"/>
              <w:ind w:left="61" w:right="51"/>
              <w:rPr>
                <w:sz w:val="24"/>
              </w:rPr>
            </w:pPr>
            <w:r>
              <w:rPr>
                <w:spacing w:val="-4"/>
                <w:sz w:val="24"/>
              </w:rPr>
              <w:t>.309</w:t>
            </w:r>
          </w:p>
        </w:tc>
        <w:tc>
          <w:tcPr>
            <w:tcW w:w="908" w:type="dxa"/>
          </w:tcPr>
          <w:p w:rsidR="000B1DD4" w:rsidRDefault="00493517">
            <w:pPr>
              <w:pStyle w:val="TableParagraph"/>
              <w:spacing w:line="258" w:lineRule="exact"/>
              <w:ind w:left="13"/>
              <w:rPr>
                <w:sz w:val="24"/>
              </w:rPr>
            </w:pPr>
            <w:r>
              <w:rPr>
                <w:spacing w:val="-2"/>
                <w:sz w:val="24"/>
              </w:rPr>
              <w:t>2.277</w:t>
            </w:r>
          </w:p>
        </w:tc>
        <w:tc>
          <w:tcPr>
            <w:tcW w:w="817" w:type="dxa"/>
          </w:tcPr>
          <w:p w:rsidR="000B1DD4" w:rsidRDefault="00493517">
            <w:pPr>
              <w:pStyle w:val="TableParagraph"/>
              <w:spacing w:line="258" w:lineRule="exact"/>
              <w:ind w:left="87" w:right="79"/>
              <w:rPr>
                <w:sz w:val="24"/>
              </w:rPr>
            </w:pPr>
            <w:r>
              <w:rPr>
                <w:spacing w:val="-4"/>
                <w:sz w:val="24"/>
              </w:rPr>
              <w:t>.028</w:t>
            </w:r>
          </w:p>
        </w:tc>
        <w:tc>
          <w:tcPr>
            <w:tcW w:w="817" w:type="dxa"/>
          </w:tcPr>
          <w:p w:rsidR="000B1DD4" w:rsidRDefault="00493517">
            <w:pPr>
              <w:pStyle w:val="TableParagraph"/>
              <w:spacing w:line="258" w:lineRule="exact"/>
              <w:ind w:left="87" w:right="88"/>
              <w:rPr>
                <w:sz w:val="24"/>
              </w:rPr>
            </w:pPr>
            <w:r>
              <w:rPr>
                <w:spacing w:val="-4"/>
                <w:sz w:val="24"/>
              </w:rPr>
              <w:t>.948</w:t>
            </w:r>
          </w:p>
        </w:tc>
        <w:tc>
          <w:tcPr>
            <w:tcW w:w="990" w:type="dxa"/>
          </w:tcPr>
          <w:p w:rsidR="000B1DD4" w:rsidRDefault="00493517">
            <w:pPr>
              <w:pStyle w:val="TableParagraph"/>
              <w:spacing w:line="258" w:lineRule="exact"/>
              <w:ind w:left="1" w:right="13"/>
              <w:rPr>
                <w:sz w:val="24"/>
              </w:rPr>
            </w:pPr>
            <w:r>
              <w:rPr>
                <w:spacing w:val="-2"/>
                <w:sz w:val="24"/>
              </w:rPr>
              <w:t>1.054</w:t>
            </w:r>
          </w:p>
        </w:tc>
      </w:tr>
      <w:tr w:rsidR="000B1DD4">
        <w:trPr>
          <w:trHeight w:val="273"/>
        </w:trPr>
        <w:tc>
          <w:tcPr>
            <w:tcW w:w="8735" w:type="dxa"/>
            <w:gridSpan w:val="9"/>
          </w:tcPr>
          <w:p w:rsidR="000B1DD4" w:rsidRDefault="00493517">
            <w:pPr>
              <w:pStyle w:val="TableParagraph"/>
              <w:spacing w:line="253" w:lineRule="exact"/>
              <w:ind w:left="9"/>
              <w:jc w:val="left"/>
              <w:rPr>
                <w:sz w:val="24"/>
              </w:rPr>
            </w:pPr>
            <w:r>
              <w:rPr>
                <w:sz w:val="24"/>
              </w:rPr>
              <w:t>a.</w:t>
            </w:r>
            <w:r>
              <w:rPr>
                <w:spacing w:val="-7"/>
                <w:sz w:val="24"/>
              </w:rPr>
              <w:t xml:space="preserve"> </w:t>
            </w:r>
            <w:r>
              <w:rPr>
                <w:sz w:val="24"/>
              </w:rPr>
              <w:t>Dependent</w:t>
            </w:r>
            <w:r>
              <w:rPr>
                <w:spacing w:val="-2"/>
                <w:sz w:val="24"/>
              </w:rPr>
              <w:t xml:space="preserve"> </w:t>
            </w:r>
            <w:r>
              <w:rPr>
                <w:sz w:val="24"/>
              </w:rPr>
              <w:t>Variable:</w:t>
            </w:r>
            <w:r>
              <w:rPr>
                <w:spacing w:val="-7"/>
                <w:sz w:val="24"/>
              </w:rPr>
              <w:t xml:space="preserve"> </w:t>
            </w:r>
            <w:r>
              <w:rPr>
                <w:sz w:val="24"/>
              </w:rPr>
              <w:t>Employee</w:t>
            </w:r>
            <w:r>
              <w:rPr>
                <w:spacing w:val="-8"/>
                <w:sz w:val="24"/>
              </w:rPr>
              <w:t xml:space="preserve"> </w:t>
            </w:r>
            <w:r>
              <w:rPr>
                <w:spacing w:val="-2"/>
                <w:sz w:val="24"/>
              </w:rPr>
              <w:t>Performance</w:t>
            </w:r>
          </w:p>
        </w:tc>
      </w:tr>
    </w:tbl>
    <w:p w:rsidR="000B1DD4" w:rsidRDefault="00493517">
      <w:pPr>
        <w:pStyle w:val="BodyText"/>
      </w:pPr>
      <w:r>
        <w:t>Source:</w:t>
      </w:r>
      <w:r>
        <w:rPr>
          <w:spacing w:val="-3"/>
        </w:rPr>
        <w:t xml:space="preserve"> </w:t>
      </w:r>
      <w:r>
        <w:t>Data</w:t>
      </w:r>
      <w:r>
        <w:rPr>
          <w:spacing w:val="-3"/>
        </w:rPr>
        <w:t xml:space="preserve"> </w:t>
      </w:r>
      <w:r>
        <w:t>processed</w:t>
      </w:r>
      <w:r>
        <w:rPr>
          <w:spacing w:val="1"/>
        </w:rPr>
        <w:t xml:space="preserve"> </w:t>
      </w:r>
      <w:r>
        <w:rPr>
          <w:spacing w:val="-2"/>
        </w:rPr>
        <w:t>(2025)</w:t>
      </w:r>
    </w:p>
    <w:p w:rsidR="000B1DD4" w:rsidRDefault="00493517">
      <w:pPr>
        <w:pStyle w:val="BodyText"/>
        <w:ind w:right="212" w:firstLine="566"/>
      </w:pPr>
      <w:r>
        <w:t xml:space="preserve">Based on the </w:t>
      </w:r>
      <w:proofErr w:type="spellStart"/>
      <w:r>
        <w:t>multicollinearity</w:t>
      </w:r>
      <w:proofErr w:type="spellEnd"/>
      <w:r>
        <w:rPr>
          <w:spacing w:val="-1"/>
        </w:rPr>
        <w:t xml:space="preserve"> </w:t>
      </w:r>
      <w:r>
        <w:t xml:space="preserve">test results in the Coefficients table, it can be explained in this result, the Tolerance value for the </w:t>
      </w:r>
      <w:r>
        <w:rPr>
          <w:i/>
        </w:rPr>
        <w:t xml:space="preserve">Overtime </w:t>
      </w:r>
      <w:r>
        <w:t>and Incentive variables is both 0.948, which indicates that each variable has a high level of independence from</w:t>
      </w:r>
      <w:r>
        <w:rPr>
          <w:spacing w:val="-2"/>
        </w:rPr>
        <w:t xml:space="preserve"> </w:t>
      </w:r>
      <w:r>
        <w:t xml:space="preserve">other variables. </w:t>
      </w:r>
      <w:proofErr w:type="gramStart"/>
      <w:r>
        <w:t>the</w:t>
      </w:r>
      <w:proofErr w:type="gramEnd"/>
      <w:r>
        <w:t xml:space="preserve"> VIF value for </w:t>
      </w:r>
      <w:r>
        <w:rPr>
          <w:i/>
        </w:rPr>
        <w:t xml:space="preserve">Overtime </w:t>
      </w:r>
      <w:r>
        <w:t xml:space="preserve">and Incentives is 1.054 each, which is far below the threshold that indicates </w:t>
      </w:r>
      <w:proofErr w:type="spellStart"/>
      <w:r>
        <w:t>multicollinearity</w:t>
      </w:r>
      <w:proofErr w:type="spellEnd"/>
      <w:r>
        <w:t>.</w:t>
      </w:r>
    </w:p>
    <w:p w:rsidR="000B1DD4" w:rsidRDefault="000B1DD4">
      <w:pPr>
        <w:pStyle w:val="BodyText"/>
        <w:spacing w:before="2"/>
        <w:ind w:left="0"/>
        <w:jc w:val="left"/>
      </w:pPr>
    </w:p>
    <w:p w:rsidR="000B1DD4" w:rsidRDefault="00493517">
      <w:pPr>
        <w:pStyle w:val="Heading2"/>
        <w:spacing w:line="272" w:lineRule="exact"/>
      </w:pPr>
      <w:r>
        <w:t>Mu</w:t>
      </w:r>
      <w:r>
        <w:t>ltiple</w:t>
      </w:r>
      <w:r>
        <w:rPr>
          <w:spacing w:val="-10"/>
        </w:rPr>
        <w:t xml:space="preserve"> </w:t>
      </w:r>
      <w:r>
        <w:t>Linear</w:t>
      </w:r>
      <w:r>
        <w:rPr>
          <w:spacing w:val="-10"/>
        </w:rPr>
        <w:t xml:space="preserve"> </w:t>
      </w:r>
      <w:r>
        <w:t>Regression</w:t>
      </w:r>
      <w:r>
        <w:rPr>
          <w:spacing w:val="-4"/>
        </w:rPr>
        <w:t xml:space="preserve"> </w:t>
      </w:r>
      <w:r>
        <w:t>Test</w:t>
      </w:r>
      <w:r>
        <w:rPr>
          <w:spacing w:val="-4"/>
        </w:rPr>
        <w:t xml:space="preserve"> </w:t>
      </w:r>
      <w:r>
        <w:rPr>
          <w:spacing w:val="-2"/>
        </w:rPr>
        <w:t>Results</w:t>
      </w:r>
    </w:p>
    <w:p w:rsidR="000B1DD4" w:rsidRDefault="00493517">
      <w:pPr>
        <w:pStyle w:val="BodyText"/>
        <w:spacing w:line="272" w:lineRule="exact"/>
      </w:pPr>
      <w:r>
        <w:t>Multiple</w:t>
      </w:r>
      <w:r>
        <w:rPr>
          <w:spacing w:val="-1"/>
        </w:rPr>
        <w:t xml:space="preserve"> </w:t>
      </w:r>
      <w:r>
        <w:t>linear</w:t>
      </w:r>
      <w:r>
        <w:rPr>
          <w:spacing w:val="-1"/>
        </w:rPr>
        <w:t xml:space="preserve"> </w:t>
      </w:r>
      <w:r>
        <w:t>regression</w:t>
      </w:r>
      <w:r>
        <w:rPr>
          <w:spacing w:val="-6"/>
        </w:rPr>
        <w:t xml:space="preserve"> </w:t>
      </w:r>
      <w:r>
        <w:t>equation:</w:t>
      </w:r>
      <w:r>
        <w:rPr>
          <w:spacing w:val="-2"/>
        </w:rPr>
        <w:t xml:space="preserve"> </w:t>
      </w:r>
      <w:r>
        <w:t>Y=</w:t>
      </w:r>
      <w:r>
        <w:rPr>
          <w:spacing w:val="-4"/>
        </w:rPr>
        <w:t xml:space="preserve"> </w:t>
      </w:r>
      <w:r>
        <w:t>9.284</w:t>
      </w:r>
      <w:r>
        <w:rPr>
          <w:spacing w:val="-2"/>
        </w:rPr>
        <w:t xml:space="preserve"> </w:t>
      </w:r>
      <w:r>
        <w:t>+</w:t>
      </w:r>
      <w:r>
        <w:rPr>
          <w:spacing w:val="-3"/>
        </w:rPr>
        <w:t xml:space="preserve"> </w:t>
      </w:r>
      <w:r>
        <w:t>0.295X1</w:t>
      </w:r>
      <w:r>
        <w:rPr>
          <w:spacing w:val="-3"/>
        </w:rPr>
        <w:t xml:space="preserve"> </w:t>
      </w:r>
      <w:r>
        <w:t>+</w:t>
      </w:r>
      <w:r>
        <w:rPr>
          <w:spacing w:val="5"/>
        </w:rPr>
        <w:t xml:space="preserve"> </w:t>
      </w:r>
      <w:r>
        <w:rPr>
          <w:spacing w:val="-2"/>
        </w:rPr>
        <w:t>0.320X2</w:t>
      </w:r>
    </w:p>
    <w:p w:rsidR="000B1DD4" w:rsidRDefault="00493517">
      <w:pPr>
        <w:pStyle w:val="ListParagraph"/>
        <w:numPr>
          <w:ilvl w:val="0"/>
          <w:numId w:val="3"/>
        </w:numPr>
        <w:tabs>
          <w:tab w:val="left" w:pos="306"/>
        </w:tabs>
        <w:spacing w:before="3"/>
        <w:ind w:right="300"/>
        <w:jc w:val="both"/>
        <w:rPr>
          <w:sz w:val="24"/>
        </w:rPr>
      </w:pPr>
      <w:r>
        <w:rPr>
          <w:sz w:val="24"/>
        </w:rPr>
        <w:t xml:space="preserve">In the regression results above, the constant value (a) of 9,284 indicates that if the </w:t>
      </w:r>
      <w:r>
        <w:rPr>
          <w:i/>
          <w:sz w:val="24"/>
        </w:rPr>
        <w:t xml:space="preserve">Overtime </w:t>
      </w:r>
      <w:r>
        <w:rPr>
          <w:sz w:val="24"/>
        </w:rPr>
        <w:t>(X₁) and Incentive (X₂) variables are zero (0), then the</w:t>
      </w:r>
      <w:r>
        <w:rPr>
          <w:sz w:val="24"/>
        </w:rPr>
        <w:t xml:space="preserve"> value of the Employee Performance variable (Y) remains at 9,284 units.</w:t>
      </w:r>
    </w:p>
    <w:p w:rsidR="000B1DD4" w:rsidRDefault="00493517">
      <w:pPr>
        <w:pStyle w:val="ListParagraph"/>
        <w:numPr>
          <w:ilvl w:val="0"/>
          <w:numId w:val="3"/>
        </w:numPr>
        <w:tabs>
          <w:tab w:val="left" w:pos="306"/>
        </w:tabs>
        <w:ind w:right="302"/>
        <w:jc w:val="both"/>
        <w:rPr>
          <w:sz w:val="24"/>
        </w:rPr>
      </w:pPr>
      <w:r>
        <w:rPr>
          <w:i/>
          <w:sz w:val="24"/>
        </w:rPr>
        <w:t xml:space="preserve">The Overtime </w:t>
      </w:r>
      <w:r>
        <w:rPr>
          <w:sz w:val="24"/>
        </w:rPr>
        <w:t xml:space="preserve">coefficient (X₁) of 0.295 indicates that if </w:t>
      </w:r>
      <w:r>
        <w:rPr>
          <w:i/>
          <w:sz w:val="24"/>
        </w:rPr>
        <w:t xml:space="preserve">Overtime </w:t>
      </w:r>
      <w:r>
        <w:rPr>
          <w:sz w:val="24"/>
        </w:rPr>
        <w:t>increases by 100%,</w:t>
      </w:r>
      <w:r>
        <w:rPr>
          <w:spacing w:val="80"/>
          <w:sz w:val="24"/>
        </w:rPr>
        <w:t xml:space="preserve"> </w:t>
      </w:r>
      <w:r>
        <w:rPr>
          <w:sz w:val="24"/>
        </w:rPr>
        <w:t>then Employee Performance will increase by 29.5%, assuming other independent variables remain constant.</w:t>
      </w:r>
    </w:p>
    <w:p w:rsidR="000B1DD4" w:rsidRDefault="00493517">
      <w:pPr>
        <w:pStyle w:val="ListParagraph"/>
        <w:numPr>
          <w:ilvl w:val="0"/>
          <w:numId w:val="3"/>
        </w:numPr>
        <w:tabs>
          <w:tab w:val="left" w:pos="306"/>
        </w:tabs>
        <w:spacing w:before="1"/>
        <w:ind w:right="309"/>
        <w:jc w:val="both"/>
        <w:rPr>
          <w:sz w:val="24"/>
        </w:rPr>
      </w:pPr>
      <w:r>
        <w:rPr>
          <w:sz w:val="24"/>
        </w:rPr>
        <w:t>The coefficient value of Incentives (X₂) of 0.320 indicates that if the Incentive increases by 100%, then Employee Performance will increase by 32.3%, a</w:t>
      </w:r>
      <w:r>
        <w:rPr>
          <w:sz w:val="24"/>
        </w:rPr>
        <w:t>ssuming other independent variables remain.</w:t>
      </w:r>
    </w:p>
    <w:p w:rsidR="000B1DD4" w:rsidRDefault="000B1DD4">
      <w:pPr>
        <w:pStyle w:val="BodyText"/>
        <w:spacing w:before="5"/>
        <w:ind w:left="0"/>
        <w:jc w:val="left"/>
      </w:pPr>
    </w:p>
    <w:p w:rsidR="000B1DD4" w:rsidRDefault="00493517">
      <w:pPr>
        <w:pStyle w:val="Heading2"/>
        <w:spacing w:line="272" w:lineRule="exact"/>
      </w:pPr>
      <w:r>
        <w:t>Partial</w:t>
      </w:r>
      <w:r>
        <w:rPr>
          <w:spacing w:val="-5"/>
        </w:rPr>
        <w:t xml:space="preserve"> </w:t>
      </w:r>
      <w:r>
        <w:t>Test Results</w:t>
      </w:r>
      <w:r>
        <w:rPr>
          <w:spacing w:val="-3"/>
        </w:rPr>
        <w:t xml:space="preserve"> </w:t>
      </w:r>
      <w:r>
        <w:t>(t</w:t>
      </w:r>
      <w:r>
        <w:rPr>
          <w:spacing w:val="-8"/>
        </w:rPr>
        <w:t xml:space="preserve"> </w:t>
      </w:r>
      <w:r>
        <w:rPr>
          <w:spacing w:val="-4"/>
        </w:rPr>
        <w:t>Test)</w:t>
      </w:r>
    </w:p>
    <w:p w:rsidR="000B1DD4" w:rsidRDefault="00493517">
      <w:pPr>
        <w:pStyle w:val="ListParagraph"/>
        <w:numPr>
          <w:ilvl w:val="0"/>
          <w:numId w:val="2"/>
        </w:numPr>
        <w:tabs>
          <w:tab w:val="left" w:pos="306"/>
        </w:tabs>
        <w:ind w:right="210"/>
        <w:jc w:val="both"/>
        <w:rPr>
          <w:sz w:val="24"/>
        </w:rPr>
      </w:pPr>
      <w:r>
        <w:rPr>
          <w:sz w:val="24"/>
        </w:rPr>
        <w:t xml:space="preserve">The effect of </w:t>
      </w:r>
      <w:r>
        <w:rPr>
          <w:i/>
          <w:sz w:val="24"/>
        </w:rPr>
        <w:t xml:space="preserve">overtime </w:t>
      </w:r>
      <w:r>
        <w:rPr>
          <w:sz w:val="24"/>
        </w:rPr>
        <w:t xml:space="preserve">on employee performance, indicated by the t-count value of </w:t>
      </w:r>
      <w:r>
        <w:rPr>
          <w:i/>
          <w:sz w:val="24"/>
        </w:rPr>
        <w:t xml:space="preserve">Overtime </w:t>
      </w:r>
      <w:r>
        <w:rPr>
          <w:sz w:val="24"/>
        </w:rPr>
        <w:t xml:space="preserve">of 2.225 greater than the t-table 2.015, then </w:t>
      </w:r>
      <w:r>
        <w:rPr>
          <w:i/>
          <w:sz w:val="24"/>
        </w:rPr>
        <w:t xml:space="preserve">Overtime </w:t>
      </w:r>
      <w:r>
        <w:rPr>
          <w:sz w:val="24"/>
        </w:rPr>
        <w:t>has a significant effect on Employe</w:t>
      </w:r>
      <w:r>
        <w:rPr>
          <w:sz w:val="24"/>
        </w:rPr>
        <w:t>e</w:t>
      </w:r>
      <w:r>
        <w:rPr>
          <w:spacing w:val="28"/>
          <w:sz w:val="24"/>
        </w:rPr>
        <w:t xml:space="preserve"> </w:t>
      </w:r>
      <w:r>
        <w:rPr>
          <w:sz w:val="24"/>
        </w:rPr>
        <w:t>Performance,</w:t>
      </w:r>
      <w:r>
        <w:rPr>
          <w:spacing w:val="31"/>
          <w:sz w:val="24"/>
        </w:rPr>
        <w:t xml:space="preserve"> </w:t>
      </w:r>
      <w:r>
        <w:rPr>
          <w:sz w:val="24"/>
        </w:rPr>
        <w:t>as</w:t>
      </w:r>
      <w:r>
        <w:rPr>
          <w:spacing w:val="26"/>
          <w:sz w:val="24"/>
        </w:rPr>
        <w:t xml:space="preserve"> </w:t>
      </w:r>
      <w:r>
        <w:rPr>
          <w:sz w:val="24"/>
        </w:rPr>
        <w:t>well</w:t>
      </w:r>
      <w:r>
        <w:rPr>
          <w:spacing w:val="20"/>
          <w:sz w:val="24"/>
        </w:rPr>
        <w:t xml:space="preserve"> </w:t>
      </w:r>
      <w:r>
        <w:rPr>
          <w:sz w:val="24"/>
        </w:rPr>
        <w:t>as</w:t>
      </w:r>
      <w:r>
        <w:rPr>
          <w:spacing w:val="26"/>
          <w:sz w:val="24"/>
        </w:rPr>
        <w:t xml:space="preserve"> </w:t>
      </w:r>
      <w:r>
        <w:rPr>
          <w:sz w:val="24"/>
        </w:rPr>
        <w:t>a</w:t>
      </w:r>
      <w:r>
        <w:rPr>
          <w:spacing w:val="28"/>
          <w:sz w:val="24"/>
        </w:rPr>
        <w:t xml:space="preserve"> </w:t>
      </w:r>
      <w:r>
        <w:rPr>
          <w:sz w:val="24"/>
        </w:rPr>
        <w:t>significance</w:t>
      </w:r>
      <w:r>
        <w:rPr>
          <w:spacing w:val="32"/>
          <w:sz w:val="24"/>
        </w:rPr>
        <w:t xml:space="preserve"> </w:t>
      </w:r>
      <w:r>
        <w:rPr>
          <w:sz w:val="24"/>
        </w:rPr>
        <w:t>value</w:t>
      </w:r>
      <w:r>
        <w:rPr>
          <w:spacing w:val="28"/>
          <w:sz w:val="24"/>
        </w:rPr>
        <w:t xml:space="preserve"> </w:t>
      </w:r>
      <w:r>
        <w:rPr>
          <w:sz w:val="24"/>
        </w:rPr>
        <w:t>of</w:t>
      </w:r>
      <w:r>
        <w:rPr>
          <w:spacing w:val="21"/>
          <w:sz w:val="24"/>
        </w:rPr>
        <w:t xml:space="preserve"> </w:t>
      </w:r>
      <w:r>
        <w:rPr>
          <w:sz w:val="24"/>
        </w:rPr>
        <w:t>0.031,</w:t>
      </w:r>
      <w:r>
        <w:rPr>
          <w:spacing w:val="31"/>
          <w:sz w:val="24"/>
        </w:rPr>
        <w:t xml:space="preserve"> </w:t>
      </w:r>
      <w:r>
        <w:rPr>
          <w:sz w:val="24"/>
        </w:rPr>
        <w:t>which</w:t>
      </w:r>
      <w:r>
        <w:rPr>
          <w:spacing w:val="28"/>
          <w:sz w:val="24"/>
        </w:rPr>
        <w:t xml:space="preserve"> </w:t>
      </w:r>
      <w:r>
        <w:rPr>
          <w:sz w:val="24"/>
        </w:rPr>
        <w:t>is</w:t>
      </w:r>
      <w:r>
        <w:rPr>
          <w:spacing w:val="26"/>
          <w:sz w:val="24"/>
        </w:rPr>
        <w:t xml:space="preserve"> </w:t>
      </w:r>
      <w:r>
        <w:rPr>
          <w:sz w:val="24"/>
        </w:rPr>
        <w:t>smaller</w:t>
      </w:r>
      <w:r>
        <w:rPr>
          <w:spacing w:val="30"/>
          <w:sz w:val="24"/>
        </w:rPr>
        <w:t xml:space="preserve"> </w:t>
      </w:r>
      <w:r>
        <w:rPr>
          <w:sz w:val="24"/>
        </w:rPr>
        <w:t>than</w:t>
      </w:r>
    </w:p>
    <w:p w:rsidR="000B1DD4" w:rsidRDefault="00493517">
      <w:pPr>
        <w:pStyle w:val="BodyText"/>
        <w:spacing w:before="2" w:line="237" w:lineRule="auto"/>
        <w:ind w:left="306" w:right="219"/>
      </w:pPr>
      <w:r>
        <w:t>0.05.</w:t>
      </w:r>
      <w:r>
        <w:rPr>
          <w:spacing w:val="-5"/>
        </w:rPr>
        <w:t xml:space="preserve"> </w:t>
      </w:r>
      <w:r>
        <w:t>Thus,</w:t>
      </w:r>
      <w:r>
        <w:rPr>
          <w:spacing w:val="-1"/>
        </w:rPr>
        <w:t xml:space="preserve"> </w:t>
      </w:r>
      <w:r>
        <w:t>H0</w:t>
      </w:r>
      <w:r>
        <w:rPr>
          <w:spacing w:val="-4"/>
        </w:rPr>
        <w:t xml:space="preserve"> </w:t>
      </w:r>
      <w:r>
        <w:t>is</w:t>
      </w:r>
      <w:r>
        <w:rPr>
          <w:spacing w:val="-5"/>
        </w:rPr>
        <w:t xml:space="preserve"> </w:t>
      </w:r>
      <w:r>
        <w:t>rejected</w:t>
      </w:r>
      <w:r>
        <w:rPr>
          <w:spacing w:val="-3"/>
        </w:rPr>
        <w:t xml:space="preserve"> </w:t>
      </w:r>
      <w:r>
        <w:t>and</w:t>
      </w:r>
      <w:r>
        <w:rPr>
          <w:spacing w:val="-3"/>
        </w:rPr>
        <w:t xml:space="preserve"> </w:t>
      </w:r>
      <w:r>
        <w:t>H1 is</w:t>
      </w:r>
      <w:r>
        <w:rPr>
          <w:spacing w:val="-5"/>
        </w:rPr>
        <w:t xml:space="preserve"> </w:t>
      </w:r>
      <w:r>
        <w:t>accepted,</w:t>
      </w:r>
      <w:r>
        <w:rPr>
          <w:spacing w:val="-1"/>
        </w:rPr>
        <w:t xml:space="preserve"> </w:t>
      </w:r>
      <w:r>
        <w:t>which</w:t>
      </w:r>
      <w:r>
        <w:rPr>
          <w:spacing w:val="-3"/>
        </w:rPr>
        <w:t xml:space="preserve"> </w:t>
      </w:r>
      <w:r>
        <w:t>means</w:t>
      </w:r>
      <w:r>
        <w:rPr>
          <w:spacing w:val="-5"/>
        </w:rPr>
        <w:t xml:space="preserve"> </w:t>
      </w:r>
      <w:r>
        <w:t xml:space="preserve">that </w:t>
      </w:r>
      <w:r>
        <w:rPr>
          <w:i/>
        </w:rPr>
        <w:t xml:space="preserve">overtime </w:t>
      </w:r>
      <w:r>
        <w:t>has</w:t>
      </w:r>
      <w:r>
        <w:rPr>
          <w:spacing w:val="-1"/>
        </w:rPr>
        <w:t xml:space="preserve"> </w:t>
      </w:r>
      <w:r>
        <w:t>a</w:t>
      </w:r>
      <w:r>
        <w:rPr>
          <w:spacing w:val="-4"/>
        </w:rPr>
        <w:t xml:space="preserve"> </w:t>
      </w:r>
      <w:r>
        <w:t xml:space="preserve">significant effect on employee performance at PT </w:t>
      </w:r>
      <w:proofErr w:type="spellStart"/>
      <w:r>
        <w:t>Asam</w:t>
      </w:r>
      <w:proofErr w:type="spellEnd"/>
      <w:r>
        <w:t xml:space="preserve"> </w:t>
      </w:r>
      <w:proofErr w:type="spellStart"/>
      <w:r>
        <w:t>Jawa</w:t>
      </w:r>
      <w:proofErr w:type="spellEnd"/>
      <w:r>
        <w:t xml:space="preserve"> Medan.</w:t>
      </w:r>
    </w:p>
    <w:p w:rsidR="000B1DD4" w:rsidRDefault="00493517">
      <w:pPr>
        <w:pStyle w:val="ListParagraph"/>
        <w:numPr>
          <w:ilvl w:val="0"/>
          <w:numId w:val="2"/>
        </w:numPr>
        <w:tabs>
          <w:tab w:val="left" w:pos="306"/>
        </w:tabs>
        <w:spacing w:before="3"/>
        <w:ind w:right="0" w:hanging="283"/>
        <w:jc w:val="both"/>
        <w:rPr>
          <w:sz w:val="24"/>
        </w:rPr>
      </w:pPr>
      <w:r>
        <w:rPr>
          <w:sz w:val="24"/>
        </w:rPr>
        <w:t>The</w:t>
      </w:r>
      <w:r>
        <w:rPr>
          <w:spacing w:val="46"/>
          <w:sz w:val="24"/>
        </w:rPr>
        <w:t xml:space="preserve"> </w:t>
      </w:r>
      <w:r>
        <w:rPr>
          <w:sz w:val="24"/>
        </w:rPr>
        <w:t>effect</w:t>
      </w:r>
      <w:r>
        <w:rPr>
          <w:spacing w:val="55"/>
          <w:sz w:val="24"/>
        </w:rPr>
        <w:t xml:space="preserve"> </w:t>
      </w:r>
      <w:r>
        <w:rPr>
          <w:sz w:val="24"/>
        </w:rPr>
        <w:t>of</w:t>
      </w:r>
      <w:r>
        <w:rPr>
          <w:spacing w:val="45"/>
          <w:sz w:val="24"/>
        </w:rPr>
        <w:t xml:space="preserve"> </w:t>
      </w:r>
      <w:r>
        <w:rPr>
          <w:sz w:val="24"/>
        </w:rPr>
        <w:t>incentives</w:t>
      </w:r>
      <w:r>
        <w:rPr>
          <w:spacing w:val="47"/>
          <w:sz w:val="24"/>
        </w:rPr>
        <w:t xml:space="preserve"> </w:t>
      </w:r>
      <w:r>
        <w:rPr>
          <w:sz w:val="24"/>
        </w:rPr>
        <w:t>on</w:t>
      </w:r>
      <w:r>
        <w:rPr>
          <w:spacing w:val="50"/>
          <w:sz w:val="24"/>
        </w:rPr>
        <w:t xml:space="preserve"> </w:t>
      </w:r>
      <w:r>
        <w:rPr>
          <w:sz w:val="24"/>
        </w:rPr>
        <w:t>employee</w:t>
      </w:r>
      <w:r>
        <w:rPr>
          <w:spacing w:val="50"/>
          <w:sz w:val="24"/>
        </w:rPr>
        <w:t xml:space="preserve"> </w:t>
      </w:r>
      <w:r>
        <w:rPr>
          <w:sz w:val="24"/>
        </w:rPr>
        <w:t>performance,</w:t>
      </w:r>
      <w:r>
        <w:rPr>
          <w:spacing w:val="56"/>
          <w:sz w:val="24"/>
        </w:rPr>
        <w:t xml:space="preserve"> </w:t>
      </w:r>
      <w:r>
        <w:rPr>
          <w:sz w:val="24"/>
        </w:rPr>
        <w:t>indicated</w:t>
      </w:r>
      <w:r>
        <w:rPr>
          <w:spacing w:val="49"/>
          <w:sz w:val="24"/>
        </w:rPr>
        <w:t xml:space="preserve"> </w:t>
      </w:r>
      <w:r>
        <w:rPr>
          <w:sz w:val="24"/>
        </w:rPr>
        <w:t>by</w:t>
      </w:r>
      <w:r>
        <w:rPr>
          <w:spacing w:val="40"/>
          <w:sz w:val="24"/>
        </w:rPr>
        <w:t xml:space="preserve"> </w:t>
      </w:r>
      <w:r>
        <w:rPr>
          <w:sz w:val="24"/>
        </w:rPr>
        <w:t>the</w:t>
      </w:r>
      <w:r>
        <w:rPr>
          <w:spacing w:val="48"/>
          <w:sz w:val="24"/>
        </w:rPr>
        <w:t xml:space="preserve"> </w:t>
      </w:r>
      <w:r>
        <w:rPr>
          <w:sz w:val="24"/>
        </w:rPr>
        <w:t>t-count</w:t>
      </w:r>
      <w:r>
        <w:rPr>
          <w:spacing w:val="55"/>
          <w:sz w:val="24"/>
        </w:rPr>
        <w:t xml:space="preserve"> </w:t>
      </w:r>
      <w:r>
        <w:rPr>
          <w:sz w:val="24"/>
        </w:rPr>
        <w:t>value</w:t>
      </w:r>
      <w:r>
        <w:rPr>
          <w:spacing w:val="49"/>
          <w:sz w:val="24"/>
        </w:rPr>
        <w:t xml:space="preserve"> </w:t>
      </w:r>
      <w:r>
        <w:rPr>
          <w:spacing w:val="-5"/>
          <w:sz w:val="24"/>
        </w:rPr>
        <w:t>of</w:t>
      </w:r>
    </w:p>
    <w:p w:rsidR="000B1DD4" w:rsidRDefault="000B1DD4">
      <w:pPr>
        <w:pStyle w:val="ListParagraph"/>
        <w:rPr>
          <w:sz w:val="24"/>
        </w:rPr>
        <w:sectPr w:rsidR="000B1DD4">
          <w:type w:val="continuous"/>
          <w:pgSz w:w="11910" w:h="16840"/>
          <w:pgMar w:top="1400" w:right="1275" w:bottom="280" w:left="1417" w:header="720" w:footer="720" w:gutter="0"/>
          <w:cols w:space="720"/>
        </w:sectPr>
      </w:pPr>
    </w:p>
    <w:p w:rsidR="000B1DD4" w:rsidRDefault="00493517">
      <w:pPr>
        <w:pStyle w:val="BodyText"/>
        <w:spacing w:before="74"/>
        <w:ind w:left="306" w:right="216"/>
      </w:pPr>
      <w:r>
        <w:lastRenderedPageBreak/>
        <w:t>2.277, which is greater than the t-table of 2.015 (t-count 2.277 &gt;</w:t>
      </w:r>
      <w:r>
        <w:rPr>
          <w:spacing w:val="-1"/>
        </w:rPr>
        <w:t xml:space="preserve"> </w:t>
      </w:r>
      <w:r>
        <w:t>t-table 2.015), as well as a significance value of 0.021, which is less than 0.05 (Sig. 0.021 &lt;</w:t>
      </w:r>
      <w:r>
        <w:t xml:space="preserve"> 0.05). Thus, H0 is rejected and H2 is accepted, which means that incentives have a positive and significant effect on employee performance at PT </w:t>
      </w:r>
      <w:proofErr w:type="spellStart"/>
      <w:r>
        <w:t>Asam</w:t>
      </w:r>
      <w:proofErr w:type="spellEnd"/>
      <w:r>
        <w:t xml:space="preserve"> </w:t>
      </w:r>
      <w:proofErr w:type="spellStart"/>
      <w:r>
        <w:t>Jawa</w:t>
      </w:r>
      <w:proofErr w:type="spellEnd"/>
      <w:r>
        <w:t xml:space="preserve"> Medan.</w:t>
      </w:r>
    </w:p>
    <w:p w:rsidR="000B1DD4" w:rsidRDefault="000B1DD4">
      <w:pPr>
        <w:pStyle w:val="BodyText"/>
        <w:spacing w:before="3"/>
        <w:ind w:left="0"/>
        <w:jc w:val="left"/>
      </w:pPr>
    </w:p>
    <w:p w:rsidR="000B1DD4" w:rsidRDefault="00493517">
      <w:pPr>
        <w:pStyle w:val="Heading2"/>
        <w:spacing w:line="275" w:lineRule="exact"/>
        <w:ind w:left="1867"/>
      </w:pPr>
      <w:r>
        <w:t>Figure</w:t>
      </w:r>
      <w:r>
        <w:rPr>
          <w:spacing w:val="-2"/>
        </w:rPr>
        <w:t xml:space="preserve"> </w:t>
      </w:r>
      <w:r>
        <w:t>Normality</w:t>
      </w:r>
      <w:r>
        <w:rPr>
          <w:spacing w:val="-1"/>
        </w:rPr>
        <w:t xml:space="preserve"> </w:t>
      </w:r>
      <w:r>
        <w:t>Test</w:t>
      </w:r>
      <w:r>
        <w:rPr>
          <w:spacing w:val="2"/>
        </w:rPr>
        <w:t xml:space="preserve"> </w:t>
      </w:r>
      <w:r>
        <w:t>Results</w:t>
      </w:r>
      <w:r>
        <w:rPr>
          <w:spacing w:val="-2"/>
        </w:rPr>
        <w:t xml:space="preserve"> </w:t>
      </w:r>
      <w:r>
        <w:t>with</w:t>
      </w:r>
      <w:r>
        <w:rPr>
          <w:spacing w:val="1"/>
        </w:rPr>
        <w:t xml:space="preserve"> </w:t>
      </w:r>
      <w:r>
        <w:rPr>
          <w:i/>
        </w:rPr>
        <w:t>P-P</w:t>
      </w:r>
      <w:r>
        <w:rPr>
          <w:i/>
          <w:spacing w:val="-4"/>
        </w:rPr>
        <w:t xml:space="preserve"> </w:t>
      </w:r>
      <w:r>
        <w:rPr>
          <w:i/>
        </w:rPr>
        <w:t>Plot</w:t>
      </w:r>
      <w:r>
        <w:rPr>
          <w:i/>
          <w:spacing w:val="-3"/>
        </w:rPr>
        <w:t xml:space="preserve"> </w:t>
      </w:r>
      <w:r>
        <w:rPr>
          <w:spacing w:val="-2"/>
        </w:rPr>
        <w:t>Graphs</w:t>
      </w:r>
    </w:p>
    <w:p w:rsidR="000B1DD4" w:rsidRDefault="00493517">
      <w:pPr>
        <w:pStyle w:val="BodyText"/>
        <w:ind w:right="4241"/>
      </w:pPr>
      <w:r>
        <w:rPr>
          <w:noProof/>
        </w:rPr>
        <w:drawing>
          <wp:anchor distT="0" distB="0" distL="0" distR="0" simplePos="0" relativeHeight="15729152" behindDoc="0" locked="0" layoutInCell="1" allowOverlap="1">
            <wp:simplePos x="0" y="0"/>
            <wp:positionH relativeFrom="page">
              <wp:posOffset>4208145</wp:posOffset>
            </wp:positionH>
            <wp:positionV relativeFrom="paragraph">
              <wp:posOffset>83647</wp:posOffset>
            </wp:positionV>
            <wp:extent cx="2423795" cy="2019934"/>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2423795" cy="2019934"/>
                    </a:xfrm>
                    <a:prstGeom prst="rect">
                      <a:avLst/>
                    </a:prstGeom>
                  </pic:spPr>
                </pic:pic>
              </a:graphicData>
            </a:graphic>
          </wp:anchor>
        </w:drawing>
      </w:r>
      <w:r>
        <w:t>Based on the picture on the side, on the</w:t>
      </w:r>
      <w:r>
        <w:t xml:space="preserve"> dependent variable</w:t>
      </w:r>
      <w:r>
        <w:rPr>
          <w:spacing w:val="-3"/>
        </w:rPr>
        <w:t xml:space="preserve"> </w:t>
      </w:r>
      <w:r>
        <w:t>Employee</w:t>
      </w:r>
      <w:r>
        <w:rPr>
          <w:spacing w:val="-3"/>
        </w:rPr>
        <w:t xml:space="preserve"> </w:t>
      </w:r>
      <w:r>
        <w:t>Performance, it</w:t>
      </w:r>
      <w:r>
        <w:rPr>
          <w:spacing w:val="-2"/>
        </w:rPr>
        <w:t xml:space="preserve"> </w:t>
      </w:r>
      <w:r>
        <w:t>can</w:t>
      </w:r>
      <w:r>
        <w:rPr>
          <w:spacing w:val="-6"/>
        </w:rPr>
        <w:t xml:space="preserve"> </w:t>
      </w:r>
      <w:r>
        <w:t>be</w:t>
      </w:r>
      <w:r>
        <w:rPr>
          <w:spacing w:val="-3"/>
        </w:rPr>
        <w:t xml:space="preserve"> </w:t>
      </w:r>
      <w:r>
        <w:t>seen</w:t>
      </w:r>
      <w:r>
        <w:rPr>
          <w:spacing w:val="-6"/>
        </w:rPr>
        <w:t xml:space="preserve"> </w:t>
      </w:r>
      <w:r>
        <w:t>that the data points mostly follow the diagonal line which shows a normal distribution.</w:t>
      </w:r>
    </w:p>
    <w:p w:rsidR="000B1DD4" w:rsidRDefault="00493517">
      <w:pPr>
        <w:pStyle w:val="BodyText"/>
      </w:pPr>
      <w:r>
        <w:t>Source: Data</w:t>
      </w:r>
      <w:r>
        <w:rPr>
          <w:spacing w:val="-1"/>
        </w:rPr>
        <w:t xml:space="preserve"> </w:t>
      </w:r>
      <w:r>
        <w:t>processed from</w:t>
      </w:r>
      <w:r>
        <w:rPr>
          <w:spacing w:val="-9"/>
        </w:rPr>
        <w:t xml:space="preserve"> </w:t>
      </w:r>
      <w:r>
        <w:t>SPSS 25</w:t>
      </w:r>
      <w:r>
        <w:rPr>
          <w:spacing w:val="2"/>
        </w:rPr>
        <w:t xml:space="preserve"> </w:t>
      </w:r>
      <w:r>
        <w:rPr>
          <w:spacing w:val="-2"/>
        </w:rPr>
        <w:t>(2025)</w:t>
      </w:r>
    </w:p>
    <w:p w:rsidR="000B1DD4" w:rsidRDefault="000B1DD4">
      <w:pPr>
        <w:pStyle w:val="BodyText"/>
        <w:ind w:left="0"/>
        <w:jc w:val="left"/>
      </w:pPr>
    </w:p>
    <w:p w:rsidR="000B1DD4" w:rsidRDefault="000B1DD4">
      <w:pPr>
        <w:pStyle w:val="BodyText"/>
        <w:ind w:left="0"/>
        <w:jc w:val="left"/>
      </w:pPr>
    </w:p>
    <w:p w:rsidR="000B1DD4" w:rsidRDefault="000B1DD4">
      <w:pPr>
        <w:pStyle w:val="BodyText"/>
        <w:ind w:left="0"/>
        <w:jc w:val="left"/>
      </w:pPr>
    </w:p>
    <w:p w:rsidR="000B1DD4" w:rsidRDefault="000B1DD4">
      <w:pPr>
        <w:pStyle w:val="BodyText"/>
        <w:ind w:left="0"/>
        <w:jc w:val="left"/>
      </w:pPr>
    </w:p>
    <w:p w:rsidR="000B1DD4" w:rsidRDefault="000B1DD4">
      <w:pPr>
        <w:pStyle w:val="BodyText"/>
        <w:ind w:left="0"/>
        <w:jc w:val="left"/>
      </w:pPr>
    </w:p>
    <w:p w:rsidR="000B1DD4" w:rsidRDefault="000B1DD4">
      <w:pPr>
        <w:pStyle w:val="BodyText"/>
        <w:ind w:left="0"/>
        <w:jc w:val="left"/>
      </w:pPr>
    </w:p>
    <w:p w:rsidR="000B1DD4" w:rsidRDefault="000B1DD4">
      <w:pPr>
        <w:pStyle w:val="BodyText"/>
        <w:ind w:left="0"/>
        <w:jc w:val="left"/>
      </w:pPr>
    </w:p>
    <w:p w:rsidR="000B1DD4" w:rsidRDefault="000B1DD4">
      <w:pPr>
        <w:pStyle w:val="BodyText"/>
        <w:spacing w:before="2"/>
        <w:ind w:left="0"/>
        <w:jc w:val="left"/>
      </w:pPr>
    </w:p>
    <w:p w:rsidR="000B1DD4" w:rsidRDefault="00493517">
      <w:pPr>
        <w:pStyle w:val="Heading2"/>
        <w:spacing w:line="275" w:lineRule="exact"/>
        <w:ind w:left="2573"/>
      </w:pPr>
      <w:r>
        <w:t>Figure</w:t>
      </w:r>
      <w:r>
        <w:rPr>
          <w:spacing w:val="-4"/>
        </w:rPr>
        <w:t xml:space="preserve"> </w:t>
      </w:r>
      <w:proofErr w:type="spellStart"/>
      <w:r>
        <w:t>Heteroscedasticity</w:t>
      </w:r>
      <w:proofErr w:type="spellEnd"/>
      <w:r>
        <w:rPr>
          <w:spacing w:val="-4"/>
        </w:rPr>
        <w:t xml:space="preserve"> </w:t>
      </w:r>
      <w:r>
        <w:t>Test</w:t>
      </w:r>
      <w:r>
        <w:rPr>
          <w:spacing w:val="-3"/>
        </w:rPr>
        <w:t xml:space="preserve"> </w:t>
      </w:r>
      <w:r>
        <w:rPr>
          <w:spacing w:val="-2"/>
        </w:rPr>
        <w:t>Results</w:t>
      </w:r>
    </w:p>
    <w:p w:rsidR="000B1DD4" w:rsidRDefault="00493517">
      <w:pPr>
        <w:pStyle w:val="BodyText"/>
        <w:ind w:right="4418" w:firstLine="566"/>
      </w:pPr>
      <w:r>
        <w:rPr>
          <w:noProof/>
        </w:rPr>
        <w:drawing>
          <wp:anchor distT="0" distB="0" distL="0" distR="0" simplePos="0" relativeHeight="15729664" behindDoc="0" locked="0" layoutInCell="1" allowOverlap="1">
            <wp:simplePos x="0" y="0"/>
            <wp:positionH relativeFrom="page">
              <wp:posOffset>4102100</wp:posOffset>
            </wp:positionH>
            <wp:positionV relativeFrom="paragraph">
              <wp:posOffset>8283</wp:posOffset>
            </wp:positionV>
            <wp:extent cx="2615565" cy="1903094"/>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2615565" cy="1903094"/>
                    </a:xfrm>
                    <a:prstGeom prst="rect">
                      <a:avLst/>
                    </a:prstGeom>
                  </pic:spPr>
                </pic:pic>
              </a:graphicData>
            </a:graphic>
          </wp:anchor>
        </w:drawing>
      </w:r>
      <w:r>
        <w:t xml:space="preserve">Based on the figure on the side, it can be seen that the residual points are scattered randomly without forming a certain pattern, which indicates the absence of </w:t>
      </w:r>
      <w:proofErr w:type="spellStart"/>
      <w:r>
        <w:t>heteroscedasticity</w:t>
      </w:r>
      <w:proofErr w:type="spellEnd"/>
      <w:r>
        <w:t xml:space="preserve"> in the regression model.</w:t>
      </w:r>
    </w:p>
    <w:p w:rsidR="000B1DD4" w:rsidRDefault="00493517">
      <w:pPr>
        <w:pStyle w:val="BodyText"/>
        <w:spacing w:line="274" w:lineRule="exact"/>
      </w:pPr>
      <w:r>
        <w:t>Source: Data</w:t>
      </w:r>
      <w:r>
        <w:rPr>
          <w:spacing w:val="-1"/>
        </w:rPr>
        <w:t xml:space="preserve"> </w:t>
      </w:r>
      <w:r>
        <w:t>processed from</w:t>
      </w:r>
      <w:r>
        <w:rPr>
          <w:spacing w:val="-9"/>
        </w:rPr>
        <w:t xml:space="preserve"> </w:t>
      </w:r>
      <w:r>
        <w:t>SPSS 25</w:t>
      </w:r>
      <w:r>
        <w:rPr>
          <w:spacing w:val="2"/>
        </w:rPr>
        <w:t xml:space="preserve"> </w:t>
      </w:r>
      <w:r>
        <w:rPr>
          <w:spacing w:val="-2"/>
        </w:rPr>
        <w:t>(2025)</w:t>
      </w:r>
    </w:p>
    <w:p w:rsidR="000B1DD4" w:rsidRDefault="000B1DD4">
      <w:pPr>
        <w:pStyle w:val="BodyText"/>
        <w:ind w:left="0"/>
        <w:jc w:val="left"/>
      </w:pPr>
    </w:p>
    <w:p w:rsidR="000B1DD4" w:rsidRDefault="000B1DD4">
      <w:pPr>
        <w:pStyle w:val="BodyText"/>
        <w:ind w:left="0"/>
        <w:jc w:val="left"/>
      </w:pPr>
    </w:p>
    <w:p w:rsidR="000B1DD4" w:rsidRDefault="000B1DD4">
      <w:pPr>
        <w:pStyle w:val="BodyText"/>
        <w:ind w:left="0"/>
        <w:jc w:val="left"/>
      </w:pPr>
    </w:p>
    <w:p w:rsidR="000B1DD4" w:rsidRDefault="000B1DD4">
      <w:pPr>
        <w:pStyle w:val="BodyText"/>
        <w:ind w:left="0"/>
        <w:jc w:val="left"/>
      </w:pPr>
    </w:p>
    <w:p w:rsidR="000B1DD4" w:rsidRDefault="000B1DD4">
      <w:pPr>
        <w:pStyle w:val="BodyText"/>
        <w:ind w:left="0"/>
        <w:jc w:val="left"/>
      </w:pPr>
    </w:p>
    <w:p w:rsidR="000B1DD4" w:rsidRDefault="000B1DD4">
      <w:pPr>
        <w:pStyle w:val="BodyText"/>
        <w:spacing w:before="2"/>
        <w:ind w:left="0"/>
        <w:jc w:val="left"/>
      </w:pPr>
    </w:p>
    <w:p w:rsidR="000B1DD4" w:rsidRDefault="00493517">
      <w:pPr>
        <w:pStyle w:val="Heading2"/>
        <w:spacing w:after="6"/>
        <w:ind w:left="110" w:right="150"/>
        <w:jc w:val="center"/>
        <w:rPr>
          <w:b w:val="0"/>
          <w:i/>
        </w:rPr>
      </w:pPr>
      <w:bookmarkStart w:id="4" w:name="Simultaneous_Test_Table_(Test_f)"/>
      <w:bookmarkEnd w:id="4"/>
      <w:r>
        <w:t>Simultaneous</w:t>
      </w:r>
      <w:r>
        <w:rPr>
          <w:spacing w:val="-6"/>
        </w:rPr>
        <w:t xml:space="preserve"> </w:t>
      </w:r>
      <w:r>
        <w:t>Test</w:t>
      </w:r>
      <w:r>
        <w:rPr>
          <w:spacing w:val="-2"/>
        </w:rPr>
        <w:t xml:space="preserve"> </w:t>
      </w:r>
      <w:r>
        <w:t>Table</w:t>
      </w:r>
      <w:r>
        <w:rPr>
          <w:spacing w:val="-4"/>
        </w:rPr>
        <w:t xml:space="preserve"> </w:t>
      </w:r>
      <w:r>
        <w:t>(Test</w:t>
      </w:r>
      <w:r>
        <w:rPr>
          <w:spacing w:val="2"/>
        </w:rPr>
        <w:t xml:space="preserve"> </w:t>
      </w:r>
      <w:r>
        <w:rPr>
          <w:spacing w:val="-5"/>
        </w:rPr>
        <w:t>f</w:t>
      </w:r>
      <w:r>
        <w:rPr>
          <w:b w:val="0"/>
          <w:i/>
          <w:color w:val="1F477B"/>
          <w:spacing w:val="-5"/>
        </w:rPr>
        <w:t>)</w:t>
      </w:r>
    </w:p>
    <w:tbl>
      <w:tblPr>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1416"/>
        <w:gridCol w:w="1834"/>
        <w:gridCol w:w="1080"/>
        <w:gridCol w:w="1440"/>
        <w:gridCol w:w="1257"/>
        <w:gridCol w:w="628"/>
      </w:tblGrid>
      <w:tr w:rsidR="000B1DD4">
        <w:trPr>
          <w:trHeight w:val="277"/>
        </w:trPr>
        <w:tc>
          <w:tcPr>
            <w:tcW w:w="8221" w:type="dxa"/>
            <w:gridSpan w:val="7"/>
          </w:tcPr>
          <w:p w:rsidR="000B1DD4" w:rsidRDefault="00493517">
            <w:pPr>
              <w:pStyle w:val="TableParagraph"/>
              <w:spacing w:line="258" w:lineRule="exact"/>
              <w:ind w:left="751"/>
              <w:rPr>
                <w:b/>
                <w:sz w:val="24"/>
              </w:rPr>
            </w:pPr>
            <w:proofErr w:type="spellStart"/>
            <w:r>
              <w:rPr>
                <w:b/>
                <w:spacing w:val="-2"/>
                <w:sz w:val="24"/>
              </w:rPr>
              <w:t>ANOVA</w:t>
            </w:r>
            <w:r>
              <w:rPr>
                <w:b/>
                <w:spacing w:val="-2"/>
                <w:sz w:val="24"/>
                <w:vertAlign w:val="superscript"/>
              </w:rPr>
              <w:t>a</w:t>
            </w:r>
            <w:proofErr w:type="spellEnd"/>
          </w:p>
        </w:tc>
      </w:tr>
      <w:tr w:rsidR="000B1DD4">
        <w:trPr>
          <w:trHeight w:val="273"/>
        </w:trPr>
        <w:tc>
          <w:tcPr>
            <w:tcW w:w="1982" w:type="dxa"/>
            <w:gridSpan w:val="2"/>
          </w:tcPr>
          <w:p w:rsidR="000B1DD4" w:rsidRDefault="00493517">
            <w:pPr>
              <w:pStyle w:val="TableParagraph"/>
              <w:spacing w:line="254" w:lineRule="exact"/>
              <w:ind w:left="859"/>
              <w:jc w:val="left"/>
              <w:rPr>
                <w:sz w:val="24"/>
              </w:rPr>
            </w:pPr>
            <w:r>
              <w:rPr>
                <w:spacing w:val="-2"/>
                <w:sz w:val="24"/>
              </w:rPr>
              <w:t>Model</w:t>
            </w:r>
          </w:p>
        </w:tc>
        <w:tc>
          <w:tcPr>
            <w:tcW w:w="1834" w:type="dxa"/>
          </w:tcPr>
          <w:p w:rsidR="000B1DD4" w:rsidRDefault="00493517">
            <w:pPr>
              <w:pStyle w:val="TableParagraph"/>
              <w:spacing w:line="254" w:lineRule="exact"/>
              <w:ind w:right="28"/>
              <w:jc w:val="right"/>
              <w:rPr>
                <w:sz w:val="24"/>
              </w:rPr>
            </w:pPr>
            <w:r>
              <w:rPr>
                <w:sz w:val="24"/>
              </w:rPr>
              <w:t>Sum</w:t>
            </w:r>
            <w:r>
              <w:rPr>
                <w:spacing w:val="-4"/>
                <w:sz w:val="24"/>
              </w:rPr>
              <w:t xml:space="preserve"> </w:t>
            </w:r>
            <w:r>
              <w:rPr>
                <w:sz w:val="24"/>
              </w:rPr>
              <w:t>of</w:t>
            </w:r>
            <w:r>
              <w:rPr>
                <w:spacing w:val="1"/>
                <w:sz w:val="24"/>
              </w:rPr>
              <w:t xml:space="preserve"> </w:t>
            </w:r>
            <w:r>
              <w:rPr>
                <w:spacing w:val="-2"/>
                <w:sz w:val="24"/>
              </w:rPr>
              <w:t>Squares</w:t>
            </w:r>
          </w:p>
        </w:tc>
        <w:tc>
          <w:tcPr>
            <w:tcW w:w="1080" w:type="dxa"/>
          </w:tcPr>
          <w:p w:rsidR="000B1DD4" w:rsidRDefault="00493517">
            <w:pPr>
              <w:pStyle w:val="TableParagraph"/>
              <w:spacing w:line="254" w:lineRule="exact"/>
              <w:ind w:left="26" w:right="1"/>
              <w:rPr>
                <w:sz w:val="24"/>
              </w:rPr>
            </w:pPr>
            <w:proofErr w:type="spellStart"/>
            <w:r>
              <w:rPr>
                <w:spacing w:val="-5"/>
                <w:sz w:val="24"/>
              </w:rPr>
              <w:t>df</w:t>
            </w:r>
            <w:proofErr w:type="spellEnd"/>
          </w:p>
        </w:tc>
        <w:tc>
          <w:tcPr>
            <w:tcW w:w="1440" w:type="dxa"/>
          </w:tcPr>
          <w:p w:rsidR="000B1DD4" w:rsidRDefault="00493517">
            <w:pPr>
              <w:pStyle w:val="TableParagraph"/>
              <w:spacing w:line="254" w:lineRule="exact"/>
              <w:ind w:left="83"/>
              <w:jc w:val="left"/>
              <w:rPr>
                <w:sz w:val="24"/>
              </w:rPr>
            </w:pPr>
            <w:r>
              <w:rPr>
                <w:sz w:val="24"/>
              </w:rPr>
              <w:t>Mean</w:t>
            </w:r>
            <w:r>
              <w:rPr>
                <w:spacing w:val="-4"/>
                <w:sz w:val="24"/>
              </w:rPr>
              <w:t xml:space="preserve"> </w:t>
            </w:r>
            <w:r>
              <w:rPr>
                <w:spacing w:val="-2"/>
                <w:sz w:val="24"/>
              </w:rPr>
              <w:t>Square</w:t>
            </w:r>
          </w:p>
        </w:tc>
        <w:tc>
          <w:tcPr>
            <w:tcW w:w="1257" w:type="dxa"/>
          </w:tcPr>
          <w:p w:rsidR="000B1DD4" w:rsidRDefault="00493517">
            <w:pPr>
              <w:pStyle w:val="TableParagraph"/>
              <w:spacing w:line="254" w:lineRule="exact"/>
              <w:ind w:left="97" w:right="74"/>
              <w:rPr>
                <w:sz w:val="24"/>
              </w:rPr>
            </w:pPr>
            <w:r>
              <w:rPr>
                <w:spacing w:val="-10"/>
                <w:sz w:val="24"/>
              </w:rPr>
              <w:t>F</w:t>
            </w:r>
          </w:p>
        </w:tc>
        <w:tc>
          <w:tcPr>
            <w:tcW w:w="628" w:type="dxa"/>
          </w:tcPr>
          <w:p w:rsidR="000B1DD4" w:rsidRDefault="00493517">
            <w:pPr>
              <w:pStyle w:val="TableParagraph"/>
              <w:spacing w:line="254" w:lineRule="exact"/>
              <w:ind w:left="29" w:right="10"/>
              <w:rPr>
                <w:sz w:val="24"/>
              </w:rPr>
            </w:pPr>
            <w:r>
              <w:rPr>
                <w:spacing w:val="-4"/>
                <w:sz w:val="24"/>
              </w:rPr>
              <w:t>Sig.</w:t>
            </w:r>
          </w:p>
        </w:tc>
      </w:tr>
      <w:tr w:rsidR="000B1DD4">
        <w:trPr>
          <w:trHeight w:val="277"/>
        </w:trPr>
        <w:tc>
          <w:tcPr>
            <w:tcW w:w="566" w:type="dxa"/>
            <w:vMerge w:val="restart"/>
            <w:shd w:val="clear" w:color="auto" w:fill="DFDFDF"/>
          </w:tcPr>
          <w:p w:rsidR="000B1DD4" w:rsidRDefault="000B1DD4">
            <w:pPr>
              <w:pStyle w:val="TableParagraph"/>
              <w:spacing w:before="272"/>
              <w:jc w:val="left"/>
              <w:rPr>
                <w:i/>
                <w:sz w:val="24"/>
              </w:rPr>
            </w:pPr>
          </w:p>
          <w:p w:rsidR="000B1DD4" w:rsidRDefault="00493517">
            <w:pPr>
              <w:pStyle w:val="TableParagraph"/>
              <w:ind w:left="124"/>
              <w:jc w:val="left"/>
              <w:rPr>
                <w:sz w:val="24"/>
              </w:rPr>
            </w:pPr>
            <w:r>
              <w:rPr>
                <w:spacing w:val="-10"/>
                <w:sz w:val="24"/>
              </w:rPr>
              <w:t>1</w:t>
            </w:r>
          </w:p>
        </w:tc>
        <w:tc>
          <w:tcPr>
            <w:tcW w:w="1416" w:type="dxa"/>
            <w:shd w:val="clear" w:color="auto" w:fill="DFDFDF"/>
          </w:tcPr>
          <w:p w:rsidR="000B1DD4" w:rsidRDefault="00493517">
            <w:pPr>
              <w:pStyle w:val="TableParagraph"/>
              <w:spacing w:line="258" w:lineRule="exact"/>
              <w:ind w:left="101"/>
              <w:jc w:val="left"/>
              <w:rPr>
                <w:sz w:val="24"/>
              </w:rPr>
            </w:pPr>
            <w:r>
              <w:rPr>
                <w:spacing w:val="-2"/>
                <w:sz w:val="24"/>
              </w:rPr>
              <w:t>Regression</w:t>
            </w:r>
          </w:p>
        </w:tc>
        <w:tc>
          <w:tcPr>
            <w:tcW w:w="1834" w:type="dxa"/>
          </w:tcPr>
          <w:p w:rsidR="000B1DD4" w:rsidRDefault="00493517">
            <w:pPr>
              <w:pStyle w:val="TableParagraph"/>
              <w:spacing w:line="258" w:lineRule="exact"/>
              <w:ind w:right="97"/>
              <w:jc w:val="right"/>
              <w:rPr>
                <w:sz w:val="24"/>
              </w:rPr>
            </w:pPr>
            <w:r>
              <w:rPr>
                <w:spacing w:val="-2"/>
                <w:sz w:val="24"/>
              </w:rPr>
              <w:t>44.544</w:t>
            </w:r>
          </w:p>
        </w:tc>
        <w:tc>
          <w:tcPr>
            <w:tcW w:w="1080" w:type="dxa"/>
          </w:tcPr>
          <w:p w:rsidR="000B1DD4" w:rsidRDefault="00493517">
            <w:pPr>
              <w:pStyle w:val="TableParagraph"/>
              <w:spacing w:line="258" w:lineRule="exact"/>
              <w:ind w:right="91"/>
              <w:jc w:val="right"/>
              <w:rPr>
                <w:sz w:val="24"/>
              </w:rPr>
            </w:pPr>
            <w:r>
              <w:rPr>
                <w:spacing w:val="-10"/>
                <w:sz w:val="24"/>
              </w:rPr>
              <w:t>2</w:t>
            </w:r>
          </w:p>
        </w:tc>
        <w:tc>
          <w:tcPr>
            <w:tcW w:w="1440" w:type="dxa"/>
          </w:tcPr>
          <w:p w:rsidR="000B1DD4" w:rsidRDefault="00493517">
            <w:pPr>
              <w:pStyle w:val="TableParagraph"/>
              <w:spacing w:line="258" w:lineRule="exact"/>
              <w:ind w:right="5"/>
              <w:jc w:val="right"/>
              <w:rPr>
                <w:sz w:val="24"/>
              </w:rPr>
            </w:pPr>
            <w:r>
              <w:rPr>
                <w:spacing w:val="-2"/>
                <w:sz w:val="24"/>
              </w:rPr>
              <w:t>22.272</w:t>
            </w:r>
          </w:p>
        </w:tc>
        <w:tc>
          <w:tcPr>
            <w:tcW w:w="1257" w:type="dxa"/>
          </w:tcPr>
          <w:p w:rsidR="000B1DD4" w:rsidRDefault="00493517">
            <w:pPr>
              <w:pStyle w:val="TableParagraph"/>
              <w:spacing w:line="258" w:lineRule="exact"/>
              <w:ind w:left="23" w:right="97"/>
              <w:rPr>
                <w:sz w:val="24"/>
              </w:rPr>
            </w:pPr>
            <w:r>
              <w:rPr>
                <w:spacing w:val="-2"/>
                <w:sz w:val="24"/>
              </w:rPr>
              <w:t>6.557</w:t>
            </w:r>
          </w:p>
        </w:tc>
        <w:tc>
          <w:tcPr>
            <w:tcW w:w="628" w:type="dxa"/>
          </w:tcPr>
          <w:p w:rsidR="000B1DD4" w:rsidRDefault="00493517">
            <w:pPr>
              <w:pStyle w:val="TableParagraph"/>
              <w:spacing w:line="258" w:lineRule="exact"/>
              <w:ind w:left="29"/>
              <w:rPr>
                <w:sz w:val="24"/>
              </w:rPr>
            </w:pPr>
            <w:r>
              <w:rPr>
                <w:spacing w:val="-2"/>
                <w:sz w:val="24"/>
              </w:rPr>
              <w:t>.003</w:t>
            </w:r>
            <w:r>
              <w:rPr>
                <w:spacing w:val="-2"/>
                <w:sz w:val="24"/>
                <w:vertAlign w:val="superscript"/>
              </w:rPr>
              <w:t>b</w:t>
            </w:r>
          </w:p>
        </w:tc>
      </w:tr>
      <w:tr w:rsidR="000B1DD4">
        <w:trPr>
          <w:trHeight w:val="277"/>
        </w:trPr>
        <w:tc>
          <w:tcPr>
            <w:tcW w:w="566" w:type="dxa"/>
            <w:vMerge/>
            <w:tcBorders>
              <w:top w:val="nil"/>
            </w:tcBorders>
            <w:shd w:val="clear" w:color="auto" w:fill="DFDFDF"/>
          </w:tcPr>
          <w:p w:rsidR="000B1DD4" w:rsidRDefault="000B1DD4">
            <w:pPr>
              <w:rPr>
                <w:sz w:val="2"/>
                <w:szCs w:val="2"/>
              </w:rPr>
            </w:pPr>
          </w:p>
        </w:tc>
        <w:tc>
          <w:tcPr>
            <w:tcW w:w="1416" w:type="dxa"/>
            <w:shd w:val="clear" w:color="auto" w:fill="DFDFDF"/>
          </w:tcPr>
          <w:p w:rsidR="000B1DD4" w:rsidRDefault="00493517">
            <w:pPr>
              <w:pStyle w:val="TableParagraph"/>
              <w:spacing w:line="258" w:lineRule="exact"/>
              <w:ind w:left="216"/>
              <w:jc w:val="left"/>
              <w:rPr>
                <w:sz w:val="24"/>
              </w:rPr>
            </w:pPr>
            <w:r>
              <w:rPr>
                <w:spacing w:val="-2"/>
                <w:sz w:val="24"/>
              </w:rPr>
              <w:t>Residuals</w:t>
            </w:r>
          </w:p>
        </w:tc>
        <w:tc>
          <w:tcPr>
            <w:tcW w:w="1834" w:type="dxa"/>
          </w:tcPr>
          <w:p w:rsidR="000B1DD4" w:rsidRDefault="00493517">
            <w:pPr>
              <w:pStyle w:val="TableParagraph"/>
              <w:spacing w:line="258" w:lineRule="exact"/>
              <w:ind w:right="39"/>
              <w:jc w:val="right"/>
              <w:rPr>
                <w:sz w:val="24"/>
              </w:rPr>
            </w:pPr>
            <w:r>
              <w:rPr>
                <w:spacing w:val="-2"/>
                <w:sz w:val="24"/>
              </w:rPr>
              <w:t>149.456</w:t>
            </w:r>
          </w:p>
        </w:tc>
        <w:tc>
          <w:tcPr>
            <w:tcW w:w="1080" w:type="dxa"/>
          </w:tcPr>
          <w:p w:rsidR="000B1DD4" w:rsidRDefault="00493517">
            <w:pPr>
              <w:pStyle w:val="TableParagraph"/>
              <w:spacing w:line="258" w:lineRule="exact"/>
              <w:ind w:right="39"/>
              <w:jc w:val="right"/>
              <w:rPr>
                <w:sz w:val="24"/>
              </w:rPr>
            </w:pPr>
            <w:r>
              <w:rPr>
                <w:spacing w:val="-5"/>
                <w:sz w:val="24"/>
              </w:rPr>
              <w:t>44</w:t>
            </w:r>
          </w:p>
        </w:tc>
        <w:tc>
          <w:tcPr>
            <w:tcW w:w="1440" w:type="dxa"/>
          </w:tcPr>
          <w:p w:rsidR="000B1DD4" w:rsidRDefault="00493517">
            <w:pPr>
              <w:pStyle w:val="TableParagraph"/>
              <w:spacing w:line="258" w:lineRule="exact"/>
              <w:ind w:right="67"/>
              <w:jc w:val="right"/>
              <w:rPr>
                <w:sz w:val="24"/>
              </w:rPr>
            </w:pPr>
            <w:r>
              <w:rPr>
                <w:spacing w:val="-2"/>
                <w:sz w:val="24"/>
              </w:rPr>
              <w:t>3.397</w:t>
            </w:r>
          </w:p>
        </w:tc>
        <w:tc>
          <w:tcPr>
            <w:tcW w:w="1257" w:type="dxa"/>
          </w:tcPr>
          <w:p w:rsidR="000B1DD4" w:rsidRDefault="000B1DD4">
            <w:pPr>
              <w:pStyle w:val="TableParagraph"/>
              <w:jc w:val="left"/>
              <w:rPr>
                <w:sz w:val="20"/>
              </w:rPr>
            </w:pPr>
          </w:p>
        </w:tc>
        <w:tc>
          <w:tcPr>
            <w:tcW w:w="628" w:type="dxa"/>
          </w:tcPr>
          <w:p w:rsidR="000B1DD4" w:rsidRDefault="000B1DD4">
            <w:pPr>
              <w:pStyle w:val="TableParagraph"/>
              <w:jc w:val="left"/>
              <w:rPr>
                <w:sz w:val="20"/>
              </w:rPr>
            </w:pPr>
          </w:p>
        </w:tc>
      </w:tr>
      <w:tr w:rsidR="000B1DD4">
        <w:trPr>
          <w:trHeight w:val="273"/>
        </w:trPr>
        <w:tc>
          <w:tcPr>
            <w:tcW w:w="566" w:type="dxa"/>
            <w:vMerge/>
            <w:tcBorders>
              <w:top w:val="nil"/>
            </w:tcBorders>
            <w:shd w:val="clear" w:color="auto" w:fill="DFDFDF"/>
          </w:tcPr>
          <w:p w:rsidR="000B1DD4" w:rsidRDefault="000B1DD4">
            <w:pPr>
              <w:rPr>
                <w:sz w:val="2"/>
                <w:szCs w:val="2"/>
              </w:rPr>
            </w:pPr>
          </w:p>
        </w:tc>
        <w:tc>
          <w:tcPr>
            <w:tcW w:w="1416" w:type="dxa"/>
            <w:shd w:val="clear" w:color="auto" w:fill="DFDFDF"/>
          </w:tcPr>
          <w:p w:rsidR="000B1DD4" w:rsidRDefault="00493517">
            <w:pPr>
              <w:pStyle w:val="TableParagraph"/>
              <w:spacing w:line="253" w:lineRule="exact"/>
              <w:ind w:left="739"/>
              <w:jc w:val="left"/>
              <w:rPr>
                <w:sz w:val="24"/>
              </w:rPr>
            </w:pPr>
            <w:r>
              <w:rPr>
                <w:spacing w:val="-2"/>
                <w:sz w:val="24"/>
              </w:rPr>
              <w:t>Total</w:t>
            </w:r>
          </w:p>
        </w:tc>
        <w:tc>
          <w:tcPr>
            <w:tcW w:w="1834" w:type="dxa"/>
          </w:tcPr>
          <w:p w:rsidR="000B1DD4" w:rsidRDefault="00493517">
            <w:pPr>
              <w:pStyle w:val="TableParagraph"/>
              <w:spacing w:line="253" w:lineRule="exact"/>
              <w:ind w:right="39"/>
              <w:jc w:val="right"/>
              <w:rPr>
                <w:sz w:val="24"/>
              </w:rPr>
            </w:pPr>
            <w:r>
              <w:rPr>
                <w:spacing w:val="-2"/>
                <w:sz w:val="24"/>
              </w:rPr>
              <w:t>194.000</w:t>
            </w:r>
          </w:p>
        </w:tc>
        <w:tc>
          <w:tcPr>
            <w:tcW w:w="1080" w:type="dxa"/>
          </w:tcPr>
          <w:p w:rsidR="000B1DD4" w:rsidRDefault="00493517">
            <w:pPr>
              <w:pStyle w:val="TableParagraph"/>
              <w:spacing w:line="253" w:lineRule="exact"/>
              <w:ind w:right="39"/>
              <w:jc w:val="right"/>
              <w:rPr>
                <w:sz w:val="24"/>
              </w:rPr>
            </w:pPr>
            <w:r>
              <w:rPr>
                <w:spacing w:val="-5"/>
                <w:sz w:val="24"/>
              </w:rPr>
              <w:t>46</w:t>
            </w:r>
          </w:p>
        </w:tc>
        <w:tc>
          <w:tcPr>
            <w:tcW w:w="1440" w:type="dxa"/>
          </w:tcPr>
          <w:p w:rsidR="000B1DD4" w:rsidRDefault="000B1DD4">
            <w:pPr>
              <w:pStyle w:val="TableParagraph"/>
              <w:jc w:val="left"/>
              <w:rPr>
                <w:sz w:val="20"/>
              </w:rPr>
            </w:pPr>
          </w:p>
        </w:tc>
        <w:tc>
          <w:tcPr>
            <w:tcW w:w="1257" w:type="dxa"/>
          </w:tcPr>
          <w:p w:rsidR="000B1DD4" w:rsidRDefault="000B1DD4">
            <w:pPr>
              <w:pStyle w:val="TableParagraph"/>
              <w:jc w:val="left"/>
              <w:rPr>
                <w:sz w:val="20"/>
              </w:rPr>
            </w:pPr>
          </w:p>
        </w:tc>
        <w:tc>
          <w:tcPr>
            <w:tcW w:w="628" w:type="dxa"/>
          </w:tcPr>
          <w:p w:rsidR="000B1DD4" w:rsidRDefault="000B1DD4">
            <w:pPr>
              <w:pStyle w:val="TableParagraph"/>
              <w:jc w:val="left"/>
              <w:rPr>
                <w:sz w:val="20"/>
              </w:rPr>
            </w:pPr>
          </w:p>
        </w:tc>
      </w:tr>
      <w:tr w:rsidR="000B1DD4">
        <w:trPr>
          <w:trHeight w:val="277"/>
        </w:trPr>
        <w:tc>
          <w:tcPr>
            <w:tcW w:w="8221" w:type="dxa"/>
            <w:gridSpan w:val="7"/>
          </w:tcPr>
          <w:p w:rsidR="000B1DD4" w:rsidRDefault="00493517">
            <w:pPr>
              <w:pStyle w:val="TableParagraph"/>
              <w:spacing w:line="258" w:lineRule="exact"/>
              <w:ind w:left="9"/>
              <w:jc w:val="left"/>
              <w:rPr>
                <w:sz w:val="24"/>
              </w:rPr>
            </w:pPr>
            <w:r>
              <w:rPr>
                <w:sz w:val="24"/>
              </w:rPr>
              <w:t>a.</w:t>
            </w:r>
            <w:r>
              <w:rPr>
                <w:spacing w:val="-7"/>
                <w:sz w:val="24"/>
              </w:rPr>
              <w:t xml:space="preserve"> </w:t>
            </w:r>
            <w:r>
              <w:rPr>
                <w:sz w:val="24"/>
              </w:rPr>
              <w:t>Dependent</w:t>
            </w:r>
            <w:r>
              <w:rPr>
                <w:spacing w:val="-4"/>
                <w:sz w:val="24"/>
              </w:rPr>
              <w:t xml:space="preserve"> </w:t>
            </w:r>
            <w:r>
              <w:rPr>
                <w:sz w:val="24"/>
              </w:rPr>
              <w:t>Variable:</w:t>
            </w:r>
            <w:r>
              <w:rPr>
                <w:spacing w:val="-5"/>
                <w:sz w:val="24"/>
              </w:rPr>
              <w:t xml:space="preserve"> </w:t>
            </w:r>
            <w:r>
              <w:rPr>
                <w:sz w:val="24"/>
              </w:rPr>
              <w:t>Employee</w:t>
            </w:r>
            <w:r>
              <w:rPr>
                <w:spacing w:val="-8"/>
                <w:sz w:val="24"/>
              </w:rPr>
              <w:t xml:space="preserve"> </w:t>
            </w:r>
            <w:r>
              <w:rPr>
                <w:spacing w:val="-2"/>
                <w:sz w:val="24"/>
              </w:rPr>
              <w:t>Performance</w:t>
            </w:r>
          </w:p>
        </w:tc>
      </w:tr>
      <w:tr w:rsidR="000B1DD4">
        <w:trPr>
          <w:trHeight w:val="273"/>
        </w:trPr>
        <w:tc>
          <w:tcPr>
            <w:tcW w:w="8221" w:type="dxa"/>
            <w:gridSpan w:val="7"/>
          </w:tcPr>
          <w:p w:rsidR="000B1DD4" w:rsidRDefault="00493517">
            <w:pPr>
              <w:pStyle w:val="TableParagraph"/>
              <w:spacing w:line="253" w:lineRule="exact"/>
              <w:ind w:left="9"/>
              <w:jc w:val="left"/>
              <w:rPr>
                <w:i/>
                <w:sz w:val="24"/>
              </w:rPr>
            </w:pPr>
            <w:r>
              <w:rPr>
                <w:sz w:val="24"/>
              </w:rPr>
              <w:t>b.</w:t>
            </w:r>
            <w:r>
              <w:rPr>
                <w:spacing w:val="-5"/>
                <w:sz w:val="24"/>
              </w:rPr>
              <w:t xml:space="preserve"> </w:t>
            </w:r>
            <w:r>
              <w:rPr>
                <w:sz w:val="24"/>
              </w:rPr>
              <w:t>Predictors:</w:t>
            </w:r>
            <w:r>
              <w:rPr>
                <w:spacing w:val="-5"/>
                <w:sz w:val="24"/>
              </w:rPr>
              <w:t xml:space="preserve"> </w:t>
            </w:r>
            <w:r>
              <w:rPr>
                <w:sz w:val="24"/>
              </w:rPr>
              <w:t>(Constant),</w:t>
            </w:r>
            <w:r>
              <w:rPr>
                <w:spacing w:val="-7"/>
                <w:sz w:val="24"/>
              </w:rPr>
              <w:t xml:space="preserve"> </w:t>
            </w:r>
            <w:r>
              <w:rPr>
                <w:sz w:val="24"/>
              </w:rPr>
              <w:t>Incentive,</w:t>
            </w:r>
            <w:r>
              <w:rPr>
                <w:spacing w:val="3"/>
                <w:sz w:val="24"/>
              </w:rPr>
              <w:t xml:space="preserve"> </w:t>
            </w:r>
            <w:r>
              <w:rPr>
                <w:i/>
                <w:spacing w:val="-2"/>
                <w:sz w:val="24"/>
              </w:rPr>
              <w:t>Overtime</w:t>
            </w:r>
          </w:p>
        </w:tc>
      </w:tr>
    </w:tbl>
    <w:p w:rsidR="000B1DD4" w:rsidRDefault="00493517">
      <w:pPr>
        <w:pStyle w:val="BodyText"/>
      </w:pPr>
      <w:r>
        <w:t>Source:</w:t>
      </w:r>
      <w:r>
        <w:rPr>
          <w:spacing w:val="-3"/>
        </w:rPr>
        <w:t xml:space="preserve"> </w:t>
      </w:r>
      <w:r>
        <w:t>Data</w:t>
      </w:r>
      <w:r>
        <w:rPr>
          <w:spacing w:val="-1"/>
        </w:rPr>
        <w:t xml:space="preserve"> </w:t>
      </w:r>
      <w:r>
        <w:t>processed</w:t>
      </w:r>
      <w:r>
        <w:rPr>
          <w:spacing w:val="-1"/>
        </w:rPr>
        <w:t xml:space="preserve"> </w:t>
      </w:r>
      <w:r>
        <w:rPr>
          <w:spacing w:val="-2"/>
        </w:rPr>
        <w:t>(2025)</w:t>
      </w:r>
    </w:p>
    <w:p w:rsidR="000B1DD4" w:rsidRDefault="00493517">
      <w:pPr>
        <w:pStyle w:val="BodyText"/>
        <w:ind w:right="213" w:firstLine="566"/>
      </w:pPr>
      <w:r>
        <w:t>Based on the table above, the F-count value is 6.557&gt; F-table is 3.20, and the significance</w:t>
      </w:r>
      <w:r>
        <w:rPr>
          <w:spacing w:val="-3"/>
        </w:rPr>
        <w:t xml:space="preserve"> </w:t>
      </w:r>
      <w:r>
        <w:t>value</w:t>
      </w:r>
      <w:r>
        <w:rPr>
          <w:spacing w:val="-3"/>
        </w:rPr>
        <w:t xml:space="preserve"> </w:t>
      </w:r>
      <w:r>
        <w:t>(Sig.) is</w:t>
      </w:r>
      <w:r>
        <w:rPr>
          <w:spacing w:val="-4"/>
        </w:rPr>
        <w:t xml:space="preserve"> </w:t>
      </w:r>
      <w:r>
        <w:t>0.003</w:t>
      </w:r>
      <w:r>
        <w:rPr>
          <w:spacing w:val="-2"/>
        </w:rPr>
        <w:t xml:space="preserve"> </w:t>
      </w:r>
      <w:r>
        <w:t>which</w:t>
      </w:r>
      <w:r>
        <w:rPr>
          <w:spacing w:val="-2"/>
        </w:rPr>
        <w:t xml:space="preserve"> </w:t>
      </w:r>
      <w:r>
        <w:t>is smaller than</w:t>
      </w:r>
      <w:r>
        <w:rPr>
          <w:spacing w:val="-7"/>
        </w:rPr>
        <w:t xml:space="preserve"> </w:t>
      </w:r>
      <w:r>
        <w:t>0.05. This</w:t>
      </w:r>
      <w:r>
        <w:rPr>
          <w:spacing w:val="-4"/>
        </w:rPr>
        <w:t xml:space="preserve"> </w:t>
      </w:r>
      <w:r>
        <w:t>shows</w:t>
      </w:r>
      <w:r>
        <w:rPr>
          <w:spacing w:val="-5"/>
        </w:rPr>
        <w:t xml:space="preserve"> </w:t>
      </w:r>
      <w:r>
        <w:t>that</w:t>
      </w:r>
      <w:r>
        <w:rPr>
          <w:spacing w:val="-2"/>
        </w:rPr>
        <w:t xml:space="preserve"> </w:t>
      </w:r>
      <w:r>
        <w:t xml:space="preserve">the independent variables, namely </w:t>
      </w:r>
      <w:r>
        <w:rPr>
          <w:i/>
        </w:rPr>
        <w:t xml:space="preserve">Overtime </w:t>
      </w:r>
      <w:r>
        <w:t>and Incentives. Simultaneously have a significant effect on the dependent variable, namely Employee Performance.</w:t>
      </w:r>
    </w:p>
    <w:p w:rsidR="000B1DD4" w:rsidRDefault="000B1DD4">
      <w:pPr>
        <w:pStyle w:val="BodyText"/>
        <w:spacing w:before="2"/>
        <w:ind w:left="0"/>
        <w:jc w:val="left"/>
      </w:pPr>
    </w:p>
    <w:p w:rsidR="000B1DD4" w:rsidRDefault="00493517">
      <w:pPr>
        <w:pStyle w:val="Heading2"/>
        <w:spacing w:after="6"/>
        <w:ind w:left="2510"/>
      </w:pPr>
      <w:r>
        <w:t>Coefficient</w:t>
      </w:r>
      <w:r>
        <w:rPr>
          <w:spacing w:val="-8"/>
        </w:rPr>
        <w:t xml:space="preserve"> </w:t>
      </w:r>
      <w:r>
        <w:t>of</w:t>
      </w:r>
      <w:r>
        <w:rPr>
          <w:spacing w:val="-10"/>
        </w:rPr>
        <w:t xml:space="preserve"> </w:t>
      </w:r>
      <w:r>
        <w:t>Determination</w:t>
      </w:r>
      <w:r>
        <w:rPr>
          <w:spacing w:val="-11"/>
        </w:rPr>
        <w:t xml:space="preserve"> </w:t>
      </w:r>
      <w:r>
        <w:t>Test</w:t>
      </w:r>
      <w:r>
        <w:rPr>
          <w:spacing w:val="-7"/>
        </w:rPr>
        <w:t xml:space="preserve"> </w:t>
      </w:r>
      <w:r>
        <w:rPr>
          <w:spacing w:val="-4"/>
        </w:rPr>
        <w:t>Table</w:t>
      </w:r>
    </w:p>
    <w:tbl>
      <w:tblPr>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994"/>
        <w:gridCol w:w="1133"/>
        <w:gridCol w:w="1983"/>
        <w:gridCol w:w="2555"/>
      </w:tblGrid>
      <w:tr w:rsidR="000B1DD4">
        <w:trPr>
          <w:trHeight w:val="278"/>
        </w:trPr>
        <w:tc>
          <w:tcPr>
            <w:tcW w:w="8081" w:type="dxa"/>
            <w:gridSpan w:val="5"/>
          </w:tcPr>
          <w:p w:rsidR="000B1DD4" w:rsidRDefault="00493517">
            <w:pPr>
              <w:pStyle w:val="TableParagraph"/>
              <w:spacing w:line="258" w:lineRule="exact"/>
              <w:ind w:left="11"/>
              <w:rPr>
                <w:b/>
                <w:sz w:val="24"/>
              </w:rPr>
            </w:pPr>
            <w:r>
              <w:rPr>
                <w:b/>
                <w:sz w:val="24"/>
              </w:rPr>
              <w:t>Model</w:t>
            </w:r>
            <w:r>
              <w:rPr>
                <w:b/>
                <w:spacing w:val="1"/>
                <w:sz w:val="24"/>
              </w:rPr>
              <w:t xml:space="preserve"> </w:t>
            </w:r>
            <w:proofErr w:type="spellStart"/>
            <w:r>
              <w:rPr>
                <w:b/>
                <w:spacing w:val="-2"/>
                <w:sz w:val="24"/>
              </w:rPr>
              <w:t>Summary</w:t>
            </w:r>
            <w:r>
              <w:rPr>
                <w:b/>
                <w:spacing w:val="-2"/>
                <w:sz w:val="24"/>
                <w:vertAlign w:val="superscript"/>
              </w:rPr>
              <w:t>b</w:t>
            </w:r>
            <w:proofErr w:type="spellEnd"/>
          </w:p>
        </w:tc>
      </w:tr>
      <w:tr w:rsidR="000B1DD4">
        <w:trPr>
          <w:trHeight w:val="273"/>
        </w:trPr>
        <w:tc>
          <w:tcPr>
            <w:tcW w:w="1416" w:type="dxa"/>
          </w:tcPr>
          <w:p w:rsidR="000B1DD4" w:rsidRDefault="00493517">
            <w:pPr>
              <w:pStyle w:val="TableParagraph"/>
              <w:spacing w:line="253" w:lineRule="exact"/>
              <w:ind w:left="28" w:right="5"/>
              <w:rPr>
                <w:sz w:val="24"/>
              </w:rPr>
            </w:pPr>
            <w:r>
              <w:rPr>
                <w:spacing w:val="-2"/>
                <w:sz w:val="24"/>
              </w:rPr>
              <w:t>Model</w:t>
            </w:r>
          </w:p>
        </w:tc>
        <w:tc>
          <w:tcPr>
            <w:tcW w:w="994" w:type="dxa"/>
          </w:tcPr>
          <w:p w:rsidR="000B1DD4" w:rsidRDefault="00493517">
            <w:pPr>
              <w:pStyle w:val="TableParagraph"/>
              <w:spacing w:line="253" w:lineRule="exact"/>
              <w:ind w:left="21"/>
              <w:rPr>
                <w:sz w:val="24"/>
              </w:rPr>
            </w:pPr>
            <w:r>
              <w:rPr>
                <w:spacing w:val="-10"/>
                <w:sz w:val="24"/>
              </w:rPr>
              <w:t>R</w:t>
            </w:r>
          </w:p>
        </w:tc>
        <w:tc>
          <w:tcPr>
            <w:tcW w:w="1133" w:type="dxa"/>
          </w:tcPr>
          <w:p w:rsidR="000B1DD4" w:rsidRDefault="00493517">
            <w:pPr>
              <w:pStyle w:val="TableParagraph"/>
              <w:spacing w:line="253" w:lineRule="exact"/>
              <w:ind w:left="25" w:right="10"/>
              <w:rPr>
                <w:sz w:val="24"/>
              </w:rPr>
            </w:pPr>
            <w:r>
              <w:rPr>
                <w:sz w:val="24"/>
              </w:rPr>
              <w:t>R</w:t>
            </w:r>
            <w:r>
              <w:rPr>
                <w:spacing w:val="-2"/>
                <w:sz w:val="24"/>
              </w:rPr>
              <w:t xml:space="preserve"> Square</w:t>
            </w:r>
          </w:p>
        </w:tc>
        <w:tc>
          <w:tcPr>
            <w:tcW w:w="1983" w:type="dxa"/>
          </w:tcPr>
          <w:p w:rsidR="000B1DD4" w:rsidRDefault="00493517">
            <w:pPr>
              <w:pStyle w:val="TableParagraph"/>
              <w:spacing w:line="253" w:lineRule="exact"/>
              <w:ind w:left="20" w:right="4"/>
              <w:rPr>
                <w:sz w:val="24"/>
              </w:rPr>
            </w:pPr>
            <w:r>
              <w:rPr>
                <w:sz w:val="24"/>
              </w:rPr>
              <w:t>Adjusted</w:t>
            </w:r>
            <w:r>
              <w:rPr>
                <w:spacing w:val="-2"/>
                <w:sz w:val="24"/>
              </w:rPr>
              <w:t xml:space="preserve"> </w:t>
            </w:r>
            <w:r>
              <w:rPr>
                <w:sz w:val="24"/>
              </w:rPr>
              <w:t>R</w:t>
            </w:r>
            <w:r>
              <w:rPr>
                <w:spacing w:val="-1"/>
                <w:sz w:val="24"/>
              </w:rPr>
              <w:t xml:space="preserve"> </w:t>
            </w:r>
            <w:r>
              <w:rPr>
                <w:spacing w:val="-2"/>
                <w:sz w:val="24"/>
              </w:rPr>
              <w:t>Square</w:t>
            </w:r>
          </w:p>
        </w:tc>
        <w:tc>
          <w:tcPr>
            <w:tcW w:w="2555" w:type="dxa"/>
          </w:tcPr>
          <w:p w:rsidR="000B1DD4" w:rsidRDefault="00493517">
            <w:pPr>
              <w:pStyle w:val="TableParagraph"/>
              <w:spacing w:line="253" w:lineRule="exact"/>
              <w:ind w:left="15" w:right="5"/>
              <w:rPr>
                <w:sz w:val="24"/>
              </w:rPr>
            </w:pPr>
            <w:r>
              <w:rPr>
                <w:sz w:val="24"/>
              </w:rPr>
              <w:t>Std.</w:t>
            </w:r>
            <w:r>
              <w:rPr>
                <w:spacing w:val="-1"/>
                <w:sz w:val="24"/>
              </w:rPr>
              <w:t xml:space="preserve"> </w:t>
            </w:r>
            <w:r>
              <w:rPr>
                <w:sz w:val="24"/>
              </w:rPr>
              <w:t>Error of</w:t>
            </w:r>
            <w:r>
              <w:rPr>
                <w:spacing w:val="-6"/>
                <w:sz w:val="24"/>
              </w:rPr>
              <w:t xml:space="preserve"> </w:t>
            </w:r>
            <w:r>
              <w:rPr>
                <w:sz w:val="24"/>
              </w:rPr>
              <w:t xml:space="preserve">the </w:t>
            </w:r>
            <w:r>
              <w:rPr>
                <w:spacing w:val="-2"/>
                <w:sz w:val="24"/>
              </w:rPr>
              <w:t>Estimate</w:t>
            </w:r>
          </w:p>
        </w:tc>
      </w:tr>
      <w:tr w:rsidR="000B1DD4">
        <w:trPr>
          <w:trHeight w:val="278"/>
        </w:trPr>
        <w:tc>
          <w:tcPr>
            <w:tcW w:w="1416" w:type="dxa"/>
            <w:shd w:val="clear" w:color="auto" w:fill="DFDFDF"/>
          </w:tcPr>
          <w:p w:rsidR="000B1DD4" w:rsidRDefault="00493517">
            <w:pPr>
              <w:pStyle w:val="TableParagraph"/>
              <w:spacing w:line="258" w:lineRule="exact"/>
              <w:ind w:left="28"/>
              <w:rPr>
                <w:sz w:val="24"/>
              </w:rPr>
            </w:pPr>
            <w:r>
              <w:rPr>
                <w:spacing w:val="-10"/>
                <w:sz w:val="24"/>
              </w:rPr>
              <w:t>1</w:t>
            </w:r>
          </w:p>
        </w:tc>
        <w:tc>
          <w:tcPr>
            <w:tcW w:w="994" w:type="dxa"/>
          </w:tcPr>
          <w:p w:rsidR="000B1DD4" w:rsidRDefault="00493517">
            <w:pPr>
              <w:pStyle w:val="TableParagraph"/>
              <w:spacing w:line="258" w:lineRule="exact"/>
              <w:ind w:left="21" w:right="4"/>
              <w:rPr>
                <w:sz w:val="24"/>
              </w:rPr>
            </w:pPr>
            <w:r>
              <w:rPr>
                <w:spacing w:val="-2"/>
                <w:sz w:val="24"/>
              </w:rPr>
              <w:t>.778</w:t>
            </w:r>
            <w:r>
              <w:rPr>
                <w:spacing w:val="-2"/>
                <w:sz w:val="24"/>
                <w:vertAlign w:val="superscript"/>
              </w:rPr>
              <w:t>a</w:t>
            </w:r>
          </w:p>
        </w:tc>
        <w:tc>
          <w:tcPr>
            <w:tcW w:w="1133" w:type="dxa"/>
          </w:tcPr>
          <w:p w:rsidR="000B1DD4" w:rsidRDefault="00493517">
            <w:pPr>
              <w:pStyle w:val="TableParagraph"/>
              <w:spacing w:line="258" w:lineRule="exact"/>
              <w:ind w:left="25"/>
              <w:rPr>
                <w:sz w:val="24"/>
              </w:rPr>
            </w:pPr>
            <w:r>
              <w:rPr>
                <w:spacing w:val="-4"/>
                <w:sz w:val="24"/>
              </w:rPr>
              <w:t>.605</w:t>
            </w:r>
          </w:p>
        </w:tc>
        <w:tc>
          <w:tcPr>
            <w:tcW w:w="1983" w:type="dxa"/>
          </w:tcPr>
          <w:p w:rsidR="000B1DD4" w:rsidRDefault="00493517">
            <w:pPr>
              <w:pStyle w:val="TableParagraph"/>
              <w:spacing w:line="258" w:lineRule="exact"/>
              <w:ind w:left="20"/>
              <w:rPr>
                <w:sz w:val="24"/>
              </w:rPr>
            </w:pPr>
            <w:r>
              <w:rPr>
                <w:spacing w:val="-4"/>
                <w:sz w:val="24"/>
              </w:rPr>
              <w:t>.596</w:t>
            </w:r>
          </w:p>
        </w:tc>
        <w:tc>
          <w:tcPr>
            <w:tcW w:w="2555" w:type="dxa"/>
          </w:tcPr>
          <w:p w:rsidR="000B1DD4" w:rsidRDefault="00493517">
            <w:pPr>
              <w:pStyle w:val="TableParagraph"/>
              <w:spacing w:line="258" w:lineRule="exact"/>
              <w:ind w:left="15"/>
              <w:rPr>
                <w:sz w:val="24"/>
              </w:rPr>
            </w:pPr>
            <w:r>
              <w:rPr>
                <w:spacing w:val="-2"/>
                <w:sz w:val="24"/>
              </w:rPr>
              <w:t>3.211</w:t>
            </w:r>
          </w:p>
        </w:tc>
      </w:tr>
    </w:tbl>
    <w:p w:rsidR="000B1DD4" w:rsidRDefault="000B1DD4">
      <w:pPr>
        <w:pStyle w:val="TableParagraph"/>
        <w:spacing w:line="258" w:lineRule="exact"/>
        <w:rPr>
          <w:sz w:val="24"/>
        </w:rPr>
        <w:sectPr w:rsidR="000B1DD4">
          <w:pgSz w:w="11910" w:h="16840"/>
          <w:pgMar w:top="1340" w:right="1275" w:bottom="280" w:left="1417" w:header="720" w:footer="720" w:gutter="0"/>
          <w:cols w:space="720"/>
        </w:sectPr>
      </w:pPr>
    </w:p>
    <w:p w:rsidR="000B1DD4" w:rsidRDefault="00493517">
      <w:pPr>
        <w:pStyle w:val="BodyText"/>
        <w:ind w:left="446"/>
        <w:jc w:val="left"/>
        <w:rPr>
          <w:sz w:val="20"/>
        </w:rPr>
      </w:pPr>
      <w:r>
        <w:rPr>
          <w:noProof/>
          <w:sz w:val="20"/>
        </w:rPr>
        <w:lastRenderedPageBreak/>
        <mc:AlternateContent>
          <mc:Choice Requires="wps">
            <w:drawing>
              <wp:inline distT="0" distB="0" distL="0" distR="0">
                <wp:extent cx="5132070" cy="182880"/>
                <wp:effectExtent l="9525" t="0" r="1904" b="7619"/>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32070" cy="182880"/>
                        </a:xfrm>
                        <a:prstGeom prst="rect">
                          <a:avLst/>
                        </a:prstGeom>
                        <a:ln w="6096">
                          <a:solidFill>
                            <a:srgbClr val="000000"/>
                          </a:solidFill>
                          <a:prstDash val="solid"/>
                        </a:ln>
                      </wps:spPr>
                      <wps:txbx>
                        <w:txbxContent>
                          <w:p w:rsidR="000B1DD4" w:rsidRDefault="00493517">
                            <w:pPr>
                              <w:spacing w:line="268" w:lineRule="exact"/>
                              <w:ind w:left="4"/>
                              <w:rPr>
                                <w:i/>
                                <w:sz w:val="24"/>
                              </w:rPr>
                            </w:pPr>
                            <w:r>
                              <w:rPr>
                                <w:sz w:val="24"/>
                              </w:rPr>
                              <w:t>a.</w:t>
                            </w:r>
                            <w:r>
                              <w:rPr>
                                <w:spacing w:val="-4"/>
                                <w:sz w:val="24"/>
                              </w:rPr>
                              <w:t xml:space="preserve"> </w:t>
                            </w:r>
                            <w:r>
                              <w:rPr>
                                <w:sz w:val="24"/>
                              </w:rPr>
                              <w:t>Predictors:</w:t>
                            </w:r>
                            <w:r>
                              <w:rPr>
                                <w:spacing w:val="-4"/>
                                <w:sz w:val="24"/>
                              </w:rPr>
                              <w:t xml:space="preserve"> </w:t>
                            </w:r>
                            <w:r>
                              <w:rPr>
                                <w:sz w:val="24"/>
                              </w:rPr>
                              <w:t>(Constant),</w:t>
                            </w:r>
                            <w:r>
                              <w:rPr>
                                <w:spacing w:val="-6"/>
                                <w:sz w:val="24"/>
                              </w:rPr>
                              <w:t xml:space="preserve"> </w:t>
                            </w:r>
                            <w:r>
                              <w:rPr>
                                <w:sz w:val="24"/>
                              </w:rPr>
                              <w:t>Incentive</w:t>
                            </w:r>
                            <w:r>
                              <w:rPr>
                                <w:i/>
                                <w:sz w:val="24"/>
                              </w:rPr>
                              <w:t xml:space="preserve">, </w:t>
                            </w:r>
                            <w:r>
                              <w:rPr>
                                <w:i/>
                                <w:spacing w:val="-2"/>
                                <w:sz w:val="24"/>
                              </w:rPr>
                              <w:t>Overtime</w:t>
                            </w:r>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6" o:spid="_x0000_s1026" type="#_x0000_t202" style="width:404.1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" filled="f" strokeweight=".48pt">
                <v:path arrowok="t"/>
                <v:textbox inset="0,0,0,0">
                  <w:txbxContent>
                    <w:p w:rsidR="000B1DD4" w:rsidRDefault="00493517">
                      <w:pPr>
                        <w:spacing w:line="268" w:lineRule="exact"/>
                        <w:ind w:left="4"/>
                        <w:rPr>
                          <w:i/>
                          <w:sz w:val="24"/>
                        </w:rPr>
                      </w:pPr>
                      <w:r>
                        <w:rPr>
                          <w:sz w:val="24"/>
                        </w:rPr>
                        <w:t>a.</w:t>
                      </w:r>
                      <w:r>
                        <w:rPr>
                          <w:spacing w:val="-4"/>
                          <w:sz w:val="24"/>
                        </w:rPr>
                        <w:t xml:space="preserve"> </w:t>
                      </w:r>
                      <w:r>
                        <w:rPr>
                          <w:sz w:val="24"/>
                        </w:rPr>
                        <w:t>Predictors:</w:t>
                      </w:r>
                      <w:r>
                        <w:rPr>
                          <w:spacing w:val="-4"/>
                          <w:sz w:val="24"/>
                        </w:rPr>
                        <w:t xml:space="preserve"> </w:t>
                      </w:r>
                      <w:r>
                        <w:rPr>
                          <w:sz w:val="24"/>
                        </w:rPr>
                        <w:t>(Constant),</w:t>
                      </w:r>
                      <w:r>
                        <w:rPr>
                          <w:spacing w:val="-6"/>
                          <w:sz w:val="24"/>
                        </w:rPr>
                        <w:t xml:space="preserve"> </w:t>
                      </w:r>
                      <w:r>
                        <w:rPr>
                          <w:sz w:val="24"/>
                        </w:rPr>
                        <w:t>Incentive</w:t>
                      </w:r>
                      <w:r>
                        <w:rPr>
                          <w:i/>
                          <w:sz w:val="24"/>
                        </w:rPr>
                        <w:t xml:space="preserve">, </w:t>
                      </w:r>
                      <w:r>
                        <w:rPr>
                          <w:i/>
                          <w:spacing w:val="-2"/>
                          <w:sz w:val="24"/>
                        </w:rPr>
                        <w:t>Overtime</w:t>
                      </w:r>
                    </w:p>
                  </w:txbxContent>
                </v:textbox>
                <w10:anchorlock/>
              </v:shape>
            </w:pict>
          </mc:Fallback>
        </mc:AlternateContent>
      </w:r>
    </w:p>
    <w:p w:rsidR="000B1DD4" w:rsidRDefault="00493517">
      <w:pPr>
        <w:pStyle w:val="BodyText"/>
        <w:spacing w:line="239" w:lineRule="exact"/>
      </w:pPr>
      <w:r>
        <w:t>Source:</w:t>
      </w:r>
      <w:r>
        <w:rPr>
          <w:spacing w:val="-3"/>
        </w:rPr>
        <w:t xml:space="preserve"> </w:t>
      </w:r>
      <w:r>
        <w:t>Data</w:t>
      </w:r>
      <w:r>
        <w:rPr>
          <w:spacing w:val="-3"/>
        </w:rPr>
        <w:t xml:space="preserve"> </w:t>
      </w:r>
      <w:r>
        <w:t>processed</w:t>
      </w:r>
      <w:r>
        <w:rPr>
          <w:spacing w:val="1"/>
        </w:rPr>
        <w:t xml:space="preserve"> </w:t>
      </w:r>
      <w:r>
        <w:rPr>
          <w:spacing w:val="-2"/>
        </w:rPr>
        <w:t>(2025)</w:t>
      </w:r>
    </w:p>
    <w:p w:rsidR="000B1DD4" w:rsidRDefault="00493517">
      <w:pPr>
        <w:pStyle w:val="BodyText"/>
        <w:ind w:right="164" w:firstLine="566"/>
      </w:pPr>
      <w:r>
        <w:t>Based on the results above, the R value of</w:t>
      </w:r>
      <w:r>
        <w:rPr>
          <w:spacing w:val="-4"/>
        </w:rPr>
        <w:t xml:space="preserve"> </w:t>
      </w:r>
      <w:r>
        <w:t xml:space="preserve">0.778 indicates that the relationship between the independent variable </w:t>
      </w:r>
      <w:r>
        <w:rPr>
          <w:i/>
        </w:rPr>
        <w:t xml:space="preserve">(Overtime </w:t>
      </w:r>
      <w:r>
        <w:t xml:space="preserve">and Incentives) and the dependent variable (Employee Performance) is quite strong. The </w:t>
      </w:r>
      <w:r>
        <w:rPr>
          <w:i/>
        </w:rPr>
        <w:t xml:space="preserve">R Square </w:t>
      </w:r>
      <w:r>
        <w:t xml:space="preserve">value of 0.605 indicates that 60.5% of the variation in Employee Performance can be explained by the </w:t>
      </w:r>
      <w:r>
        <w:rPr>
          <w:i/>
        </w:rPr>
        <w:t xml:space="preserve">Overtime </w:t>
      </w:r>
      <w:r>
        <w:t>and Incentive</w:t>
      </w:r>
      <w:r>
        <w:rPr>
          <w:spacing w:val="40"/>
        </w:rPr>
        <w:t xml:space="preserve"> </w:t>
      </w:r>
      <w:r>
        <w:t>variables, while the remaining 39.5%</w:t>
      </w:r>
      <w:r>
        <w:t xml:space="preserve"> is influenced by other variables outside this research </w:t>
      </w:r>
      <w:r>
        <w:rPr>
          <w:spacing w:val="-2"/>
        </w:rPr>
        <w:t>model.</w:t>
      </w:r>
    </w:p>
    <w:p w:rsidR="000B1DD4" w:rsidRDefault="000B1DD4">
      <w:pPr>
        <w:pStyle w:val="BodyText"/>
        <w:spacing w:before="7"/>
        <w:ind w:left="0"/>
        <w:jc w:val="left"/>
      </w:pPr>
    </w:p>
    <w:p w:rsidR="000B1DD4" w:rsidRDefault="00493517">
      <w:pPr>
        <w:pStyle w:val="Heading1"/>
        <w:spacing w:line="275" w:lineRule="exact"/>
      </w:pPr>
      <w:r>
        <w:rPr>
          <w:spacing w:val="-2"/>
        </w:rPr>
        <w:t>DISCUSSION</w:t>
      </w:r>
    </w:p>
    <w:p w:rsidR="000B1DD4" w:rsidRDefault="00493517">
      <w:pPr>
        <w:pStyle w:val="Heading2"/>
        <w:spacing w:line="274" w:lineRule="exact"/>
      </w:pPr>
      <w:r>
        <w:t>The</w:t>
      </w:r>
      <w:r>
        <w:rPr>
          <w:spacing w:val="-5"/>
        </w:rPr>
        <w:t xml:space="preserve"> </w:t>
      </w:r>
      <w:r>
        <w:t>Effect of</w:t>
      </w:r>
      <w:r>
        <w:rPr>
          <w:spacing w:val="-2"/>
        </w:rPr>
        <w:t xml:space="preserve"> </w:t>
      </w:r>
      <w:r>
        <w:rPr>
          <w:i/>
        </w:rPr>
        <w:t>Overtime</w:t>
      </w:r>
      <w:r>
        <w:rPr>
          <w:i/>
          <w:spacing w:val="-1"/>
        </w:rPr>
        <w:t xml:space="preserve"> </w:t>
      </w:r>
      <w:r>
        <w:t>on</w:t>
      </w:r>
      <w:r>
        <w:rPr>
          <w:spacing w:val="-1"/>
        </w:rPr>
        <w:t xml:space="preserve"> </w:t>
      </w:r>
      <w:r>
        <w:t>Employee</w:t>
      </w:r>
      <w:r>
        <w:rPr>
          <w:spacing w:val="-2"/>
        </w:rPr>
        <w:t xml:space="preserve"> </w:t>
      </w:r>
      <w:r>
        <w:t>Performance</w:t>
      </w:r>
      <w:r>
        <w:rPr>
          <w:spacing w:val="-2"/>
        </w:rPr>
        <w:t xml:space="preserve"> </w:t>
      </w:r>
      <w:r>
        <w:t>at PT</w:t>
      </w:r>
      <w:r>
        <w:rPr>
          <w:spacing w:val="-3"/>
        </w:rPr>
        <w:t xml:space="preserve"> </w:t>
      </w:r>
      <w:proofErr w:type="spellStart"/>
      <w:r>
        <w:t>Asam</w:t>
      </w:r>
      <w:proofErr w:type="spellEnd"/>
      <w:r>
        <w:rPr>
          <w:spacing w:val="-4"/>
        </w:rPr>
        <w:t xml:space="preserve"> </w:t>
      </w:r>
      <w:proofErr w:type="spellStart"/>
      <w:r>
        <w:t>Jawa</w:t>
      </w:r>
      <w:proofErr w:type="spellEnd"/>
      <w:r>
        <w:rPr>
          <w:spacing w:val="-2"/>
        </w:rPr>
        <w:t xml:space="preserve"> Medan</w:t>
      </w:r>
    </w:p>
    <w:p w:rsidR="000B1DD4" w:rsidRDefault="00493517">
      <w:pPr>
        <w:pStyle w:val="BodyText"/>
        <w:ind w:right="164" w:firstLine="566"/>
      </w:pPr>
      <w:r>
        <w:t>The</w:t>
      </w:r>
      <w:r>
        <w:rPr>
          <w:spacing w:val="-3"/>
        </w:rPr>
        <w:t xml:space="preserve"> </w:t>
      </w:r>
      <w:r>
        <w:t>partial</w:t>
      </w:r>
      <w:r>
        <w:rPr>
          <w:spacing w:val="-7"/>
        </w:rPr>
        <w:t xml:space="preserve"> </w:t>
      </w:r>
      <w:r>
        <w:t>test results</w:t>
      </w:r>
      <w:r>
        <w:rPr>
          <w:spacing w:val="-4"/>
        </w:rPr>
        <w:t xml:space="preserve"> </w:t>
      </w:r>
      <w:r>
        <w:t>(t</w:t>
      </w:r>
      <w:r>
        <w:rPr>
          <w:spacing w:val="-2"/>
        </w:rPr>
        <w:t xml:space="preserve"> </w:t>
      </w:r>
      <w:r>
        <w:t>test)</w:t>
      </w:r>
      <w:r>
        <w:rPr>
          <w:spacing w:val="-5"/>
        </w:rPr>
        <w:t xml:space="preserve"> </w:t>
      </w:r>
      <w:r>
        <w:t>show</w:t>
      </w:r>
      <w:r>
        <w:rPr>
          <w:spacing w:val="-3"/>
        </w:rPr>
        <w:t xml:space="preserve"> </w:t>
      </w:r>
      <w:r>
        <w:t xml:space="preserve">that </w:t>
      </w:r>
      <w:r>
        <w:rPr>
          <w:i/>
        </w:rPr>
        <w:t>overtime</w:t>
      </w:r>
      <w:r>
        <w:rPr>
          <w:i/>
          <w:spacing w:val="-3"/>
        </w:rPr>
        <w:t xml:space="preserve"> </w:t>
      </w:r>
      <w:r>
        <w:t>has</w:t>
      </w:r>
      <w:r>
        <w:rPr>
          <w:spacing w:val="-4"/>
        </w:rPr>
        <w:t xml:space="preserve"> </w:t>
      </w:r>
      <w:r>
        <w:t>a</w:t>
      </w:r>
      <w:r>
        <w:rPr>
          <w:spacing w:val="-3"/>
        </w:rPr>
        <w:t xml:space="preserve"> </w:t>
      </w:r>
      <w:r>
        <w:t>positive</w:t>
      </w:r>
      <w:r>
        <w:rPr>
          <w:spacing w:val="-3"/>
        </w:rPr>
        <w:t xml:space="preserve"> </w:t>
      </w:r>
      <w:r>
        <w:t>and</w:t>
      </w:r>
      <w:r>
        <w:rPr>
          <w:spacing w:val="-2"/>
        </w:rPr>
        <w:t xml:space="preserve"> </w:t>
      </w:r>
      <w:r>
        <w:t>significant effect</w:t>
      </w:r>
      <w:r>
        <w:rPr>
          <w:spacing w:val="-2"/>
        </w:rPr>
        <w:t xml:space="preserve"> </w:t>
      </w:r>
      <w:r>
        <w:t>on employee performance with a t-count&gt;</w:t>
      </w:r>
      <w:r>
        <w:rPr>
          <w:spacing w:val="40"/>
        </w:rPr>
        <w:t xml:space="preserve"> </w:t>
      </w:r>
      <w:r>
        <w:t xml:space="preserve">t-table value (2.225&gt; 2.015) and a significance value of 0.031&lt; 0.05 so that the higher the </w:t>
      </w:r>
      <w:r>
        <w:rPr>
          <w:i/>
        </w:rPr>
        <w:t xml:space="preserve">overtime </w:t>
      </w:r>
      <w:r>
        <w:t>done by employees, the more their</w:t>
      </w:r>
      <w:r>
        <w:rPr>
          <w:spacing w:val="40"/>
        </w:rPr>
        <w:t xml:space="preserve"> </w:t>
      </w:r>
      <w:r>
        <w:t xml:space="preserve">performance tends to increase. These results indicate that the higher the </w:t>
      </w:r>
      <w:r>
        <w:rPr>
          <w:i/>
        </w:rPr>
        <w:t>overtim</w:t>
      </w:r>
      <w:r>
        <w:rPr>
          <w:i/>
        </w:rPr>
        <w:t xml:space="preserve">e </w:t>
      </w:r>
      <w:r>
        <w:t>that employees do, the more their performance tends to increase. This can occur because additional working hours provide an opportunity for employees to complete tasks that have not been completed in normal working time.</w:t>
      </w:r>
    </w:p>
    <w:p w:rsidR="000B1DD4" w:rsidRDefault="00493517">
      <w:pPr>
        <w:pStyle w:val="BodyText"/>
        <w:ind w:right="158" w:firstLine="566"/>
      </w:pPr>
      <w:r>
        <w:t xml:space="preserve">In addition, </w:t>
      </w:r>
      <w:r>
        <w:rPr>
          <w:i/>
        </w:rPr>
        <w:t xml:space="preserve">overtime </w:t>
      </w:r>
      <w:r>
        <w:t>can also im</w:t>
      </w:r>
      <w:r>
        <w:t>prove employees' discipline and responsibility in completing their work, especially if they have targets</w:t>
      </w:r>
      <w:r>
        <w:rPr>
          <w:spacing w:val="-3"/>
        </w:rPr>
        <w:t xml:space="preserve"> </w:t>
      </w:r>
      <w:r>
        <w:t>to achieve within</w:t>
      </w:r>
      <w:r>
        <w:rPr>
          <w:spacing w:val="-1"/>
        </w:rPr>
        <w:t xml:space="preserve"> </w:t>
      </w:r>
      <w:r>
        <w:t>a certain</w:t>
      </w:r>
      <w:r>
        <w:rPr>
          <w:spacing w:val="-1"/>
        </w:rPr>
        <w:t xml:space="preserve"> </w:t>
      </w:r>
      <w:r>
        <w:t xml:space="preserve">time. With a structured </w:t>
      </w:r>
      <w:r>
        <w:rPr>
          <w:i/>
        </w:rPr>
        <w:t xml:space="preserve">overtime </w:t>
      </w:r>
      <w:r>
        <w:t>system in place, employees have additional flexibility to refine and improve the quality o</w:t>
      </w:r>
      <w:r>
        <w:t>f their work without rushing to complete tasks.</w:t>
      </w:r>
    </w:p>
    <w:p w:rsidR="000B1DD4" w:rsidRDefault="00493517">
      <w:pPr>
        <w:pStyle w:val="BodyText"/>
        <w:ind w:right="215" w:firstLine="720"/>
      </w:pPr>
      <w:r>
        <w:t xml:space="preserve">However, even though </w:t>
      </w:r>
      <w:r>
        <w:rPr>
          <w:i/>
        </w:rPr>
        <w:t xml:space="preserve">overtime </w:t>
      </w:r>
      <w:r>
        <w:t>contributes</w:t>
      </w:r>
      <w:r>
        <w:rPr>
          <w:spacing w:val="-2"/>
        </w:rPr>
        <w:t xml:space="preserve"> </w:t>
      </w:r>
      <w:r>
        <w:t>to improved performance, it is important for companies to keep a balance between working hours</w:t>
      </w:r>
      <w:r>
        <w:rPr>
          <w:spacing w:val="-1"/>
        </w:rPr>
        <w:t xml:space="preserve"> </w:t>
      </w:r>
      <w:r>
        <w:t xml:space="preserve">and employee rest time. If </w:t>
      </w:r>
      <w:r>
        <w:rPr>
          <w:i/>
        </w:rPr>
        <w:t xml:space="preserve">overtime </w:t>
      </w:r>
      <w:r>
        <w:t>is</w:t>
      </w:r>
      <w:r>
        <w:rPr>
          <w:spacing w:val="-5"/>
        </w:rPr>
        <w:t xml:space="preserve"> </w:t>
      </w:r>
      <w:r>
        <w:t>done</w:t>
      </w:r>
      <w:r>
        <w:rPr>
          <w:spacing w:val="-4"/>
        </w:rPr>
        <w:t xml:space="preserve"> </w:t>
      </w:r>
      <w:r>
        <w:t>excessively</w:t>
      </w:r>
      <w:r>
        <w:rPr>
          <w:spacing w:val="-7"/>
        </w:rPr>
        <w:t xml:space="preserve"> </w:t>
      </w:r>
      <w:r>
        <w:t>without proper</w:t>
      </w:r>
      <w:r>
        <w:rPr>
          <w:spacing w:val="-2"/>
        </w:rPr>
        <w:t xml:space="preserve"> </w:t>
      </w:r>
      <w:r>
        <w:t>management,</w:t>
      </w:r>
      <w:r>
        <w:rPr>
          <w:spacing w:val="-1"/>
        </w:rPr>
        <w:t xml:space="preserve"> </w:t>
      </w:r>
      <w:r>
        <w:t>negative impacts</w:t>
      </w:r>
      <w:r>
        <w:rPr>
          <w:spacing w:val="-5"/>
        </w:rPr>
        <w:t xml:space="preserve"> </w:t>
      </w:r>
      <w:r>
        <w:t>such</w:t>
      </w:r>
      <w:r>
        <w:rPr>
          <w:spacing w:val="-7"/>
        </w:rPr>
        <w:t xml:space="preserve"> </w:t>
      </w:r>
      <w:r>
        <w:t>as</w:t>
      </w:r>
      <w:r>
        <w:rPr>
          <w:spacing w:val="-1"/>
        </w:rPr>
        <w:t xml:space="preserve"> </w:t>
      </w:r>
      <w:r>
        <w:t>fatigue,</w:t>
      </w:r>
      <w:r>
        <w:rPr>
          <w:spacing w:val="-1"/>
        </w:rPr>
        <w:t xml:space="preserve"> </w:t>
      </w:r>
      <w:r>
        <w:t>stress,</w:t>
      </w:r>
      <w:r>
        <w:rPr>
          <w:spacing w:val="-1"/>
        </w:rPr>
        <w:t xml:space="preserve"> </w:t>
      </w:r>
      <w:r>
        <w:t xml:space="preserve">and decreased productivity can actually occur. Therefore, an effective implementation of </w:t>
      </w:r>
      <w:r>
        <w:rPr>
          <w:i/>
        </w:rPr>
        <w:t xml:space="preserve">overtime </w:t>
      </w:r>
      <w:r>
        <w:t>must take into account the work capacity of employees and be supported by a proper compensation system.</w:t>
      </w:r>
    </w:p>
    <w:p w:rsidR="000B1DD4" w:rsidRDefault="000B1DD4">
      <w:pPr>
        <w:pStyle w:val="BodyText"/>
        <w:spacing w:before="5"/>
        <w:ind w:left="0"/>
        <w:jc w:val="left"/>
      </w:pPr>
    </w:p>
    <w:p w:rsidR="000B1DD4" w:rsidRDefault="00493517">
      <w:pPr>
        <w:pStyle w:val="Heading2"/>
        <w:spacing w:line="272" w:lineRule="exact"/>
      </w:pPr>
      <w:r>
        <w:t>The</w:t>
      </w:r>
      <w:r>
        <w:rPr>
          <w:spacing w:val="-5"/>
        </w:rPr>
        <w:t xml:space="preserve"> </w:t>
      </w:r>
      <w:r>
        <w:t>Effect of</w:t>
      </w:r>
      <w:r>
        <w:rPr>
          <w:spacing w:val="-2"/>
        </w:rPr>
        <w:t xml:space="preserve"> </w:t>
      </w:r>
      <w:r>
        <w:t>Incentives</w:t>
      </w:r>
      <w:r>
        <w:rPr>
          <w:spacing w:val="-3"/>
        </w:rPr>
        <w:t xml:space="preserve"> </w:t>
      </w:r>
      <w:r>
        <w:t>on</w:t>
      </w:r>
      <w:r>
        <w:rPr>
          <w:spacing w:val="-1"/>
        </w:rPr>
        <w:t xml:space="preserve"> </w:t>
      </w:r>
      <w:r>
        <w:t>Employee</w:t>
      </w:r>
      <w:r>
        <w:rPr>
          <w:spacing w:val="-2"/>
        </w:rPr>
        <w:t xml:space="preserve"> </w:t>
      </w:r>
      <w:r>
        <w:t>Performance</w:t>
      </w:r>
      <w:r>
        <w:rPr>
          <w:spacing w:val="-2"/>
        </w:rPr>
        <w:t xml:space="preserve"> </w:t>
      </w:r>
      <w:r>
        <w:t>at PT</w:t>
      </w:r>
      <w:r>
        <w:rPr>
          <w:spacing w:val="-3"/>
        </w:rPr>
        <w:t xml:space="preserve"> </w:t>
      </w:r>
      <w:proofErr w:type="spellStart"/>
      <w:r>
        <w:t>Asam</w:t>
      </w:r>
      <w:proofErr w:type="spellEnd"/>
      <w:r>
        <w:rPr>
          <w:spacing w:val="-4"/>
        </w:rPr>
        <w:t xml:space="preserve"> </w:t>
      </w:r>
      <w:proofErr w:type="spellStart"/>
      <w:r>
        <w:t>Jawa</w:t>
      </w:r>
      <w:proofErr w:type="spellEnd"/>
      <w:r>
        <w:rPr>
          <w:spacing w:val="-2"/>
        </w:rPr>
        <w:t xml:space="preserve"> Medan</w:t>
      </w:r>
    </w:p>
    <w:p w:rsidR="000B1DD4" w:rsidRDefault="00493517">
      <w:pPr>
        <w:pStyle w:val="BodyText"/>
        <w:ind w:right="157" w:firstLine="566"/>
      </w:pPr>
      <w:r>
        <w:t>The results</w:t>
      </w:r>
      <w:r>
        <w:rPr>
          <w:spacing w:val="-3"/>
        </w:rPr>
        <w:t xml:space="preserve"> </w:t>
      </w:r>
      <w:r>
        <w:t>of</w:t>
      </w:r>
      <w:r>
        <w:rPr>
          <w:spacing w:val="-4"/>
        </w:rPr>
        <w:t xml:space="preserve"> </w:t>
      </w:r>
      <w:r>
        <w:t>the partial</w:t>
      </w:r>
      <w:r>
        <w:rPr>
          <w:spacing w:val="-6"/>
        </w:rPr>
        <w:t xml:space="preserve"> </w:t>
      </w:r>
      <w:r>
        <w:t>test (t</w:t>
      </w:r>
      <w:r>
        <w:rPr>
          <w:spacing w:val="-1"/>
        </w:rPr>
        <w:t xml:space="preserve"> </w:t>
      </w:r>
      <w:r>
        <w:t>test) show</w:t>
      </w:r>
      <w:r>
        <w:rPr>
          <w:spacing w:val="-2"/>
        </w:rPr>
        <w:t xml:space="preserve"> </w:t>
      </w:r>
      <w:r>
        <w:t>that incentives have a positive and significant effect on employee performance with a t-count value&gt;</w:t>
      </w:r>
      <w:r>
        <w:rPr>
          <w:spacing w:val="40"/>
        </w:rPr>
        <w:t xml:space="preserve"> </w:t>
      </w:r>
      <w:r>
        <w:t>t-table (2.277&gt;</w:t>
      </w:r>
      <w:r>
        <w:t xml:space="preserve"> 2.015) and a significance value of 0.028&lt; 0.05 so that the higher the incentives given to employees, the more employee performance increases.</w:t>
      </w:r>
    </w:p>
    <w:p w:rsidR="000B1DD4" w:rsidRDefault="00493517">
      <w:pPr>
        <w:pStyle w:val="BodyText"/>
        <w:ind w:right="301" w:firstLine="720"/>
      </w:pPr>
      <w:r>
        <w:t>Based on the results of this study, it can be concluded that incentives have an important role in improving emplo</w:t>
      </w:r>
      <w:r>
        <w:t xml:space="preserve">yee performance at PT </w:t>
      </w:r>
      <w:proofErr w:type="spellStart"/>
      <w:r>
        <w:t>Asam</w:t>
      </w:r>
      <w:proofErr w:type="spellEnd"/>
      <w:r>
        <w:rPr>
          <w:spacing w:val="-8"/>
        </w:rPr>
        <w:t xml:space="preserve"> </w:t>
      </w:r>
      <w:proofErr w:type="spellStart"/>
      <w:r>
        <w:t>Jawa</w:t>
      </w:r>
      <w:proofErr w:type="spellEnd"/>
      <w:r>
        <w:t xml:space="preserve"> Medan. The results</w:t>
      </w:r>
      <w:r>
        <w:rPr>
          <w:spacing w:val="-1"/>
        </w:rPr>
        <w:t xml:space="preserve"> </w:t>
      </w:r>
      <w:r>
        <w:t>of the</w:t>
      </w:r>
      <w:r>
        <w:rPr>
          <w:spacing w:val="-4"/>
        </w:rPr>
        <w:t xml:space="preserve"> </w:t>
      </w:r>
      <w:r>
        <w:t>analysis</w:t>
      </w:r>
      <w:r>
        <w:rPr>
          <w:spacing w:val="-1"/>
        </w:rPr>
        <w:t xml:space="preserve"> </w:t>
      </w:r>
      <w:r>
        <w:t>show</w:t>
      </w:r>
      <w:r>
        <w:rPr>
          <w:spacing w:val="-4"/>
        </w:rPr>
        <w:t xml:space="preserve"> </w:t>
      </w:r>
      <w:r>
        <w:t>that</w:t>
      </w:r>
      <w:r>
        <w:rPr>
          <w:spacing w:val="-3"/>
        </w:rPr>
        <w:t xml:space="preserve"> </w:t>
      </w:r>
      <w:r>
        <w:t>incentives</w:t>
      </w:r>
      <w:r>
        <w:rPr>
          <w:spacing w:val="-1"/>
        </w:rPr>
        <w:t xml:space="preserve"> </w:t>
      </w:r>
      <w:r>
        <w:t>have</w:t>
      </w:r>
      <w:r>
        <w:rPr>
          <w:spacing w:val="-4"/>
        </w:rPr>
        <w:t xml:space="preserve"> </w:t>
      </w:r>
      <w:r>
        <w:t>a</w:t>
      </w:r>
      <w:r>
        <w:rPr>
          <w:spacing w:val="-4"/>
        </w:rPr>
        <w:t xml:space="preserve"> </w:t>
      </w:r>
      <w:r>
        <w:t>positive</w:t>
      </w:r>
      <w:r>
        <w:rPr>
          <w:spacing w:val="-4"/>
        </w:rPr>
        <w:t xml:space="preserve"> </w:t>
      </w:r>
      <w:r>
        <w:t>and</w:t>
      </w:r>
      <w:r>
        <w:rPr>
          <w:spacing w:val="-3"/>
        </w:rPr>
        <w:t xml:space="preserve"> </w:t>
      </w:r>
      <w:r>
        <w:t>significant effect,</w:t>
      </w:r>
      <w:r>
        <w:rPr>
          <w:spacing w:val="-1"/>
        </w:rPr>
        <w:t xml:space="preserve"> </w:t>
      </w:r>
      <w:r>
        <w:t>which</w:t>
      </w:r>
      <w:r>
        <w:rPr>
          <w:spacing w:val="-3"/>
        </w:rPr>
        <w:t xml:space="preserve"> </w:t>
      </w:r>
      <w:r>
        <w:t>means</w:t>
      </w:r>
      <w:r>
        <w:rPr>
          <w:spacing w:val="-5"/>
        </w:rPr>
        <w:t xml:space="preserve"> </w:t>
      </w:r>
      <w:r>
        <w:t>that</w:t>
      </w:r>
      <w:r>
        <w:rPr>
          <w:spacing w:val="-3"/>
        </w:rPr>
        <w:t xml:space="preserve"> </w:t>
      </w:r>
      <w:r>
        <w:t>the higher the incentives provided, the more employee performance will increase. This can be caused by the addi</w:t>
      </w:r>
      <w:r>
        <w:t>tional motivation received by employees in the form</w:t>
      </w:r>
      <w:r>
        <w:rPr>
          <w:spacing w:val="-5"/>
        </w:rPr>
        <w:t xml:space="preserve"> </w:t>
      </w:r>
      <w:r>
        <w:t>of incentives, which encourages them to work more productively and achieve predetermined targets.</w:t>
      </w:r>
    </w:p>
    <w:p w:rsidR="000B1DD4" w:rsidRDefault="000B1DD4">
      <w:pPr>
        <w:pStyle w:val="BodyText"/>
        <w:ind w:left="0"/>
        <w:jc w:val="left"/>
      </w:pPr>
    </w:p>
    <w:p w:rsidR="000B1DD4" w:rsidRDefault="00493517">
      <w:pPr>
        <w:pStyle w:val="Heading2"/>
        <w:spacing w:line="242" w:lineRule="auto"/>
        <w:ind w:right="168"/>
      </w:pPr>
      <w:r>
        <w:t xml:space="preserve">The Effect of </w:t>
      </w:r>
      <w:r>
        <w:rPr>
          <w:i/>
        </w:rPr>
        <w:t xml:space="preserve">Overtime </w:t>
      </w:r>
      <w:r>
        <w:t xml:space="preserve">and Incentives on Employee Performance at PT </w:t>
      </w:r>
      <w:proofErr w:type="spellStart"/>
      <w:r>
        <w:t>Asam</w:t>
      </w:r>
      <w:proofErr w:type="spellEnd"/>
      <w:r>
        <w:t xml:space="preserve"> </w:t>
      </w:r>
      <w:proofErr w:type="spellStart"/>
      <w:r>
        <w:t>Jawa</w:t>
      </w:r>
      <w:proofErr w:type="spellEnd"/>
      <w:r>
        <w:t xml:space="preserve"> </w:t>
      </w:r>
      <w:r>
        <w:rPr>
          <w:spacing w:val="-2"/>
        </w:rPr>
        <w:t>Medan</w:t>
      </w:r>
    </w:p>
    <w:p w:rsidR="000B1DD4" w:rsidRDefault="00493517">
      <w:pPr>
        <w:pStyle w:val="BodyText"/>
        <w:ind w:right="156" w:firstLine="720"/>
      </w:pPr>
      <w:r>
        <w:t>The results of the si</w:t>
      </w:r>
      <w:r>
        <w:t>multaneous test (F test) show that</w:t>
      </w:r>
      <w:r>
        <w:rPr>
          <w:spacing w:val="40"/>
        </w:rPr>
        <w:t xml:space="preserve"> </w:t>
      </w:r>
      <w:r>
        <w:rPr>
          <w:i/>
        </w:rPr>
        <w:t xml:space="preserve">overtime </w:t>
      </w:r>
      <w:r>
        <w:t>and incentives</w:t>
      </w:r>
      <w:r>
        <w:rPr>
          <w:spacing w:val="40"/>
        </w:rPr>
        <w:t xml:space="preserve"> </w:t>
      </w:r>
      <w:r>
        <w:t>together have a significant effect on employee performance with an F-count&gt;</w:t>
      </w:r>
      <w:r>
        <w:rPr>
          <w:spacing w:val="40"/>
        </w:rPr>
        <w:t xml:space="preserve"> </w:t>
      </w:r>
      <w:r>
        <w:t>F-table value (6.557&gt; 3.20) and a significance value of 0.003&lt; 0.05. In addition, the R Square value of 0.605 indicates t</w:t>
      </w:r>
      <w:r>
        <w:t xml:space="preserve">hat </w:t>
      </w:r>
      <w:r>
        <w:rPr>
          <w:i/>
        </w:rPr>
        <w:t xml:space="preserve">overtime </w:t>
      </w:r>
      <w:r>
        <w:t>and incentives can explain 60.5% of the variation in employee performance, while the remaining 39.5% is influenced by</w:t>
      </w:r>
      <w:r>
        <w:rPr>
          <w:spacing w:val="-2"/>
        </w:rPr>
        <w:t xml:space="preserve"> </w:t>
      </w:r>
      <w:r>
        <w:t xml:space="preserve">other variables not included in this study. Companies are advised to evaluate and monitor </w:t>
      </w:r>
      <w:r>
        <w:rPr>
          <w:i/>
        </w:rPr>
        <w:t xml:space="preserve">overtime </w:t>
      </w:r>
      <w:r>
        <w:t>and incentive policies reg</w:t>
      </w:r>
      <w:r>
        <w:t>ularly.</w:t>
      </w:r>
      <w:r>
        <w:rPr>
          <w:spacing w:val="30"/>
        </w:rPr>
        <w:t xml:space="preserve"> </w:t>
      </w:r>
      <w:r>
        <w:t>With</w:t>
      </w:r>
      <w:r>
        <w:rPr>
          <w:spacing w:val="18"/>
        </w:rPr>
        <w:t xml:space="preserve"> </w:t>
      </w:r>
      <w:r>
        <w:t>the</w:t>
      </w:r>
      <w:r>
        <w:rPr>
          <w:spacing w:val="22"/>
        </w:rPr>
        <w:t xml:space="preserve"> </w:t>
      </w:r>
      <w:r>
        <w:t>evaluation,</w:t>
      </w:r>
      <w:r>
        <w:rPr>
          <w:spacing w:val="25"/>
        </w:rPr>
        <w:t xml:space="preserve"> </w:t>
      </w:r>
      <w:r>
        <w:t>the</w:t>
      </w:r>
      <w:r>
        <w:rPr>
          <w:spacing w:val="22"/>
        </w:rPr>
        <w:t xml:space="preserve"> </w:t>
      </w:r>
      <w:r>
        <w:t>company</w:t>
      </w:r>
      <w:r>
        <w:rPr>
          <w:spacing w:val="18"/>
        </w:rPr>
        <w:t xml:space="preserve"> </w:t>
      </w:r>
      <w:r>
        <w:t>can</w:t>
      </w:r>
      <w:r>
        <w:rPr>
          <w:spacing w:val="23"/>
        </w:rPr>
        <w:t xml:space="preserve"> </w:t>
      </w:r>
      <w:r>
        <w:t>determine</w:t>
      </w:r>
      <w:r>
        <w:rPr>
          <w:spacing w:val="22"/>
        </w:rPr>
        <w:t xml:space="preserve"> </w:t>
      </w:r>
      <w:r>
        <w:t>the</w:t>
      </w:r>
      <w:r>
        <w:rPr>
          <w:spacing w:val="22"/>
        </w:rPr>
        <w:t xml:space="preserve"> </w:t>
      </w:r>
      <w:r>
        <w:t>effectiveness</w:t>
      </w:r>
      <w:r>
        <w:rPr>
          <w:spacing w:val="21"/>
        </w:rPr>
        <w:t xml:space="preserve"> </w:t>
      </w:r>
      <w:r>
        <w:t>of the</w:t>
      </w:r>
      <w:r>
        <w:rPr>
          <w:spacing w:val="22"/>
        </w:rPr>
        <w:t xml:space="preserve"> </w:t>
      </w:r>
      <w:r>
        <w:t>policies</w:t>
      </w:r>
    </w:p>
    <w:p w:rsidR="000B1DD4" w:rsidRDefault="000B1DD4">
      <w:pPr>
        <w:pStyle w:val="BodyText"/>
        <w:sectPr w:rsidR="000B1DD4">
          <w:pgSz w:w="11910" w:h="16840"/>
          <w:pgMar w:top="1420" w:right="1275" w:bottom="280" w:left="1417" w:header="720" w:footer="720" w:gutter="0"/>
          <w:cols w:space="720"/>
        </w:sectPr>
      </w:pPr>
    </w:p>
    <w:p w:rsidR="000B1DD4" w:rsidRDefault="00493517">
      <w:pPr>
        <w:pStyle w:val="BodyText"/>
        <w:spacing w:before="76" w:line="237" w:lineRule="auto"/>
        <w:ind w:right="172"/>
      </w:pPr>
      <w:proofErr w:type="gramStart"/>
      <w:r>
        <w:lastRenderedPageBreak/>
        <w:t>that</w:t>
      </w:r>
      <w:proofErr w:type="gramEnd"/>
      <w:r>
        <w:t xml:space="preserve"> have been implemented and make improvements if necessary so that the impact on employee performance remains positive and sustainable.</w:t>
      </w:r>
    </w:p>
    <w:p w:rsidR="000B1DD4" w:rsidRDefault="00493517">
      <w:pPr>
        <w:pStyle w:val="BodyText"/>
        <w:spacing w:before="3"/>
        <w:ind w:right="164" w:firstLine="720"/>
      </w:pPr>
      <w:r>
        <w:t xml:space="preserve">The results of this study indicate that </w:t>
      </w:r>
      <w:r>
        <w:rPr>
          <w:i/>
        </w:rPr>
        <w:t xml:space="preserve">overtime </w:t>
      </w:r>
      <w:r>
        <w:t xml:space="preserve">and incentives together contribute to improving employee performance. </w:t>
      </w:r>
      <w:r>
        <w:rPr>
          <w:i/>
        </w:rPr>
        <w:t xml:space="preserve">Overtime </w:t>
      </w:r>
      <w:r>
        <w:t>allows employees to complete work better, especially in the face of high workloads, while incentives provide additional motivati</w:t>
      </w:r>
      <w:r>
        <w:t>on for employees to be more enthusiastic at work. When these two factors are managed well, companies can create a productive work environment that supports target achievement.</w:t>
      </w:r>
    </w:p>
    <w:p w:rsidR="000B1DD4" w:rsidRDefault="000B1DD4">
      <w:pPr>
        <w:pStyle w:val="BodyText"/>
        <w:spacing w:before="6"/>
        <w:ind w:left="0"/>
        <w:jc w:val="left"/>
      </w:pPr>
    </w:p>
    <w:p w:rsidR="000B1DD4" w:rsidRDefault="00493517">
      <w:pPr>
        <w:pStyle w:val="Heading1"/>
      </w:pPr>
      <w:r>
        <w:rPr>
          <w:spacing w:val="-2"/>
        </w:rPr>
        <w:t>CONCLUSIONS</w:t>
      </w:r>
    </w:p>
    <w:p w:rsidR="000B1DD4" w:rsidRDefault="00493517">
      <w:pPr>
        <w:pStyle w:val="ListParagraph"/>
        <w:numPr>
          <w:ilvl w:val="0"/>
          <w:numId w:val="1"/>
        </w:numPr>
        <w:tabs>
          <w:tab w:val="left" w:pos="306"/>
        </w:tabs>
        <w:ind w:right="157"/>
        <w:jc w:val="both"/>
        <w:rPr>
          <w:sz w:val="24"/>
        </w:rPr>
      </w:pPr>
      <w:r>
        <w:rPr>
          <w:sz w:val="24"/>
        </w:rPr>
        <w:t xml:space="preserve">The partial test results (t test) show that </w:t>
      </w:r>
      <w:r>
        <w:rPr>
          <w:i/>
          <w:sz w:val="24"/>
        </w:rPr>
        <w:t xml:space="preserve">overtime </w:t>
      </w:r>
      <w:r>
        <w:rPr>
          <w:sz w:val="24"/>
        </w:rPr>
        <w:t>has a positive and significant effect on employee performance with a t-count&gt;</w:t>
      </w:r>
      <w:r>
        <w:rPr>
          <w:spacing w:val="40"/>
          <w:sz w:val="24"/>
        </w:rPr>
        <w:t xml:space="preserve"> </w:t>
      </w:r>
      <w:r>
        <w:rPr>
          <w:sz w:val="24"/>
        </w:rPr>
        <w:t xml:space="preserve">t-table value (2.225&gt; 2.015) and a significance value of 0.031&lt; 0.05 so that the higher the </w:t>
      </w:r>
      <w:r>
        <w:rPr>
          <w:i/>
          <w:sz w:val="24"/>
        </w:rPr>
        <w:t xml:space="preserve">overtime </w:t>
      </w:r>
      <w:r>
        <w:rPr>
          <w:sz w:val="24"/>
        </w:rPr>
        <w:t>done by employees, the more their performance tends to increase. Companies ar</w:t>
      </w:r>
      <w:r>
        <w:rPr>
          <w:sz w:val="24"/>
        </w:rPr>
        <w:t xml:space="preserve">e advised to better manage </w:t>
      </w:r>
      <w:r>
        <w:rPr>
          <w:i/>
          <w:sz w:val="24"/>
        </w:rPr>
        <w:t xml:space="preserve">overtime </w:t>
      </w:r>
      <w:r>
        <w:rPr>
          <w:sz w:val="24"/>
        </w:rPr>
        <w:t>policies so that they still provide benefits to productivity without overburdening employees. One way that can be done is to provide a structured overtime schedule and pay attention to the physical and mental condition o</w:t>
      </w:r>
      <w:r>
        <w:rPr>
          <w:sz w:val="24"/>
        </w:rPr>
        <w:t>f employees.</w:t>
      </w:r>
    </w:p>
    <w:p w:rsidR="000B1DD4" w:rsidRDefault="00493517">
      <w:pPr>
        <w:pStyle w:val="ListParagraph"/>
        <w:numPr>
          <w:ilvl w:val="0"/>
          <w:numId w:val="1"/>
        </w:numPr>
        <w:tabs>
          <w:tab w:val="left" w:pos="306"/>
        </w:tabs>
        <w:ind w:right="164"/>
        <w:jc w:val="both"/>
        <w:rPr>
          <w:sz w:val="24"/>
        </w:rPr>
      </w:pPr>
      <w:r>
        <w:rPr>
          <w:sz w:val="24"/>
        </w:rPr>
        <w:t>The</w:t>
      </w:r>
      <w:r>
        <w:rPr>
          <w:spacing w:val="-2"/>
          <w:sz w:val="24"/>
        </w:rPr>
        <w:t xml:space="preserve"> </w:t>
      </w:r>
      <w:r>
        <w:rPr>
          <w:sz w:val="24"/>
        </w:rPr>
        <w:t>partial</w:t>
      </w:r>
      <w:r>
        <w:rPr>
          <w:spacing w:val="-6"/>
          <w:sz w:val="24"/>
        </w:rPr>
        <w:t xml:space="preserve"> </w:t>
      </w:r>
      <w:r>
        <w:rPr>
          <w:sz w:val="24"/>
        </w:rPr>
        <w:t>test results</w:t>
      </w:r>
      <w:r>
        <w:rPr>
          <w:spacing w:val="-4"/>
          <w:sz w:val="24"/>
        </w:rPr>
        <w:t xml:space="preserve"> </w:t>
      </w:r>
      <w:r>
        <w:rPr>
          <w:sz w:val="24"/>
        </w:rPr>
        <w:t>(t</w:t>
      </w:r>
      <w:r>
        <w:rPr>
          <w:spacing w:val="-2"/>
          <w:sz w:val="24"/>
        </w:rPr>
        <w:t xml:space="preserve"> </w:t>
      </w:r>
      <w:r>
        <w:rPr>
          <w:sz w:val="24"/>
        </w:rPr>
        <w:t>test)</w:t>
      </w:r>
      <w:r>
        <w:rPr>
          <w:spacing w:val="-1"/>
          <w:sz w:val="24"/>
        </w:rPr>
        <w:t xml:space="preserve"> </w:t>
      </w:r>
      <w:r>
        <w:rPr>
          <w:sz w:val="24"/>
        </w:rPr>
        <w:t>show</w:t>
      </w:r>
      <w:r>
        <w:rPr>
          <w:spacing w:val="-6"/>
          <w:sz w:val="24"/>
        </w:rPr>
        <w:t xml:space="preserve"> </w:t>
      </w:r>
      <w:r>
        <w:rPr>
          <w:sz w:val="24"/>
        </w:rPr>
        <w:t>that incentives have a</w:t>
      </w:r>
      <w:r>
        <w:rPr>
          <w:spacing w:val="-3"/>
          <w:sz w:val="24"/>
        </w:rPr>
        <w:t xml:space="preserve"> </w:t>
      </w:r>
      <w:r>
        <w:rPr>
          <w:sz w:val="24"/>
        </w:rPr>
        <w:t>positive</w:t>
      </w:r>
      <w:r>
        <w:rPr>
          <w:spacing w:val="-3"/>
          <w:sz w:val="24"/>
        </w:rPr>
        <w:t xml:space="preserve"> </w:t>
      </w:r>
      <w:r>
        <w:rPr>
          <w:sz w:val="24"/>
        </w:rPr>
        <w:t>and</w:t>
      </w:r>
      <w:r>
        <w:rPr>
          <w:spacing w:val="-2"/>
          <w:sz w:val="24"/>
        </w:rPr>
        <w:t xml:space="preserve"> </w:t>
      </w:r>
      <w:r>
        <w:rPr>
          <w:sz w:val="24"/>
        </w:rPr>
        <w:t>significant effect</w:t>
      </w:r>
      <w:r>
        <w:rPr>
          <w:spacing w:val="-2"/>
          <w:sz w:val="24"/>
        </w:rPr>
        <w:t xml:space="preserve"> </w:t>
      </w:r>
      <w:r>
        <w:rPr>
          <w:sz w:val="24"/>
        </w:rPr>
        <w:t>on employee performance with a t-count value of&gt;</w:t>
      </w:r>
      <w:r>
        <w:rPr>
          <w:spacing w:val="40"/>
          <w:sz w:val="24"/>
        </w:rPr>
        <w:t xml:space="preserve"> </w:t>
      </w:r>
      <w:r>
        <w:rPr>
          <w:sz w:val="24"/>
        </w:rPr>
        <w:t>t-table (2.277&gt; 2.015) and a significance value of 0.028&lt; 0.05 so that the higher the incentives giv</w:t>
      </w:r>
      <w:r>
        <w:rPr>
          <w:sz w:val="24"/>
        </w:rPr>
        <w:t>en to employees, the more employee performance increases. Providing incentives that are more competitive and in accordance</w:t>
      </w:r>
      <w:r>
        <w:rPr>
          <w:spacing w:val="-3"/>
          <w:sz w:val="24"/>
        </w:rPr>
        <w:t xml:space="preserve"> </w:t>
      </w:r>
      <w:r>
        <w:rPr>
          <w:sz w:val="24"/>
        </w:rPr>
        <w:t>with</w:t>
      </w:r>
      <w:r>
        <w:rPr>
          <w:spacing w:val="-7"/>
          <w:sz w:val="24"/>
        </w:rPr>
        <w:t xml:space="preserve"> </w:t>
      </w:r>
      <w:r>
        <w:rPr>
          <w:sz w:val="24"/>
        </w:rPr>
        <w:t>employee</w:t>
      </w:r>
      <w:r>
        <w:rPr>
          <w:spacing w:val="-3"/>
          <w:sz w:val="24"/>
        </w:rPr>
        <w:t xml:space="preserve"> </w:t>
      </w:r>
      <w:r>
        <w:rPr>
          <w:sz w:val="24"/>
        </w:rPr>
        <w:t>needs</w:t>
      </w:r>
      <w:r>
        <w:rPr>
          <w:spacing w:val="-4"/>
          <w:sz w:val="24"/>
        </w:rPr>
        <w:t xml:space="preserve"> </w:t>
      </w:r>
      <w:r>
        <w:rPr>
          <w:sz w:val="24"/>
        </w:rPr>
        <w:t>can</w:t>
      </w:r>
      <w:r>
        <w:rPr>
          <w:spacing w:val="-2"/>
          <w:sz w:val="24"/>
        </w:rPr>
        <w:t xml:space="preserve"> </w:t>
      </w:r>
      <w:r>
        <w:rPr>
          <w:sz w:val="24"/>
        </w:rPr>
        <w:t>be</w:t>
      </w:r>
      <w:r>
        <w:rPr>
          <w:spacing w:val="-3"/>
          <w:sz w:val="24"/>
        </w:rPr>
        <w:t xml:space="preserve"> </w:t>
      </w:r>
      <w:r>
        <w:rPr>
          <w:sz w:val="24"/>
        </w:rPr>
        <w:t>an</w:t>
      </w:r>
      <w:r>
        <w:rPr>
          <w:spacing w:val="-7"/>
          <w:sz w:val="24"/>
        </w:rPr>
        <w:t xml:space="preserve"> </w:t>
      </w:r>
      <w:r>
        <w:rPr>
          <w:sz w:val="24"/>
        </w:rPr>
        <w:t>effective</w:t>
      </w:r>
      <w:r>
        <w:rPr>
          <w:spacing w:val="-3"/>
          <w:sz w:val="24"/>
        </w:rPr>
        <w:t xml:space="preserve"> </w:t>
      </w:r>
      <w:r>
        <w:rPr>
          <w:sz w:val="24"/>
        </w:rPr>
        <w:t>strategy</w:t>
      </w:r>
      <w:r>
        <w:rPr>
          <w:spacing w:val="-7"/>
          <w:sz w:val="24"/>
        </w:rPr>
        <w:t xml:space="preserve"> </w:t>
      </w:r>
      <w:r>
        <w:rPr>
          <w:sz w:val="24"/>
        </w:rPr>
        <w:t>in</w:t>
      </w:r>
      <w:r>
        <w:rPr>
          <w:spacing w:val="-2"/>
          <w:sz w:val="24"/>
        </w:rPr>
        <w:t xml:space="preserve"> </w:t>
      </w:r>
      <w:r>
        <w:rPr>
          <w:sz w:val="24"/>
        </w:rPr>
        <w:t>increasing</w:t>
      </w:r>
      <w:r>
        <w:rPr>
          <w:spacing w:val="-2"/>
          <w:sz w:val="24"/>
        </w:rPr>
        <w:t xml:space="preserve"> </w:t>
      </w:r>
      <w:r>
        <w:rPr>
          <w:sz w:val="24"/>
        </w:rPr>
        <w:t>their motivation and performance. Companies can consider a variety of incentives, such as performance bonuses, additional allowances, or other forms of appreciation.</w:t>
      </w:r>
    </w:p>
    <w:p w:rsidR="000B1DD4" w:rsidRDefault="00493517">
      <w:pPr>
        <w:pStyle w:val="ListParagraph"/>
        <w:numPr>
          <w:ilvl w:val="0"/>
          <w:numId w:val="1"/>
        </w:numPr>
        <w:tabs>
          <w:tab w:val="left" w:pos="306"/>
        </w:tabs>
        <w:ind w:right="160"/>
        <w:jc w:val="both"/>
        <w:rPr>
          <w:sz w:val="24"/>
        </w:rPr>
      </w:pPr>
      <w:r>
        <w:rPr>
          <w:sz w:val="24"/>
        </w:rPr>
        <w:t xml:space="preserve">The results of the simultaneous test (F test) show that </w:t>
      </w:r>
      <w:r>
        <w:rPr>
          <w:i/>
          <w:sz w:val="24"/>
        </w:rPr>
        <w:t xml:space="preserve">overtime </w:t>
      </w:r>
      <w:r>
        <w:rPr>
          <w:sz w:val="24"/>
        </w:rPr>
        <w:t>and incentives together h</w:t>
      </w:r>
      <w:r>
        <w:rPr>
          <w:sz w:val="24"/>
        </w:rPr>
        <w:t>ave a significant effect on employee performance with an F-count&gt;</w:t>
      </w:r>
      <w:r>
        <w:rPr>
          <w:spacing w:val="80"/>
          <w:sz w:val="24"/>
        </w:rPr>
        <w:t xml:space="preserve"> </w:t>
      </w:r>
      <w:r>
        <w:rPr>
          <w:sz w:val="24"/>
        </w:rPr>
        <w:t>F-table value (6.557&gt; 3.20) and a significance value of</w:t>
      </w:r>
      <w:r>
        <w:rPr>
          <w:spacing w:val="-3"/>
          <w:sz w:val="24"/>
        </w:rPr>
        <w:t xml:space="preserve"> </w:t>
      </w:r>
      <w:r>
        <w:rPr>
          <w:sz w:val="24"/>
        </w:rPr>
        <w:t>0.003&lt; 0.05. I</w:t>
      </w:r>
      <w:r>
        <w:rPr>
          <w:spacing w:val="-2"/>
          <w:sz w:val="24"/>
        </w:rPr>
        <w:t xml:space="preserve"> </w:t>
      </w:r>
      <w:proofErr w:type="spellStart"/>
      <w:r>
        <w:rPr>
          <w:sz w:val="24"/>
        </w:rPr>
        <w:t>n</w:t>
      </w:r>
      <w:proofErr w:type="spellEnd"/>
      <w:r>
        <w:rPr>
          <w:spacing w:val="40"/>
          <w:sz w:val="24"/>
        </w:rPr>
        <w:t xml:space="preserve"> </w:t>
      </w:r>
      <w:r>
        <w:rPr>
          <w:sz w:val="24"/>
        </w:rPr>
        <w:t xml:space="preserve">addition, the R Square value of 0.605 indicates that </w:t>
      </w:r>
      <w:r>
        <w:rPr>
          <w:i/>
          <w:sz w:val="24"/>
        </w:rPr>
        <w:t xml:space="preserve">overtime </w:t>
      </w:r>
      <w:r>
        <w:rPr>
          <w:sz w:val="24"/>
        </w:rPr>
        <w:t>and incentives can explain 60.5% of the variation in em</w:t>
      </w:r>
      <w:r>
        <w:rPr>
          <w:sz w:val="24"/>
        </w:rPr>
        <w:t xml:space="preserve">ployee performance, while the remaining 39.5% is influenced by other variables not included in this study. In addition to </w:t>
      </w:r>
      <w:r>
        <w:rPr>
          <w:i/>
          <w:sz w:val="24"/>
        </w:rPr>
        <w:t xml:space="preserve">overtime </w:t>
      </w:r>
      <w:r>
        <w:rPr>
          <w:sz w:val="24"/>
        </w:rPr>
        <w:t xml:space="preserve">and incentives, companies also need to pay attention to other factors that can affect employee performance, such as creating </w:t>
      </w:r>
      <w:r>
        <w:rPr>
          <w:sz w:val="24"/>
        </w:rPr>
        <w:t xml:space="preserve">a </w:t>
      </w:r>
      <w:proofErr w:type="gramStart"/>
      <w:r>
        <w:rPr>
          <w:sz w:val="24"/>
        </w:rPr>
        <w:t>conducive</w:t>
      </w:r>
      <w:proofErr w:type="gramEnd"/>
      <w:r>
        <w:rPr>
          <w:sz w:val="24"/>
        </w:rPr>
        <w:t xml:space="preserve"> work environment, providing career development opportunities, and improving communication between management and employees. Thus, it is expected that employees can work more optimally and feel more valued in the organization.</w:t>
      </w:r>
    </w:p>
    <w:p w:rsidR="000B1DD4" w:rsidRDefault="000B1DD4">
      <w:pPr>
        <w:pStyle w:val="BodyText"/>
        <w:spacing w:before="6"/>
        <w:ind w:left="0"/>
        <w:jc w:val="left"/>
      </w:pPr>
    </w:p>
    <w:p w:rsidR="000B1DD4" w:rsidRDefault="00493517">
      <w:pPr>
        <w:pStyle w:val="Heading1"/>
      </w:pPr>
      <w:r>
        <w:rPr>
          <w:spacing w:val="-2"/>
        </w:rPr>
        <w:t>LITERATURE</w:t>
      </w:r>
    </w:p>
    <w:p w:rsidR="000B1DD4" w:rsidRDefault="00493517">
      <w:pPr>
        <w:spacing w:line="242" w:lineRule="auto"/>
        <w:ind w:left="734" w:hanging="711"/>
        <w:rPr>
          <w:sz w:val="24"/>
        </w:rPr>
      </w:pPr>
      <w:proofErr w:type="spellStart"/>
      <w:proofErr w:type="gramStart"/>
      <w:r>
        <w:rPr>
          <w:sz w:val="24"/>
        </w:rPr>
        <w:t>Adhari</w:t>
      </w:r>
      <w:proofErr w:type="spellEnd"/>
      <w:r>
        <w:rPr>
          <w:sz w:val="24"/>
        </w:rPr>
        <w:t>,</w:t>
      </w:r>
      <w:r>
        <w:rPr>
          <w:spacing w:val="27"/>
          <w:sz w:val="24"/>
        </w:rPr>
        <w:t xml:space="preserve"> </w:t>
      </w:r>
      <w:r>
        <w:rPr>
          <w:sz w:val="24"/>
        </w:rPr>
        <w:t>I.</w:t>
      </w:r>
      <w:r>
        <w:rPr>
          <w:spacing w:val="27"/>
          <w:sz w:val="24"/>
        </w:rPr>
        <w:t xml:space="preserve"> </w:t>
      </w:r>
      <w:r>
        <w:rPr>
          <w:sz w:val="24"/>
        </w:rPr>
        <w:t>Z.</w:t>
      </w:r>
      <w:r>
        <w:rPr>
          <w:spacing w:val="27"/>
          <w:sz w:val="24"/>
        </w:rPr>
        <w:t xml:space="preserve"> </w:t>
      </w:r>
      <w:r>
        <w:rPr>
          <w:sz w:val="24"/>
        </w:rPr>
        <w:t>(2020).</w:t>
      </w:r>
      <w:proofErr w:type="gramEnd"/>
      <w:r>
        <w:rPr>
          <w:sz w:val="24"/>
        </w:rPr>
        <w:t xml:space="preserve"> </w:t>
      </w:r>
      <w:proofErr w:type="gramStart"/>
      <w:r>
        <w:rPr>
          <w:i/>
          <w:sz w:val="24"/>
        </w:rPr>
        <w:t>Optimizing employee performance using a knowledge management</w:t>
      </w:r>
      <w:r>
        <w:rPr>
          <w:i/>
          <w:spacing w:val="34"/>
          <w:sz w:val="24"/>
        </w:rPr>
        <w:t xml:space="preserve"> </w:t>
      </w:r>
      <w:r>
        <w:rPr>
          <w:i/>
          <w:sz w:val="24"/>
        </w:rPr>
        <w:t>&amp; work motivation approach</w:t>
      </w:r>
      <w:r>
        <w:rPr>
          <w:sz w:val="24"/>
        </w:rPr>
        <w:t>.</w:t>
      </w:r>
      <w:proofErr w:type="gramEnd"/>
      <w:r>
        <w:rPr>
          <w:sz w:val="24"/>
        </w:rPr>
        <w:t xml:space="preserve"> </w:t>
      </w:r>
      <w:proofErr w:type="gramStart"/>
      <w:r>
        <w:rPr>
          <w:sz w:val="24"/>
        </w:rPr>
        <w:t xml:space="preserve">CV. </w:t>
      </w:r>
      <w:proofErr w:type="spellStart"/>
      <w:r>
        <w:rPr>
          <w:sz w:val="24"/>
        </w:rPr>
        <w:t>Qiara</w:t>
      </w:r>
      <w:proofErr w:type="spellEnd"/>
      <w:r>
        <w:rPr>
          <w:sz w:val="24"/>
        </w:rPr>
        <w:t xml:space="preserve"> Media Publisher.</w:t>
      </w:r>
      <w:proofErr w:type="gramEnd"/>
    </w:p>
    <w:p w:rsidR="000B1DD4" w:rsidRDefault="00493517">
      <w:pPr>
        <w:spacing w:line="271" w:lineRule="exact"/>
        <w:ind w:left="23"/>
        <w:rPr>
          <w:sz w:val="24"/>
        </w:rPr>
      </w:pPr>
      <w:proofErr w:type="spellStart"/>
      <w:r>
        <w:rPr>
          <w:sz w:val="24"/>
        </w:rPr>
        <w:t>Hasibuan</w:t>
      </w:r>
      <w:proofErr w:type="spellEnd"/>
      <w:r>
        <w:rPr>
          <w:sz w:val="24"/>
        </w:rPr>
        <w:t>,</w:t>
      </w:r>
      <w:r>
        <w:rPr>
          <w:spacing w:val="30"/>
          <w:sz w:val="24"/>
        </w:rPr>
        <w:t xml:space="preserve"> </w:t>
      </w:r>
      <w:r>
        <w:rPr>
          <w:sz w:val="24"/>
        </w:rPr>
        <w:t>S.P.</w:t>
      </w:r>
      <w:r>
        <w:rPr>
          <w:spacing w:val="29"/>
          <w:sz w:val="24"/>
        </w:rPr>
        <w:t xml:space="preserve"> </w:t>
      </w:r>
      <w:r>
        <w:rPr>
          <w:sz w:val="24"/>
        </w:rPr>
        <w:t>2013.</w:t>
      </w:r>
      <w:r>
        <w:rPr>
          <w:spacing w:val="31"/>
          <w:sz w:val="24"/>
        </w:rPr>
        <w:t xml:space="preserve"> </w:t>
      </w:r>
      <w:proofErr w:type="gramStart"/>
      <w:r>
        <w:rPr>
          <w:i/>
          <w:sz w:val="24"/>
        </w:rPr>
        <w:t>Human</w:t>
      </w:r>
      <w:r>
        <w:rPr>
          <w:i/>
          <w:spacing w:val="22"/>
          <w:sz w:val="24"/>
        </w:rPr>
        <w:t xml:space="preserve"> </w:t>
      </w:r>
      <w:r>
        <w:rPr>
          <w:i/>
          <w:sz w:val="24"/>
        </w:rPr>
        <w:t>Resource</w:t>
      </w:r>
      <w:r>
        <w:rPr>
          <w:i/>
          <w:spacing w:val="29"/>
          <w:sz w:val="24"/>
        </w:rPr>
        <w:t xml:space="preserve"> </w:t>
      </w:r>
      <w:r>
        <w:rPr>
          <w:i/>
          <w:sz w:val="24"/>
        </w:rPr>
        <w:t>Management</w:t>
      </w:r>
      <w:r>
        <w:rPr>
          <w:sz w:val="24"/>
        </w:rPr>
        <w:t>.</w:t>
      </w:r>
      <w:proofErr w:type="gramEnd"/>
      <w:r>
        <w:rPr>
          <w:spacing w:val="33"/>
          <w:sz w:val="24"/>
        </w:rPr>
        <w:t xml:space="preserve"> </w:t>
      </w:r>
      <w:proofErr w:type="gramStart"/>
      <w:r>
        <w:rPr>
          <w:sz w:val="24"/>
        </w:rPr>
        <w:t>Revised</w:t>
      </w:r>
      <w:r>
        <w:rPr>
          <w:spacing w:val="30"/>
          <w:sz w:val="24"/>
        </w:rPr>
        <w:t xml:space="preserve"> </w:t>
      </w:r>
      <w:r>
        <w:rPr>
          <w:sz w:val="24"/>
        </w:rPr>
        <w:t>Edition</w:t>
      </w:r>
      <w:r>
        <w:rPr>
          <w:spacing w:val="26"/>
          <w:sz w:val="24"/>
        </w:rPr>
        <w:t xml:space="preserve"> </w:t>
      </w:r>
      <w:r>
        <w:rPr>
          <w:sz w:val="24"/>
        </w:rPr>
        <w:t>of</w:t>
      </w:r>
      <w:r>
        <w:rPr>
          <w:spacing w:val="23"/>
          <w:sz w:val="24"/>
        </w:rPr>
        <w:t xml:space="preserve"> </w:t>
      </w:r>
      <w:r>
        <w:rPr>
          <w:sz w:val="24"/>
        </w:rPr>
        <w:t>PT</w:t>
      </w:r>
      <w:r>
        <w:rPr>
          <w:spacing w:val="32"/>
          <w:sz w:val="24"/>
        </w:rPr>
        <w:t xml:space="preserve"> </w:t>
      </w:r>
      <w:proofErr w:type="spellStart"/>
      <w:r>
        <w:rPr>
          <w:sz w:val="24"/>
        </w:rPr>
        <w:t>Bumi</w:t>
      </w:r>
      <w:proofErr w:type="spellEnd"/>
      <w:r>
        <w:rPr>
          <w:spacing w:val="19"/>
          <w:sz w:val="24"/>
        </w:rPr>
        <w:t xml:space="preserve"> </w:t>
      </w:r>
      <w:proofErr w:type="spellStart"/>
      <w:r>
        <w:rPr>
          <w:spacing w:val="-2"/>
          <w:sz w:val="24"/>
        </w:rPr>
        <w:t>Aksara</w:t>
      </w:r>
      <w:proofErr w:type="spellEnd"/>
      <w:r>
        <w:rPr>
          <w:spacing w:val="-2"/>
          <w:sz w:val="24"/>
        </w:rPr>
        <w:t>.</w:t>
      </w:r>
      <w:proofErr w:type="gramEnd"/>
    </w:p>
    <w:p w:rsidR="000B1DD4" w:rsidRDefault="00493517">
      <w:pPr>
        <w:pStyle w:val="BodyText"/>
        <w:spacing w:line="275" w:lineRule="exact"/>
        <w:ind w:left="734"/>
        <w:jc w:val="left"/>
      </w:pPr>
      <w:r>
        <w:rPr>
          <w:spacing w:val="-2"/>
        </w:rPr>
        <w:t>Jakarta.</w:t>
      </w:r>
    </w:p>
    <w:p w:rsidR="000B1DD4" w:rsidRDefault="00493517">
      <w:pPr>
        <w:spacing w:line="242" w:lineRule="auto"/>
        <w:ind w:left="734" w:hanging="711"/>
        <w:rPr>
          <w:sz w:val="24"/>
        </w:rPr>
      </w:pPr>
      <w:proofErr w:type="spellStart"/>
      <w:proofErr w:type="gramStart"/>
      <w:r>
        <w:rPr>
          <w:sz w:val="24"/>
        </w:rPr>
        <w:t>Indrastuti</w:t>
      </w:r>
      <w:proofErr w:type="spellEnd"/>
      <w:r>
        <w:rPr>
          <w:sz w:val="24"/>
        </w:rPr>
        <w:t>, S. (2020).</w:t>
      </w:r>
      <w:proofErr w:type="gramEnd"/>
      <w:r>
        <w:rPr>
          <w:sz w:val="24"/>
        </w:rPr>
        <w:t xml:space="preserve"> </w:t>
      </w:r>
      <w:proofErr w:type="gramStart"/>
      <w:r>
        <w:rPr>
          <w:i/>
          <w:sz w:val="24"/>
        </w:rPr>
        <w:t xml:space="preserve">Strategic Human Resource Management </w:t>
      </w:r>
      <w:r>
        <w:rPr>
          <w:sz w:val="24"/>
        </w:rPr>
        <w:t>(Revised Edition).</w:t>
      </w:r>
      <w:proofErr w:type="gramEnd"/>
      <w:r>
        <w:rPr>
          <w:sz w:val="24"/>
        </w:rPr>
        <w:t xml:space="preserve"> </w:t>
      </w:r>
      <w:proofErr w:type="spellStart"/>
      <w:r>
        <w:rPr>
          <w:sz w:val="24"/>
        </w:rPr>
        <w:t>Pekanbaru</w:t>
      </w:r>
      <w:proofErr w:type="spellEnd"/>
      <w:r>
        <w:rPr>
          <w:sz w:val="24"/>
        </w:rPr>
        <w:t>: UR Press.</w:t>
      </w:r>
    </w:p>
    <w:p w:rsidR="000B1DD4" w:rsidRDefault="00493517">
      <w:pPr>
        <w:spacing w:line="242" w:lineRule="auto"/>
        <w:ind w:left="734" w:hanging="711"/>
        <w:rPr>
          <w:sz w:val="24"/>
        </w:rPr>
      </w:pPr>
      <w:proofErr w:type="spellStart"/>
      <w:r>
        <w:rPr>
          <w:sz w:val="24"/>
        </w:rPr>
        <w:t>Machmed</w:t>
      </w:r>
      <w:proofErr w:type="spellEnd"/>
      <w:r>
        <w:rPr>
          <w:sz w:val="24"/>
        </w:rPr>
        <w:t xml:space="preserve">, T. G. (2018). </w:t>
      </w:r>
      <w:r>
        <w:rPr>
          <w:i/>
          <w:sz w:val="24"/>
        </w:rPr>
        <w:t>Human Resource Management: Concepts and realities</w:t>
      </w:r>
      <w:r>
        <w:rPr>
          <w:sz w:val="24"/>
        </w:rPr>
        <w:t xml:space="preserve">. </w:t>
      </w:r>
      <w:proofErr w:type="gramStart"/>
      <w:r>
        <w:rPr>
          <w:sz w:val="24"/>
        </w:rPr>
        <w:t xml:space="preserve">IN MEDIA </w:t>
      </w:r>
      <w:r>
        <w:rPr>
          <w:spacing w:val="-2"/>
          <w:sz w:val="24"/>
        </w:rPr>
        <w:t>Publisher.</w:t>
      </w:r>
      <w:proofErr w:type="gramEnd"/>
    </w:p>
    <w:p w:rsidR="000B1DD4" w:rsidRDefault="00493517">
      <w:pPr>
        <w:spacing w:line="242" w:lineRule="auto"/>
        <w:ind w:left="23"/>
        <w:rPr>
          <w:sz w:val="24"/>
        </w:rPr>
      </w:pPr>
      <w:proofErr w:type="gramStart"/>
      <w:r>
        <w:rPr>
          <w:sz w:val="24"/>
        </w:rPr>
        <w:t>Robbins,</w:t>
      </w:r>
      <w:r>
        <w:rPr>
          <w:spacing w:val="40"/>
          <w:sz w:val="24"/>
        </w:rPr>
        <w:t xml:space="preserve"> </w:t>
      </w:r>
      <w:r>
        <w:rPr>
          <w:sz w:val="24"/>
        </w:rPr>
        <w:t>S.</w:t>
      </w:r>
      <w:r>
        <w:rPr>
          <w:spacing w:val="40"/>
          <w:sz w:val="24"/>
        </w:rPr>
        <w:t xml:space="preserve"> </w:t>
      </w:r>
      <w:r>
        <w:rPr>
          <w:sz w:val="24"/>
        </w:rPr>
        <w:t>P.,</w:t>
      </w:r>
      <w:r>
        <w:rPr>
          <w:spacing w:val="40"/>
          <w:sz w:val="24"/>
        </w:rPr>
        <w:t xml:space="preserve"> </w:t>
      </w:r>
      <w:r>
        <w:rPr>
          <w:sz w:val="24"/>
        </w:rPr>
        <w:t>&amp;</w:t>
      </w:r>
      <w:r>
        <w:rPr>
          <w:spacing w:val="40"/>
          <w:sz w:val="24"/>
        </w:rPr>
        <w:t xml:space="preserve"> </w:t>
      </w:r>
      <w:r>
        <w:rPr>
          <w:sz w:val="24"/>
        </w:rPr>
        <w:t>Judge,</w:t>
      </w:r>
      <w:r>
        <w:rPr>
          <w:spacing w:val="40"/>
          <w:sz w:val="24"/>
        </w:rPr>
        <w:t xml:space="preserve"> </w:t>
      </w:r>
      <w:r>
        <w:rPr>
          <w:sz w:val="24"/>
        </w:rPr>
        <w:t>T.</w:t>
      </w:r>
      <w:r>
        <w:rPr>
          <w:spacing w:val="40"/>
          <w:sz w:val="24"/>
        </w:rPr>
        <w:t xml:space="preserve"> </w:t>
      </w:r>
      <w:r>
        <w:rPr>
          <w:sz w:val="24"/>
        </w:rPr>
        <w:t>A.</w:t>
      </w:r>
      <w:r>
        <w:rPr>
          <w:spacing w:val="40"/>
          <w:sz w:val="24"/>
        </w:rPr>
        <w:t xml:space="preserve"> </w:t>
      </w:r>
      <w:r>
        <w:rPr>
          <w:sz w:val="24"/>
        </w:rPr>
        <w:t>(2016).</w:t>
      </w:r>
      <w:proofErr w:type="gramEnd"/>
      <w:r>
        <w:rPr>
          <w:spacing w:val="40"/>
          <w:sz w:val="24"/>
        </w:rPr>
        <w:t xml:space="preserve"> </w:t>
      </w:r>
      <w:proofErr w:type="gramStart"/>
      <w:r>
        <w:rPr>
          <w:i/>
          <w:sz w:val="24"/>
        </w:rPr>
        <w:t>Organizational</w:t>
      </w:r>
      <w:r>
        <w:rPr>
          <w:i/>
          <w:spacing w:val="40"/>
          <w:sz w:val="24"/>
        </w:rPr>
        <w:t xml:space="preserve"> </w:t>
      </w:r>
      <w:r>
        <w:rPr>
          <w:i/>
          <w:sz w:val="24"/>
        </w:rPr>
        <w:t>Behavior</w:t>
      </w:r>
      <w:r>
        <w:rPr>
          <w:i/>
          <w:spacing w:val="40"/>
          <w:sz w:val="24"/>
        </w:rPr>
        <w:t xml:space="preserve"> </w:t>
      </w:r>
      <w:r>
        <w:rPr>
          <w:sz w:val="24"/>
        </w:rPr>
        <w:t>(16th</w:t>
      </w:r>
      <w:r>
        <w:rPr>
          <w:spacing w:val="40"/>
          <w:sz w:val="24"/>
        </w:rPr>
        <w:t xml:space="preserve"> </w:t>
      </w:r>
      <w:r>
        <w:rPr>
          <w:sz w:val="24"/>
        </w:rPr>
        <w:t>Edition).</w:t>
      </w:r>
      <w:proofErr w:type="gramEnd"/>
      <w:r>
        <w:rPr>
          <w:spacing w:val="40"/>
          <w:sz w:val="24"/>
        </w:rPr>
        <w:t xml:space="preserve"> </w:t>
      </w:r>
      <w:proofErr w:type="gramStart"/>
      <w:r>
        <w:rPr>
          <w:sz w:val="24"/>
        </w:rPr>
        <w:t>Fourth</w:t>
      </w:r>
      <w:r>
        <w:rPr>
          <w:spacing w:val="40"/>
          <w:sz w:val="24"/>
        </w:rPr>
        <w:t xml:space="preserve"> </w:t>
      </w:r>
      <w:r>
        <w:rPr>
          <w:spacing w:val="-2"/>
          <w:sz w:val="24"/>
        </w:rPr>
        <w:t>Edition.</w:t>
      </w:r>
      <w:proofErr w:type="gramEnd"/>
    </w:p>
    <w:p w:rsidR="000B1DD4" w:rsidRDefault="00493517">
      <w:pPr>
        <w:spacing w:line="242" w:lineRule="auto"/>
        <w:ind w:left="734" w:hanging="711"/>
        <w:rPr>
          <w:sz w:val="24"/>
        </w:rPr>
      </w:pPr>
      <w:proofErr w:type="spellStart"/>
      <w:proofErr w:type="gramStart"/>
      <w:r>
        <w:rPr>
          <w:sz w:val="24"/>
        </w:rPr>
        <w:t>Sastrohadiwiryo</w:t>
      </w:r>
      <w:proofErr w:type="spellEnd"/>
      <w:r>
        <w:rPr>
          <w:sz w:val="24"/>
        </w:rPr>
        <w:t>,</w:t>
      </w:r>
      <w:r>
        <w:rPr>
          <w:spacing w:val="80"/>
          <w:w w:val="150"/>
          <w:sz w:val="24"/>
        </w:rPr>
        <w:t xml:space="preserve"> </w:t>
      </w:r>
      <w:r>
        <w:rPr>
          <w:sz w:val="24"/>
        </w:rPr>
        <w:t>S.</w:t>
      </w:r>
      <w:r>
        <w:rPr>
          <w:spacing w:val="80"/>
          <w:w w:val="150"/>
          <w:sz w:val="24"/>
        </w:rPr>
        <w:t xml:space="preserve"> </w:t>
      </w:r>
      <w:r>
        <w:rPr>
          <w:sz w:val="24"/>
        </w:rPr>
        <w:t>(2013).</w:t>
      </w:r>
      <w:proofErr w:type="gramEnd"/>
      <w:r>
        <w:rPr>
          <w:spacing w:val="80"/>
          <w:w w:val="150"/>
          <w:sz w:val="24"/>
        </w:rPr>
        <w:t xml:space="preserve"> </w:t>
      </w:r>
      <w:r>
        <w:rPr>
          <w:i/>
          <w:sz w:val="24"/>
        </w:rPr>
        <w:t>Indonesian</w:t>
      </w:r>
      <w:r>
        <w:rPr>
          <w:i/>
          <w:spacing w:val="80"/>
          <w:w w:val="150"/>
          <w:sz w:val="24"/>
        </w:rPr>
        <w:t xml:space="preserve"> </w:t>
      </w:r>
      <w:r>
        <w:rPr>
          <w:i/>
          <w:sz w:val="24"/>
        </w:rPr>
        <w:t>Labor</w:t>
      </w:r>
      <w:r>
        <w:rPr>
          <w:i/>
          <w:spacing w:val="80"/>
          <w:w w:val="150"/>
          <w:sz w:val="24"/>
        </w:rPr>
        <w:t xml:space="preserve"> </w:t>
      </w:r>
      <w:r>
        <w:rPr>
          <w:i/>
          <w:sz w:val="24"/>
        </w:rPr>
        <w:t>Management:</w:t>
      </w:r>
      <w:r>
        <w:rPr>
          <w:i/>
          <w:spacing w:val="80"/>
          <w:w w:val="150"/>
          <w:sz w:val="24"/>
        </w:rPr>
        <w:t xml:space="preserve"> </w:t>
      </w:r>
      <w:r>
        <w:rPr>
          <w:i/>
          <w:sz w:val="24"/>
        </w:rPr>
        <w:t>An</w:t>
      </w:r>
      <w:r>
        <w:rPr>
          <w:i/>
          <w:spacing w:val="80"/>
          <w:sz w:val="24"/>
        </w:rPr>
        <w:t xml:space="preserve"> </w:t>
      </w:r>
      <w:r>
        <w:rPr>
          <w:i/>
          <w:sz w:val="24"/>
        </w:rPr>
        <w:t>Administrative</w:t>
      </w:r>
      <w:r>
        <w:rPr>
          <w:i/>
          <w:spacing w:val="80"/>
          <w:w w:val="150"/>
          <w:sz w:val="24"/>
        </w:rPr>
        <w:t xml:space="preserve"> </w:t>
      </w:r>
      <w:r>
        <w:rPr>
          <w:i/>
          <w:sz w:val="24"/>
        </w:rPr>
        <w:t xml:space="preserve">and Operational Approach. </w:t>
      </w:r>
      <w:r>
        <w:rPr>
          <w:sz w:val="24"/>
        </w:rPr>
        <w:t xml:space="preserve">Jakarta: </w:t>
      </w:r>
      <w:proofErr w:type="spellStart"/>
      <w:r>
        <w:rPr>
          <w:sz w:val="24"/>
        </w:rPr>
        <w:t>Bumi</w:t>
      </w:r>
      <w:proofErr w:type="spellEnd"/>
      <w:r>
        <w:rPr>
          <w:sz w:val="24"/>
        </w:rPr>
        <w:t xml:space="preserve"> </w:t>
      </w:r>
      <w:proofErr w:type="spellStart"/>
      <w:r>
        <w:rPr>
          <w:sz w:val="24"/>
        </w:rPr>
        <w:t>Aksara</w:t>
      </w:r>
      <w:proofErr w:type="spellEnd"/>
      <w:r>
        <w:rPr>
          <w:sz w:val="24"/>
        </w:rPr>
        <w:t>.</w:t>
      </w:r>
    </w:p>
    <w:p w:rsidR="000B1DD4" w:rsidRDefault="00493517">
      <w:pPr>
        <w:spacing w:line="242" w:lineRule="auto"/>
        <w:ind w:left="23"/>
        <w:rPr>
          <w:sz w:val="24"/>
        </w:rPr>
      </w:pPr>
      <w:proofErr w:type="spellStart"/>
      <w:proofErr w:type="gramStart"/>
      <w:r>
        <w:rPr>
          <w:sz w:val="24"/>
        </w:rPr>
        <w:t>Sugito</w:t>
      </w:r>
      <w:proofErr w:type="spellEnd"/>
      <w:r>
        <w:rPr>
          <w:sz w:val="24"/>
        </w:rPr>
        <w:t xml:space="preserve">, A., &amp; </w:t>
      </w:r>
      <w:proofErr w:type="spellStart"/>
      <w:r>
        <w:rPr>
          <w:sz w:val="24"/>
        </w:rPr>
        <w:t>Sudrajat</w:t>
      </w:r>
      <w:proofErr w:type="spellEnd"/>
      <w:r>
        <w:rPr>
          <w:sz w:val="24"/>
        </w:rPr>
        <w:t>, Y. (2023).</w:t>
      </w:r>
      <w:proofErr w:type="gramEnd"/>
      <w:r>
        <w:rPr>
          <w:sz w:val="24"/>
        </w:rPr>
        <w:t xml:space="preserve"> </w:t>
      </w:r>
      <w:proofErr w:type="gramStart"/>
      <w:r>
        <w:rPr>
          <w:i/>
          <w:sz w:val="24"/>
        </w:rPr>
        <w:t>Human Resource Management</w:t>
      </w:r>
      <w:r>
        <w:rPr>
          <w:sz w:val="24"/>
        </w:rPr>
        <w:t>.</w:t>
      </w:r>
      <w:proofErr w:type="gramEnd"/>
      <w:r>
        <w:rPr>
          <w:sz w:val="24"/>
        </w:rPr>
        <w:t xml:space="preserve"> </w:t>
      </w:r>
      <w:proofErr w:type="gramStart"/>
      <w:r>
        <w:rPr>
          <w:sz w:val="24"/>
        </w:rPr>
        <w:t>Mega Press Nusantara.</w:t>
      </w:r>
      <w:proofErr w:type="gramEnd"/>
      <w:r>
        <w:rPr>
          <w:sz w:val="24"/>
        </w:rPr>
        <w:t xml:space="preserve"> </w:t>
      </w:r>
      <w:proofErr w:type="spellStart"/>
      <w:proofErr w:type="gramStart"/>
      <w:r>
        <w:rPr>
          <w:sz w:val="24"/>
        </w:rPr>
        <w:t>Sugiyono</w:t>
      </w:r>
      <w:proofErr w:type="spellEnd"/>
      <w:r>
        <w:rPr>
          <w:sz w:val="24"/>
        </w:rPr>
        <w:t>.</w:t>
      </w:r>
      <w:proofErr w:type="gramEnd"/>
      <w:r>
        <w:rPr>
          <w:spacing w:val="73"/>
          <w:w w:val="150"/>
          <w:sz w:val="24"/>
        </w:rPr>
        <w:t xml:space="preserve"> </w:t>
      </w:r>
      <w:proofErr w:type="gramStart"/>
      <w:r>
        <w:rPr>
          <w:sz w:val="24"/>
        </w:rPr>
        <w:t>(2017).</w:t>
      </w:r>
      <w:r>
        <w:rPr>
          <w:spacing w:val="76"/>
          <w:w w:val="150"/>
          <w:sz w:val="24"/>
        </w:rPr>
        <w:t xml:space="preserve"> </w:t>
      </w:r>
      <w:r>
        <w:rPr>
          <w:i/>
          <w:sz w:val="24"/>
        </w:rPr>
        <w:t>Quantitative,</w:t>
      </w:r>
      <w:r>
        <w:rPr>
          <w:i/>
          <w:spacing w:val="74"/>
          <w:w w:val="150"/>
          <w:sz w:val="24"/>
        </w:rPr>
        <w:t xml:space="preserve"> </w:t>
      </w:r>
      <w:r>
        <w:rPr>
          <w:i/>
          <w:sz w:val="24"/>
        </w:rPr>
        <w:t>Qualitative,</w:t>
      </w:r>
      <w:r>
        <w:rPr>
          <w:i/>
          <w:spacing w:val="74"/>
          <w:w w:val="150"/>
          <w:sz w:val="24"/>
        </w:rPr>
        <w:t xml:space="preserve"> </w:t>
      </w:r>
      <w:r>
        <w:rPr>
          <w:i/>
          <w:sz w:val="24"/>
        </w:rPr>
        <w:t>and</w:t>
      </w:r>
      <w:r>
        <w:rPr>
          <w:i/>
          <w:spacing w:val="76"/>
          <w:w w:val="150"/>
          <w:sz w:val="24"/>
        </w:rPr>
        <w:t xml:space="preserve"> </w:t>
      </w:r>
      <w:r>
        <w:rPr>
          <w:i/>
          <w:sz w:val="24"/>
        </w:rPr>
        <w:t>R&amp;D</w:t>
      </w:r>
      <w:r>
        <w:rPr>
          <w:i/>
          <w:spacing w:val="76"/>
          <w:w w:val="150"/>
          <w:sz w:val="24"/>
        </w:rPr>
        <w:t xml:space="preserve"> </w:t>
      </w:r>
      <w:r>
        <w:rPr>
          <w:i/>
          <w:sz w:val="24"/>
        </w:rPr>
        <w:t>Research</w:t>
      </w:r>
      <w:r>
        <w:rPr>
          <w:i/>
          <w:spacing w:val="76"/>
          <w:w w:val="150"/>
          <w:sz w:val="24"/>
        </w:rPr>
        <w:t xml:space="preserve"> </w:t>
      </w:r>
      <w:r>
        <w:rPr>
          <w:i/>
          <w:sz w:val="24"/>
        </w:rPr>
        <w:t>Methods.</w:t>
      </w:r>
      <w:proofErr w:type="gramEnd"/>
      <w:r>
        <w:rPr>
          <w:i/>
          <w:spacing w:val="80"/>
          <w:w w:val="150"/>
          <w:sz w:val="24"/>
        </w:rPr>
        <w:t xml:space="preserve"> </w:t>
      </w:r>
      <w:r>
        <w:rPr>
          <w:sz w:val="24"/>
        </w:rPr>
        <w:t>Bandung:</w:t>
      </w:r>
    </w:p>
    <w:p w:rsidR="000B1DD4" w:rsidRDefault="00493517">
      <w:pPr>
        <w:pStyle w:val="BodyText"/>
        <w:spacing w:line="270" w:lineRule="exact"/>
        <w:ind w:left="734"/>
        <w:jc w:val="left"/>
      </w:pPr>
      <w:proofErr w:type="spellStart"/>
      <w:proofErr w:type="gramStart"/>
      <w:r>
        <w:rPr>
          <w:spacing w:val="-2"/>
        </w:rPr>
        <w:t>Alfabeta</w:t>
      </w:r>
      <w:proofErr w:type="spellEnd"/>
      <w:r>
        <w:rPr>
          <w:spacing w:val="-2"/>
        </w:rPr>
        <w:t>.</w:t>
      </w:r>
      <w:proofErr w:type="gramEnd"/>
    </w:p>
    <w:p w:rsidR="000B1DD4" w:rsidRDefault="000B1DD4">
      <w:pPr>
        <w:pStyle w:val="BodyText"/>
        <w:spacing w:line="270" w:lineRule="exact"/>
        <w:jc w:val="left"/>
        <w:sectPr w:rsidR="000B1DD4">
          <w:pgSz w:w="11910" w:h="16840"/>
          <w:pgMar w:top="1340" w:right="1275" w:bottom="280" w:left="1417" w:header="720" w:footer="720" w:gutter="0"/>
          <w:cols w:space="720"/>
        </w:sectPr>
      </w:pPr>
    </w:p>
    <w:p w:rsidR="000B1DD4" w:rsidRDefault="00493517">
      <w:pPr>
        <w:spacing w:before="74"/>
        <w:ind w:left="734" w:right="166" w:hanging="711"/>
        <w:jc w:val="both"/>
        <w:rPr>
          <w:sz w:val="24"/>
        </w:rPr>
      </w:pPr>
      <w:proofErr w:type="spellStart"/>
      <w:proofErr w:type="gramStart"/>
      <w:r>
        <w:rPr>
          <w:sz w:val="24"/>
        </w:rPr>
        <w:lastRenderedPageBreak/>
        <w:t>Harahap</w:t>
      </w:r>
      <w:proofErr w:type="spellEnd"/>
      <w:r>
        <w:rPr>
          <w:sz w:val="24"/>
        </w:rPr>
        <w:t>, T., &amp; Perkasa, D. H. (2023).</w:t>
      </w:r>
      <w:proofErr w:type="gramEnd"/>
      <w:r>
        <w:rPr>
          <w:sz w:val="24"/>
        </w:rPr>
        <w:t xml:space="preserve"> </w:t>
      </w:r>
      <w:proofErr w:type="gramStart"/>
      <w:r>
        <w:rPr>
          <w:sz w:val="24"/>
        </w:rPr>
        <w:t xml:space="preserve">"The Effect of Incentives and Work Discipline on Employee Performance of PT </w:t>
      </w:r>
      <w:proofErr w:type="spellStart"/>
      <w:r>
        <w:rPr>
          <w:sz w:val="24"/>
        </w:rPr>
        <w:t>Mutiara</w:t>
      </w:r>
      <w:proofErr w:type="spellEnd"/>
      <w:r>
        <w:rPr>
          <w:sz w:val="24"/>
        </w:rPr>
        <w:t xml:space="preserve"> </w:t>
      </w:r>
      <w:proofErr w:type="spellStart"/>
      <w:r>
        <w:rPr>
          <w:sz w:val="24"/>
        </w:rPr>
        <w:t>Abadi</w:t>
      </w:r>
      <w:proofErr w:type="spellEnd"/>
      <w:r>
        <w:rPr>
          <w:sz w:val="24"/>
        </w:rPr>
        <w:t xml:space="preserve"> </w:t>
      </w:r>
      <w:proofErr w:type="spellStart"/>
      <w:r>
        <w:rPr>
          <w:sz w:val="24"/>
        </w:rPr>
        <w:t>Tangerang</w:t>
      </w:r>
      <w:proofErr w:type="spellEnd"/>
      <w:r>
        <w:rPr>
          <w:sz w:val="24"/>
        </w:rPr>
        <w:t>".</w:t>
      </w:r>
      <w:proofErr w:type="gramEnd"/>
      <w:r>
        <w:rPr>
          <w:sz w:val="24"/>
        </w:rPr>
        <w:t xml:space="preserve"> </w:t>
      </w:r>
      <w:proofErr w:type="spellStart"/>
      <w:r>
        <w:rPr>
          <w:i/>
          <w:sz w:val="24"/>
        </w:rPr>
        <w:t>Mufakat</w:t>
      </w:r>
      <w:proofErr w:type="spellEnd"/>
      <w:r>
        <w:rPr>
          <w:i/>
          <w:sz w:val="24"/>
        </w:rPr>
        <w:t>: Journal of Economics, Management and Accounting</w:t>
      </w:r>
      <w:r>
        <w:rPr>
          <w:sz w:val="24"/>
        </w:rPr>
        <w:t xml:space="preserve">, </w:t>
      </w:r>
      <w:r>
        <w:rPr>
          <w:i/>
          <w:sz w:val="24"/>
        </w:rPr>
        <w:t>2</w:t>
      </w:r>
      <w:r>
        <w:rPr>
          <w:sz w:val="24"/>
        </w:rPr>
        <w:t>(3), 55-71.</w:t>
      </w:r>
    </w:p>
    <w:p w:rsidR="000B1DD4" w:rsidRDefault="00493517">
      <w:pPr>
        <w:ind w:left="734" w:right="157" w:hanging="711"/>
        <w:jc w:val="both"/>
        <w:rPr>
          <w:sz w:val="24"/>
        </w:rPr>
      </w:pPr>
      <w:proofErr w:type="spellStart"/>
      <w:r>
        <w:rPr>
          <w:sz w:val="24"/>
        </w:rPr>
        <w:t>Harefa</w:t>
      </w:r>
      <w:proofErr w:type="spellEnd"/>
      <w:r>
        <w:rPr>
          <w:sz w:val="24"/>
        </w:rPr>
        <w:t xml:space="preserve">, A. (2019). </w:t>
      </w:r>
      <w:proofErr w:type="gramStart"/>
      <w:r>
        <w:rPr>
          <w:i/>
          <w:sz w:val="24"/>
        </w:rPr>
        <w:t>The influence of work discipline, employee turnover, and overtime work</w:t>
      </w:r>
      <w:r>
        <w:rPr>
          <w:i/>
          <w:spacing w:val="80"/>
          <w:sz w:val="24"/>
        </w:rPr>
        <w:t xml:space="preserve"> </w:t>
      </w:r>
      <w:r>
        <w:rPr>
          <w:i/>
          <w:sz w:val="24"/>
        </w:rPr>
        <w:t xml:space="preserve">on work productivity at PT LB Technologies </w:t>
      </w:r>
      <w:proofErr w:type="spellStart"/>
      <w:r>
        <w:rPr>
          <w:i/>
          <w:sz w:val="24"/>
        </w:rPr>
        <w:t>Batam</w:t>
      </w:r>
      <w:proofErr w:type="spellEnd"/>
      <w:r>
        <w:rPr>
          <w:i/>
          <w:sz w:val="24"/>
        </w:rPr>
        <w:t xml:space="preserve"> </w:t>
      </w:r>
      <w:r>
        <w:rPr>
          <w:sz w:val="24"/>
        </w:rPr>
        <w:t xml:space="preserve">(Thesis, </w:t>
      </w:r>
      <w:proofErr w:type="spellStart"/>
      <w:r>
        <w:rPr>
          <w:sz w:val="24"/>
        </w:rPr>
        <w:t>Putera</w:t>
      </w:r>
      <w:proofErr w:type="spellEnd"/>
      <w:r>
        <w:rPr>
          <w:sz w:val="24"/>
        </w:rPr>
        <w:t xml:space="preserve"> University</w:t>
      </w:r>
      <w:r>
        <w:rPr>
          <w:spacing w:val="40"/>
          <w:sz w:val="24"/>
        </w:rPr>
        <w:t xml:space="preserve"> </w:t>
      </w:r>
      <w:proofErr w:type="spellStart"/>
      <w:r>
        <w:rPr>
          <w:spacing w:val="-2"/>
          <w:sz w:val="24"/>
        </w:rPr>
        <w:t>Batam</w:t>
      </w:r>
      <w:proofErr w:type="spellEnd"/>
      <w:r>
        <w:rPr>
          <w:spacing w:val="-2"/>
          <w:sz w:val="24"/>
        </w:rPr>
        <w:t>).</w:t>
      </w:r>
      <w:proofErr w:type="gramEnd"/>
    </w:p>
    <w:p w:rsidR="000B1DD4" w:rsidRDefault="00493517">
      <w:pPr>
        <w:spacing w:before="3" w:line="237" w:lineRule="auto"/>
        <w:ind w:left="734" w:right="172" w:hanging="711"/>
        <w:jc w:val="both"/>
        <w:rPr>
          <w:sz w:val="24"/>
        </w:rPr>
      </w:pPr>
      <w:proofErr w:type="spellStart"/>
      <w:proofErr w:type="gramStart"/>
      <w:r>
        <w:rPr>
          <w:sz w:val="24"/>
        </w:rPr>
        <w:t>Iqbal</w:t>
      </w:r>
      <w:proofErr w:type="spellEnd"/>
      <w:r>
        <w:rPr>
          <w:sz w:val="24"/>
        </w:rPr>
        <w:t>.</w:t>
      </w:r>
      <w:proofErr w:type="gramEnd"/>
      <w:r>
        <w:rPr>
          <w:sz w:val="24"/>
        </w:rPr>
        <w:t xml:space="preserve"> (201</w:t>
      </w:r>
      <w:r>
        <w:rPr>
          <w:sz w:val="24"/>
        </w:rPr>
        <w:t xml:space="preserve">8). </w:t>
      </w:r>
      <w:proofErr w:type="gramStart"/>
      <w:r>
        <w:rPr>
          <w:i/>
          <w:sz w:val="24"/>
        </w:rPr>
        <w:t>The</w:t>
      </w:r>
      <w:proofErr w:type="gramEnd"/>
      <w:r>
        <w:rPr>
          <w:i/>
          <w:sz w:val="24"/>
        </w:rPr>
        <w:t xml:space="preserve"> effect of wages and incentives on employee performance at Medan Area University </w:t>
      </w:r>
      <w:r>
        <w:rPr>
          <w:sz w:val="24"/>
        </w:rPr>
        <w:t xml:space="preserve">(Thesis, </w:t>
      </w:r>
      <w:proofErr w:type="spellStart"/>
      <w:r>
        <w:rPr>
          <w:sz w:val="24"/>
        </w:rPr>
        <w:t>Dharmawangsa</w:t>
      </w:r>
      <w:proofErr w:type="spellEnd"/>
      <w:r>
        <w:rPr>
          <w:sz w:val="24"/>
        </w:rPr>
        <w:t xml:space="preserve"> University).</w:t>
      </w:r>
    </w:p>
    <w:p w:rsidR="000B1DD4" w:rsidRDefault="00493517">
      <w:pPr>
        <w:pStyle w:val="BodyText"/>
        <w:spacing w:before="3"/>
        <w:ind w:left="734" w:right="160" w:hanging="711"/>
      </w:pPr>
      <w:proofErr w:type="spellStart"/>
      <w:proofErr w:type="gramStart"/>
      <w:r>
        <w:t>Mumtaza</w:t>
      </w:r>
      <w:proofErr w:type="spellEnd"/>
      <w:r>
        <w:t xml:space="preserve">, F., </w:t>
      </w:r>
      <w:proofErr w:type="spellStart"/>
      <w:r>
        <w:t>Basariah</w:t>
      </w:r>
      <w:proofErr w:type="spellEnd"/>
      <w:r>
        <w:t xml:space="preserve">, B., &amp; </w:t>
      </w:r>
      <w:proofErr w:type="spellStart"/>
      <w:r>
        <w:t>Zulkarnaen</w:t>
      </w:r>
      <w:proofErr w:type="spellEnd"/>
      <w:r>
        <w:t>, M. (2022).</w:t>
      </w:r>
      <w:proofErr w:type="gramEnd"/>
      <w:r>
        <w:t xml:space="preserve"> "The Effect of Over Time and Career Development on</w:t>
      </w:r>
      <w:r>
        <w:rPr>
          <w:spacing w:val="-5"/>
        </w:rPr>
        <w:t xml:space="preserve"> </w:t>
      </w:r>
      <w:r>
        <w:t>Employee</w:t>
      </w:r>
      <w:r>
        <w:rPr>
          <w:spacing w:val="-1"/>
        </w:rPr>
        <w:t xml:space="preserve"> </w:t>
      </w:r>
      <w:r>
        <w:t>Performance</w:t>
      </w:r>
      <w:r>
        <w:rPr>
          <w:spacing w:val="-1"/>
        </w:rPr>
        <w:t xml:space="preserve"> </w:t>
      </w:r>
      <w:proofErr w:type="gramStart"/>
      <w:r>
        <w:t>at</w:t>
      </w:r>
      <w:r>
        <w:rPr>
          <w:spacing w:val="40"/>
        </w:rPr>
        <w:t xml:space="preserve">  </w:t>
      </w:r>
      <w:r>
        <w:t>PT</w:t>
      </w:r>
      <w:proofErr w:type="gramEnd"/>
      <w:r>
        <w:t>.</w:t>
      </w:r>
      <w:r>
        <w:rPr>
          <w:spacing w:val="40"/>
        </w:rPr>
        <w:t xml:space="preserve">  </w:t>
      </w:r>
      <w:proofErr w:type="spellStart"/>
      <w:proofErr w:type="gramStart"/>
      <w:r>
        <w:t>Socfin</w:t>
      </w:r>
      <w:proofErr w:type="spellEnd"/>
      <w:r>
        <w:rPr>
          <w:spacing w:val="40"/>
        </w:rPr>
        <w:t xml:space="preserve">  </w:t>
      </w:r>
      <w:r>
        <w:t>Indonesia</w:t>
      </w:r>
      <w:proofErr w:type="gramEnd"/>
      <w:r>
        <w:rPr>
          <w:spacing w:val="40"/>
        </w:rPr>
        <w:t xml:space="preserve">  </w:t>
      </w:r>
      <w:r>
        <w:t xml:space="preserve">Medan". </w:t>
      </w:r>
      <w:proofErr w:type="gramStart"/>
      <w:r>
        <w:rPr>
          <w:i/>
        </w:rPr>
        <w:t>Journal</w:t>
      </w:r>
      <w:r>
        <w:rPr>
          <w:i/>
          <w:spacing w:val="80"/>
        </w:rPr>
        <w:t xml:space="preserve">  </w:t>
      </w:r>
      <w:r>
        <w:rPr>
          <w:i/>
        </w:rPr>
        <w:t>Economic</w:t>
      </w:r>
      <w:proofErr w:type="gramEnd"/>
      <w:r>
        <w:rPr>
          <w:i/>
        </w:rPr>
        <w:t xml:space="preserve"> Management and Business</w:t>
      </w:r>
      <w:r>
        <w:t xml:space="preserve">, </w:t>
      </w:r>
      <w:r>
        <w:rPr>
          <w:i/>
        </w:rPr>
        <w:t>1</w:t>
      </w:r>
      <w:r>
        <w:t>(2), 157-168.</w:t>
      </w:r>
    </w:p>
    <w:p w:rsidR="000B1DD4" w:rsidRDefault="00493517">
      <w:pPr>
        <w:pStyle w:val="BodyText"/>
        <w:ind w:left="734" w:right="169" w:hanging="711"/>
      </w:pPr>
      <w:proofErr w:type="spellStart"/>
      <w:r>
        <w:t>Nugraheni</w:t>
      </w:r>
      <w:proofErr w:type="spellEnd"/>
      <w:r>
        <w:t xml:space="preserve"> </w:t>
      </w:r>
      <w:proofErr w:type="spellStart"/>
      <w:r>
        <w:t>Julianti</w:t>
      </w:r>
      <w:proofErr w:type="spellEnd"/>
      <w:r>
        <w:t xml:space="preserve">, 2019, "The Effect of Overtime Work and Work Environment on Employee Performance </w:t>
      </w:r>
      <w:proofErr w:type="spellStart"/>
      <w:r>
        <w:t>Pt</w:t>
      </w:r>
      <w:proofErr w:type="spellEnd"/>
      <w:r>
        <w:t xml:space="preserve"> </w:t>
      </w:r>
      <w:proofErr w:type="spellStart"/>
      <w:r>
        <w:t>Intan</w:t>
      </w:r>
      <w:proofErr w:type="spellEnd"/>
      <w:r>
        <w:t xml:space="preserve"> </w:t>
      </w:r>
      <w:proofErr w:type="spellStart"/>
      <w:r>
        <w:t>Pariwara</w:t>
      </w:r>
      <w:proofErr w:type="spellEnd"/>
      <w:r>
        <w:t>", Thesis, Department of Management, Faculty of Econom</w:t>
      </w:r>
      <w:r>
        <w:t xml:space="preserve">ics, </w:t>
      </w:r>
      <w:proofErr w:type="spellStart"/>
      <w:r>
        <w:t>Klaten</w:t>
      </w:r>
      <w:proofErr w:type="spellEnd"/>
      <w:r>
        <w:t xml:space="preserve"> </w:t>
      </w:r>
      <w:proofErr w:type="spellStart"/>
      <w:r>
        <w:t>Widya</w:t>
      </w:r>
      <w:proofErr w:type="spellEnd"/>
      <w:r>
        <w:t xml:space="preserve"> Dharma University</w:t>
      </w:r>
    </w:p>
    <w:sectPr w:rsidR="000B1DD4">
      <w:pgSz w:w="11910" w:h="16840"/>
      <w:pgMar w:top="1340" w:right="1275"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30BC2"/>
    <w:multiLevelType w:val="hybridMultilevel"/>
    <w:tmpl w:val="6D7EDB50"/>
    <w:lvl w:ilvl="0" w:tplc="1E90C7A2">
      <w:start w:val="1"/>
      <w:numFmt w:val="decimal"/>
      <w:lvlText w:val="%1."/>
      <w:lvlJc w:val="left"/>
      <w:pPr>
        <w:ind w:left="306" w:hanging="284"/>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766E81C">
      <w:numFmt w:val="bullet"/>
      <w:lvlText w:val="•"/>
      <w:lvlJc w:val="left"/>
      <w:pPr>
        <w:ind w:left="1191" w:hanging="284"/>
      </w:pPr>
      <w:rPr>
        <w:rFonts w:hint="default"/>
        <w:lang w:val="en-US" w:eastAsia="en-US" w:bidi="ar-SA"/>
      </w:rPr>
    </w:lvl>
    <w:lvl w:ilvl="2" w:tplc="188E78BE">
      <w:numFmt w:val="bullet"/>
      <w:lvlText w:val="•"/>
      <w:lvlJc w:val="left"/>
      <w:pPr>
        <w:ind w:left="2083" w:hanging="284"/>
      </w:pPr>
      <w:rPr>
        <w:rFonts w:hint="default"/>
        <w:lang w:val="en-US" w:eastAsia="en-US" w:bidi="ar-SA"/>
      </w:rPr>
    </w:lvl>
    <w:lvl w:ilvl="3" w:tplc="8BB2C984">
      <w:numFmt w:val="bullet"/>
      <w:lvlText w:val="•"/>
      <w:lvlJc w:val="left"/>
      <w:pPr>
        <w:ind w:left="2975" w:hanging="284"/>
      </w:pPr>
      <w:rPr>
        <w:rFonts w:hint="default"/>
        <w:lang w:val="en-US" w:eastAsia="en-US" w:bidi="ar-SA"/>
      </w:rPr>
    </w:lvl>
    <w:lvl w:ilvl="4" w:tplc="6A141D34">
      <w:numFmt w:val="bullet"/>
      <w:lvlText w:val="•"/>
      <w:lvlJc w:val="left"/>
      <w:pPr>
        <w:ind w:left="3866" w:hanging="284"/>
      </w:pPr>
      <w:rPr>
        <w:rFonts w:hint="default"/>
        <w:lang w:val="en-US" w:eastAsia="en-US" w:bidi="ar-SA"/>
      </w:rPr>
    </w:lvl>
    <w:lvl w:ilvl="5" w:tplc="B0182ABC">
      <w:numFmt w:val="bullet"/>
      <w:lvlText w:val="•"/>
      <w:lvlJc w:val="left"/>
      <w:pPr>
        <w:ind w:left="4758" w:hanging="284"/>
      </w:pPr>
      <w:rPr>
        <w:rFonts w:hint="default"/>
        <w:lang w:val="en-US" w:eastAsia="en-US" w:bidi="ar-SA"/>
      </w:rPr>
    </w:lvl>
    <w:lvl w:ilvl="6" w:tplc="FB2A0F4E">
      <w:numFmt w:val="bullet"/>
      <w:lvlText w:val="•"/>
      <w:lvlJc w:val="left"/>
      <w:pPr>
        <w:ind w:left="5650" w:hanging="284"/>
      </w:pPr>
      <w:rPr>
        <w:rFonts w:hint="default"/>
        <w:lang w:val="en-US" w:eastAsia="en-US" w:bidi="ar-SA"/>
      </w:rPr>
    </w:lvl>
    <w:lvl w:ilvl="7" w:tplc="A2287E58">
      <w:numFmt w:val="bullet"/>
      <w:lvlText w:val="•"/>
      <w:lvlJc w:val="left"/>
      <w:pPr>
        <w:ind w:left="6541" w:hanging="284"/>
      </w:pPr>
      <w:rPr>
        <w:rFonts w:hint="default"/>
        <w:lang w:val="en-US" w:eastAsia="en-US" w:bidi="ar-SA"/>
      </w:rPr>
    </w:lvl>
    <w:lvl w:ilvl="8" w:tplc="5524E06E">
      <w:numFmt w:val="bullet"/>
      <w:lvlText w:val="•"/>
      <w:lvlJc w:val="left"/>
      <w:pPr>
        <w:ind w:left="7433" w:hanging="284"/>
      </w:pPr>
      <w:rPr>
        <w:rFonts w:hint="default"/>
        <w:lang w:val="en-US" w:eastAsia="en-US" w:bidi="ar-SA"/>
      </w:rPr>
    </w:lvl>
  </w:abstractNum>
  <w:abstractNum w:abstractNumId="1">
    <w:nsid w:val="2B6C1AEA"/>
    <w:multiLevelType w:val="hybridMultilevel"/>
    <w:tmpl w:val="4D623B10"/>
    <w:lvl w:ilvl="0" w:tplc="2E3E64C4">
      <w:start w:val="1"/>
      <w:numFmt w:val="decimal"/>
      <w:lvlText w:val="%1."/>
      <w:lvlJc w:val="left"/>
      <w:pPr>
        <w:ind w:left="306" w:hanging="284"/>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2C42FE4">
      <w:numFmt w:val="bullet"/>
      <w:lvlText w:val="•"/>
      <w:lvlJc w:val="left"/>
      <w:pPr>
        <w:ind w:left="1191" w:hanging="284"/>
      </w:pPr>
      <w:rPr>
        <w:rFonts w:hint="default"/>
        <w:lang w:val="en-US" w:eastAsia="en-US" w:bidi="ar-SA"/>
      </w:rPr>
    </w:lvl>
    <w:lvl w:ilvl="2" w:tplc="8DF6AA5C">
      <w:numFmt w:val="bullet"/>
      <w:lvlText w:val="•"/>
      <w:lvlJc w:val="left"/>
      <w:pPr>
        <w:ind w:left="2083" w:hanging="284"/>
      </w:pPr>
      <w:rPr>
        <w:rFonts w:hint="default"/>
        <w:lang w:val="en-US" w:eastAsia="en-US" w:bidi="ar-SA"/>
      </w:rPr>
    </w:lvl>
    <w:lvl w:ilvl="3" w:tplc="16A04FBA">
      <w:numFmt w:val="bullet"/>
      <w:lvlText w:val="•"/>
      <w:lvlJc w:val="left"/>
      <w:pPr>
        <w:ind w:left="2975" w:hanging="284"/>
      </w:pPr>
      <w:rPr>
        <w:rFonts w:hint="default"/>
        <w:lang w:val="en-US" w:eastAsia="en-US" w:bidi="ar-SA"/>
      </w:rPr>
    </w:lvl>
    <w:lvl w:ilvl="4" w:tplc="12E06E4C">
      <w:numFmt w:val="bullet"/>
      <w:lvlText w:val="•"/>
      <w:lvlJc w:val="left"/>
      <w:pPr>
        <w:ind w:left="3866" w:hanging="284"/>
      </w:pPr>
      <w:rPr>
        <w:rFonts w:hint="default"/>
        <w:lang w:val="en-US" w:eastAsia="en-US" w:bidi="ar-SA"/>
      </w:rPr>
    </w:lvl>
    <w:lvl w:ilvl="5" w:tplc="BCA82E18">
      <w:numFmt w:val="bullet"/>
      <w:lvlText w:val="•"/>
      <w:lvlJc w:val="left"/>
      <w:pPr>
        <w:ind w:left="4758" w:hanging="284"/>
      </w:pPr>
      <w:rPr>
        <w:rFonts w:hint="default"/>
        <w:lang w:val="en-US" w:eastAsia="en-US" w:bidi="ar-SA"/>
      </w:rPr>
    </w:lvl>
    <w:lvl w:ilvl="6" w:tplc="D00C1A4C">
      <w:numFmt w:val="bullet"/>
      <w:lvlText w:val="•"/>
      <w:lvlJc w:val="left"/>
      <w:pPr>
        <w:ind w:left="5650" w:hanging="284"/>
      </w:pPr>
      <w:rPr>
        <w:rFonts w:hint="default"/>
        <w:lang w:val="en-US" w:eastAsia="en-US" w:bidi="ar-SA"/>
      </w:rPr>
    </w:lvl>
    <w:lvl w:ilvl="7" w:tplc="37B0B6DA">
      <w:numFmt w:val="bullet"/>
      <w:lvlText w:val="•"/>
      <w:lvlJc w:val="left"/>
      <w:pPr>
        <w:ind w:left="6541" w:hanging="284"/>
      </w:pPr>
      <w:rPr>
        <w:rFonts w:hint="default"/>
        <w:lang w:val="en-US" w:eastAsia="en-US" w:bidi="ar-SA"/>
      </w:rPr>
    </w:lvl>
    <w:lvl w:ilvl="8" w:tplc="731A1784">
      <w:numFmt w:val="bullet"/>
      <w:lvlText w:val="•"/>
      <w:lvlJc w:val="left"/>
      <w:pPr>
        <w:ind w:left="7433" w:hanging="284"/>
      </w:pPr>
      <w:rPr>
        <w:rFonts w:hint="default"/>
        <w:lang w:val="en-US" w:eastAsia="en-US" w:bidi="ar-SA"/>
      </w:rPr>
    </w:lvl>
  </w:abstractNum>
  <w:abstractNum w:abstractNumId="2">
    <w:nsid w:val="318458FE"/>
    <w:multiLevelType w:val="hybridMultilevel"/>
    <w:tmpl w:val="C5C6CA0A"/>
    <w:lvl w:ilvl="0" w:tplc="6EC88440">
      <w:start w:val="1"/>
      <w:numFmt w:val="decimal"/>
      <w:lvlText w:val="%1."/>
      <w:lvlJc w:val="left"/>
      <w:pPr>
        <w:ind w:left="452"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11E4C46A">
      <w:numFmt w:val="bullet"/>
      <w:lvlText w:val="•"/>
      <w:lvlJc w:val="left"/>
      <w:pPr>
        <w:ind w:left="707" w:hanging="240"/>
      </w:pPr>
      <w:rPr>
        <w:rFonts w:hint="default"/>
        <w:lang w:val="en-US" w:eastAsia="en-US" w:bidi="ar-SA"/>
      </w:rPr>
    </w:lvl>
    <w:lvl w:ilvl="2" w:tplc="BDDE94CC">
      <w:numFmt w:val="bullet"/>
      <w:lvlText w:val="•"/>
      <w:lvlJc w:val="left"/>
      <w:pPr>
        <w:ind w:left="954" w:hanging="240"/>
      </w:pPr>
      <w:rPr>
        <w:rFonts w:hint="default"/>
        <w:lang w:val="en-US" w:eastAsia="en-US" w:bidi="ar-SA"/>
      </w:rPr>
    </w:lvl>
    <w:lvl w:ilvl="3" w:tplc="FABA459C">
      <w:numFmt w:val="bullet"/>
      <w:lvlText w:val="•"/>
      <w:lvlJc w:val="left"/>
      <w:pPr>
        <w:ind w:left="1201" w:hanging="240"/>
      </w:pPr>
      <w:rPr>
        <w:rFonts w:hint="default"/>
        <w:lang w:val="en-US" w:eastAsia="en-US" w:bidi="ar-SA"/>
      </w:rPr>
    </w:lvl>
    <w:lvl w:ilvl="4" w:tplc="C9E62406">
      <w:numFmt w:val="bullet"/>
      <w:lvlText w:val="•"/>
      <w:lvlJc w:val="left"/>
      <w:pPr>
        <w:ind w:left="1449" w:hanging="240"/>
      </w:pPr>
      <w:rPr>
        <w:rFonts w:hint="default"/>
        <w:lang w:val="en-US" w:eastAsia="en-US" w:bidi="ar-SA"/>
      </w:rPr>
    </w:lvl>
    <w:lvl w:ilvl="5" w:tplc="501E19AA">
      <w:numFmt w:val="bullet"/>
      <w:lvlText w:val="•"/>
      <w:lvlJc w:val="left"/>
      <w:pPr>
        <w:ind w:left="1696" w:hanging="240"/>
      </w:pPr>
      <w:rPr>
        <w:rFonts w:hint="default"/>
        <w:lang w:val="en-US" w:eastAsia="en-US" w:bidi="ar-SA"/>
      </w:rPr>
    </w:lvl>
    <w:lvl w:ilvl="6" w:tplc="ED509650">
      <w:numFmt w:val="bullet"/>
      <w:lvlText w:val="•"/>
      <w:lvlJc w:val="left"/>
      <w:pPr>
        <w:ind w:left="1943" w:hanging="240"/>
      </w:pPr>
      <w:rPr>
        <w:rFonts w:hint="default"/>
        <w:lang w:val="en-US" w:eastAsia="en-US" w:bidi="ar-SA"/>
      </w:rPr>
    </w:lvl>
    <w:lvl w:ilvl="7" w:tplc="EA02FAD2">
      <w:numFmt w:val="bullet"/>
      <w:lvlText w:val="•"/>
      <w:lvlJc w:val="left"/>
      <w:pPr>
        <w:ind w:left="2191" w:hanging="240"/>
      </w:pPr>
      <w:rPr>
        <w:rFonts w:hint="default"/>
        <w:lang w:val="en-US" w:eastAsia="en-US" w:bidi="ar-SA"/>
      </w:rPr>
    </w:lvl>
    <w:lvl w:ilvl="8" w:tplc="D60C152C">
      <w:numFmt w:val="bullet"/>
      <w:lvlText w:val="•"/>
      <w:lvlJc w:val="left"/>
      <w:pPr>
        <w:ind w:left="2438" w:hanging="240"/>
      </w:pPr>
      <w:rPr>
        <w:rFonts w:hint="default"/>
        <w:lang w:val="en-US" w:eastAsia="en-US" w:bidi="ar-SA"/>
      </w:rPr>
    </w:lvl>
  </w:abstractNum>
  <w:abstractNum w:abstractNumId="3">
    <w:nsid w:val="447E643F"/>
    <w:multiLevelType w:val="hybridMultilevel"/>
    <w:tmpl w:val="42342F0E"/>
    <w:lvl w:ilvl="0" w:tplc="AFE0D3DE">
      <w:start w:val="1"/>
      <w:numFmt w:val="decimal"/>
      <w:lvlText w:val="%1."/>
      <w:lvlJc w:val="left"/>
      <w:pPr>
        <w:ind w:left="306" w:hanging="284"/>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B5E737A">
      <w:numFmt w:val="bullet"/>
      <w:lvlText w:val="•"/>
      <w:lvlJc w:val="left"/>
      <w:pPr>
        <w:ind w:left="1191" w:hanging="284"/>
      </w:pPr>
      <w:rPr>
        <w:rFonts w:hint="default"/>
        <w:lang w:val="en-US" w:eastAsia="en-US" w:bidi="ar-SA"/>
      </w:rPr>
    </w:lvl>
    <w:lvl w:ilvl="2" w:tplc="96ACD748">
      <w:numFmt w:val="bullet"/>
      <w:lvlText w:val="•"/>
      <w:lvlJc w:val="left"/>
      <w:pPr>
        <w:ind w:left="2083" w:hanging="284"/>
      </w:pPr>
      <w:rPr>
        <w:rFonts w:hint="default"/>
        <w:lang w:val="en-US" w:eastAsia="en-US" w:bidi="ar-SA"/>
      </w:rPr>
    </w:lvl>
    <w:lvl w:ilvl="3" w:tplc="6BE81BAE">
      <w:numFmt w:val="bullet"/>
      <w:lvlText w:val="•"/>
      <w:lvlJc w:val="left"/>
      <w:pPr>
        <w:ind w:left="2975" w:hanging="284"/>
      </w:pPr>
      <w:rPr>
        <w:rFonts w:hint="default"/>
        <w:lang w:val="en-US" w:eastAsia="en-US" w:bidi="ar-SA"/>
      </w:rPr>
    </w:lvl>
    <w:lvl w:ilvl="4" w:tplc="2F20525C">
      <w:numFmt w:val="bullet"/>
      <w:lvlText w:val="•"/>
      <w:lvlJc w:val="left"/>
      <w:pPr>
        <w:ind w:left="3866" w:hanging="284"/>
      </w:pPr>
      <w:rPr>
        <w:rFonts w:hint="default"/>
        <w:lang w:val="en-US" w:eastAsia="en-US" w:bidi="ar-SA"/>
      </w:rPr>
    </w:lvl>
    <w:lvl w:ilvl="5" w:tplc="EBA845EC">
      <w:numFmt w:val="bullet"/>
      <w:lvlText w:val="•"/>
      <w:lvlJc w:val="left"/>
      <w:pPr>
        <w:ind w:left="4758" w:hanging="284"/>
      </w:pPr>
      <w:rPr>
        <w:rFonts w:hint="default"/>
        <w:lang w:val="en-US" w:eastAsia="en-US" w:bidi="ar-SA"/>
      </w:rPr>
    </w:lvl>
    <w:lvl w:ilvl="6" w:tplc="D6AAEE84">
      <w:numFmt w:val="bullet"/>
      <w:lvlText w:val="•"/>
      <w:lvlJc w:val="left"/>
      <w:pPr>
        <w:ind w:left="5650" w:hanging="284"/>
      </w:pPr>
      <w:rPr>
        <w:rFonts w:hint="default"/>
        <w:lang w:val="en-US" w:eastAsia="en-US" w:bidi="ar-SA"/>
      </w:rPr>
    </w:lvl>
    <w:lvl w:ilvl="7" w:tplc="FFB464B6">
      <w:numFmt w:val="bullet"/>
      <w:lvlText w:val="•"/>
      <w:lvlJc w:val="left"/>
      <w:pPr>
        <w:ind w:left="6541" w:hanging="284"/>
      </w:pPr>
      <w:rPr>
        <w:rFonts w:hint="default"/>
        <w:lang w:val="en-US" w:eastAsia="en-US" w:bidi="ar-SA"/>
      </w:rPr>
    </w:lvl>
    <w:lvl w:ilvl="8" w:tplc="29061EFA">
      <w:numFmt w:val="bullet"/>
      <w:lvlText w:val="•"/>
      <w:lvlJc w:val="left"/>
      <w:pPr>
        <w:ind w:left="7433" w:hanging="284"/>
      </w:pPr>
      <w:rPr>
        <w:rFonts w:hint="default"/>
        <w:lang w:val="en-US" w:eastAsia="en-US" w:bidi="ar-SA"/>
      </w:rPr>
    </w:lvl>
  </w:abstractNum>
  <w:abstractNum w:abstractNumId="4">
    <w:nsid w:val="59DD4BC6"/>
    <w:multiLevelType w:val="hybridMultilevel"/>
    <w:tmpl w:val="6C265372"/>
    <w:lvl w:ilvl="0" w:tplc="B2E2000E">
      <w:start w:val="1"/>
      <w:numFmt w:val="decimal"/>
      <w:lvlText w:val="%1."/>
      <w:lvlJc w:val="left"/>
      <w:pPr>
        <w:ind w:left="306" w:hanging="284"/>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B28947E">
      <w:numFmt w:val="bullet"/>
      <w:lvlText w:val="•"/>
      <w:lvlJc w:val="left"/>
      <w:pPr>
        <w:ind w:left="1191" w:hanging="284"/>
      </w:pPr>
      <w:rPr>
        <w:rFonts w:hint="default"/>
        <w:lang w:val="en-US" w:eastAsia="en-US" w:bidi="ar-SA"/>
      </w:rPr>
    </w:lvl>
    <w:lvl w:ilvl="2" w:tplc="1AB4F40C">
      <w:numFmt w:val="bullet"/>
      <w:lvlText w:val="•"/>
      <w:lvlJc w:val="left"/>
      <w:pPr>
        <w:ind w:left="2083" w:hanging="284"/>
      </w:pPr>
      <w:rPr>
        <w:rFonts w:hint="default"/>
        <w:lang w:val="en-US" w:eastAsia="en-US" w:bidi="ar-SA"/>
      </w:rPr>
    </w:lvl>
    <w:lvl w:ilvl="3" w:tplc="1D7A1826">
      <w:numFmt w:val="bullet"/>
      <w:lvlText w:val="•"/>
      <w:lvlJc w:val="left"/>
      <w:pPr>
        <w:ind w:left="2975" w:hanging="284"/>
      </w:pPr>
      <w:rPr>
        <w:rFonts w:hint="default"/>
        <w:lang w:val="en-US" w:eastAsia="en-US" w:bidi="ar-SA"/>
      </w:rPr>
    </w:lvl>
    <w:lvl w:ilvl="4" w:tplc="C0725A22">
      <w:numFmt w:val="bullet"/>
      <w:lvlText w:val="•"/>
      <w:lvlJc w:val="left"/>
      <w:pPr>
        <w:ind w:left="3866" w:hanging="284"/>
      </w:pPr>
      <w:rPr>
        <w:rFonts w:hint="default"/>
        <w:lang w:val="en-US" w:eastAsia="en-US" w:bidi="ar-SA"/>
      </w:rPr>
    </w:lvl>
    <w:lvl w:ilvl="5" w:tplc="5C6AD93E">
      <w:numFmt w:val="bullet"/>
      <w:lvlText w:val="•"/>
      <w:lvlJc w:val="left"/>
      <w:pPr>
        <w:ind w:left="4758" w:hanging="284"/>
      </w:pPr>
      <w:rPr>
        <w:rFonts w:hint="default"/>
        <w:lang w:val="en-US" w:eastAsia="en-US" w:bidi="ar-SA"/>
      </w:rPr>
    </w:lvl>
    <w:lvl w:ilvl="6" w:tplc="9A22A91E">
      <w:numFmt w:val="bullet"/>
      <w:lvlText w:val="•"/>
      <w:lvlJc w:val="left"/>
      <w:pPr>
        <w:ind w:left="5650" w:hanging="284"/>
      </w:pPr>
      <w:rPr>
        <w:rFonts w:hint="default"/>
        <w:lang w:val="en-US" w:eastAsia="en-US" w:bidi="ar-SA"/>
      </w:rPr>
    </w:lvl>
    <w:lvl w:ilvl="7" w:tplc="971EE760">
      <w:numFmt w:val="bullet"/>
      <w:lvlText w:val="•"/>
      <w:lvlJc w:val="left"/>
      <w:pPr>
        <w:ind w:left="6541" w:hanging="284"/>
      </w:pPr>
      <w:rPr>
        <w:rFonts w:hint="default"/>
        <w:lang w:val="en-US" w:eastAsia="en-US" w:bidi="ar-SA"/>
      </w:rPr>
    </w:lvl>
    <w:lvl w:ilvl="8" w:tplc="CD68C5B6">
      <w:numFmt w:val="bullet"/>
      <w:lvlText w:val="•"/>
      <w:lvlJc w:val="left"/>
      <w:pPr>
        <w:ind w:left="7433" w:hanging="284"/>
      </w:pPr>
      <w:rPr>
        <w:rFonts w:hint="default"/>
        <w:lang w:val="en-US" w:eastAsia="en-US" w:bidi="ar-SA"/>
      </w:rPr>
    </w:lvl>
  </w:abstractNum>
  <w:abstractNum w:abstractNumId="5">
    <w:nsid w:val="5CFB4BFB"/>
    <w:multiLevelType w:val="hybridMultilevel"/>
    <w:tmpl w:val="550657B0"/>
    <w:lvl w:ilvl="0" w:tplc="52AE7438">
      <w:start w:val="1"/>
      <w:numFmt w:val="decimal"/>
      <w:lvlText w:val="%1."/>
      <w:lvlJc w:val="left"/>
      <w:pPr>
        <w:ind w:left="428" w:hanging="284"/>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0EC4F308">
      <w:numFmt w:val="bullet"/>
      <w:lvlText w:val="•"/>
      <w:lvlJc w:val="left"/>
      <w:pPr>
        <w:ind w:left="671" w:hanging="284"/>
      </w:pPr>
      <w:rPr>
        <w:rFonts w:hint="default"/>
        <w:lang w:val="en-US" w:eastAsia="en-US" w:bidi="ar-SA"/>
      </w:rPr>
    </w:lvl>
    <w:lvl w:ilvl="2" w:tplc="26421EE8">
      <w:numFmt w:val="bullet"/>
      <w:lvlText w:val="•"/>
      <w:lvlJc w:val="left"/>
      <w:pPr>
        <w:ind w:left="922" w:hanging="284"/>
      </w:pPr>
      <w:rPr>
        <w:rFonts w:hint="default"/>
        <w:lang w:val="en-US" w:eastAsia="en-US" w:bidi="ar-SA"/>
      </w:rPr>
    </w:lvl>
    <w:lvl w:ilvl="3" w:tplc="2A625A90">
      <w:numFmt w:val="bullet"/>
      <w:lvlText w:val="•"/>
      <w:lvlJc w:val="left"/>
      <w:pPr>
        <w:ind w:left="1173" w:hanging="284"/>
      </w:pPr>
      <w:rPr>
        <w:rFonts w:hint="default"/>
        <w:lang w:val="en-US" w:eastAsia="en-US" w:bidi="ar-SA"/>
      </w:rPr>
    </w:lvl>
    <w:lvl w:ilvl="4" w:tplc="D9B240B2">
      <w:numFmt w:val="bullet"/>
      <w:lvlText w:val="•"/>
      <w:lvlJc w:val="left"/>
      <w:pPr>
        <w:ind w:left="1425" w:hanging="284"/>
      </w:pPr>
      <w:rPr>
        <w:rFonts w:hint="default"/>
        <w:lang w:val="en-US" w:eastAsia="en-US" w:bidi="ar-SA"/>
      </w:rPr>
    </w:lvl>
    <w:lvl w:ilvl="5" w:tplc="37BEECF6">
      <w:numFmt w:val="bullet"/>
      <w:lvlText w:val="•"/>
      <w:lvlJc w:val="left"/>
      <w:pPr>
        <w:ind w:left="1676" w:hanging="284"/>
      </w:pPr>
      <w:rPr>
        <w:rFonts w:hint="default"/>
        <w:lang w:val="en-US" w:eastAsia="en-US" w:bidi="ar-SA"/>
      </w:rPr>
    </w:lvl>
    <w:lvl w:ilvl="6" w:tplc="474A36DC">
      <w:numFmt w:val="bullet"/>
      <w:lvlText w:val="•"/>
      <w:lvlJc w:val="left"/>
      <w:pPr>
        <w:ind w:left="1927" w:hanging="284"/>
      </w:pPr>
      <w:rPr>
        <w:rFonts w:hint="default"/>
        <w:lang w:val="en-US" w:eastAsia="en-US" w:bidi="ar-SA"/>
      </w:rPr>
    </w:lvl>
    <w:lvl w:ilvl="7" w:tplc="0B9466AC">
      <w:numFmt w:val="bullet"/>
      <w:lvlText w:val="•"/>
      <w:lvlJc w:val="left"/>
      <w:pPr>
        <w:ind w:left="2179" w:hanging="284"/>
      </w:pPr>
      <w:rPr>
        <w:rFonts w:hint="default"/>
        <w:lang w:val="en-US" w:eastAsia="en-US" w:bidi="ar-SA"/>
      </w:rPr>
    </w:lvl>
    <w:lvl w:ilvl="8" w:tplc="65223A3C">
      <w:numFmt w:val="bullet"/>
      <w:lvlText w:val="•"/>
      <w:lvlJc w:val="left"/>
      <w:pPr>
        <w:ind w:left="2430" w:hanging="284"/>
      </w:pPr>
      <w:rPr>
        <w:rFonts w:hint="default"/>
        <w:lang w:val="en-US" w:eastAsia="en-US" w:bidi="ar-SA"/>
      </w:rPr>
    </w:lvl>
  </w:abstractNum>
  <w:abstractNum w:abstractNumId="6">
    <w:nsid w:val="5ECA23F8"/>
    <w:multiLevelType w:val="hybridMultilevel"/>
    <w:tmpl w:val="4CA4A618"/>
    <w:lvl w:ilvl="0" w:tplc="709EE1DA">
      <w:start w:val="1"/>
      <w:numFmt w:val="decimal"/>
      <w:lvlText w:val="%1."/>
      <w:lvlJc w:val="left"/>
      <w:pPr>
        <w:ind w:left="306" w:hanging="284"/>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0B875BC">
      <w:numFmt w:val="bullet"/>
      <w:lvlText w:val="•"/>
      <w:lvlJc w:val="left"/>
      <w:pPr>
        <w:ind w:left="1191" w:hanging="284"/>
      </w:pPr>
      <w:rPr>
        <w:rFonts w:hint="default"/>
        <w:lang w:val="en-US" w:eastAsia="en-US" w:bidi="ar-SA"/>
      </w:rPr>
    </w:lvl>
    <w:lvl w:ilvl="2" w:tplc="0E008BE4">
      <w:numFmt w:val="bullet"/>
      <w:lvlText w:val="•"/>
      <w:lvlJc w:val="left"/>
      <w:pPr>
        <w:ind w:left="2083" w:hanging="284"/>
      </w:pPr>
      <w:rPr>
        <w:rFonts w:hint="default"/>
        <w:lang w:val="en-US" w:eastAsia="en-US" w:bidi="ar-SA"/>
      </w:rPr>
    </w:lvl>
    <w:lvl w:ilvl="3" w:tplc="459AB704">
      <w:numFmt w:val="bullet"/>
      <w:lvlText w:val="•"/>
      <w:lvlJc w:val="left"/>
      <w:pPr>
        <w:ind w:left="2975" w:hanging="284"/>
      </w:pPr>
      <w:rPr>
        <w:rFonts w:hint="default"/>
        <w:lang w:val="en-US" w:eastAsia="en-US" w:bidi="ar-SA"/>
      </w:rPr>
    </w:lvl>
    <w:lvl w:ilvl="4" w:tplc="A5E85FAE">
      <w:numFmt w:val="bullet"/>
      <w:lvlText w:val="•"/>
      <w:lvlJc w:val="left"/>
      <w:pPr>
        <w:ind w:left="3866" w:hanging="284"/>
      </w:pPr>
      <w:rPr>
        <w:rFonts w:hint="default"/>
        <w:lang w:val="en-US" w:eastAsia="en-US" w:bidi="ar-SA"/>
      </w:rPr>
    </w:lvl>
    <w:lvl w:ilvl="5" w:tplc="ED8E2298">
      <w:numFmt w:val="bullet"/>
      <w:lvlText w:val="•"/>
      <w:lvlJc w:val="left"/>
      <w:pPr>
        <w:ind w:left="4758" w:hanging="284"/>
      </w:pPr>
      <w:rPr>
        <w:rFonts w:hint="default"/>
        <w:lang w:val="en-US" w:eastAsia="en-US" w:bidi="ar-SA"/>
      </w:rPr>
    </w:lvl>
    <w:lvl w:ilvl="6" w:tplc="85C44B7A">
      <w:numFmt w:val="bullet"/>
      <w:lvlText w:val="•"/>
      <w:lvlJc w:val="left"/>
      <w:pPr>
        <w:ind w:left="5650" w:hanging="284"/>
      </w:pPr>
      <w:rPr>
        <w:rFonts w:hint="default"/>
        <w:lang w:val="en-US" w:eastAsia="en-US" w:bidi="ar-SA"/>
      </w:rPr>
    </w:lvl>
    <w:lvl w:ilvl="7" w:tplc="20C0B7C6">
      <w:numFmt w:val="bullet"/>
      <w:lvlText w:val="•"/>
      <w:lvlJc w:val="left"/>
      <w:pPr>
        <w:ind w:left="6541" w:hanging="284"/>
      </w:pPr>
      <w:rPr>
        <w:rFonts w:hint="default"/>
        <w:lang w:val="en-US" w:eastAsia="en-US" w:bidi="ar-SA"/>
      </w:rPr>
    </w:lvl>
    <w:lvl w:ilvl="8" w:tplc="CAC09C2C">
      <w:numFmt w:val="bullet"/>
      <w:lvlText w:val="•"/>
      <w:lvlJc w:val="left"/>
      <w:pPr>
        <w:ind w:left="7433" w:hanging="284"/>
      </w:pPr>
      <w:rPr>
        <w:rFonts w:hint="default"/>
        <w:lang w:val="en-US" w:eastAsia="en-US" w:bidi="ar-SA"/>
      </w:rPr>
    </w:lvl>
  </w:abstractNum>
  <w:num w:numId="1">
    <w:abstractNumId w:val="0"/>
  </w:num>
  <w:num w:numId="2">
    <w:abstractNumId w:val="3"/>
  </w:num>
  <w:num w:numId="3">
    <w:abstractNumId w:val="6"/>
  </w:num>
  <w:num w:numId="4">
    <w:abstractNumId w:val="5"/>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0B1DD4"/>
    <w:rsid w:val="000B1DD4"/>
    <w:rsid w:val="004935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272" w:lineRule="exact"/>
      <w:ind w:left="23"/>
      <w:outlineLvl w:val="0"/>
    </w:pPr>
    <w:rPr>
      <w:b/>
      <w:bCs/>
      <w:sz w:val="24"/>
      <w:szCs w:val="24"/>
    </w:rPr>
  </w:style>
  <w:style w:type="paragraph" w:styleId="Heading2">
    <w:name w:val="heading 2"/>
    <w:basedOn w:val="Normal"/>
    <w:uiPriority w:val="1"/>
    <w:qFormat/>
    <w:pPr>
      <w:ind w:left="23"/>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jc w:val="both"/>
    </w:pPr>
    <w:rPr>
      <w:sz w:val="24"/>
      <w:szCs w:val="24"/>
    </w:rPr>
  </w:style>
  <w:style w:type="paragraph" w:styleId="ListParagraph">
    <w:name w:val="List Paragraph"/>
    <w:basedOn w:val="Normal"/>
    <w:uiPriority w:val="1"/>
    <w:qFormat/>
    <w:pPr>
      <w:ind w:left="306" w:right="173" w:hanging="284"/>
      <w:jc w:val="both"/>
    </w:pPr>
  </w:style>
  <w:style w:type="paragraph" w:customStyle="1" w:styleId="TableParagraph">
    <w:name w:val="Table Paragraph"/>
    <w:basedOn w:val="Normal"/>
    <w:uiPriority w:val="1"/>
    <w:qFormat/>
    <w:pPr>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272" w:lineRule="exact"/>
      <w:ind w:left="23"/>
      <w:outlineLvl w:val="0"/>
    </w:pPr>
    <w:rPr>
      <w:b/>
      <w:bCs/>
      <w:sz w:val="24"/>
      <w:szCs w:val="24"/>
    </w:rPr>
  </w:style>
  <w:style w:type="paragraph" w:styleId="Heading2">
    <w:name w:val="heading 2"/>
    <w:basedOn w:val="Normal"/>
    <w:uiPriority w:val="1"/>
    <w:qFormat/>
    <w:pPr>
      <w:ind w:left="23"/>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jc w:val="both"/>
    </w:pPr>
    <w:rPr>
      <w:sz w:val="24"/>
      <w:szCs w:val="24"/>
    </w:rPr>
  </w:style>
  <w:style w:type="paragraph" w:styleId="ListParagraph">
    <w:name w:val="List Paragraph"/>
    <w:basedOn w:val="Normal"/>
    <w:uiPriority w:val="1"/>
    <w:qFormat/>
    <w:pPr>
      <w:ind w:left="306" w:right="173" w:hanging="284"/>
      <w:jc w:val="both"/>
    </w:pPr>
  </w:style>
  <w:style w:type="paragraph" w:customStyle="1" w:styleId="TableParagraph">
    <w:name w:val="Table Paragraph"/>
    <w:basedOn w:val="Normal"/>
    <w:uiPriority w:val="1"/>
    <w:qFormat/>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firah41@dharmawangsa.ac.id"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3442</Words>
  <Characters>19622</Characters>
  <Application>Microsoft Office Word</Application>
  <DocSecurity>0</DocSecurity>
  <Lines>163</Lines>
  <Paragraphs>46</Paragraphs>
  <ScaleCrop>false</ScaleCrop>
  <Company/>
  <LinksUpToDate>false</LinksUpToDate>
  <CharactersWithSpaces>23018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Yasotha</dc:creator>
  <cp:keywords>, docId:0B609A68818EEF5AC21A40D3EF141EF7</cp:keywords>
  <cp:lastModifiedBy>Win10</cp:lastModifiedBy>
  <cp:revision>2</cp:revision>
  <dcterms:created xsi:type="dcterms:W3CDTF">2025-06-23T04:11:00Z</dcterms:created>
  <dcterms:modified xsi:type="dcterms:W3CDTF">2025-06-23T04:36:00Z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2025-06-23T00:00:00Z</vt:filetime>
  </property>
  <property fmtid="{D5CDD505-2E9C-101B-9397-08002B2CF9AE}" pid="3" name="Creator">
    <vt:lpwstr>Microsoft® Word 2016</vt:lpwstr>
  </property>
  <property fmtid="{D5CDD505-2E9C-101B-9397-08002B2CF9AE}" pid="4" name="LastSaved">
    <vt:filetime>2025-06-23T00:00:00Z</vt:filetime>
  </property>
  <property fmtid="{D5CDD505-2E9C-101B-9397-08002B2CF9AE}" pid="5" name="Producer">
    <vt:lpwstr>www.ilovepdf.com</vt:lpwstr>
  </property>
</Properties>
</file>