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p>
    <w:tbl>
      <w:tblPr>
        <w:tblStyle w:val="20"/>
        <w:tblW w:w="8505" w:type="dxa"/>
        <w:tblInd w:w="0" w:type="dxa"/>
        <w:tblLayout w:type="fixed"/>
        <w:tblCellMar>
          <w:top w:w="0" w:type="dxa"/>
          <w:left w:w="108" w:type="dxa"/>
          <w:bottom w:w="0" w:type="dxa"/>
          <w:right w:w="108" w:type="dxa"/>
        </w:tblCellMar>
      </w:tblPr>
      <w:tblGrid>
        <w:gridCol w:w="8505"/>
      </w:tblGrid>
      <w:tr w14:paraId="1432AD6A">
        <w:tblPrEx>
          <w:tblCellMar>
            <w:top w:w="0" w:type="dxa"/>
            <w:left w:w="108" w:type="dxa"/>
            <w:bottom w:w="0" w:type="dxa"/>
            <w:right w:w="108" w:type="dxa"/>
          </w:tblCellMar>
        </w:tblPrEx>
        <w:tc>
          <w:tcPr>
            <w:tcBorders>
              <w:top w:val="single" w:color="000000" w:sz="4" w:space="0"/>
              <w:bottom w:val="single" w:color="000000" w:sz="4" w:space="0"/>
            </w:tcBorders>
          </w:tcPr>
          <w:p w14:paraId="00000002">
            <w:pPr>
              <w:pBdr>
                <w:top w:val="none" w:color="auto" w:sz="0" w:space="0"/>
                <w:left w:val="none" w:color="auto" w:sz="0" w:space="0"/>
                <w:bottom w:val="none" w:color="auto" w:sz="0" w:space="0"/>
                <w:right w:val="none" w:color="auto" w:sz="0" w:space="0"/>
                <w:between w:val="none" w:color="auto" w:sz="0" w:space="0"/>
              </w:pBdr>
              <w:spacing w:after="280"/>
              <w:ind w:hanging="57"/>
              <w:rPr>
                <w:rFonts w:ascii="Cambria" w:hAnsi="Cambria" w:eastAsia="Cambria" w:cs="Cambria"/>
                <w:b/>
                <w:color w:val="000000"/>
                <w:sz w:val="32"/>
                <w:szCs w:val="32"/>
              </w:rPr>
            </w:pPr>
          </w:p>
          <w:p w14:paraId="00000003">
            <w:pPr>
              <w:pBdr>
                <w:top w:val="none" w:color="auto" w:sz="0" w:space="0"/>
                <w:left w:val="none" w:color="auto" w:sz="0" w:space="0"/>
                <w:bottom w:val="none" w:color="auto" w:sz="0" w:space="0"/>
                <w:right w:val="none" w:color="auto" w:sz="0" w:space="0"/>
                <w:between w:val="none" w:color="auto" w:sz="0" w:space="0"/>
              </w:pBdr>
              <w:spacing w:before="280" w:after="280"/>
              <w:ind w:hanging="57"/>
              <w:rPr>
                <w:rFonts w:ascii="Cambria" w:hAnsi="Cambria" w:eastAsia="Cambria" w:cs="Cambria"/>
                <w:b/>
                <w:color w:val="000000"/>
                <w:sz w:val="32"/>
                <w:szCs w:val="32"/>
              </w:rPr>
            </w:pPr>
            <w:r>
              <w:rPr>
                <w:rFonts w:ascii="Cambria" w:hAnsi="Cambria" w:eastAsia="Cambria" w:cs="Cambria"/>
                <w:b/>
                <w:sz w:val="32"/>
                <w:szCs w:val="32"/>
                <w:rtl w:val="0"/>
              </w:rPr>
              <w:t>OPINI PUBLIC TERHADAP BERITA IJAZAH PRESIDEN RI KE-7 MENGGUNAKAN RANDOM FOREST DAN NAIVE BAYES</w:t>
            </w:r>
          </w:p>
          <w:p w14:paraId="00000004">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b/>
                <w:color w:val="000000"/>
                <w:sz w:val="32"/>
                <w:szCs w:val="32"/>
              </w:rPr>
            </w:pPr>
          </w:p>
          <w:p w14:paraId="00000005">
            <w:pPr>
              <w:pBdr>
                <w:top w:val="none" w:color="auto" w:sz="0" w:space="0"/>
                <w:left w:val="none" w:color="auto" w:sz="0" w:space="0"/>
                <w:bottom w:val="none" w:color="auto" w:sz="0" w:space="0"/>
                <w:right w:val="none" w:color="auto" w:sz="0" w:space="0"/>
                <w:between w:val="none" w:color="auto" w:sz="0" w:space="0"/>
              </w:pBdr>
              <w:spacing w:before="280" w:after="280" w:line="288" w:lineRule="auto"/>
              <w:ind w:hanging="57"/>
              <w:rPr>
                <w:rFonts w:ascii="Cambria" w:hAnsi="Cambria" w:eastAsia="Cambria" w:cs="Cambria"/>
                <w:b/>
                <w:color w:val="000000"/>
                <w:sz w:val="24"/>
                <w:szCs w:val="24"/>
              </w:rPr>
            </w:pPr>
            <w:r>
              <w:rPr>
                <w:rFonts w:ascii="Cambria" w:hAnsi="Cambria" w:eastAsia="Cambria" w:cs="Cambria"/>
                <w:b/>
                <w:sz w:val="24"/>
                <w:szCs w:val="24"/>
                <w:rtl w:val="0"/>
              </w:rPr>
              <w:t>Immanuel Bunawan</w:t>
            </w:r>
            <w:r>
              <w:rPr>
                <w:rFonts w:ascii="Cambria" w:hAnsi="Cambria" w:eastAsia="Cambria" w:cs="Cambria"/>
                <w:b/>
                <w:color w:val="000000"/>
                <w:sz w:val="24"/>
                <w:szCs w:val="24"/>
                <w:vertAlign w:val="superscript"/>
                <w:rtl w:val="0"/>
              </w:rPr>
              <w:t>1)*</w:t>
            </w:r>
            <w:r>
              <w:rPr>
                <w:rFonts w:ascii="Cambria" w:hAnsi="Cambria" w:eastAsia="Cambria" w:cs="Cambria"/>
                <w:b/>
                <w:color w:val="000000"/>
                <w:sz w:val="24"/>
                <w:szCs w:val="24"/>
                <w:rtl w:val="0"/>
              </w:rPr>
              <w:t xml:space="preserve">, </w:t>
            </w:r>
            <w:r>
              <w:rPr>
                <w:rFonts w:ascii="Cambria" w:hAnsi="Cambria" w:eastAsia="Cambria" w:cs="Cambria"/>
                <w:b/>
                <w:sz w:val="24"/>
                <w:szCs w:val="24"/>
                <w:rtl w:val="0"/>
              </w:rPr>
              <w:t>Peter Raynard Susanto</w:t>
            </w:r>
            <w:r>
              <w:rPr>
                <w:rFonts w:ascii="Cambria" w:hAnsi="Cambria" w:eastAsia="Cambria" w:cs="Cambria"/>
                <w:b/>
                <w:color w:val="000000"/>
                <w:sz w:val="24"/>
                <w:szCs w:val="24"/>
                <w:vertAlign w:val="superscript"/>
                <w:rtl w:val="0"/>
              </w:rPr>
              <w:t>2)</w:t>
            </w:r>
            <w:r>
              <w:rPr>
                <w:rFonts w:ascii="Cambria" w:hAnsi="Cambria" w:eastAsia="Cambria" w:cs="Cambria"/>
                <w:b/>
                <w:sz w:val="24"/>
                <w:szCs w:val="24"/>
                <w:rtl w:val="0"/>
              </w:rPr>
              <w:t>,</w:t>
            </w:r>
            <w:r>
              <w:rPr>
                <w:rFonts w:ascii="Cambria" w:hAnsi="Cambria" w:eastAsia="Cambria" w:cs="Cambria"/>
                <w:b/>
                <w:color w:val="000000"/>
                <w:sz w:val="24"/>
                <w:szCs w:val="24"/>
                <w:rtl w:val="0"/>
              </w:rPr>
              <w:t xml:space="preserve"> </w:t>
            </w:r>
            <w:r>
              <w:rPr>
                <w:rFonts w:ascii="Cambria" w:hAnsi="Cambria" w:eastAsia="Cambria" w:cs="Cambria"/>
                <w:b/>
                <w:sz w:val="24"/>
                <w:szCs w:val="24"/>
                <w:rtl w:val="0"/>
              </w:rPr>
              <w:t>Hafidz Irsyad</w:t>
            </w:r>
            <w:r>
              <w:rPr>
                <w:rFonts w:ascii="Cambria" w:hAnsi="Cambria" w:eastAsia="Cambria" w:cs="Cambria"/>
                <w:b/>
                <w:sz w:val="24"/>
                <w:szCs w:val="24"/>
                <w:vertAlign w:val="superscript"/>
                <w:rtl w:val="0"/>
              </w:rPr>
              <w:t>3</w:t>
            </w:r>
            <w:r>
              <w:rPr>
                <w:rFonts w:ascii="Cambria" w:hAnsi="Cambria" w:eastAsia="Cambria" w:cs="Cambria"/>
                <w:b/>
                <w:color w:val="000000"/>
                <w:sz w:val="24"/>
                <w:szCs w:val="24"/>
                <w:vertAlign w:val="superscript"/>
                <w:rtl w:val="0"/>
              </w:rPr>
              <w:t>)</w:t>
            </w:r>
            <w:r>
              <w:rPr>
                <w:rFonts w:ascii="Cambria" w:hAnsi="Cambria" w:eastAsia="Cambria" w:cs="Cambria"/>
                <w:b/>
                <w:color w:val="000000"/>
                <w:sz w:val="24"/>
                <w:szCs w:val="24"/>
                <w:rtl w:val="0"/>
              </w:rPr>
              <w:t>, Abdul Rahmad</w:t>
            </w:r>
            <w:r>
              <w:rPr>
                <w:rFonts w:ascii="Cambria" w:hAnsi="Cambria" w:eastAsia="Cambria" w:cs="Cambria"/>
                <w:b/>
                <w:color w:val="000000"/>
                <w:sz w:val="24"/>
                <w:szCs w:val="24"/>
                <w:vertAlign w:val="superscript"/>
                <w:rtl w:val="0"/>
              </w:rPr>
              <w:t>4)</w:t>
            </w:r>
          </w:p>
          <w:p w14:paraId="00000006">
            <w:pPr>
              <w:pBdr>
                <w:top w:val="none" w:color="auto" w:sz="0" w:space="0"/>
                <w:left w:val="none" w:color="auto" w:sz="0" w:space="0"/>
                <w:bottom w:val="none" w:color="auto" w:sz="0" w:space="0"/>
                <w:right w:val="none" w:color="auto" w:sz="0" w:space="0"/>
                <w:between w:val="none" w:color="auto" w:sz="0" w:space="0"/>
              </w:pBdr>
              <w:spacing w:before="280" w:after="280"/>
              <w:ind w:hanging="57"/>
              <w:rPr>
                <w:rFonts w:ascii="Cambria" w:hAnsi="Cambria" w:eastAsia="Cambria" w:cs="Cambria"/>
                <w:color w:val="000000"/>
              </w:rPr>
            </w:pPr>
            <w:r>
              <w:rPr>
                <w:rFonts w:ascii="Cambria" w:hAnsi="Cambria" w:eastAsia="Cambria" w:cs="Cambria"/>
                <w:color w:val="000000"/>
                <w:rtl w:val="0"/>
              </w:rPr>
              <w:t xml:space="preserve">1)Prodi </w:t>
            </w:r>
            <w:r>
              <w:rPr>
                <w:rFonts w:ascii="Cambria" w:hAnsi="Cambria" w:eastAsia="Cambria" w:cs="Cambria"/>
                <w:rtl w:val="0"/>
              </w:rPr>
              <w:t>Informatika</w:t>
            </w:r>
            <w:r>
              <w:rPr>
                <w:rFonts w:ascii="Cambria" w:hAnsi="Cambria" w:eastAsia="Cambria" w:cs="Cambria"/>
                <w:color w:val="000000"/>
                <w:rtl w:val="0"/>
              </w:rPr>
              <w:t xml:space="preserve">, Fakultas </w:t>
            </w:r>
            <w:r>
              <w:rPr>
                <w:rFonts w:ascii="Cambria" w:hAnsi="Cambria" w:eastAsia="Cambria" w:cs="Cambria"/>
                <w:rtl w:val="0"/>
              </w:rPr>
              <w:t xml:space="preserve"> Ilmu Komputer dan Rekayasa</w:t>
            </w:r>
            <w:r>
              <w:rPr>
                <w:rFonts w:ascii="Cambria" w:hAnsi="Cambria" w:eastAsia="Cambria" w:cs="Cambria"/>
                <w:color w:val="000000"/>
                <w:rtl w:val="0"/>
              </w:rPr>
              <w:t>, Universitas</w:t>
            </w:r>
            <w:r>
              <w:rPr>
                <w:rFonts w:ascii="Cambria" w:hAnsi="Cambria" w:eastAsia="Cambria" w:cs="Cambria"/>
                <w:rtl w:val="0"/>
              </w:rPr>
              <w:t xml:space="preserve"> Multi Data Palembang</w:t>
            </w:r>
            <w:r>
              <w:rPr>
                <w:rFonts w:ascii="Cambria" w:hAnsi="Cambria" w:eastAsia="Cambria" w:cs="Cambria"/>
                <w:color w:val="000000"/>
                <w:rtl w:val="0"/>
              </w:rPr>
              <w:t>, Indonesia</w:t>
            </w:r>
          </w:p>
          <w:p w14:paraId="00000007">
            <w:pPr>
              <w:pBdr>
                <w:top w:val="none" w:color="auto" w:sz="0" w:space="0"/>
                <w:left w:val="none" w:color="auto" w:sz="0" w:space="0"/>
                <w:bottom w:val="none" w:color="auto" w:sz="0" w:space="0"/>
                <w:right w:val="none" w:color="auto" w:sz="0" w:space="0"/>
                <w:between w:val="none" w:color="auto" w:sz="0" w:space="0"/>
              </w:pBdr>
              <w:spacing w:before="280" w:after="280"/>
              <w:ind w:hanging="57"/>
              <w:rPr>
                <w:rFonts w:ascii="Cambria" w:hAnsi="Cambria" w:eastAsia="Cambria" w:cs="Cambria"/>
              </w:rPr>
            </w:pPr>
            <w:r>
              <w:rPr>
                <w:rFonts w:ascii="Cambria" w:hAnsi="Cambria" w:eastAsia="Cambria" w:cs="Cambria"/>
                <w:color w:val="000000"/>
                <w:rtl w:val="0"/>
              </w:rPr>
              <w:t>2)</w:t>
            </w:r>
            <w:r>
              <w:rPr>
                <w:rFonts w:ascii="Cambria" w:hAnsi="Cambria" w:eastAsia="Cambria" w:cs="Cambria"/>
                <w:rtl w:val="0"/>
              </w:rPr>
              <w:t>Prodi Informatika, Fakultas  Ilmu Komputer dan Rekayasa, Universitas Multi Data Palembang, Indonesia</w:t>
            </w:r>
          </w:p>
          <w:p w14:paraId="00000008">
            <w:pPr>
              <w:pBdr>
                <w:top w:val="none" w:color="auto" w:sz="0" w:space="0"/>
                <w:left w:val="none" w:color="auto" w:sz="0" w:space="0"/>
                <w:bottom w:val="none" w:color="auto" w:sz="0" w:space="0"/>
                <w:right w:val="none" w:color="auto" w:sz="0" w:space="0"/>
                <w:between w:val="none" w:color="auto" w:sz="0" w:space="0"/>
              </w:pBdr>
              <w:spacing w:before="280" w:after="280"/>
              <w:ind w:hanging="57"/>
              <w:rPr>
                <w:rFonts w:ascii="Cambria" w:hAnsi="Cambria" w:eastAsia="Cambria" w:cs="Cambria"/>
              </w:rPr>
            </w:pPr>
            <w:r>
              <w:rPr>
                <w:rFonts w:ascii="Cambria" w:hAnsi="Cambria" w:eastAsia="Cambria" w:cs="Cambria"/>
                <w:rtl w:val="0"/>
              </w:rPr>
              <w:t>3)Prodi Informatika, Fakultas  Ilmu Komputer dan Rekayasa, Universitas Multi Data Palembang, Indonesia</w:t>
            </w:r>
          </w:p>
          <w:p w14:paraId="00000009">
            <w:pPr>
              <w:spacing w:before="280" w:after="280"/>
              <w:ind w:hanging="57"/>
              <w:rPr>
                <w:rFonts w:ascii="Cambria" w:hAnsi="Cambria" w:eastAsia="Cambria" w:cs="Cambria"/>
              </w:rPr>
            </w:pPr>
            <w:r>
              <w:rPr>
                <w:rFonts w:ascii="Cambria" w:hAnsi="Cambria" w:eastAsia="Cambria" w:cs="Cambria"/>
                <w:rtl w:val="0"/>
              </w:rPr>
              <w:t>4)Prodi Teknik Elektro, Fakultas  Ilmu Komputer dan Rekayasa, Universitas Multi Data Palembang, Indonesia</w:t>
            </w:r>
          </w:p>
          <w:p w14:paraId="0000000A">
            <w:pPr>
              <w:pBdr>
                <w:top w:val="none" w:color="auto" w:sz="0" w:space="0"/>
                <w:left w:val="none" w:color="auto" w:sz="0" w:space="0"/>
                <w:bottom w:val="none" w:color="auto" w:sz="0" w:space="0"/>
                <w:right w:val="none" w:color="auto" w:sz="0" w:space="0"/>
                <w:between w:val="none" w:color="auto" w:sz="0" w:space="0"/>
              </w:pBdr>
              <w:spacing w:before="280"/>
              <w:ind w:right="0" w:hanging="57"/>
              <w:rPr>
                <w:color w:val="0000FF"/>
                <w:sz w:val="24"/>
                <w:szCs w:val="24"/>
                <w:u w:val="single"/>
              </w:rPr>
            </w:pPr>
            <w:r>
              <w:rPr>
                <w:rFonts w:ascii="Cambria" w:hAnsi="Cambria" w:eastAsia="Cambria" w:cs="Cambria"/>
                <w:color w:val="000000"/>
                <w:sz w:val="18"/>
                <w:szCs w:val="18"/>
                <w:rtl w:val="0"/>
              </w:rPr>
              <w:t xml:space="preserve">*Coresponding Email: </w:t>
            </w:r>
            <w:r>
              <w:rPr>
                <w:sz w:val="24"/>
                <w:szCs w:val="24"/>
                <w:vertAlign w:val="superscript"/>
                <w:rtl w:val="0"/>
              </w:rPr>
              <w:t>1</w:t>
            </w:r>
            <w:r>
              <w:rPr>
                <w:color w:val="0000FF"/>
                <w:sz w:val="24"/>
                <w:szCs w:val="24"/>
                <w:u w:val="single"/>
                <w:rtl w:val="0"/>
              </w:rPr>
              <w:t>peterreynardsusanto_2226250020@mhs.mdp.ac.id</w:t>
            </w:r>
            <w:r>
              <w:rPr>
                <w:sz w:val="24"/>
                <w:szCs w:val="24"/>
                <w:rtl w:val="0"/>
              </w:rPr>
              <w:t xml:space="preserve">, </w:t>
            </w:r>
            <w:r>
              <w:rPr>
                <w:sz w:val="24"/>
                <w:szCs w:val="24"/>
                <w:vertAlign w:val="superscript"/>
                <w:rtl w:val="0"/>
              </w:rPr>
              <w:t>2</w:t>
            </w:r>
            <w:r>
              <w:rPr>
                <w:color w:val="0000FF"/>
                <w:sz w:val="24"/>
                <w:szCs w:val="24"/>
                <w:u w:val="single"/>
                <w:rtl w:val="0"/>
              </w:rPr>
              <w:t>immanuelbuanwan_2226250040@mhs.mdp.ac.id</w:t>
            </w:r>
            <w:r>
              <w:rPr>
                <w:sz w:val="24"/>
                <w:szCs w:val="24"/>
                <w:rtl w:val="0"/>
              </w:rPr>
              <w:t xml:space="preserve">, </w:t>
            </w:r>
            <w:r>
              <w:rPr>
                <w:sz w:val="24"/>
                <w:szCs w:val="24"/>
                <w:vertAlign w:val="superscript"/>
                <w:rtl w:val="0"/>
              </w:rPr>
              <w:t>3</w:t>
            </w:r>
            <w:r>
              <w:rPr>
                <w:color w:val="0000FF"/>
                <w:sz w:val="24"/>
                <w:szCs w:val="24"/>
                <w:u w:val="single"/>
                <w:rtl w:val="0"/>
              </w:rPr>
              <w:t>hafizirsyad@mdp.ac.id</w:t>
            </w:r>
            <w:r>
              <w:rPr>
                <w:sz w:val="24"/>
                <w:szCs w:val="24"/>
                <w:rtl w:val="0"/>
              </w:rPr>
              <w:t xml:space="preserve">, </w:t>
            </w:r>
            <w:r>
              <w:rPr>
                <w:sz w:val="24"/>
                <w:szCs w:val="24"/>
                <w:vertAlign w:val="superscript"/>
                <w:rtl w:val="0"/>
              </w:rPr>
              <w:t>4</w:t>
            </w:r>
            <w:r>
              <w:rPr>
                <w:color w:val="0000FF"/>
                <w:sz w:val="24"/>
                <w:szCs w:val="24"/>
                <w:u w:val="single"/>
                <w:rtl w:val="0"/>
              </w:rPr>
              <w:t>arahman@mdp.ac.id</w:t>
            </w:r>
          </w:p>
          <w:p w14:paraId="0000000B">
            <w:pPr>
              <w:pBdr>
                <w:top w:val="none" w:color="auto" w:sz="0" w:space="0"/>
                <w:left w:val="none" w:color="auto" w:sz="0" w:space="0"/>
                <w:bottom w:val="none" w:color="auto" w:sz="0" w:space="0"/>
                <w:right w:val="none" w:color="auto" w:sz="0" w:space="0"/>
                <w:between w:val="none" w:color="auto" w:sz="0" w:space="0"/>
              </w:pBdr>
              <w:spacing w:before="280"/>
              <w:ind w:right="0" w:hanging="57"/>
              <w:rPr>
                <w:rFonts w:ascii="Cambria" w:hAnsi="Cambria" w:eastAsia="Cambria" w:cs="Cambria"/>
                <w:sz w:val="18"/>
                <w:szCs w:val="18"/>
              </w:rPr>
            </w:pPr>
          </w:p>
        </w:tc>
      </w:tr>
      <w:tr w14:paraId="3CC34272">
        <w:tblPrEx>
          <w:tblCellMar>
            <w:top w:w="0" w:type="dxa"/>
            <w:left w:w="108" w:type="dxa"/>
            <w:bottom w:w="0" w:type="dxa"/>
            <w:right w:w="108" w:type="dxa"/>
          </w:tblCellMar>
        </w:tblPrEx>
        <w:tc>
          <w:tcPr>
            <w:tcBorders>
              <w:top w:val="single" w:color="000000" w:sz="4" w:space="0"/>
              <w:bottom w:val="single" w:color="000000" w:sz="4" w:space="0"/>
            </w:tcBorders>
          </w:tcPr>
          <w:p w14:paraId="0000000C">
            <w:pPr>
              <w:pBdr>
                <w:top w:val="none" w:color="auto" w:sz="0" w:space="0"/>
                <w:left w:val="none" w:color="auto" w:sz="0" w:space="0"/>
                <w:bottom w:val="none" w:color="auto" w:sz="0" w:space="0"/>
                <w:right w:val="none" w:color="auto" w:sz="0" w:space="0"/>
                <w:between w:val="none" w:color="auto" w:sz="0" w:space="0"/>
              </w:pBdr>
              <w:spacing w:after="280"/>
              <w:ind w:hanging="57"/>
              <w:rPr>
                <w:rFonts w:ascii="Cambria" w:hAnsi="Cambria" w:eastAsia="Cambria" w:cs="Cambria"/>
                <w:b/>
                <w:color w:val="000000"/>
                <w:sz w:val="20"/>
                <w:szCs w:val="20"/>
              </w:rPr>
            </w:pPr>
          </w:p>
          <w:p w14:paraId="0000000D">
            <w:pPr>
              <w:pBdr>
                <w:top w:val="none" w:color="auto" w:sz="0" w:space="0"/>
                <w:left w:val="none" w:color="auto" w:sz="0" w:space="0"/>
                <w:bottom w:val="none" w:color="auto" w:sz="0" w:space="0"/>
                <w:right w:val="none" w:color="auto" w:sz="0" w:space="0"/>
                <w:between w:val="none" w:color="auto" w:sz="0" w:space="0"/>
              </w:pBdr>
              <w:spacing w:after="280"/>
              <w:ind w:right="27" w:hanging="57"/>
              <w:rPr>
                <w:rFonts w:ascii="Cambria" w:hAnsi="Cambria" w:eastAsia="Cambria" w:cs="Cambria"/>
                <w:b/>
                <w:color w:val="000000"/>
                <w:sz w:val="20"/>
                <w:szCs w:val="20"/>
              </w:rPr>
            </w:pPr>
            <w:r>
              <w:rPr>
                <w:rFonts w:ascii="Cambria" w:hAnsi="Cambria" w:eastAsia="Cambria" w:cs="Cambria"/>
                <w:b/>
                <w:color w:val="000000"/>
                <w:sz w:val="20"/>
                <w:szCs w:val="20"/>
                <w:rtl w:val="0"/>
              </w:rPr>
              <w:t>Abstrak</w:t>
            </w:r>
          </w:p>
          <w:p w14:paraId="0000000E">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color w:val="000000"/>
                <w:sz w:val="20"/>
                <w:szCs w:val="20"/>
              </w:rPr>
            </w:pPr>
            <w:r>
              <w:rPr>
                <w:rFonts w:ascii="Cambria" w:hAnsi="Cambria" w:eastAsia="Cambria" w:cs="Cambria"/>
                <w:sz w:val="20"/>
                <w:szCs w:val="20"/>
                <w:rtl w:val="0"/>
              </w:rPr>
              <w:t>Penelitian ini bertujuan untuk menganalisa sentimen publik terhadap berita yang sedang tren saat ini di YouTube yaitu mengenai Ijazah Presiden ke-7 Bpk Joko Widodo. Kami menggunakan dua metode dalam pengklasifikasian ini yaitu Random Forest dan Naive Bayes agar dapat membandingkan metode mana yang lebih efektif dan dapat memberikan hasil akurasi yang lebih tinggi. Pada Metode Random Forest, hasil pengklasifikasian dari masing-masing pohon digabungkan untuk melihat sentimen mana yang lebih banyak dihasilkan apakah positif, negatif atau netral. Hasil decision tree yang diambil adalah sentimen dengan hasil tertinggi. Sementara, Naive Bayes adalah pendekatan yang umum dilakukan dalam pengklasifikasian analisis sentimen karena metode ini sederhana dan efisien. Data yang telah diproses sebelumnya kemudian dilatih dan hasil kinerjanya dievaluasi menggunakan confusion matrix. Analisis sentimen pada penelitian ini menggunakan empat berita yang ada di YouTube dengan tema yang sama yaitu mengenai Ijazah Presiden ke-7. Penelitian ini juga menerapkan visualisasi dengan SMOTE pada kedua metode. Hasil penelitian menunjukan bahwa metode Random Forest menghasilkan akurasi yang lebih tinggi yaitu 99% dibandingkan metode Naive Bayes yang hanya menghasilkan akurasi 93%. Pada penelitian ini dapat mengimplementasikan Naive Bayes dan Random Forest dengan menggunakan SMOTE untuk melakukan imbalance  data dengan baik.</w:t>
            </w:r>
          </w:p>
          <w:p w14:paraId="0000000F">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b/>
                <w:color w:val="000000"/>
                <w:sz w:val="20"/>
                <w:szCs w:val="20"/>
              </w:rPr>
            </w:pPr>
          </w:p>
          <w:p w14:paraId="00000010">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b/>
                <w:color w:val="000000"/>
                <w:sz w:val="20"/>
                <w:szCs w:val="20"/>
              </w:rPr>
            </w:pPr>
            <w:r>
              <w:rPr>
                <w:rFonts w:ascii="Cambria" w:hAnsi="Cambria" w:eastAsia="Cambria" w:cs="Cambria"/>
                <w:b/>
                <w:color w:val="000000"/>
                <w:sz w:val="20"/>
                <w:szCs w:val="20"/>
                <w:rtl w:val="0"/>
              </w:rPr>
              <w:t xml:space="preserve">Kata Kunci: </w:t>
            </w:r>
            <w:r>
              <w:rPr>
                <w:rFonts w:ascii="Cambria" w:hAnsi="Cambria" w:eastAsia="Cambria" w:cs="Cambria"/>
                <w:b/>
                <w:sz w:val="20"/>
                <w:szCs w:val="20"/>
                <w:rtl w:val="0"/>
              </w:rPr>
              <w:t>Ijazah, Naive Bayes, Random Forest, Sentimen, SMOTE, YouTube.</w:t>
            </w:r>
          </w:p>
          <w:p w14:paraId="00000011">
            <w:pPr>
              <w:pBdr>
                <w:top w:val="none" w:color="auto" w:sz="0" w:space="0"/>
                <w:left w:val="none" w:color="auto" w:sz="0" w:space="0"/>
                <w:bottom w:val="none" w:color="auto" w:sz="0" w:space="0"/>
                <w:right w:val="none" w:color="auto" w:sz="0" w:space="0"/>
                <w:between w:val="none" w:color="auto" w:sz="0" w:space="0"/>
              </w:pBdr>
              <w:spacing w:before="280" w:after="280"/>
              <w:ind w:hanging="57"/>
              <w:rPr>
                <w:rFonts w:ascii="Cambria" w:hAnsi="Cambria" w:eastAsia="Cambria" w:cs="Cambria"/>
                <w:b/>
                <w:i/>
                <w:color w:val="000000"/>
                <w:sz w:val="20"/>
                <w:szCs w:val="20"/>
              </w:rPr>
            </w:pPr>
            <w:r>
              <w:rPr>
                <w:rFonts w:ascii="Cambria" w:hAnsi="Cambria" w:eastAsia="Cambria" w:cs="Cambria"/>
                <w:b/>
                <w:i/>
                <w:color w:val="000000"/>
                <w:sz w:val="20"/>
                <w:szCs w:val="20"/>
                <w:rtl w:val="0"/>
              </w:rPr>
              <w:t>Abstract [Font: Cambria, size, 10, Italic - Bold]</w:t>
            </w:r>
          </w:p>
          <w:p w14:paraId="00000012">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i/>
                <w:color w:val="000000"/>
                <w:sz w:val="20"/>
                <w:szCs w:val="20"/>
              </w:rPr>
            </w:pPr>
            <w:r>
              <w:rPr>
                <w:rFonts w:ascii="Cambria" w:hAnsi="Cambria" w:eastAsia="Cambria" w:cs="Cambria"/>
                <w:i/>
                <w:sz w:val="20"/>
                <w:szCs w:val="20"/>
                <w:rtl w:val="0"/>
              </w:rPr>
              <w:t>This study aims to analyze public sentiment towards the current trending news on YouTube, namely regarding the 7th Presidential Diploma of Mr. Joko Widodo. We use two methods in this classification, namely Random Forest and Naive Bayes, to compare which method is more effective and can provide higher accuracy results. In the random forest method, the classification results from each tree are combined to see which sentiment is produced more, whether positive, negative, or neutral. The decision tree results taken are the sentiments with the highest results. While Naive Bayes is a common approach in sentiment analysis classification because this method is simple and efficient. The data that has been previously processed is then trained, and its performance results are evaluated using a confusion matrix. The sentiment analysis in this study uses four news items on YouTube with the same theme, namely regarding the 7th Presidential Diploma. This study also applies visualization with SMOTE to both methods. The results of the study show that the random forest method produces a higher accuracy of 99% compared to the Naive Bayes method, which only produces an accuracy of 93%. In this study, Naive Bayes and Random Forest can be implemented using SMOTE to assess data imbalance properly.</w:t>
            </w:r>
          </w:p>
          <w:p w14:paraId="00000013">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b/>
                <w:i/>
                <w:color w:val="000000"/>
                <w:sz w:val="20"/>
                <w:szCs w:val="20"/>
              </w:rPr>
            </w:pPr>
          </w:p>
          <w:p w14:paraId="00000014">
            <w:pPr>
              <w:pBdr>
                <w:top w:val="none" w:color="auto" w:sz="0" w:space="0"/>
                <w:left w:val="none" w:color="auto" w:sz="0" w:space="0"/>
                <w:bottom w:val="none" w:color="auto" w:sz="0" w:space="0"/>
                <w:right w:val="none" w:color="auto" w:sz="0" w:space="0"/>
                <w:between w:val="none" w:color="auto" w:sz="0" w:space="0"/>
              </w:pBdr>
              <w:spacing w:before="280" w:after="280"/>
              <w:ind w:hanging="57"/>
              <w:jc w:val="both"/>
              <w:rPr>
                <w:rFonts w:ascii="Cambria" w:hAnsi="Cambria" w:eastAsia="Cambria" w:cs="Cambria"/>
                <w:b/>
                <w:i/>
                <w:color w:val="000000"/>
                <w:sz w:val="20"/>
                <w:szCs w:val="20"/>
              </w:rPr>
            </w:pPr>
            <w:r>
              <w:rPr>
                <w:rFonts w:ascii="Cambria" w:hAnsi="Cambria" w:eastAsia="Cambria" w:cs="Cambria"/>
                <w:b/>
                <w:i/>
                <w:color w:val="000000"/>
                <w:sz w:val="20"/>
                <w:szCs w:val="20"/>
                <w:rtl w:val="0"/>
              </w:rPr>
              <w:t xml:space="preserve">Keywords: </w:t>
            </w:r>
            <w:r>
              <w:rPr>
                <w:rFonts w:ascii="Cambria" w:hAnsi="Cambria" w:eastAsia="Cambria" w:cs="Cambria"/>
                <w:b/>
                <w:i/>
                <w:sz w:val="20"/>
                <w:szCs w:val="20"/>
                <w:rtl w:val="0"/>
              </w:rPr>
              <w:t>Diploma, Naive Bayes, Random Forest, Sentiment, SMOTE, YouTube</w:t>
            </w:r>
            <w:r>
              <w:rPr>
                <w:rFonts w:ascii="Cambria" w:hAnsi="Cambria" w:eastAsia="Cambria" w:cs="Cambria"/>
                <w:b/>
                <w:i/>
                <w:color w:val="000000"/>
                <w:sz w:val="20"/>
                <w:szCs w:val="20"/>
                <w:rtl w:val="0"/>
              </w:rPr>
              <w:t>.</w:t>
            </w:r>
          </w:p>
          <w:p w14:paraId="00000015">
            <w:pPr>
              <w:pBdr>
                <w:top w:val="none" w:color="auto" w:sz="0" w:space="0"/>
                <w:left w:val="none" w:color="auto" w:sz="0" w:space="0"/>
                <w:bottom w:val="none" w:color="auto" w:sz="0" w:space="0"/>
                <w:right w:val="none" w:color="auto" w:sz="0" w:space="0"/>
                <w:between w:val="none" w:color="auto" w:sz="0" w:space="0"/>
              </w:pBdr>
              <w:spacing w:before="280"/>
              <w:ind w:hanging="57"/>
              <w:jc w:val="both"/>
              <w:rPr>
                <w:rFonts w:ascii="Cambria" w:hAnsi="Cambria" w:eastAsia="Cambria" w:cs="Cambria"/>
                <w:color w:val="000000"/>
                <w:sz w:val="20"/>
                <w:szCs w:val="20"/>
              </w:rPr>
            </w:pPr>
          </w:p>
        </w:tc>
      </w:tr>
      <w:tr w14:paraId="5562A5A5">
        <w:tblPrEx>
          <w:tblCellMar>
            <w:top w:w="0" w:type="dxa"/>
            <w:left w:w="108" w:type="dxa"/>
            <w:bottom w:w="0" w:type="dxa"/>
            <w:right w:w="108" w:type="dxa"/>
          </w:tblCellMar>
        </w:tblPrEx>
        <w:tc>
          <w:tcPr>
            <w:tcBorders>
              <w:top w:val="single" w:color="000000" w:sz="4" w:space="0"/>
            </w:tcBorders>
          </w:tcPr>
          <w:p w14:paraId="00000016">
            <w:pPr>
              <w:spacing w:line="288" w:lineRule="auto"/>
              <w:ind w:right="0" w:hanging="57"/>
              <w:jc w:val="both"/>
              <w:rPr>
                <w:rFonts w:ascii="Constantia" w:hAnsi="Constantia" w:eastAsia="Constantia" w:cs="Constantia"/>
                <w:color w:val="000000"/>
                <w:sz w:val="16"/>
                <w:szCs w:val="16"/>
              </w:rPr>
            </w:pPr>
          </w:p>
          <w:p w14:paraId="00000017">
            <w:pPr>
              <w:spacing w:line="288" w:lineRule="auto"/>
              <w:ind w:right="0" w:hanging="57"/>
              <w:jc w:val="right"/>
              <w:rPr>
                <w:rFonts w:ascii="Constantia" w:hAnsi="Constantia" w:eastAsia="Constantia" w:cs="Constantia"/>
                <w:color w:val="000000"/>
                <w:sz w:val="18"/>
                <w:szCs w:val="18"/>
              </w:rPr>
            </w:pPr>
            <w:r>
              <w:rPr>
                <w:rFonts w:ascii="Constantia" w:hAnsi="Constantia" w:eastAsia="Constantia" w:cs="Constantia"/>
                <w:color w:val="000000"/>
                <w:sz w:val="16"/>
                <w:szCs w:val="16"/>
                <w:rtl w:val="0"/>
              </w:rPr>
              <w:tab/>
            </w:r>
          </w:p>
        </w:tc>
      </w:tr>
    </w:tbl>
    <w:p w14:paraId="00000018">
      <w:pPr>
        <w:spacing w:line="276" w:lineRule="auto"/>
        <w:ind w:hanging="57"/>
        <w:jc w:val="both"/>
        <w:rPr>
          <w:rFonts w:ascii="Constantia" w:hAnsi="Constantia" w:eastAsia="Constantia" w:cs="Constantia"/>
        </w:rPr>
        <w:sectPr>
          <w:headerReference r:id="rId5" w:type="first"/>
          <w:footerReference r:id="rId8" w:type="first"/>
          <w:headerReference r:id="rId3" w:type="default"/>
          <w:footerReference r:id="rId6" w:type="default"/>
          <w:headerReference r:id="rId4" w:type="even"/>
          <w:footerReference r:id="rId7" w:type="even"/>
          <w:pgSz w:w="11907" w:h="16839"/>
          <w:pgMar w:top="2268" w:right="1701" w:bottom="1701" w:left="1701" w:header="720" w:footer="0" w:gutter="0"/>
          <w:pgNumType w:start="1"/>
          <w:cols w:space="720" w:num="1"/>
          <w:titlePg/>
        </w:sectPr>
      </w:pPr>
    </w:p>
    <w:p w14:paraId="00000019">
      <w:pPr>
        <w:pBdr>
          <w:top w:val="none" w:color="auto" w:sz="0" w:space="0"/>
          <w:left w:val="none" w:color="auto" w:sz="0" w:space="0"/>
          <w:bottom w:val="none" w:color="auto" w:sz="0" w:space="0"/>
          <w:right w:val="none" w:color="auto" w:sz="0" w:space="0"/>
          <w:between w:val="none" w:color="auto" w:sz="0" w:space="0"/>
        </w:pBdr>
        <w:spacing w:before="280" w:after="280" w:line="360" w:lineRule="auto"/>
        <w:ind w:left="0" w:right="0" w:firstLine="0"/>
        <w:jc w:val="both"/>
        <w:rPr>
          <w:rFonts w:ascii="Cambria" w:hAnsi="Cambria" w:eastAsia="Cambria" w:cs="Cambria"/>
          <w:b/>
          <w:color w:val="000000"/>
          <w:sz w:val="24"/>
          <w:szCs w:val="24"/>
        </w:rPr>
      </w:pPr>
      <w:r>
        <w:rPr>
          <w:rFonts w:ascii="Cambria" w:hAnsi="Cambria" w:eastAsia="Cambria" w:cs="Cambria"/>
          <w:b/>
          <w:color w:val="000000"/>
          <w:sz w:val="24"/>
          <w:szCs w:val="24"/>
          <w:rtl w:val="0"/>
        </w:rPr>
        <w:t>PENDAHULUAN</w:t>
      </w:r>
    </w:p>
    <w:p w14:paraId="0000001A">
      <w:pPr>
        <w:spacing w:before="280" w:after="280" w:line="276" w:lineRule="auto"/>
        <w:ind w:right="0" w:firstLine="544"/>
        <w:jc w:val="both"/>
        <w:rPr>
          <w:rFonts w:ascii="Cambria" w:hAnsi="Cambria" w:eastAsia="Cambria" w:cs="Cambria"/>
          <w:sz w:val="24"/>
          <w:szCs w:val="24"/>
        </w:rPr>
      </w:pPr>
      <w:r>
        <w:rPr>
          <w:rFonts w:ascii="Cambria" w:hAnsi="Cambria" w:eastAsia="Cambria" w:cs="Cambria"/>
          <w:sz w:val="24"/>
          <w:szCs w:val="24"/>
          <w:rtl w:val="0"/>
        </w:rPr>
        <w:t>Pada saat ini perkembangan teknologi sedang berkembang dengan sangat cepat yang telah melakukan perubahan terhadap gaya hidup masyarakat. Pada beberapa tahun sebelumnya untuk mendapatkan berita, masyarakat biasanya menggunakan media cetak seperti koran, dimana melalui media ini berita yang disampaikan satu atau dua hari setelah kejadian, sedangkan pada zaman sekarang dengan perkembang teknologi yang sangat pesat memungkinkan untuk mendapatkan berita dari berbagai penjuru dunia dalam waktu yang singkat. Untuk mendapatkan dan membaca berita dapat dilakukan melalui media baca berita seperti melalui website berita, artikel dan masih banyak lagi, serta berita juga bisa didapatkan melalui media sosial seperti Youtube, TikTok dan lain-lain.</w:t>
      </w:r>
    </w:p>
    <w:p w14:paraId="0000001B">
      <w:pPr>
        <w:spacing w:before="280" w:after="280" w:line="276" w:lineRule="auto"/>
        <w:ind w:right="0" w:firstLine="544"/>
        <w:jc w:val="both"/>
        <w:rPr>
          <w:rFonts w:ascii="Cambria" w:hAnsi="Cambria" w:eastAsia="Cambria" w:cs="Cambria"/>
          <w:sz w:val="24"/>
          <w:szCs w:val="24"/>
        </w:rPr>
      </w:pPr>
      <w:r>
        <w:rPr>
          <w:rFonts w:ascii="Cambria" w:hAnsi="Cambria" w:eastAsia="Cambria" w:cs="Cambria"/>
          <w:sz w:val="24"/>
          <w:szCs w:val="24"/>
          <w:rtl w:val="0"/>
        </w:rPr>
        <w:t>Youtube merupakan platform media sosial yang besar yang  memberikan layanan berupa sebuah web yang dapat digunakan untuk mengupload, mendownload, dan juga menonton serta memberikan komentar terhadap video secara bebas. Youtube juga merupakan platform untuk berbagai video hiburan, akan tetapi memberikan video edukasi, sosial, dan juga berita yang terjadi. Youtube sudah digunakan banyak kalangan dengan berbagai tujuan, mulai dari hiburan, edukasi sampai berita (Hariyanto &amp; Putra, 2022; Citra, Suroso, &amp; Hermadi, 2023; Curran et al., 2020; Utomo &amp; Baskoro, 2023). Dengan adanya kebebasan penonton YouTube untuk memberikan komentar, platform ini cocok digunakan untuk mengumpulkan sentimen. Sentimen adalah emosi penonton terhadap video yang ditonton dan dapat digunakan untuk menganalisa pendapat mereka atas video tersebut (Ali et al., 2025). Analisis sentimen adalah konsep yang mencakup banyak tugas, seperti ekstraksi sentimen, klasifikasi sentimen, ringkasan opini, analisis ulasan, deteksi sarkasme atau deteksi emosi, dan lain-lain(Ardiansyah, Alamsyah, &amp; Arif, 2024; Cui et al., 2023; Larasati, Ratnawati, &amp; Hanggara, 2022). Pada penelitian yang dilakukan oleh Putri, Nurhaliza, dan Vionanda (2025), penelitian tersebut menggunakan 995 ulasan YouTube yang diambil dengan bantuan google colab untuk menganalisis mengenai bagaimana pengguna di Indonesia memberikan rating serta umpan balik terhadap pengalaman mereka menggunakan aplikasi YouTube.</w:t>
      </w:r>
    </w:p>
    <w:p w14:paraId="0000001C">
      <w:pPr>
        <w:spacing w:before="280" w:after="280" w:line="276" w:lineRule="auto"/>
        <w:ind w:right="0" w:firstLine="544"/>
        <w:jc w:val="both"/>
        <w:rPr>
          <w:rFonts w:ascii="Cambria" w:hAnsi="Cambria" w:eastAsia="Cambria" w:cs="Cambria"/>
          <w:sz w:val="24"/>
          <w:szCs w:val="24"/>
        </w:rPr>
      </w:pPr>
      <w:r>
        <w:rPr>
          <w:rFonts w:ascii="Cambria" w:hAnsi="Cambria" w:eastAsia="Cambria" w:cs="Cambria"/>
          <w:sz w:val="24"/>
          <w:szCs w:val="24"/>
          <w:rtl w:val="0"/>
        </w:rPr>
        <w:t>Pengkajian ini menggunakan dua metode yaitu Random Forest dan Naive Bayes. Random Forest adalah salah satu algoritma machine learning yang umum digunakan dalam permasalahan klasifikasi, Random Forest memiliki dua fungsi yaitu klasifikasi dan prediksi di mana hasil setiap decision tree belum tentu sama. Oleh karena itu hasil keputusan akhir diambil dari suara terbanyak dari decision tree (Kurniawan et al., 2024). Semakin banyak hasil decision tree yang diambil, semakin tinggi akurasi terutama ketika masing-masing pohon tidak memberikan hasil yang sama. Pada penelitian yang telah dilakukan menggunakan algoritma Random Forest berhasil mencapai akurasi sebesar 80% dalam mengklasifikasikan tweet tentang pinjaman online di Indonesia (Ardiansyah et al., 2024). Sementara metode Naive Bayes adalah algoritma klasifikasi probabilistik yang cepat dan sederhana (Hidayat et al., 2024). Algoritma ini digunakan untuk mengklasifikasikan data kedalam beberapa kelas seperti dalam memprediksi apakah sebuah komentar termasuk ke dalam sentimen positif, negatif, atau netral. Pada penelitian terdahulu yang menggunakan metode Naive Bayes berhasil mencapai akurasi tertinggi sebesar 88,89% dari dataset tidak seimbang dalam mengklasifikasikan sentimen publik di Twitter terhadap Puan Maharani (Hidayat et al., 2024), sedangkan pada penelitian lain menunjukkan bahwa Naive Bayes mampu menghasilkan akurasi sebesar 92% dalam melakukan analisis sentimen pada ulasan yang ada di aplikasi e-commerce seperti Shopee dan Tokopedia (Ramadhan, Adam, &amp; Maulana, 2022).</w:t>
      </w:r>
    </w:p>
    <w:p w14:paraId="0000001D">
      <w:pPr>
        <w:spacing w:before="280" w:after="280" w:line="276" w:lineRule="auto"/>
        <w:ind w:right="0" w:firstLine="544"/>
        <w:jc w:val="both"/>
        <w:rPr>
          <w:rFonts w:ascii="Cambria" w:hAnsi="Cambria" w:eastAsia="Cambria" w:cs="Cambria"/>
          <w:sz w:val="24"/>
          <w:szCs w:val="24"/>
        </w:rPr>
      </w:pPr>
      <w:r>
        <w:rPr>
          <w:rFonts w:ascii="Cambria" w:hAnsi="Cambria" w:eastAsia="Cambria" w:cs="Cambria"/>
          <w:sz w:val="24"/>
          <w:szCs w:val="24"/>
          <w:rtl w:val="0"/>
        </w:rPr>
        <w:t>Adapun tujuan dari penelitian ini adalah untuk membandingkan antara algoritma Naive Bayes dan Random Forest dengan menggunakan SMOOTH dan tanpa menggunakan SMOTE untuk memberikan kontribusi hasil perbandingan algoritma Naive Bayes dan Random Forest dengan optimasi SMOTE dan tanpa optimasi SMOTE pada analisis sentimen opini publik pada media Youtube.</w:t>
      </w:r>
    </w:p>
    <w:p w14:paraId="0000001E">
      <w:pPr>
        <w:pBdr>
          <w:top w:val="none" w:color="auto" w:sz="0" w:space="0"/>
          <w:left w:val="none" w:color="auto" w:sz="0" w:space="0"/>
          <w:bottom w:val="none" w:color="auto" w:sz="0" w:space="0"/>
          <w:right w:val="none" w:color="auto" w:sz="0" w:space="0"/>
          <w:between w:val="none" w:color="auto" w:sz="0" w:space="0"/>
        </w:pBdr>
        <w:spacing w:before="280" w:after="280" w:line="276" w:lineRule="auto"/>
        <w:ind w:left="0" w:right="0" w:firstLine="0"/>
        <w:jc w:val="both"/>
        <w:rPr>
          <w:rFonts w:ascii="Cambria" w:hAnsi="Cambria" w:eastAsia="Cambria" w:cs="Cambria"/>
          <w:b/>
          <w:color w:val="000000"/>
          <w:sz w:val="24"/>
          <w:szCs w:val="24"/>
        </w:rPr>
      </w:pPr>
      <w:r>
        <w:rPr>
          <w:rFonts w:ascii="Cambria" w:hAnsi="Cambria" w:eastAsia="Cambria" w:cs="Cambria"/>
          <w:b/>
          <w:color w:val="000000"/>
          <w:sz w:val="24"/>
          <w:szCs w:val="24"/>
          <w:rtl w:val="0"/>
        </w:rPr>
        <w:t xml:space="preserve">METODE PENELITIAN </w:t>
      </w:r>
    </w:p>
    <w:p w14:paraId="0000001F">
      <w:pPr>
        <w:tabs>
          <w:tab w:val="left" w:pos="216"/>
        </w:tabs>
        <w:spacing w:line="276" w:lineRule="auto"/>
        <w:ind w:left="0" w:right="0"/>
        <w:jc w:val="both"/>
        <w:rPr>
          <w:sz w:val="24"/>
          <w:szCs w:val="24"/>
        </w:rPr>
      </w:pPr>
      <w:r>
        <w:rPr>
          <w:sz w:val="24"/>
          <w:szCs w:val="24"/>
          <w:rtl w:val="0"/>
        </w:rPr>
        <w:tab/>
      </w:r>
      <w:r>
        <w:rPr>
          <w:sz w:val="24"/>
          <w:szCs w:val="24"/>
          <w:rtl w:val="0"/>
        </w:rPr>
        <w:tab/>
      </w:r>
      <w:r>
        <w:rPr>
          <w:sz w:val="24"/>
          <w:szCs w:val="24"/>
          <w:rtl w:val="0"/>
        </w:rPr>
        <w:t>Penelitian ini menggunakan pendekatan kuantitatif dengan menggunakan dua algoritma klasifikasi yaitu Random Forest dan Naive Bayes, serta data yang digunakan dibagi menjadi dua, menggunakan SMOTE dan tanpa menggunakan SMOTE. Terdapat alur kerja yang dapat dilihat pada Gambar 1.</w:t>
      </w:r>
    </w:p>
    <w:p w14:paraId="00000020">
      <w:pPr>
        <w:tabs>
          <w:tab w:val="left" w:pos="216"/>
        </w:tabs>
        <w:spacing w:line="276" w:lineRule="auto"/>
        <w:ind w:left="0" w:right="0"/>
        <w:jc w:val="left"/>
        <w:rPr>
          <w:sz w:val="24"/>
          <w:szCs w:val="24"/>
        </w:rPr>
      </w:pPr>
    </w:p>
    <w:p w14:paraId="00000021">
      <w:pPr>
        <w:tabs>
          <w:tab w:val="left" w:pos="0"/>
          <w:tab w:val="left" w:pos="216"/>
        </w:tabs>
        <w:spacing w:line="276" w:lineRule="auto"/>
        <w:ind w:left="0" w:right="0"/>
        <w:rPr>
          <w:sz w:val="24"/>
          <w:szCs w:val="24"/>
        </w:rPr>
      </w:pPr>
      <w:r>
        <w:rPr>
          <w:sz w:val="24"/>
          <w:szCs w:val="24"/>
        </w:rPr>
        <w:drawing>
          <wp:inline distT="114300" distB="114300" distL="114300" distR="114300">
            <wp:extent cx="4672965" cy="229425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3"/>
                    <a:srcRect/>
                    <a:stretch>
                      <a:fillRect/>
                    </a:stretch>
                  </pic:blipFill>
                  <pic:spPr>
                    <a:xfrm>
                      <a:off x="0" y="0"/>
                      <a:ext cx="4673438" cy="2294842"/>
                    </a:xfrm>
                    <a:prstGeom prst="rect">
                      <a:avLst/>
                    </a:prstGeom>
                  </pic:spPr>
                </pic:pic>
              </a:graphicData>
            </a:graphic>
          </wp:inline>
        </w:drawing>
      </w:r>
    </w:p>
    <w:p w14:paraId="00000022">
      <w:pPr>
        <w:tabs>
          <w:tab w:val="left" w:pos="288"/>
        </w:tabs>
        <w:spacing w:line="276" w:lineRule="auto"/>
        <w:ind w:left="0" w:right="0"/>
        <w:rPr>
          <w:sz w:val="24"/>
          <w:szCs w:val="24"/>
        </w:rPr>
      </w:pPr>
      <w:r>
        <w:rPr>
          <w:b/>
          <w:sz w:val="24"/>
          <w:szCs w:val="24"/>
          <w:rtl w:val="0"/>
        </w:rPr>
        <w:t>Gambar 1.</w:t>
      </w:r>
      <w:r>
        <w:rPr>
          <w:sz w:val="24"/>
          <w:szCs w:val="24"/>
          <w:rtl w:val="0"/>
        </w:rPr>
        <w:t xml:space="preserve"> Alur Kerja</w:t>
      </w:r>
    </w:p>
    <w:p w14:paraId="00000023">
      <w:pPr>
        <w:tabs>
          <w:tab w:val="left" w:pos="216"/>
        </w:tabs>
        <w:spacing w:line="276" w:lineRule="auto"/>
        <w:ind w:left="0" w:right="0"/>
        <w:rPr>
          <w:sz w:val="24"/>
          <w:szCs w:val="24"/>
        </w:rPr>
      </w:pPr>
    </w:p>
    <w:p w14:paraId="00000024">
      <w:pPr>
        <w:spacing w:line="276" w:lineRule="auto"/>
        <w:ind w:left="0" w:right="0" w:firstLine="720"/>
        <w:jc w:val="both"/>
        <w:rPr>
          <w:sz w:val="24"/>
          <w:szCs w:val="24"/>
        </w:rPr>
      </w:pPr>
      <w:r>
        <w:rPr>
          <w:sz w:val="24"/>
          <w:szCs w:val="24"/>
          <w:rtl w:val="0"/>
        </w:rPr>
        <w:t>Adapun beberapa tahapan yang dilakukan seperti:</w:t>
      </w:r>
    </w:p>
    <w:p w14:paraId="00000025">
      <w:pPr>
        <w:spacing w:line="276" w:lineRule="auto"/>
        <w:ind w:left="0" w:right="0" w:firstLine="720"/>
        <w:jc w:val="both"/>
        <w:rPr>
          <w:sz w:val="24"/>
          <w:szCs w:val="24"/>
        </w:rPr>
      </w:pPr>
    </w:p>
    <w:p w14:paraId="00000026">
      <w:pPr>
        <w:numPr>
          <w:ilvl w:val="0"/>
          <w:numId w:val="1"/>
        </w:numPr>
        <w:tabs>
          <w:tab w:val="left" w:pos="0"/>
        </w:tabs>
        <w:spacing w:line="276" w:lineRule="auto"/>
        <w:ind w:left="360" w:right="0"/>
        <w:jc w:val="both"/>
        <w:rPr>
          <w:b/>
          <w:sz w:val="24"/>
          <w:szCs w:val="24"/>
        </w:rPr>
      </w:pPr>
      <w:r>
        <w:rPr>
          <w:b/>
          <w:sz w:val="24"/>
          <w:szCs w:val="24"/>
          <w:rtl w:val="0"/>
        </w:rPr>
        <w:t>Pengumpulan Data</w:t>
      </w:r>
    </w:p>
    <w:p w14:paraId="00000027">
      <w:pPr>
        <w:tabs>
          <w:tab w:val="left" w:pos="540"/>
        </w:tabs>
        <w:spacing w:line="276" w:lineRule="auto"/>
        <w:ind w:left="0" w:right="0" w:firstLine="720"/>
        <w:jc w:val="both"/>
        <w:rPr>
          <w:sz w:val="24"/>
          <w:szCs w:val="24"/>
        </w:rPr>
      </w:pPr>
      <w:r>
        <w:rPr>
          <w:sz w:val="24"/>
          <w:szCs w:val="24"/>
          <w:rtl w:val="0"/>
        </w:rPr>
        <w:t xml:space="preserve">Kumpulan data yang digunakan dalam kajian ini adalah komentar pengguna yang menonton berita pada aplikasi YouTube yang diambil dengan bantuan </w:t>
      </w:r>
      <w:r>
        <w:rPr>
          <w:i/>
          <w:sz w:val="24"/>
          <w:szCs w:val="24"/>
          <w:rtl w:val="0"/>
        </w:rPr>
        <w:t>Google Colab</w:t>
      </w:r>
      <w:r>
        <w:rPr>
          <w:sz w:val="24"/>
          <w:szCs w:val="24"/>
          <w:rtl w:val="0"/>
        </w:rPr>
        <w:t xml:space="preserve"> yang berjumlah empat berita dengan total 3952 komentar. Adapun berita yang kami ambil bertema mengenai ijazah palsu dengan judul berita sebagai berikut:</w:t>
      </w:r>
    </w:p>
    <w:p w14:paraId="00000028">
      <w:pPr>
        <w:tabs>
          <w:tab w:val="left" w:pos="0"/>
        </w:tabs>
        <w:spacing w:line="276" w:lineRule="auto"/>
        <w:ind w:left="720" w:right="0" w:hanging="360"/>
        <w:jc w:val="both"/>
        <w:rPr>
          <w:sz w:val="24"/>
          <w:szCs w:val="24"/>
        </w:rPr>
      </w:pPr>
      <w:r>
        <w:rPr>
          <w:sz w:val="24"/>
          <w:szCs w:val="24"/>
          <w:rtl w:val="0"/>
        </w:rPr>
        <w:t>1.</w:t>
      </w:r>
      <w:r>
        <w:rPr>
          <w:sz w:val="24"/>
          <w:szCs w:val="24"/>
          <w:rtl w:val="0"/>
        </w:rPr>
        <w:tab/>
      </w:r>
      <w:r>
        <w:rPr>
          <w:sz w:val="24"/>
          <w:szCs w:val="24"/>
          <w:rtl w:val="0"/>
        </w:rPr>
        <w:t>Merasa Dihina Jokowi Laporkan 5 Orang soal Ijazah Palsu, Bentuk Pembelajaran atau Kriminalisasi?</w:t>
      </w:r>
    </w:p>
    <w:p w14:paraId="00000029">
      <w:pPr>
        <w:tabs>
          <w:tab w:val="left" w:pos="0"/>
        </w:tabs>
        <w:spacing w:line="276" w:lineRule="auto"/>
        <w:ind w:left="720" w:right="0" w:hanging="360"/>
        <w:jc w:val="both"/>
        <w:rPr>
          <w:sz w:val="24"/>
          <w:szCs w:val="24"/>
        </w:rPr>
      </w:pPr>
      <w:r>
        <w:rPr>
          <w:sz w:val="24"/>
          <w:szCs w:val="24"/>
          <w:rtl w:val="0"/>
        </w:rPr>
        <w:t>2.</w:t>
      </w:r>
      <w:r>
        <w:rPr>
          <w:sz w:val="24"/>
          <w:szCs w:val="24"/>
          <w:rtl w:val="0"/>
        </w:rPr>
        <w:tab/>
      </w:r>
      <w:r>
        <w:rPr>
          <w:sz w:val="24"/>
          <w:szCs w:val="24"/>
          <w:rtl w:val="0"/>
        </w:rPr>
        <w:t>Roy Suryo, Kuasa Hukum Jokowi, Eks Ketua KPU &amp; Prof Komaruddin Bicara Geger Ijazah UGM Jokowi</w:t>
      </w:r>
    </w:p>
    <w:p w14:paraId="0000002A">
      <w:pPr>
        <w:tabs>
          <w:tab w:val="left" w:pos="0"/>
        </w:tabs>
        <w:spacing w:line="276" w:lineRule="auto"/>
        <w:ind w:left="360" w:right="0" w:firstLine="0"/>
        <w:jc w:val="both"/>
        <w:rPr>
          <w:sz w:val="24"/>
          <w:szCs w:val="24"/>
        </w:rPr>
      </w:pPr>
      <w:r>
        <w:rPr>
          <w:sz w:val="24"/>
          <w:szCs w:val="24"/>
          <w:rtl w:val="0"/>
        </w:rPr>
        <w:t>3.</w:t>
      </w:r>
      <w:r>
        <w:rPr>
          <w:sz w:val="24"/>
          <w:szCs w:val="24"/>
          <w:rtl w:val="0"/>
        </w:rPr>
        <w:tab/>
      </w:r>
      <w:r>
        <w:rPr>
          <w:sz w:val="24"/>
          <w:szCs w:val="24"/>
          <w:rtl w:val="0"/>
        </w:rPr>
        <w:t>Teman Kuliah Jokowi Heran Banyak Orang "Termakan" Isu Ijazah Palsu</w:t>
      </w:r>
    </w:p>
    <w:p w14:paraId="0000002B">
      <w:pPr>
        <w:tabs>
          <w:tab w:val="left" w:pos="0"/>
        </w:tabs>
        <w:spacing w:line="276" w:lineRule="auto"/>
        <w:ind w:left="720" w:right="0" w:hanging="360"/>
        <w:jc w:val="both"/>
        <w:rPr>
          <w:sz w:val="24"/>
          <w:szCs w:val="24"/>
        </w:rPr>
      </w:pPr>
      <w:r>
        <w:rPr>
          <w:sz w:val="24"/>
          <w:szCs w:val="24"/>
          <w:rtl w:val="0"/>
        </w:rPr>
        <w:t>4.</w:t>
      </w:r>
      <w:r>
        <w:rPr>
          <w:sz w:val="24"/>
          <w:szCs w:val="24"/>
          <w:rtl w:val="0"/>
        </w:rPr>
        <w:tab/>
      </w:r>
      <w:r>
        <w:rPr>
          <w:sz w:val="24"/>
          <w:szCs w:val="24"/>
          <w:rtl w:val="0"/>
        </w:rPr>
        <w:t>Jokowi &amp; Teman Kuliah UGM Tertawa saat Disinggung Soal Ijazah Palsu (Arsip Kompas TV)</w:t>
      </w:r>
    </w:p>
    <w:p w14:paraId="0000002C">
      <w:pPr>
        <w:tabs>
          <w:tab w:val="left" w:pos="0"/>
        </w:tabs>
        <w:spacing w:line="276" w:lineRule="auto"/>
        <w:ind w:left="360" w:right="0" w:firstLine="0"/>
        <w:jc w:val="both"/>
        <w:rPr>
          <w:sz w:val="24"/>
          <w:szCs w:val="24"/>
        </w:rPr>
      </w:pPr>
    </w:p>
    <w:p w14:paraId="0000002D">
      <w:pPr>
        <w:tabs>
          <w:tab w:val="left" w:pos="360"/>
        </w:tabs>
        <w:spacing w:line="276" w:lineRule="auto"/>
        <w:ind w:left="0" w:right="0"/>
        <w:jc w:val="left"/>
        <w:rPr>
          <w:b/>
          <w:sz w:val="24"/>
          <w:szCs w:val="24"/>
        </w:rPr>
      </w:pPr>
      <w:r>
        <w:rPr>
          <w:b/>
          <w:sz w:val="24"/>
          <w:szCs w:val="24"/>
          <w:rtl w:val="0"/>
        </w:rPr>
        <w:t>2.</w:t>
      </w:r>
      <w:r>
        <w:rPr>
          <w:b/>
          <w:sz w:val="24"/>
          <w:szCs w:val="24"/>
          <w:rtl w:val="0"/>
        </w:rPr>
        <w:tab/>
      </w:r>
      <w:r>
        <w:rPr>
          <w:b/>
          <w:i/>
          <w:sz w:val="24"/>
          <w:szCs w:val="24"/>
          <w:rtl w:val="0"/>
        </w:rPr>
        <w:t>Preprocessing</w:t>
      </w:r>
      <w:r>
        <w:rPr>
          <w:b/>
          <w:sz w:val="24"/>
          <w:szCs w:val="24"/>
          <w:rtl w:val="0"/>
        </w:rPr>
        <w:t xml:space="preserve"> Data</w:t>
      </w:r>
    </w:p>
    <w:p w14:paraId="0000002E">
      <w:pPr>
        <w:tabs>
          <w:tab w:val="left" w:pos="360"/>
        </w:tabs>
        <w:spacing w:line="276" w:lineRule="auto"/>
        <w:ind w:left="0" w:right="0" w:firstLine="720"/>
        <w:jc w:val="both"/>
        <w:rPr>
          <w:sz w:val="24"/>
          <w:szCs w:val="24"/>
        </w:rPr>
      </w:pPr>
      <w:r>
        <w:rPr>
          <w:sz w:val="24"/>
          <w:szCs w:val="24"/>
          <w:rtl w:val="0"/>
        </w:rPr>
        <w:t>Pada tahap ini dilakukan beberapa tahap agar teks yang telah dikumpulkan dapat dianalisis. Tahapan-tahapan yang dilakukan meliputi:</w:t>
      </w:r>
    </w:p>
    <w:p w14:paraId="0000002F">
      <w:pPr>
        <w:tabs>
          <w:tab w:val="left" w:pos="360"/>
        </w:tabs>
        <w:spacing w:line="276" w:lineRule="auto"/>
        <w:ind w:left="0" w:right="0"/>
        <w:jc w:val="both"/>
        <w:rPr>
          <w:i/>
          <w:sz w:val="24"/>
          <w:szCs w:val="24"/>
        </w:rPr>
      </w:pPr>
      <w:r>
        <w:rPr>
          <w:sz w:val="24"/>
          <w:szCs w:val="24"/>
          <w:rtl w:val="0"/>
        </w:rPr>
        <w:t>1.</w:t>
      </w:r>
      <w:r>
        <w:rPr>
          <w:sz w:val="24"/>
          <w:szCs w:val="24"/>
          <w:rtl w:val="0"/>
        </w:rPr>
        <w:tab/>
      </w:r>
      <w:r>
        <w:rPr>
          <w:i/>
          <w:sz w:val="24"/>
          <w:szCs w:val="24"/>
          <w:rtl w:val="0"/>
        </w:rPr>
        <w:t>Case Folding</w:t>
      </w:r>
    </w:p>
    <w:p w14:paraId="00000030">
      <w:pPr>
        <w:tabs>
          <w:tab w:val="left" w:pos="360"/>
        </w:tabs>
        <w:spacing w:line="276" w:lineRule="auto"/>
        <w:ind w:left="360" w:right="0" w:firstLine="0"/>
        <w:jc w:val="both"/>
        <w:rPr>
          <w:sz w:val="24"/>
          <w:szCs w:val="24"/>
        </w:rPr>
      </w:pPr>
      <w:r>
        <w:rPr>
          <w:sz w:val="24"/>
          <w:szCs w:val="24"/>
          <w:rtl w:val="0"/>
        </w:rPr>
        <w:t xml:space="preserve">Teks yang telah dikumpulkan dilakukan </w:t>
      </w:r>
      <w:r>
        <w:rPr>
          <w:i/>
          <w:sz w:val="24"/>
          <w:szCs w:val="24"/>
          <w:rtl w:val="0"/>
        </w:rPr>
        <w:t>case folding</w:t>
      </w:r>
      <w:r>
        <w:rPr>
          <w:sz w:val="24"/>
          <w:szCs w:val="24"/>
          <w:rtl w:val="0"/>
        </w:rPr>
        <w:t xml:space="preserve"> agar semua teks menggunakan huruf kecil. Hal ini dilakukan agar penggunaan huruf selalu konsisten.</w:t>
      </w:r>
    </w:p>
    <w:p w14:paraId="00000031">
      <w:pPr>
        <w:tabs>
          <w:tab w:val="left" w:pos="360"/>
        </w:tabs>
        <w:spacing w:line="276" w:lineRule="auto"/>
        <w:ind w:left="0" w:right="0"/>
        <w:jc w:val="both"/>
        <w:rPr>
          <w:sz w:val="24"/>
          <w:szCs w:val="24"/>
        </w:rPr>
      </w:pPr>
      <w:r>
        <w:rPr>
          <w:sz w:val="24"/>
          <w:szCs w:val="24"/>
          <w:rtl w:val="0"/>
        </w:rPr>
        <w:t>2.</w:t>
      </w:r>
      <w:r>
        <w:rPr>
          <w:sz w:val="24"/>
          <w:szCs w:val="24"/>
          <w:rtl w:val="0"/>
        </w:rPr>
        <w:tab/>
      </w:r>
      <w:r>
        <w:rPr>
          <w:sz w:val="24"/>
          <w:szCs w:val="24"/>
          <w:rtl w:val="0"/>
        </w:rPr>
        <w:t>Tokenisasi</w:t>
      </w:r>
    </w:p>
    <w:p w14:paraId="00000032">
      <w:pPr>
        <w:tabs>
          <w:tab w:val="left" w:pos="360"/>
        </w:tabs>
        <w:spacing w:line="276" w:lineRule="auto"/>
        <w:ind w:left="360" w:right="0" w:firstLine="0"/>
        <w:jc w:val="both"/>
        <w:rPr>
          <w:sz w:val="24"/>
          <w:szCs w:val="24"/>
        </w:rPr>
      </w:pPr>
      <w:r>
        <w:rPr>
          <w:sz w:val="24"/>
          <w:szCs w:val="24"/>
          <w:rtl w:val="0"/>
        </w:rPr>
        <w:t xml:space="preserve">Setelah </w:t>
      </w:r>
      <w:r>
        <w:rPr>
          <w:i/>
          <w:sz w:val="24"/>
          <w:szCs w:val="24"/>
          <w:rtl w:val="0"/>
        </w:rPr>
        <w:t>case folding</w:t>
      </w:r>
      <w:r>
        <w:rPr>
          <w:sz w:val="24"/>
          <w:szCs w:val="24"/>
          <w:rtl w:val="0"/>
        </w:rPr>
        <w:t>, tahap selanjutnya adalah tokenisasi. Tokenisasi dilakukan untuk mengetahui banyak kata. Tokenisasi dilakukan dengan memecah suatu teks menjadi kata, frasa, simbol atau elemen lain yang mempunyai makna.</w:t>
      </w:r>
    </w:p>
    <w:p w14:paraId="00000033">
      <w:pPr>
        <w:tabs>
          <w:tab w:val="left" w:pos="360"/>
        </w:tabs>
        <w:spacing w:line="276" w:lineRule="auto"/>
        <w:ind w:left="0" w:right="0"/>
        <w:jc w:val="both"/>
        <w:rPr>
          <w:i/>
          <w:sz w:val="24"/>
          <w:szCs w:val="24"/>
        </w:rPr>
      </w:pPr>
      <w:r>
        <w:rPr>
          <w:sz w:val="24"/>
          <w:szCs w:val="24"/>
          <w:rtl w:val="0"/>
        </w:rPr>
        <w:t>3.</w:t>
      </w:r>
      <w:r>
        <w:rPr>
          <w:sz w:val="24"/>
          <w:szCs w:val="24"/>
          <w:rtl w:val="0"/>
        </w:rPr>
        <w:tab/>
      </w:r>
      <w:r>
        <w:rPr>
          <w:i/>
          <w:sz w:val="24"/>
          <w:szCs w:val="24"/>
          <w:rtl w:val="0"/>
        </w:rPr>
        <w:t>Stopword Removal</w:t>
      </w:r>
    </w:p>
    <w:p w14:paraId="00000034">
      <w:pPr>
        <w:tabs>
          <w:tab w:val="left" w:pos="360"/>
        </w:tabs>
        <w:spacing w:line="276" w:lineRule="auto"/>
        <w:ind w:left="360" w:right="0" w:firstLine="0"/>
        <w:jc w:val="both"/>
        <w:rPr>
          <w:sz w:val="24"/>
          <w:szCs w:val="24"/>
        </w:rPr>
      </w:pPr>
      <w:r>
        <w:rPr>
          <w:sz w:val="24"/>
          <w:szCs w:val="24"/>
          <w:rtl w:val="0"/>
        </w:rPr>
        <w:t xml:space="preserve">Selanjutnya dilakukan penghilangan </w:t>
      </w:r>
      <w:r>
        <w:rPr>
          <w:i/>
          <w:sz w:val="24"/>
          <w:szCs w:val="24"/>
          <w:rtl w:val="0"/>
        </w:rPr>
        <w:t>stopword</w:t>
      </w:r>
      <w:r>
        <w:rPr>
          <w:sz w:val="24"/>
          <w:szCs w:val="24"/>
          <w:rtl w:val="0"/>
        </w:rPr>
        <w:t xml:space="preserve">. </w:t>
      </w:r>
      <w:r>
        <w:rPr>
          <w:i/>
          <w:sz w:val="24"/>
          <w:szCs w:val="24"/>
          <w:rtl w:val="0"/>
        </w:rPr>
        <w:t>Stopword</w:t>
      </w:r>
      <w:r>
        <w:rPr>
          <w:sz w:val="24"/>
          <w:szCs w:val="24"/>
          <w:rtl w:val="0"/>
        </w:rPr>
        <w:t xml:space="preserve"> adalah kata-kata yang tidak memiliki makna penting.</w:t>
      </w:r>
    </w:p>
    <w:p w14:paraId="00000035">
      <w:pPr>
        <w:tabs>
          <w:tab w:val="left" w:pos="360"/>
        </w:tabs>
        <w:spacing w:line="276" w:lineRule="auto"/>
        <w:ind w:left="0" w:right="0"/>
        <w:jc w:val="both"/>
        <w:rPr>
          <w:i/>
          <w:sz w:val="24"/>
          <w:szCs w:val="24"/>
        </w:rPr>
      </w:pPr>
      <w:r>
        <w:rPr>
          <w:sz w:val="24"/>
          <w:szCs w:val="24"/>
          <w:rtl w:val="0"/>
        </w:rPr>
        <w:t>4.</w:t>
      </w:r>
      <w:r>
        <w:rPr>
          <w:sz w:val="24"/>
          <w:szCs w:val="24"/>
          <w:rtl w:val="0"/>
        </w:rPr>
        <w:tab/>
      </w:r>
      <w:r>
        <w:rPr>
          <w:i/>
          <w:sz w:val="24"/>
          <w:szCs w:val="24"/>
          <w:rtl w:val="0"/>
        </w:rPr>
        <w:t>Filtering</w:t>
      </w:r>
    </w:p>
    <w:p w14:paraId="00000036">
      <w:pPr>
        <w:tabs>
          <w:tab w:val="left" w:pos="360"/>
        </w:tabs>
        <w:spacing w:line="276" w:lineRule="auto"/>
        <w:ind w:left="360" w:right="0" w:firstLine="0"/>
        <w:jc w:val="both"/>
        <w:rPr>
          <w:sz w:val="24"/>
          <w:szCs w:val="24"/>
        </w:rPr>
      </w:pPr>
      <w:r>
        <w:rPr>
          <w:sz w:val="24"/>
          <w:szCs w:val="24"/>
          <w:rtl w:val="0"/>
        </w:rPr>
        <w:t>Pada tahap ini, simbol-simbol atau karakter khusus di hilangkan.</w:t>
      </w:r>
    </w:p>
    <w:p w14:paraId="00000037">
      <w:pPr>
        <w:tabs>
          <w:tab w:val="left" w:pos="360"/>
        </w:tabs>
        <w:spacing w:line="276" w:lineRule="auto"/>
        <w:ind w:left="0" w:right="0"/>
        <w:jc w:val="both"/>
        <w:rPr>
          <w:i/>
          <w:sz w:val="24"/>
          <w:szCs w:val="24"/>
        </w:rPr>
      </w:pPr>
      <w:r>
        <w:rPr>
          <w:sz w:val="24"/>
          <w:szCs w:val="24"/>
          <w:rtl w:val="0"/>
        </w:rPr>
        <w:t>5.</w:t>
      </w:r>
      <w:r>
        <w:rPr>
          <w:sz w:val="24"/>
          <w:szCs w:val="24"/>
          <w:rtl w:val="0"/>
        </w:rPr>
        <w:tab/>
      </w:r>
      <w:r>
        <w:rPr>
          <w:i/>
          <w:sz w:val="24"/>
          <w:szCs w:val="24"/>
          <w:rtl w:val="0"/>
        </w:rPr>
        <w:t>Stemming</w:t>
      </w:r>
    </w:p>
    <w:p w14:paraId="00000038">
      <w:pPr>
        <w:tabs>
          <w:tab w:val="left" w:pos="360"/>
        </w:tabs>
        <w:spacing w:line="276" w:lineRule="auto"/>
        <w:ind w:left="360" w:right="0" w:firstLine="0"/>
        <w:jc w:val="both"/>
        <w:rPr>
          <w:sz w:val="24"/>
          <w:szCs w:val="24"/>
        </w:rPr>
      </w:pPr>
      <w:r>
        <w:rPr>
          <w:sz w:val="24"/>
          <w:szCs w:val="24"/>
          <w:rtl w:val="0"/>
        </w:rPr>
        <w:t xml:space="preserve">Kata-kata yang tersisa dari proses </w:t>
      </w:r>
      <w:r>
        <w:rPr>
          <w:i/>
          <w:sz w:val="24"/>
          <w:szCs w:val="24"/>
          <w:rtl w:val="0"/>
        </w:rPr>
        <w:t>stopword removal</w:t>
      </w:r>
      <w:r>
        <w:rPr>
          <w:sz w:val="24"/>
          <w:szCs w:val="24"/>
          <w:rtl w:val="0"/>
        </w:rPr>
        <w:t xml:space="preserve"> dilakukan </w:t>
      </w:r>
      <w:r>
        <w:rPr>
          <w:i/>
          <w:sz w:val="24"/>
          <w:szCs w:val="24"/>
          <w:rtl w:val="0"/>
        </w:rPr>
        <w:t>stemming</w:t>
      </w:r>
      <w:r>
        <w:rPr>
          <w:sz w:val="24"/>
          <w:szCs w:val="24"/>
          <w:rtl w:val="0"/>
        </w:rPr>
        <w:t xml:space="preserve">. </w:t>
      </w:r>
      <w:r>
        <w:rPr>
          <w:i/>
          <w:sz w:val="24"/>
          <w:szCs w:val="24"/>
          <w:rtl w:val="0"/>
        </w:rPr>
        <w:t>Stemming</w:t>
      </w:r>
      <w:r>
        <w:rPr>
          <w:sz w:val="24"/>
          <w:szCs w:val="24"/>
          <w:rtl w:val="0"/>
        </w:rPr>
        <w:t xml:space="preserve"> adalah penyederhanaan kata-kata yang memiliki imbuhan menjadi kata dasar.</w:t>
      </w:r>
    </w:p>
    <w:p w14:paraId="00000039">
      <w:pPr>
        <w:tabs>
          <w:tab w:val="left" w:pos="360"/>
        </w:tabs>
        <w:spacing w:line="276" w:lineRule="auto"/>
        <w:ind w:left="0" w:right="0"/>
        <w:jc w:val="left"/>
        <w:rPr>
          <w:sz w:val="24"/>
          <w:szCs w:val="24"/>
        </w:rPr>
      </w:pPr>
    </w:p>
    <w:p w14:paraId="0000003A">
      <w:pPr>
        <w:tabs>
          <w:tab w:val="left" w:pos="360"/>
        </w:tabs>
        <w:spacing w:line="276" w:lineRule="auto"/>
        <w:ind w:left="0" w:right="0"/>
        <w:jc w:val="left"/>
        <w:rPr>
          <w:b/>
          <w:sz w:val="24"/>
          <w:szCs w:val="24"/>
        </w:rPr>
      </w:pPr>
      <w:r>
        <w:rPr>
          <w:b/>
          <w:sz w:val="24"/>
          <w:szCs w:val="24"/>
          <w:rtl w:val="0"/>
        </w:rPr>
        <w:t>3.</w:t>
      </w:r>
      <w:r>
        <w:rPr>
          <w:b/>
          <w:sz w:val="24"/>
          <w:szCs w:val="24"/>
          <w:rtl w:val="0"/>
        </w:rPr>
        <w:tab/>
      </w:r>
      <w:r>
        <w:rPr>
          <w:b/>
          <w:sz w:val="24"/>
          <w:szCs w:val="24"/>
          <w:rtl w:val="0"/>
        </w:rPr>
        <w:t>SMOTE</w:t>
      </w:r>
    </w:p>
    <w:p w14:paraId="0000003B">
      <w:pPr>
        <w:tabs>
          <w:tab w:val="left" w:pos="360"/>
        </w:tabs>
        <w:spacing w:line="276" w:lineRule="auto"/>
        <w:ind w:left="0" w:right="0" w:firstLine="720"/>
        <w:jc w:val="both"/>
        <w:rPr>
          <w:sz w:val="24"/>
          <w:szCs w:val="24"/>
        </w:rPr>
      </w:pPr>
      <w:r>
        <w:rPr>
          <w:i/>
          <w:sz w:val="24"/>
          <w:szCs w:val="24"/>
          <w:rtl w:val="0"/>
        </w:rPr>
        <w:t xml:space="preserve">Synthetic Minority Oversampling Technique </w:t>
      </w:r>
      <w:r>
        <w:rPr>
          <w:sz w:val="24"/>
          <w:szCs w:val="24"/>
          <w:rtl w:val="0"/>
        </w:rPr>
        <w:t>atau yang biasa disebut SMOTE merupakan teknik yang biasa digunakan untuk menyeimbangkan kelas data yang tidak seimbang, dalam hal ini sentimen positif, negatif atau netral. Jumlah data yang tidak seimbang dapat menyebabkan model yang dikembangkan tidak optimal dan kurang akurat karena model lebih cenderung kepada kelas data yang mayoritas, sehingga tidak  dapat memprediksi dengan baik di kelompok data minoritas. SMOTE mampu menghasilkan data tambahan pada kelompok minoritas sehingga kedua grup memiliki jumlah data yang  seimbang tanpa menambah jumlah data mayoritas. Hal ini membantu model yang dikembangkan untuk belajar secara adil sehingga dapat menghindari overfitting. SMOTE mengidentifikasi tetangga terdekat dari setiap data yang dimasukkan ke dalam kelompok yang lebih sedikit kemudian, SMOTE membuat data baru di antara data kelompok yang jumlahnya lebih sedikit dan  tetangga terdekat yang dipilih</w:t>
      </w:r>
      <w:r>
        <w:rPr>
          <w:i/>
          <w:sz w:val="24"/>
          <w:szCs w:val="24"/>
          <w:rtl w:val="0"/>
        </w:rPr>
        <w:t xml:space="preserve"> random (Chawla et al., 2002).</w:t>
      </w:r>
    </w:p>
    <w:p w14:paraId="0000003C">
      <w:pPr>
        <w:tabs>
          <w:tab w:val="left" w:pos="360"/>
        </w:tabs>
        <w:spacing w:line="276" w:lineRule="auto"/>
        <w:ind w:left="0" w:right="0"/>
        <w:jc w:val="left"/>
        <w:rPr>
          <w:b/>
          <w:sz w:val="24"/>
          <w:szCs w:val="24"/>
        </w:rPr>
      </w:pPr>
    </w:p>
    <w:p w14:paraId="0000003D">
      <w:pPr>
        <w:tabs>
          <w:tab w:val="left" w:pos="360"/>
        </w:tabs>
        <w:spacing w:line="276" w:lineRule="auto"/>
        <w:ind w:left="0" w:right="0"/>
        <w:jc w:val="left"/>
        <w:rPr>
          <w:b/>
          <w:sz w:val="24"/>
          <w:szCs w:val="24"/>
        </w:rPr>
      </w:pPr>
      <w:r>
        <w:rPr>
          <w:b/>
          <w:sz w:val="24"/>
          <w:szCs w:val="24"/>
          <w:rtl w:val="0"/>
        </w:rPr>
        <w:t>4.</w:t>
      </w:r>
      <w:r>
        <w:rPr>
          <w:b/>
          <w:sz w:val="24"/>
          <w:szCs w:val="24"/>
          <w:rtl w:val="0"/>
        </w:rPr>
        <w:tab/>
      </w:r>
      <w:r>
        <w:rPr>
          <w:b/>
          <w:sz w:val="24"/>
          <w:szCs w:val="24"/>
          <w:rtl w:val="0"/>
        </w:rPr>
        <w:t>Klasifikasi dengan Naive Bayes</w:t>
      </w:r>
    </w:p>
    <w:p w14:paraId="0000003E">
      <w:pPr>
        <w:tabs>
          <w:tab w:val="left" w:pos="360"/>
        </w:tabs>
        <w:spacing w:line="276" w:lineRule="auto"/>
        <w:ind w:left="0" w:right="0" w:firstLine="720"/>
        <w:jc w:val="both"/>
        <w:rPr>
          <w:sz w:val="24"/>
          <w:szCs w:val="24"/>
        </w:rPr>
      </w:pPr>
      <w:r>
        <w:rPr>
          <w:sz w:val="24"/>
          <w:szCs w:val="24"/>
          <w:rtl w:val="0"/>
        </w:rPr>
        <w:t>Algoritma Naive Bayes adalah metode yang sering digunakan dalam sentimen analisis. Dari hasil ekstraksi fitur menggunakan SMOTE akan dilakukan klasifikasi sentimen menggunakan Naive Bayes. Algoritma ini bekerja dengan mengklasifikasi teks berdasarkan probabilitas kelas sentimen (positif, negatif atau netral) (Hidayatullah, Purwantoro, &amp; Umaidah, 2023) melalui persamaan (1).</w:t>
      </w:r>
    </w:p>
    <w:p w14:paraId="0000003F">
      <w:pPr>
        <w:tabs>
          <w:tab w:val="left" w:pos="360"/>
        </w:tabs>
        <w:spacing w:line="276" w:lineRule="auto"/>
        <w:ind w:left="0" w:right="0"/>
        <w:jc w:val="both"/>
        <w:rPr>
          <w:sz w:val="24"/>
          <w:szCs w:val="24"/>
        </w:rPr>
      </w:pPr>
    </w:p>
    <w:p w14:paraId="00000040">
      <w:pPr>
        <w:tabs>
          <w:tab w:val="left" w:pos="360"/>
        </w:tabs>
        <w:spacing w:line="276" w:lineRule="auto"/>
        <w:ind w:left="0" w:right="0"/>
        <w:jc w:val="left"/>
        <w:rPr>
          <w:sz w:val="24"/>
          <w:szCs w:val="24"/>
        </w:rPr>
      </w:pPr>
      <w:r>
        <w:rPr>
          <w:sz w:val="24"/>
          <w:szCs w:val="24"/>
          <w:rtl w:val="0"/>
        </w:rPr>
        <w:t xml:space="preserve">P(C|X) = </w:t>
      </w:r>
      <m:oMath>
        <m:f>
          <m:fPr>
            <m:ctrlPr>
              <w:rPr>
                <w:sz w:val="24"/>
                <w:szCs w:val="24"/>
              </w:rPr>
            </m:ctrlPr>
          </m:fPr>
          <m:num>
            <m:r>
              <m:rPr/>
              <w:rPr>
                <w:sz w:val="24"/>
                <w:szCs w:val="24"/>
              </w:rPr>
              <m:t>P(X|C) . P(C)</m:t>
            </m:r>
            <m:ctrlPr>
              <w:rPr>
                <w:sz w:val="24"/>
                <w:szCs w:val="24"/>
              </w:rPr>
            </m:ctrlPr>
          </m:num>
          <m:den>
            <m:r>
              <m:rPr/>
              <w:rPr>
                <w:sz w:val="24"/>
                <w:szCs w:val="24"/>
              </w:rPr>
              <m:t>P(X)</m:t>
            </m:r>
            <m:ctrlPr>
              <w:rPr>
                <w:sz w:val="24"/>
                <w:szCs w:val="24"/>
              </w:rPr>
            </m:ctrlPr>
          </m:den>
        </m:f>
      </m:oMath>
      <w:r>
        <w:rPr>
          <w:sz w:val="24"/>
          <w:szCs w:val="24"/>
          <w:rtl w:val="0"/>
        </w:rPr>
        <w:t xml:space="preserve"> </w:t>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 xml:space="preserve">     (1)</w:t>
      </w:r>
    </w:p>
    <w:p w14:paraId="00000041">
      <w:pPr>
        <w:tabs>
          <w:tab w:val="left" w:pos="360"/>
        </w:tabs>
        <w:spacing w:line="276" w:lineRule="auto"/>
        <w:ind w:left="0" w:right="0"/>
        <w:jc w:val="both"/>
        <w:rPr>
          <w:sz w:val="24"/>
          <w:szCs w:val="24"/>
        </w:rPr>
      </w:pPr>
      <w:r>
        <w:rPr>
          <w:sz w:val="24"/>
          <w:szCs w:val="24"/>
          <w:rtl w:val="0"/>
        </w:rPr>
        <w:t>dimana:</w:t>
      </w:r>
    </w:p>
    <w:p w14:paraId="00000042">
      <w:pPr>
        <w:tabs>
          <w:tab w:val="left" w:pos="360"/>
        </w:tabs>
        <w:spacing w:line="276" w:lineRule="auto"/>
        <w:ind w:left="0" w:right="0"/>
        <w:jc w:val="both"/>
        <w:rPr>
          <w:sz w:val="24"/>
          <w:szCs w:val="24"/>
        </w:rPr>
      </w:pPr>
      <w:r>
        <w:rPr>
          <w:sz w:val="24"/>
          <w:szCs w:val="24"/>
          <w:rtl w:val="0"/>
        </w:rPr>
        <w:t>C = kelas sentimen (positif, negatif atau netral)</w:t>
      </w:r>
    </w:p>
    <w:p w14:paraId="00000043">
      <w:pPr>
        <w:tabs>
          <w:tab w:val="left" w:pos="360"/>
        </w:tabs>
        <w:spacing w:line="276" w:lineRule="auto"/>
        <w:ind w:left="0" w:right="0"/>
        <w:jc w:val="both"/>
        <w:rPr>
          <w:sz w:val="24"/>
          <w:szCs w:val="24"/>
        </w:rPr>
      </w:pPr>
      <w:r>
        <w:rPr>
          <w:sz w:val="24"/>
          <w:szCs w:val="24"/>
          <w:rtl w:val="0"/>
        </w:rPr>
        <w:t>X = fitur teks (Vektor TF-IDF)</w:t>
      </w:r>
    </w:p>
    <w:p w14:paraId="00000044">
      <w:pPr>
        <w:tabs>
          <w:tab w:val="left" w:pos="360"/>
        </w:tabs>
        <w:spacing w:line="276" w:lineRule="auto"/>
        <w:ind w:left="1080" w:right="0"/>
        <w:jc w:val="both"/>
        <w:rPr>
          <w:sz w:val="24"/>
          <w:szCs w:val="24"/>
        </w:rPr>
      </w:pPr>
      <w:r>
        <w:rPr>
          <w:sz w:val="24"/>
          <w:szCs w:val="24"/>
          <w:rtl w:val="0"/>
        </w:rPr>
        <w:t>P(C|X) = Probabilitas bahwa teks X termasuk ke dalam kelas C (positif, negatif atau netral)</w:t>
      </w:r>
    </w:p>
    <w:p w14:paraId="00000045">
      <w:pPr>
        <w:tabs>
          <w:tab w:val="left" w:pos="360"/>
        </w:tabs>
        <w:spacing w:line="276" w:lineRule="auto"/>
        <w:ind w:left="1080" w:right="0"/>
        <w:jc w:val="both"/>
        <w:rPr>
          <w:sz w:val="24"/>
          <w:szCs w:val="24"/>
        </w:rPr>
      </w:pPr>
      <w:r>
        <w:rPr>
          <w:sz w:val="24"/>
          <w:szCs w:val="24"/>
          <w:rtl w:val="0"/>
        </w:rPr>
        <w:t>P(X|C) = Probabilitas munculnya fitur teks X jika diketahui bahwa kelasnya adalah C yang dihitung berdasarkan distribusi kata dalam masing-masing kelas</w:t>
      </w:r>
    </w:p>
    <w:p w14:paraId="00000046">
      <w:pPr>
        <w:tabs>
          <w:tab w:val="left" w:pos="360"/>
        </w:tabs>
        <w:spacing w:line="276" w:lineRule="auto"/>
        <w:ind w:left="810" w:right="0"/>
        <w:jc w:val="both"/>
        <w:rPr>
          <w:sz w:val="24"/>
          <w:szCs w:val="24"/>
        </w:rPr>
      </w:pPr>
      <w:r>
        <w:rPr>
          <w:sz w:val="24"/>
          <w:szCs w:val="24"/>
          <w:rtl w:val="0"/>
        </w:rPr>
        <w:t>P(X) =</w:t>
      </w:r>
      <w:r>
        <w:rPr>
          <w:sz w:val="24"/>
          <w:szCs w:val="24"/>
          <w:rtl w:val="0"/>
        </w:rPr>
        <w:tab/>
      </w:r>
      <w:r>
        <w:rPr>
          <w:sz w:val="24"/>
          <w:szCs w:val="24"/>
          <w:rtl w:val="0"/>
        </w:rPr>
        <w:t>Probabilitas fitur teks X muncul dalam semua kelas</w:t>
      </w:r>
    </w:p>
    <w:p w14:paraId="00000047">
      <w:pPr>
        <w:tabs>
          <w:tab w:val="left" w:pos="547"/>
          <w:tab w:val="left" w:pos="817"/>
        </w:tabs>
        <w:spacing w:line="276" w:lineRule="auto"/>
        <w:ind w:left="540" w:right="0"/>
        <w:jc w:val="both"/>
        <w:rPr>
          <w:sz w:val="24"/>
          <w:szCs w:val="24"/>
        </w:rPr>
      </w:pPr>
      <w:r>
        <w:rPr>
          <w:sz w:val="24"/>
          <w:szCs w:val="24"/>
          <w:rtl w:val="0"/>
        </w:rPr>
        <w:t>P(C) =</w:t>
      </w:r>
      <w:r>
        <w:rPr>
          <w:sz w:val="24"/>
          <w:szCs w:val="24"/>
          <w:rtl w:val="0"/>
        </w:rPr>
        <w:tab/>
      </w:r>
      <w:r>
        <w:rPr>
          <w:sz w:val="24"/>
          <w:szCs w:val="24"/>
          <w:rtl w:val="0"/>
        </w:rPr>
        <w:t>Probabilitas kelas tersebut muncul dalam data</w:t>
      </w:r>
    </w:p>
    <w:p w14:paraId="00000048">
      <w:pPr>
        <w:tabs>
          <w:tab w:val="left" w:pos="547"/>
          <w:tab w:val="left" w:pos="817"/>
        </w:tabs>
        <w:spacing w:line="276" w:lineRule="auto"/>
        <w:ind w:left="540" w:right="0"/>
        <w:jc w:val="both"/>
        <w:rPr>
          <w:sz w:val="24"/>
          <w:szCs w:val="24"/>
        </w:rPr>
      </w:pPr>
    </w:p>
    <w:p w14:paraId="00000049">
      <w:pPr>
        <w:tabs>
          <w:tab w:val="left" w:pos="7"/>
          <w:tab w:val="left" w:pos="817"/>
        </w:tabs>
        <w:spacing w:line="276" w:lineRule="auto"/>
        <w:ind w:left="0" w:right="0"/>
        <w:jc w:val="both"/>
        <w:rPr>
          <w:sz w:val="24"/>
          <w:szCs w:val="24"/>
        </w:rPr>
      </w:pPr>
      <w:r>
        <w:rPr>
          <w:sz w:val="24"/>
          <w:szCs w:val="24"/>
          <w:rtl w:val="0"/>
        </w:rPr>
        <w:t>Kelas dengan probabilitas tertinggi P(C|X) akan dipilih sebagai klasifikasinya (positif, negatif atau netral.</w:t>
      </w:r>
      <w:r>
        <w:rPr>
          <w:sz w:val="24"/>
          <w:szCs w:val="24"/>
          <w:rtl w:val="0"/>
        </w:rPr>
        <w:tab/>
      </w:r>
    </w:p>
    <w:p w14:paraId="0000004A">
      <w:pPr>
        <w:tabs>
          <w:tab w:val="left" w:pos="360"/>
        </w:tabs>
        <w:spacing w:line="276" w:lineRule="auto"/>
        <w:ind w:left="0" w:right="0"/>
        <w:jc w:val="both"/>
        <w:rPr>
          <w:sz w:val="24"/>
          <w:szCs w:val="24"/>
        </w:rPr>
      </w:pPr>
    </w:p>
    <w:p w14:paraId="0000004B">
      <w:pPr>
        <w:tabs>
          <w:tab w:val="left" w:pos="360"/>
        </w:tabs>
        <w:spacing w:line="276" w:lineRule="auto"/>
        <w:ind w:left="0" w:right="0"/>
        <w:jc w:val="left"/>
        <w:rPr>
          <w:b/>
          <w:sz w:val="24"/>
          <w:szCs w:val="24"/>
        </w:rPr>
      </w:pPr>
      <w:r>
        <w:rPr>
          <w:b/>
          <w:sz w:val="24"/>
          <w:szCs w:val="24"/>
          <w:rtl w:val="0"/>
        </w:rPr>
        <w:t>5.</w:t>
      </w:r>
      <w:r>
        <w:rPr>
          <w:b/>
          <w:sz w:val="24"/>
          <w:szCs w:val="24"/>
          <w:rtl w:val="0"/>
        </w:rPr>
        <w:tab/>
      </w:r>
      <w:r>
        <w:rPr>
          <w:b/>
          <w:sz w:val="24"/>
          <w:szCs w:val="24"/>
          <w:rtl w:val="0"/>
        </w:rPr>
        <w:t>Klasifikasi dengan Random Forest</w:t>
      </w:r>
    </w:p>
    <w:p w14:paraId="0000004C">
      <w:pPr>
        <w:tabs>
          <w:tab w:val="left" w:pos="360"/>
        </w:tabs>
        <w:spacing w:line="276" w:lineRule="auto"/>
        <w:ind w:left="0" w:right="0" w:firstLine="720"/>
        <w:jc w:val="both"/>
        <w:rPr>
          <w:sz w:val="24"/>
          <w:szCs w:val="24"/>
        </w:rPr>
      </w:pPr>
      <w:r>
        <w:rPr>
          <w:sz w:val="24"/>
          <w:szCs w:val="24"/>
          <w:rtl w:val="0"/>
        </w:rPr>
        <w:t xml:space="preserve">Random Forest adalah sebuah model </w:t>
      </w:r>
      <w:r>
        <w:rPr>
          <w:i/>
          <w:sz w:val="24"/>
          <w:szCs w:val="24"/>
          <w:rtl w:val="0"/>
        </w:rPr>
        <w:t>machine learning</w:t>
      </w:r>
      <w:r>
        <w:rPr>
          <w:sz w:val="24"/>
          <w:szCs w:val="24"/>
          <w:rtl w:val="0"/>
        </w:rPr>
        <w:t xml:space="preserve"> yang digunakan untuk tugas klasifikasi dan regresi. Algoritma ini merupakan bentuk </w:t>
      </w:r>
      <w:r>
        <w:rPr>
          <w:i/>
          <w:sz w:val="24"/>
          <w:szCs w:val="24"/>
          <w:rtl w:val="0"/>
        </w:rPr>
        <w:t>ensemble learnin</w:t>
      </w:r>
      <w:r>
        <w:rPr>
          <w:sz w:val="24"/>
          <w:szCs w:val="24"/>
          <w:rtl w:val="0"/>
        </w:rPr>
        <w:t>g, yang berarti menggabungkan beberapa model prediktif yang lebih sederhana untuk mencapai prediksi yang lebih akurat dan stabil (Mahmuda, 2024).</w:t>
      </w:r>
    </w:p>
    <w:p w14:paraId="0000004D">
      <w:pPr>
        <w:tabs>
          <w:tab w:val="left" w:pos="360"/>
        </w:tabs>
        <w:spacing w:line="276" w:lineRule="auto"/>
        <w:ind w:left="0" w:right="0" w:firstLine="720"/>
        <w:jc w:val="both"/>
        <w:rPr>
          <w:sz w:val="24"/>
          <w:szCs w:val="24"/>
        </w:rPr>
      </w:pPr>
      <w:r>
        <w:rPr>
          <w:sz w:val="24"/>
          <w:szCs w:val="24"/>
          <w:rtl w:val="0"/>
        </w:rPr>
        <w:t xml:space="preserve">Membentuk pohon keputusan pada metode Random Forest sama dengan proses pada </w:t>
      </w:r>
      <w:r>
        <w:rPr>
          <w:i/>
          <w:sz w:val="24"/>
          <w:szCs w:val="24"/>
          <w:rtl w:val="0"/>
        </w:rPr>
        <w:t>Classification and Regression Tree</w:t>
      </w:r>
      <w:r>
        <w:rPr>
          <w:sz w:val="24"/>
          <w:szCs w:val="24"/>
          <w:rtl w:val="0"/>
        </w:rPr>
        <w:t xml:space="preserve"> (CART), hanya saja pada Random Forest tidak dilakukan </w:t>
      </w:r>
      <w:r>
        <w:rPr>
          <w:i/>
          <w:sz w:val="24"/>
          <w:szCs w:val="24"/>
          <w:rtl w:val="0"/>
        </w:rPr>
        <w:t>pruning</w:t>
      </w:r>
      <w:r>
        <w:rPr>
          <w:sz w:val="24"/>
          <w:szCs w:val="24"/>
          <w:rtl w:val="0"/>
        </w:rPr>
        <w:t xml:space="preserve"> (pemangkasan). Indeks Gain digunakan untuk memilih fitur di setiap simpul internal dari pohon keputusan. Untuk mendapatkan nilai Indeks Gain dapat dicari  melalui (2), (3), dan (4).</w:t>
      </w:r>
    </w:p>
    <w:p w14:paraId="0000004E">
      <w:pPr>
        <w:tabs>
          <w:tab w:val="left" w:pos="360"/>
        </w:tabs>
        <w:spacing w:line="276" w:lineRule="auto"/>
        <w:ind w:left="0" w:right="0" w:firstLine="360"/>
        <w:jc w:val="both"/>
        <w:rPr>
          <w:sz w:val="24"/>
          <w:szCs w:val="24"/>
        </w:rPr>
      </w:pPr>
    </w:p>
    <w:p w14:paraId="0000004F">
      <w:pPr>
        <w:tabs>
          <w:tab w:val="left" w:pos="360"/>
        </w:tabs>
        <w:spacing w:line="276" w:lineRule="auto"/>
        <w:ind w:left="0" w:right="0"/>
        <w:jc w:val="left"/>
        <w:rPr>
          <w:sz w:val="24"/>
          <w:szCs w:val="24"/>
        </w:rPr>
      </w:pPr>
      <w:r>
        <w:rPr>
          <w:sz w:val="24"/>
          <w:szCs w:val="24"/>
          <w:rtl w:val="0"/>
        </w:rPr>
        <w:t xml:space="preserve">𝐼𝑛𝑓𝑜𝑟𝑚𝑎𝑠𝑖 𝐺𝑎𝑖𝑛(𝐼𝐺) = 𝑒𝑛𝑡𝑟𝑜𝑝𝑖(𝐷) − </w:t>
      </w:r>
      <m:oMath>
        <m:sSub>
          <m:sSubPr>
            <m:ctrlPr>
              <w:rPr>
                <w:sz w:val="24"/>
                <w:szCs w:val="24"/>
              </w:rPr>
            </m:ctrlPr>
          </m:sSubPr>
          <m:e>
            <m:r>
              <m:rPr/>
              <w:rPr>
                <w:sz w:val="24"/>
                <w:szCs w:val="24"/>
              </w:rPr>
              <m:t>entropi</m:t>
            </m:r>
            <m:ctrlPr>
              <w:rPr>
                <w:sz w:val="24"/>
                <w:szCs w:val="24"/>
              </w:rPr>
            </m:ctrlPr>
          </m:e>
          <m:sub>
            <m:r>
              <m:rPr/>
              <w:rPr>
                <w:sz w:val="24"/>
                <w:szCs w:val="24"/>
              </w:rPr>
              <m:t xml:space="preserve">A </m:t>
            </m:r>
            <m:ctrlPr>
              <w:rPr>
                <w:sz w:val="24"/>
                <w:szCs w:val="24"/>
              </w:rPr>
            </m:ctrlPr>
          </m:sub>
        </m:sSub>
      </m:oMath>
      <w:r>
        <w:rPr>
          <w:sz w:val="24"/>
          <w:szCs w:val="24"/>
          <w:rtl w:val="0"/>
        </w:rPr>
        <w:t>(𝐷)</w:t>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 xml:space="preserve">     (2)</w:t>
      </w:r>
    </w:p>
    <w:p w14:paraId="00000050">
      <w:pPr>
        <w:tabs>
          <w:tab w:val="left" w:pos="360"/>
        </w:tabs>
        <w:spacing w:line="276" w:lineRule="auto"/>
        <w:ind w:left="0" w:right="0"/>
        <w:jc w:val="left"/>
        <w:rPr>
          <w:sz w:val="24"/>
          <w:szCs w:val="24"/>
        </w:rPr>
      </w:pPr>
    </w:p>
    <w:p w14:paraId="00000051">
      <w:pPr>
        <w:tabs>
          <w:tab w:val="left" w:pos="360"/>
        </w:tabs>
        <w:spacing w:line="276" w:lineRule="auto"/>
        <w:ind w:left="0" w:right="0"/>
        <w:jc w:val="both"/>
        <w:rPr>
          <w:sz w:val="24"/>
          <w:szCs w:val="24"/>
        </w:rPr>
      </w:pPr>
      <w:r>
        <w:rPr>
          <w:sz w:val="24"/>
          <w:szCs w:val="24"/>
          <w:rtl w:val="0"/>
        </w:rPr>
        <w:t>Persamaan (2) digunakan dalam Information Gain (IG) untuk mengukur seberapa banyak ketidakpastian (entropi) berkurang setelah data dipisah berdasarkan suatu atribut A. Nilai IG yang tinggi berarti atribut tersebut membagi data dengan baik, dan itu yang dipilih oleh algoritma decision tree.</w:t>
      </w:r>
    </w:p>
    <w:p w14:paraId="00000052">
      <w:pPr>
        <w:tabs>
          <w:tab w:val="left" w:pos="360"/>
        </w:tabs>
        <w:spacing w:line="276" w:lineRule="auto"/>
        <w:ind w:left="0" w:right="0"/>
        <w:jc w:val="left"/>
        <w:rPr>
          <w:sz w:val="24"/>
          <w:szCs w:val="24"/>
        </w:rPr>
      </w:pPr>
      <m:oMath>
        <m:r>
          <m:rPr/>
          <w:rPr>
            <w:sz w:val="24"/>
            <w:szCs w:val="24"/>
          </w:rPr>
          <m:t xml:space="preserve">Entropi(D) = − </m:t>
        </m:r>
        <m:nary>
          <m:naryPr>
            <m:chr m:val="∑"/>
            <m:ctrlPr>
              <w:rPr>
                <w:sz w:val="24"/>
                <w:szCs w:val="24"/>
              </w:rPr>
            </m:ctrlPr>
          </m:naryPr>
          <m:sub>
            <m:r>
              <m:rPr/>
              <w:rPr>
                <w:sz w:val="24"/>
                <w:szCs w:val="24"/>
              </w:rPr>
              <m:t>i=1</m:t>
            </m:r>
            <m:ctrlPr>
              <w:rPr>
                <w:sz w:val="24"/>
                <w:szCs w:val="24"/>
              </w:rPr>
            </m:ctrlPr>
          </m:sub>
          <m:sup>
            <m:r>
              <m:rPr/>
              <w:rPr>
                <w:sz w:val="24"/>
                <w:szCs w:val="24"/>
              </w:rPr>
              <m:t>c</m:t>
            </m:r>
            <m:ctrlPr>
              <w:rPr>
                <w:sz w:val="24"/>
                <w:szCs w:val="24"/>
              </w:rPr>
            </m:ctrlPr>
          </m:sup>
          <m:e>
            <m:ctrlPr>
              <w:rPr>
                <w:sz w:val="24"/>
                <w:szCs w:val="24"/>
              </w:rPr>
            </m:ctrlPr>
          </m:e>
        </m:nary>
        <m:sSubSup>
          <m:sSubSupPr>
            <m:ctrlPr>
              <w:rPr>
                <w:sz w:val="24"/>
                <w:szCs w:val="24"/>
              </w:rPr>
            </m:ctrlPr>
          </m:sSubSupPr>
          <m:e>
            <m:r>
              <m:rPr/>
              <w:rPr>
                <w:sz w:val="24"/>
                <w:szCs w:val="24"/>
              </w:rPr>
              <m:t>p</m:t>
            </m:r>
            <m:ctrlPr>
              <w:rPr>
                <w:sz w:val="24"/>
                <w:szCs w:val="24"/>
              </w:rPr>
            </m:ctrlPr>
          </m:e>
          <m:sub>
            <m:r>
              <m:rPr/>
              <w:rPr>
                <w:sz w:val="24"/>
                <w:szCs w:val="24"/>
              </w:rPr>
              <m:t>i</m:t>
            </m:r>
            <m:ctrlPr>
              <w:rPr>
                <w:sz w:val="24"/>
                <w:szCs w:val="24"/>
              </w:rPr>
            </m:ctrlPr>
          </m:sub>
          <m:sup>
            <m:r>
              <m:rPr/>
              <w:rPr>
                <w:sz w:val="24"/>
                <w:szCs w:val="24"/>
              </w:rPr>
              <m:t>2</m:t>
            </m:r>
            <m:ctrlPr>
              <w:rPr>
                <w:sz w:val="24"/>
                <w:szCs w:val="24"/>
              </w:rPr>
            </m:ctrlPr>
          </m:sup>
        </m:sSubSup>
        <m:r>
          <m:rPr/>
          <w:rPr>
            <w:sz w:val="24"/>
            <w:szCs w:val="24"/>
          </w:rPr>
          <m:t xml:space="preserve"> log (</m:t>
        </m:r>
        <m:sSub>
          <m:sSubPr>
            <m:ctrlPr>
              <w:rPr>
                <w:sz w:val="24"/>
                <w:szCs w:val="24"/>
              </w:rPr>
            </m:ctrlPr>
          </m:sSubPr>
          <m:e>
            <m:r>
              <m:rPr/>
              <w:rPr>
                <w:sz w:val="24"/>
                <w:szCs w:val="24"/>
              </w:rPr>
              <m:t>p</m:t>
            </m:r>
            <m:ctrlPr>
              <w:rPr>
                <w:sz w:val="24"/>
                <w:szCs w:val="24"/>
              </w:rPr>
            </m:ctrlPr>
          </m:e>
          <m:sub>
            <m:r>
              <m:rPr/>
              <w:rPr>
                <w:sz w:val="24"/>
                <w:szCs w:val="24"/>
              </w:rPr>
              <m:t>i</m:t>
            </m:r>
            <m:ctrlPr>
              <w:rPr>
                <w:sz w:val="24"/>
                <w:szCs w:val="24"/>
              </w:rPr>
            </m:ctrlPr>
          </m:sub>
        </m:sSub>
        <m:r>
          <m:rPr/>
          <w:rPr>
            <w:sz w:val="24"/>
            <w:szCs w:val="24"/>
          </w:rPr>
          <m:t>)</m:t>
        </m:r>
      </m:oMath>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 xml:space="preserve">     (3)</w:t>
      </w:r>
    </w:p>
    <w:p w14:paraId="00000053">
      <w:pPr>
        <w:tabs>
          <w:tab w:val="left" w:pos="360"/>
        </w:tabs>
        <w:spacing w:line="276" w:lineRule="auto"/>
        <w:ind w:left="0" w:right="0"/>
        <w:jc w:val="both"/>
        <w:rPr>
          <w:sz w:val="24"/>
          <w:szCs w:val="24"/>
        </w:rPr>
      </w:pPr>
      <w:r>
        <w:rPr>
          <w:sz w:val="24"/>
          <w:szCs w:val="24"/>
          <w:rtl w:val="0"/>
        </w:rPr>
        <w:t>dimana:</w:t>
      </w:r>
    </w:p>
    <w:p w14:paraId="00000054">
      <w:pPr>
        <w:tabs>
          <w:tab w:val="left" w:pos="360"/>
        </w:tabs>
        <w:spacing w:line="276" w:lineRule="auto"/>
        <w:ind w:left="0" w:right="0"/>
        <w:jc w:val="both"/>
        <w:rPr>
          <w:sz w:val="24"/>
          <w:szCs w:val="24"/>
        </w:rPr>
      </w:pPr>
      <w:r>
        <w:rPr>
          <w:sz w:val="24"/>
          <w:szCs w:val="24"/>
          <w:rtl w:val="0"/>
        </w:rPr>
        <w:t>𝑐 : jumlah kelas target (variabel prediktor)</w:t>
      </w:r>
    </w:p>
    <w:p w14:paraId="00000055">
      <w:pPr>
        <w:tabs>
          <w:tab w:val="left" w:pos="360"/>
        </w:tabs>
        <w:spacing w:line="276" w:lineRule="auto"/>
        <w:ind w:left="0" w:right="0"/>
        <w:jc w:val="both"/>
        <w:rPr>
          <w:sz w:val="24"/>
          <w:szCs w:val="24"/>
        </w:rPr>
      </w:pPr>
      <m:oMath>
        <m:sSub>
          <m:sSubPr>
            <m:ctrlPr>
              <w:rPr>
                <w:sz w:val="24"/>
                <w:szCs w:val="24"/>
              </w:rPr>
            </m:ctrlPr>
          </m:sSubPr>
          <m:e>
            <m:r>
              <m:rPr/>
              <w:rPr>
                <w:sz w:val="24"/>
                <w:szCs w:val="24"/>
              </w:rPr>
              <m:t>p</m:t>
            </m:r>
            <m:ctrlPr>
              <w:rPr>
                <w:sz w:val="24"/>
                <w:szCs w:val="24"/>
              </w:rPr>
            </m:ctrlPr>
          </m:e>
          <m:sub>
            <m:r>
              <m:rPr/>
              <w:rPr>
                <w:sz w:val="24"/>
                <w:szCs w:val="24"/>
              </w:rPr>
              <m:t>i</m:t>
            </m:r>
            <m:ctrlPr>
              <w:rPr>
                <w:sz w:val="24"/>
                <w:szCs w:val="24"/>
              </w:rPr>
            </m:ctrlPr>
          </m:sub>
        </m:sSub>
      </m:oMath>
      <w:r>
        <w:rPr>
          <w:sz w:val="24"/>
          <w:szCs w:val="24"/>
          <w:rtl w:val="0"/>
        </w:rPr>
        <w:t xml:space="preserve"> : proporsi kelas ke-i partisi D</w:t>
      </w:r>
    </w:p>
    <w:p w14:paraId="00000056">
      <w:pPr>
        <w:tabs>
          <w:tab w:val="left" w:pos="360"/>
        </w:tabs>
        <w:spacing w:line="276" w:lineRule="auto"/>
        <w:ind w:left="0" w:right="0"/>
        <w:jc w:val="left"/>
        <w:rPr>
          <w:sz w:val="24"/>
          <w:szCs w:val="24"/>
        </w:rPr>
      </w:pPr>
    </w:p>
    <w:p w14:paraId="00000057">
      <w:pPr>
        <w:tabs>
          <w:tab w:val="left" w:pos="360"/>
        </w:tabs>
        <w:spacing w:line="276" w:lineRule="auto"/>
        <w:ind w:left="0" w:right="0"/>
        <w:jc w:val="both"/>
        <w:rPr>
          <w:sz w:val="24"/>
          <w:szCs w:val="24"/>
        </w:rPr>
      </w:pPr>
      <w:r>
        <w:rPr>
          <w:sz w:val="24"/>
          <w:szCs w:val="24"/>
          <w:rtl w:val="0"/>
        </w:rPr>
        <w:t>Persamaan (3) digunakan Entropi (D) dalam mengukur tingkat ketidakpastian dalam partisi D. Jika semua data berada dalam satu kelas, maka entropi = 0 (tidak ada ketidakpastian). Dan jika data terbagi rata ke semua kelas, entropi maksimum (paling tidak pasti).</w:t>
      </w:r>
    </w:p>
    <w:p w14:paraId="00000058">
      <w:pPr>
        <w:tabs>
          <w:tab w:val="left" w:pos="360"/>
        </w:tabs>
        <w:spacing w:line="276" w:lineRule="auto"/>
        <w:ind w:left="0" w:right="0"/>
        <w:jc w:val="left"/>
        <w:rPr>
          <w:sz w:val="24"/>
          <w:szCs w:val="24"/>
        </w:rPr>
      </w:pPr>
      <m:oMath>
        <m:sSub>
          <m:sSubPr>
            <m:ctrlPr>
              <w:rPr>
                <w:sz w:val="24"/>
                <w:szCs w:val="24"/>
              </w:rPr>
            </m:ctrlPr>
          </m:sSubPr>
          <m:e>
            <m:r>
              <m:rPr/>
              <w:rPr>
                <w:sz w:val="24"/>
                <w:szCs w:val="24"/>
              </w:rPr>
              <m:t>Entropi</m:t>
            </m:r>
            <m:ctrlPr>
              <w:rPr>
                <w:sz w:val="24"/>
                <w:szCs w:val="24"/>
              </w:rPr>
            </m:ctrlPr>
          </m:e>
          <m:sub>
            <m:r>
              <m:rPr/>
              <w:rPr>
                <w:sz w:val="24"/>
                <w:szCs w:val="24"/>
              </w:rPr>
              <m:t>A</m:t>
            </m:r>
            <m:ctrlPr>
              <w:rPr>
                <w:sz w:val="24"/>
                <w:szCs w:val="24"/>
              </w:rPr>
            </m:ctrlPr>
          </m:sub>
        </m:sSub>
        <m:r>
          <m:rPr/>
          <w:rPr>
            <w:sz w:val="24"/>
            <w:szCs w:val="24"/>
          </w:rPr>
          <m:t xml:space="preserve">(D) = </m:t>
        </m:r>
        <m:nary>
          <m:naryPr>
            <m:chr m:val="∑"/>
            <m:ctrlPr>
              <w:rPr>
                <w:sz w:val="24"/>
                <w:szCs w:val="24"/>
              </w:rPr>
            </m:ctrlPr>
          </m:naryPr>
          <m:sub>
            <m:r>
              <m:rPr/>
              <w:rPr>
                <w:sz w:val="24"/>
                <w:szCs w:val="24"/>
              </w:rPr>
              <m:t>j=1</m:t>
            </m:r>
            <m:ctrlPr>
              <w:rPr>
                <w:sz w:val="24"/>
                <w:szCs w:val="24"/>
              </w:rPr>
            </m:ctrlPr>
          </m:sub>
          <m:sup>
            <m:r>
              <m:rPr/>
              <w:rPr>
                <w:sz w:val="24"/>
                <w:szCs w:val="24"/>
              </w:rPr>
              <m:t>v</m:t>
            </m:r>
            <m:ctrlPr>
              <w:rPr>
                <w:sz w:val="24"/>
                <w:szCs w:val="24"/>
              </w:rPr>
            </m:ctrlPr>
          </m:sup>
          <m:e>
            <m:ctrlPr>
              <w:rPr>
                <w:sz w:val="24"/>
                <w:szCs w:val="24"/>
              </w:rPr>
            </m:ctrlPr>
          </m:e>
        </m:nary>
        <m:f>
          <m:fPr>
            <m:ctrlPr>
              <w:rPr>
                <w:sz w:val="24"/>
                <w:szCs w:val="24"/>
              </w:rPr>
            </m:ctrlPr>
          </m:fPr>
          <m:num>
            <m:sSub>
              <m:sSubPr>
                <m:ctrlPr>
                  <w:rPr>
                    <w:sz w:val="24"/>
                    <w:szCs w:val="24"/>
                  </w:rPr>
                </m:ctrlPr>
              </m:sSubPr>
              <m:e>
                <m:r>
                  <m:rPr/>
                  <w:rPr>
                    <w:sz w:val="24"/>
                    <w:szCs w:val="24"/>
                  </w:rPr>
                  <m:t>n</m:t>
                </m:r>
                <m:ctrlPr>
                  <w:rPr>
                    <w:sz w:val="24"/>
                    <w:szCs w:val="24"/>
                  </w:rPr>
                </m:ctrlPr>
              </m:e>
              <m:sub>
                <m:r>
                  <m:rPr/>
                  <w:rPr>
                    <w:sz w:val="24"/>
                    <w:szCs w:val="24"/>
                  </w:rPr>
                  <m:t>j</m:t>
                </m:r>
                <m:ctrlPr>
                  <w:rPr>
                    <w:sz w:val="24"/>
                    <w:szCs w:val="24"/>
                  </w:rPr>
                </m:ctrlPr>
              </m:sub>
            </m:sSub>
            <m:ctrlPr>
              <w:rPr>
                <w:sz w:val="24"/>
                <w:szCs w:val="24"/>
              </w:rPr>
            </m:ctrlPr>
          </m:num>
          <m:den>
            <m:r>
              <m:rPr/>
              <w:rPr>
                <w:sz w:val="24"/>
                <w:szCs w:val="24"/>
              </w:rPr>
              <m:t>n</m:t>
            </m:r>
            <m:ctrlPr>
              <w:rPr>
                <w:sz w:val="24"/>
                <w:szCs w:val="24"/>
              </w:rPr>
            </m:ctrlPr>
          </m:den>
        </m:f>
        <m:r>
          <m:rPr/>
          <w:rPr>
            <w:sz w:val="24"/>
            <w:szCs w:val="24"/>
          </w:rPr>
          <m:t xml:space="preserve"> x entropi (</m:t>
        </m:r>
        <m:sSub>
          <m:sSubPr>
            <m:ctrlPr>
              <w:rPr>
                <w:sz w:val="24"/>
                <w:szCs w:val="24"/>
              </w:rPr>
            </m:ctrlPr>
          </m:sSubPr>
          <m:e>
            <m:r>
              <m:rPr/>
              <w:rPr>
                <w:sz w:val="24"/>
                <w:szCs w:val="24"/>
              </w:rPr>
              <m:t>D</m:t>
            </m:r>
            <m:ctrlPr>
              <w:rPr>
                <w:sz w:val="24"/>
                <w:szCs w:val="24"/>
              </w:rPr>
            </m:ctrlPr>
          </m:e>
          <m:sub>
            <m:r>
              <m:rPr/>
              <w:rPr>
                <w:sz w:val="24"/>
                <w:szCs w:val="24"/>
              </w:rPr>
              <m:t>j</m:t>
            </m:r>
            <m:ctrlPr>
              <w:rPr>
                <w:sz w:val="24"/>
                <w:szCs w:val="24"/>
              </w:rPr>
            </m:ctrlPr>
          </m:sub>
        </m:sSub>
        <m:r>
          <m:rPr/>
          <w:rPr>
            <w:sz w:val="24"/>
            <w:szCs w:val="24"/>
          </w:rPr>
          <m:t>)</m:t>
        </m:r>
      </m:oMath>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ab/>
      </w:r>
      <w:r>
        <w:rPr>
          <w:sz w:val="24"/>
          <w:szCs w:val="24"/>
          <w:rtl w:val="0"/>
        </w:rPr>
        <w:t xml:space="preserve">     (4)</w:t>
      </w:r>
    </w:p>
    <w:p w14:paraId="00000059">
      <w:pPr>
        <w:tabs>
          <w:tab w:val="left" w:pos="360"/>
        </w:tabs>
        <w:spacing w:line="276" w:lineRule="auto"/>
        <w:ind w:left="0" w:right="0"/>
        <w:jc w:val="left"/>
        <w:rPr>
          <w:sz w:val="24"/>
          <w:szCs w:val="24"/>
        </w:rPr>
      </w:pPr>
      <w:r>
        <w:rPr>
          <w:sz w:val="24"/>
          <w:szCs w:val="24"/>
          <w:rtl w:val="0"/>
        </w:rPr>
        <w:t>dimana:</w:t>
      </w:r>
    </w:p>
    <w:p w14:paraId="0000005A">
      <w:pPr>
        <w:tabs>
          <w:tab w:val="left" w:pos="360"/>
        </w:tabs>
        <w:spacing w:line="276" w:lineRule="auto"/>
        <w:ind w:left="0" w:right="0"/>
        <w:jc w:val="both"/>
        <w:rPr>
          <w:sz w:val="24"/>
          <w:szCs w:val="24"/>
        </w:rPr>
      </w:pPr>
      <w:r>
        <w:rPr>
          <w:sz w:val="24"/>
          <w:szCs w:val="24"/>
          <w:rtl w:val="0"/>
        </w:rPr>
        <w:t>𝑣 : jumlah partisi (berapa banyak subset setelah pemisahan data)</w:t>
      </w:r>
    </w:p>
    <w:p w14:paraId="0000005B">
      <w:pPr>
        <w:tabs>
          <w:tab w:val="left" w:pos="360"/>
        </w:tabs>
        <w:spacing w:line="276" w:lineRule="auto"/>
        <w:ind w:left="0" w:right="0"/>
        <w:jc w:val="both"/>
        <w:rPr>
          <w:sz w:val="24"/>
          <w:szCs w:val="24"/>
        </w:rPr>
      </w:pPr>
      <w:r>
        <w:rPr>
          <w:sz w:val="24"/>
          <w:szCs w:val="24"/>
          <w:rtl w:val="0"/>
        </w:rPr>
        <w:t>𝑛 : jumlah observasi</w:t>
      </w:r>
    </w:p>
    <w:p w14:paraId="0000005C">
      <w:pPr>
        <w:tabs>
          <w:tab w:val="left" w:pos="360"/>
        </w:tabs>
        <w:spacing w:line="276" w:lineRule="auto"/>
        <w:ind w:left="0" w:right="0"/>
        <w:jc w:val="both"/>
        <w:rPr>
          <w:sz w:val="24"/>
          <w:szCs w:val="24"/>
        </w:rPr>
      </w:pPr>
      <m:oMath>
        <m:sSub>
          <m:sSubPr>
            <m:ctrlPr>
              <w:rPr>
                <w:sz w:val="24"/>
                <w:szCs w:val="24"/>
              </w:rPr>
            </m:ctrlPr>
          </m:sSubPr>
          <m:e>
            <m:r>
              <m:rPr/>
              <w:rPr>
                <w:sz w:val="24"/>
                <w:szCs w:val="24"/>
              </w:rPr>
              <m:t>n</m:t>
            </m:r>
            <m:ctrlPr>
              <w:rPr>
                <w:sz w:val="24"/>
                <w:szCs w:val="24"/>
              </w:rPr>
            </m:ctrlPr>
          </m:e>
          <m:sub>
            <m:r>
              <m:rPr/>
              <w:rPr>
                <w:sz w:val="24"/>
                <w:szCs w:val="24"/>
              </w:rPr>
              <m:t>j</m:t>
            </m:r>
            <m:ctrlPr>
              <w:rPr>
                <w:sz w:val="24"/>
                <w:szCs w:val="24"/>
              </w:rPr>
            </m:ctrlPr>
          </m:sub>
        </m:sSub>
      </m:oMath>
      <w:r>
        <w:rPr>
          <w:sz w:val="24"/>
          <w:szCs w:val="24"/>
          <w:rtl w:val="0"/>
        </w:rPr>
        <w:t>: jumlah observasi j</w:t>
      </w:r>
    </w:p>
    <w:p w14:paraId="0000005D">
      <w:pPr>
        <w:tabs>
          <w:tab w:val="left" w:pos="360"/>
        </w:tabs>
        <w:spacing w:line="276" w:lineRule="auto"/>
        <w:ind w:left="0" w:right="0"/>
        <w:jc w:val="both"/>
        <w:rPr>
          <w:sz w:val="24"/>
          <w:szCs w:val="24"/>
        </w:rPr>
      </w:pPr>
      <m:oMath>
        <m:sSub>
          <m:sSubPr>
            <m:ctrlPr>
              <w:rPr>
                <w:sz w:val="24"/>
                <w:szCs w:val="24"/>
              </w:rPr>
            </m:ctrlPr>
          </m:sSubPr>
          <m:e>
            <m:r>
              <m:rPr/>
              <w:rPr>
                <w:sz w:val="24"/>
                <w:szCs w:val="24"/>
              </w:rPr>
              <m:t>D</m:t>
            </m:r>
            <m:ctrlPr>
              <w:rPr>
                <w:sz w:val="24"/>
                <w:szCs w:val="24"/>
              </w:rPr>
            </m:ctrlPr>
          </m:e>
          <m:sub>
            <m:r>
              <m:rPr/>
              <w:rPr>
                <w:sz w:val="24"/>
                <w:szCs w:val="24"/>
              </w:rPr>
              <m:t>j</m:t>
            </m:r>
            <m:ctrlPr>
              <w:rPr>
                <w:sz w:val="24"/>
                <w:szCs w:val="24"/>
              </w:rPr>
            </m:ctrlPr>
          </m:sub>
        </m:sSub>
      </m:oMath>
      <w:r>
        <w:rPr>
          <w:sz w:val="24"/>
          <w:szCs w:val="24"/>
          <w:rtl w:val="0"/>
        </w:rPr>
        <w:t xml:space="preserve"> : partisi ke-j</w:t>
      </w:r>
    </w:p>
    <w:p w14:paraId="0000005E">
      <w:pPr>
        <w:tabs>
          <w:tab w:val="left" w:pos="360"/>
        </w:tabs>
        <w:spacing w:line="276" w:lineRule="auto"/>
        <w:ind w:left="0" w:right="0"/>
        <w:jc w:val="both"/>
        <w:rPr>
          <w:sz w:val="24"/>
          <w:szCs w:val="24"/>
        </w:rPr>
      </w:pPr>
    </w:p>
    <w:p w14:paraId="0000005F">
      <w:pPr>
        <w:tabs>
          <w:tab w:val="left" w:pos="360"/>
        </w:tabs>
        <w:spacing w:line="276" w:lineRule="auto"/>
        <w:ind w:left="0" w:right="0"/>
        <w:jc w:val="both"/>
        <w:rPr>
          <w:sz w:val="24"/>
          <w:szCs w:val="24"/>
        </w:rPr>
      </w:pPr>
      <w:r>
        <w:rPr>
          <w:sz w:val="24"/>
          <w:szCs w:val="24"/>
          <w:rtl w:val="0"/>
        </w:rPr>
        <w:t xml:space="preserve">Persamaan (4) digunakan dalam </w:t>
      </w:r>
      <m:oMath>
        <m:sSub>
          <m:sSubPr>
            <m:ctrlPr>
              <w:rPr>
                <w:sz w:val="24"/>
                <w:szCs w:val="24"/>
              </w:rPr>
            </m:ctrlPr>
          </m:sSubPr>
          <m:e>
            <m:r>
              <m:rPr/>
              <w:rPr>
                <w:sz w:val="24"/>
                <w:szCs w:val="24"/>
              </w:rPr>
              <m:t>Entropi</m:t>
            </m:r>
            <m:ctrlPr>
              <w:rPr>
                <w:sz w:val="24"/>
                <w:szCs w:val="24"/>
              </w:rPr>
            </m:ctrlPr>
          </m:e>
          <m:sub>
            <m:r>
              <m:rPr/>
              <w:rPr>
                <w:sz w:val="24"/>
                <w:szCs w:val="24"/>
              </w:rPr>
              <m:t>A</m:t>
            </m:r>
            <m:ctrlPr>
              <w:rPr>
                <w:sz w:val="24"/>
                <w:szCs w:val="24"/>
              </w:rPr>
            </m:ctrlPr>
          </m:sub>
        </m:sSub>
        <m:r>
          <m:rPr/>
          <w:rPr>
            <w:sz w:val="24"/>
            <w:szCs w:val="24"/>
          </w:rPr>
          <m:t>D</m:t>
        </m:r>
      </m:oMath>
      <w:r>
        <w:rPr>
          <w:sz w:val="24"/>
          <w:szCs w:val="24"/>
          <w:rtl w:val="0"/>
        </w:rPr>
        <w:t xml:space="preserve"> merupakan ketidakpastian setelah pemisahan berdasarkan atribut A.</w:t>
      </w:r>
    </w:p>
    <w:p w14:paraId="00000060">
      <w:pPr>
        <w:tabs>
          <w:tab w:val="left" w:pos="360"/>
        </w:tabs>
        <w:spacing w:line="276" w:lineRule="auto"/>
        <w:ind w:left="0" w:right="0"/>
        <w:jc w:val="both"/>
        <w:rPr>
          <w:sz w:val="24"/>
          <w:szCs w:val="24"/>
        </w:rPr>
      </w:pPr>
      <m:oMath>
        <m:f>
          <m:fPr>
            <m:ctrlPr>
              <w:rPr>
                <w:sz w:val="24"/>
                <w:szCs w:val="24"/>
              </w:rPr>
            </m:ctrlPr>
          </m:fPr>
          <m:num>
            <m:sSub>
              <m:sSubPr>
                <m:ctrlPr>
                  <w:rPr>
                    <w:sz w:val="24"/>
                    <w:szCs w:val="24"/>
                  </w:rPr>
                </m:ctrlPr>
              </m:sSubPr>
              <m:e>
                <m:r>
                  <m:rPr/>
                  <w:rPr>
                    <w:sz w:val="24"/>
                    <w:szCs w:val="24"/>
                  </w:rPr>
                  <m:t>n</m:t>
                </m:r>
                <m:ctrlPr>
                  <w:rPr>
                    <w:sz w:val="24"/>
                    <w:szCs w:val="24"/>
                  </w:rPr>
                </m:ctrlPr>
              </m:e>
              <m:sub>
                <m:r>
                  <m:rPr/>
                  <w:rPr>
                    <w:sz w:val="24"/>
                    <w:szCs w:val="24"/>
                  </w:rPr>
                  <m:t>j</m:t>
                </m:r>
                <m:ctrlPr>
                  <w:rPr>
                    <w:sz w:val="24"/>
                    <w:szCs w:val="24"/>
                  </w:rPr>
                </m:ctrlPr>
              </m:sub>
            </m:sSub>
            <m:ctrlPr>
              <w:rPr>
                <w:sz w:val="24"/>
                <w:szCs w:val="24"/>
              </w:rPr>
            </m:ctrlPr>
          </m:num>
          <m:den>
            <m:r>
              <m:rPr/>
              <w:rPr>
                <w:sz w:val="24"/>
                <w:szCs w:val="24"/>
              </w:rPr>
              <m:t>n</m:t>
            </m:r>
            <m:ctrlPr>
              <w:rPr>
                <w:sz w:val="24"/>
                <w:szCs w:val="24"/>
              </w:rPr>
            </m:ctrlPr>
          </m:den>
        </m:f>
      </m:oMath>
      <w:r>
        <w:rPr>
          <w:sz w:val="24"/>
          <w:szCs w:val="24"/>
          <w:rtl w:val="0"/>
        </w:rPr>
        <w:t xml:space="preserve"> adalah proporsi data di partisi ke-j, digunakan untuk pembobotan.</w:t>
      </w:r>
    </w:p>
    <w:p w14:paraId="00000061">
      <w:pPr>
        <w:tabs>
          <w:tab w:val="left" w:pos="360"/>
        </w:tabs>
        <w:spacing w:line="276" w:lineRule="auto"/>
        <w:ind w:left="0" w:right="0" w:firstLine="720"/>
        <w:jc w:val="both"/>
        <w:rPr>
          <w:rFonts w:ascii="Cambria" w:hAnsi="Cambria" w:eastAsia="Cambria" w:cs="Cambria"/>
          <w:color w:val="000000"/>
          <w:sz w:val="24"/>
          <w:szCs w:val="24"/>
        </w:rPr>
      </w:pPr>
      <w:r>
        <w:rPr>
          <w:sz w:val="24"/>
          <w:szCs w:val="24"/>
          <w:rtl w:val="0"/>
        </w:rPr>
        <w:t>Proses yang dilakukan setiap iterasi yang ada di dalam algoritma pohon klasifikasi pada dasarnya digunakan untuk mencari metode partisi yang dapat memberikan informasi gain tertinggi.</w:t>
      </w:r>
    </w:p>
    <w:p w14:paraId="00000062">
      <w:pPr>
        <w:pBdr>
          <w:top w:val="none" w:color="auto" w:sz="0" w:space="0"/>
          <w:left w:val="none" w:color="auto" w:sz="0" w:space="0"/>
          <w:bottom w:val="none" w:color="auto" w:sz="0" w:space="0"/>
          <w:right w:val="none" w:color="auto" w:sz="0" w:space="0"/>
          <w:between w:val="none" w:color="auto" w:sz="0" w:space="0"/>
        </w:pBdr>
        <w:spacing w:before="280" w:after="280" w:line="276" w:lineRule="auto"/>
        <w:ind w:left="0" w:right="0" w:firstLine="0"/>
        <w:jc w:val="both"/>
        <w:rPr>
          <w:rFonts w:ascii="Cambria" w:hAnsi="Cambria" w:eastAsia="Cambria" w:cs="Cambria"/>
          <w:b/>
          <w:color w:val="000000"/>
          <w:sz w:val="24"/>
          <w:szCs w:val="24"/>
        </w:rPr>
      </w:pPr>
      <w:r>
        <w:rPr>
          <w:rFonts w:ascii="Cambria" w:hAnsi="Cambria" w:eastAsia="Cambria" w:cs="Cambria"/>
          <w:b/>
          <w:color w:val="000000"/>
          <w:sz w:val="24"/>
          <w:szCs w:val="24"/>
          <w:rtl w:val="0"/>
        </w:rPr>
        <w:t xml:space="preserve">HASIL DAN PEMBAHASAN </w:t>
      </w:r>
    </w:p>
    <w:p w14:paraId="00000063">
      <w:pPr>
        <w:tabs>
          <w:tab w:val="left" w:pos="288"/>
        </w:tabs>
        <w:spacing w:line="276" w:lineRule="auto"/>
        <w:ind w:left="0" w:right="0" w:firstLine="0"/>
        <w:jc w:val="both"/>
        <w:rPr>
          <w:b/>
          <w:sz w:val="24"/>
          <w:szCs w:val="24"/>
        </w:rPr>
      </w:pPr>
      <w:r>
        <w:rPr>
          <w:b/>
          <w:sz w:val="24"/>
          <w:szCs w:val="24"/>
          <w:rtl w:val="0"/>
        </w:rPr>
        <w:t>1.  Pengumpulan Data</w:t>
      </w:r>
    </w:p>
    <w:p w14:paraId="00000064">
      <w:pPr>
        <w:tabs>
          <w:tab w:val="left" w:pos="277"/>
        </w:tabs>
        <w:spacing w:line="276" w:lineRule="auto"/>
        <w:ind w:left="0" w:right="0" w:firstLine="720"/>
        <w:jc w:val="both"/>
        <w:rPr>
          <w:sz w:val="24"/>
          <w:szCs w:val="24"/>
        </w:rPr>
      </w:pPr>
      <w:r>
        <w:rPr>
          <w:sz w:val="24"/>
          <w:szCs w:val="24"/>
          <w:rtl w:val="0"/>
        </w:rPr>
        <w:t xml:space="preserve">Pengumpulan data adalah proses peneliti dalam mengumpulkan data yang diperlukan untuk menjalankan pemisahan data yang telah dibuat di dalam google </w:t>
      </w:r>
      <w:r>
        <w:rPr>
          <w:i/>
          <w:sz w:val="24"/>
          <w:szCs w:val="24"/>
          <w:rtl w:val="0"/>
        </w:rPr>
        <w:t>colab</w:t>
      </w:r>
      <w:r>
        <w:rPr>
          <w:sz w:val="24"/>
          <w:szCs w:val="24"/>
          <w:rtl w:val="0"/>
        </w:rPr>
        <w:t xml:space="preserve">. Penulis melakukan pengambilan data secara langsung ke beberapa </w:t>
      </w:r>
      <w:r>
        <w:rPr>
          <w:i/>
          <w:sz w:val="24"/>
          <w:szCs w:val="24"/>
          <w:rtl w:val="0"/>
        </w:rPr>
        <w:t>channel</w:t>
      </w:r>
      <w:r>
        <w:rPr>
          <w:sz w:val="24"/>
          <w:szCs w:val="24"/>
          <w:rtl w:val="0"/>
        </w:rPr>
        <w:t xml:space="preserve"> berita pada laman YouTube. Data yang digunakan berupa komentar pada video yang digunakan dalam kasus ini dengan judul “Ijazah Presiden RI Ke-7”.</w:t>
      </w:r>
    </w:p>
    <w:p w14:paraId="00000065">
      <w:pPr>
        <w:tabs>
          <w:tab w:val="left" w:pos="288"/>
        </w:tabs>
        <w:spacing w:line="276" w:lineRule="auto"/>
        <w:ind w:left="0" w:right="0"/>
        <w:jc w:val="both"/>
        <w:rPr>
          <w:b/>
          <w:sz w:val="24"/>
          <w:szCs w:val="24"/>
        </w:rPr>
      </w:pPr>
    </w:p>
    <w:p w14:paraId="00000066">
      <w:pPr>
        <w:tabs>
          <w:tab w:val="left" w:pos="288"/>
        </w:tabs>
        <w:spacing w:line="276" w:lineRule="auto"/>
        <w:ind w:left="0" w:right="0"/>
        <w:jc w:val="both"/>
        <w:rPr>
          <w:b/>
          <w:sz w:val="24"/>
          <w:szCs w:val="24"/>
        </w:rPr>
      </w:pPr>
      <w:r>
        <w:rPr>
          <w:b/>
          <w:sz w:val="24"/>
          <w:szCs w:val="24"/>
          <w:rtl w:val="0"/>
        </w:rPr>
        <w:t>2. Tokenisasi Data</w:t>
      </w:r>
    </w:p>
    <w:p w14:paraId="00000067">
      <w:pPr>
        <w:tabs>
          <w:tab w:val="left" w:pos="288"/>
        </w:tabs>
        <w:spacing w:line="276" w:lineRule="auto"/>
        <w:ind w:left="0" w:right="0" w:firstLine="720"/>
        <w:jc w:val="both"/>
        <w:rPr>
          <w:sz w:val="24"/>
          <w:szCs w:val="24"/>
        </w:rPr>
      </w:pPr>
      <w:r>
        <w:rPr>
          <w:sz w:val="24"/>
          <w:szCs w:val="24"/>
          <w:rtl w:val="0"/>
        </w:rPr>
        <w:t xml:space="preserve">Tokenisasi Data merupakan proses dalam memecah kalimat menjadi beberapa bagian agar dapat terbaca menggunakan </w:t>
      </w:r>
      <w:r>
        <w:rPr>
          <w:i/>
          <w:sz w:val="24"/>
          <w:szCs w:val="24"/>
          <w:rtl w:val="0"/>
        </w:rPr>
        <w:t>coding.</w:t>
      </w:r>
      <w:r>
        <w:rPr>
          <w:sz w:val="24"/>
          <w:szCs w:val="24"/>
          <w:rtl w:val="0"/>
        </w:rPr>
        <w:t xml:space="preserve"> Contoh tokenisasi data yang telah dilakukan dapat dilihat pada Tabel 1.</w:t>
      </w:r>
    </w:p>
    <w:p w14:paraId="00000068">
      <w:pPr>
        <w:tabs>
          <w:tab w:val="left" w:pos="288"/>
        </w:tabs>
        <w:spacing w:line="276" w:lineRule="auto"/>
        <w:ind w:left="0" w:right="0"/>
        <w:jc w:val="both"/>
        <w:rPr>
          <w:sz w:val="24"/>
          <w:szCs w:val="24"/>
        </w:rPr>
      </w:pPr>
    </w:p>
    <w:p w14:paraId="00000069">
      <w:pPr>
        <w:tabs>
          <w:tab w:val="left" w:pos="288"/>
        </w:tabs>
        <w:spacing w:line="276" w:lineRule="auto"/>
        <w:ind w:left="0" w:right="0"/>
        <w:jc w:val="both"/>
        <w:rPr>
          <w:sz w:val="24"/>
          <w:szCs w:val="24"/>
        </w:rPr>
      </w:pPr>
    </w:p>
    <w:p w14:paraId="0000006A">
      <w:pPr>
        <w:tabs>
          <w:tab w:val="left" w:pos="288"/>
        </w:tabs>
        <w:spacing w:line="276" w:lineRule="auto"/>
        <w:ind w:left="0" w:right="0"/>
        <w:rPr>
          <w:sz w:val="24"/>
          <w:szCs w:val="24"/>
        </w:rPr>
      </w:pPr>
      <w:r>
        <w:rPr>
          <w:b/>
          <w:sz w:val="24"/>
          <w:szCs w:val="24"/>
          <w:rtl w:val="0"/>
        </w:rPr>
        <w:t xml:space="preserve">Tabel 1. </w:t>
      </w:r>
      <w:r>
        <w:rPr>
          <w:sz w:val="24"/>
          <w:szCs w:val="24"/>
          <w:rtl w:val="0"/>
        </w:rPr>
        <w:t>Tabel Hasil Tokenisasi data</w:t>
      </w:r>
    </w:p>
    <w:sdt>
      <w:sdtPr>
        <w:tag w:val="goog_rdk_0"/>
        <w:id w:val="147476811"/>
        <w:lock w:val="contentLocked"/>
      </w:sdtPr>
      <w:sdtContent>
        <w:tbl>
          <w:tblPr>
            <w:tblStyle w:val="21"/>
            <w:tblW w:w="697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470"/>
            <w:gridCol w:w="5505"/>
          </w:tblGrid>
          <w:tr w14:paraId="58D665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4" w:space="0"/>
                  <w:bottom w:val="single" w:color="000000" w:sz="4" w:space="0"/>
                </w:tcBorders>
              </w:tcPr>
              <w:p w14:paraId="0000006B">
                <w:pPr>
                  <w:tabs>
                    <w:tab w:val="left" w:pos="288"/>
                  </w:tabs>
                  <w:spacing w:line="276" w:lineRule="auto"/>
                  <w:ind w:left="0" w:right="0"/>
                  <w:rPr>
                    <w:b/>
                    <w:sz w:val="24"/>
                    <w:szCs w:val="24"/>
                  </w:rPr>
                </w:pPr>
                <w:r>
                  <w:rPr>
                    <w:b/>
                    <w:sz w:val="24"/>
                    <w:szCs w:val="24"/>
                    <w:rtl w:val="0"/>
                  </w:rPr>
                  <w:t>No</w:t>
                </w:r>
              </w:p>
            </w:tc>
            <w:tc>
              <w:tcPr>
                <w:tcBorders>
                  <w:top w:val="single" w:color="000000" w:sz="4" w:space="0"/>
                  <w:bottom w:val="single" w:color="000000" w:sz="4" w:space="0"/>
                </w:tcBorders>
              </w:tcPr>
              <w:p w14:paraId="0000006C">
                <w:pPr>
                  <w:tabs>
                    <w:tab w:val="left" w:pos="288"/>
                  </w:tabs>
                  <w:spacing w:line="276" w:lineRule="auto"/>
                  <w:ind w:left="0" w:right="0"/>
                  <w:rPr>
                    <w:b/>
                    <w:sz w:val="24"/>
                    <w:szCs w:val="24"/>
                  </w:rPr>
                </w:pPr>
                <w:r>
                  <w:rPr>
                    <w:b/>
                    <w:sz w:val="24"/>
                    <w:szCs w:val="24"/>
                    <w:rtl w:val="0"/>
                  </w:rPr>
                  <w:t xml:space="preserve">Support </w:t>
                </w:r>
              </w:p>
            </w:tc>
          </w:tr>
          <w:tr w14:paraId="1998D4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4" w:space="0"/>
                </w:tcBorders>
              </w:tcPr>
              <w:p w14:paraId="0000006D">
                <w:pPr>
                  <w:tabs>
                    <w:tab w:val="left" w:pos="288"/>
                  </w:tabs>
                  <w:spacing w:line="276" w:lineRule="auto"/>
                  <w:ind w:left="0" w:right="0"/>
                  <w:rPr>
                    <w:sz w:val="24"/>
                    <w:szCs w:val="24"/>
                  </w:rPr>
                </w:pPr>
                <w:r>
                  <w:rPr>
                    <w:sz w:val="24"/>
                    <w:szCs w:val="24"/>
                    <w:rtl w:val="0"/>
                  </w:rPr>
                  <w:t>1</w:t>
                </w:r>
              </w:p>
            </w:tc>
            <w:tc>
              <w:tcPr>
                <w:tcBorders>
                  <w:top w:val="single" w:color="000000" w:sz="4" w:space="0"/>
                </w:tcBorders>
              </w:tcPr>
              <w:p w14:paraId="0000006E">
                <w:pPr>
                  <w:tabs>
                    <w:tab w:val="left" w:pos="288"/>
                  </w:tabs>
                  <w:spacing w:line="276" w:lineRule="auto"/>
                  <w:ind w:left="0" w:right="0"/>
                  <w:rPr>
                    <w:sz w:val="24"/>
                    <w:szCs w:val="24"/>
                  </w:rPr>
                </w:pPr>
                <w:r>
                  <w:rPr>
                    <w:sz w:val="24"/>
                    <w:szCs w:val="24"/>
                    <w:rtl w:val="0"/>
                  </w:rPr>
                  <w:t>[habisi, menuding, bapak]</w:t>
                </w:r>
              </w:p>
            </w:tc>
          </w:tr>
          <w:tr w14:paraId="37C455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p w14:paraId="0000006F">
                <w:pPr>
                  <w:tabs>
                    <w:tab w:val="left" w:pos="288"/>
                  </w:tabs>
                  <w:spacing w:line="276" w:lineRule="auto"/>
                  <w:ind w:left="0" w:right="0"/>
                  <w:rPr>
                    <w:sz w:val="24"/>
                    <w:szCs w:val="24"/>
                  </w:rPr>
                </w:pPr>
                <w:r>
                  <w:rPr>
                    <w:sz w:val="24"/>
                    <w:szCs w:val="24"/>
                    <w:rtl w:val="0"/>
                  </w:rPr>
                  <w:t>2</w:t>
                </w:r>
              </w:p>
            </w:tc>
            <w:tc>
              <w:p w14:paraId="00000070">
                <w:pPr>
                  <w:tabs>
                    <w:tab w:val="left" w:pos="288"/>
                  </w:tabs>
                  <w:spacing w:line="276" w:lineRule="auto"/>
                  <w:ind w:left="0" w:right="0"/>
                  <w:rPr>
                    <w:sz w:val="24"/>
                    <w:szCs w:val="24"/>
                  </w:rPr>
                </w:pPr>
                <w:r>
                  <w:rPr>
                    <w:sz w:val="24"/>
                    <w:szCs w:val="24"/>
                    <w:rtl w:val="0"/>
                  </w:rPr>
                  <w:t>[kamu, nda, mau, dihina, tunjukan, ijazamu, mul]</w:t>
                </w:r>
              </w:p>
            </w:tc>
          </w:tr>
          <w:tr w14:paraId="0C8CB0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p w14:paraId="00000071">
                <w:pPr>
                  <w:tabs>
                    <w:tab w:val="left" w:pos="288"/>
                  </w:tabs>
                  <w:spacing w:line="276" w:lineRule="auto"/>
                  <w:ind w:left="0" w:right="0"/>
                  <w:rPr>
                    <w:sz w:val="24"/>
                    <w:szCs w:val="24"/>
                  </w:rPr>
                </w:pPr>
                <w:r>
                  <w:rPr>
                    <w:sz w:val="24"/>
                    <w:szCs w:val="24"/>
                    <w:rtl w:val="0"/>
                  </w:rPr>
                  <w:t>3</w:t>
                </w:r>
              </w:p>
            </w:tc>
            <w:tc>
              <w:p w14:paraId="00000072">
                <w:pPr>
                  <w:tabs>
                    <w:tab w:val="left" w:pos="288"/>
                  </w:tabs>
                  <w:spacing w:line="276" w:lineRule="auto"/>
                  <w:ind w:left="0" w:right="0"/>
                  <w:rPr>
                    <w:sz w:val="24"/>
                    <w:szCs w:val="24"/>
                  </w:rPr>
                </w:pPr>
                <w:r>
                  <w:rPr>
                    <w:sz w:val="24"/>
                    <w:szCs w:val="24"/>
                    <w:rtl w:val="0"/>
                  </w:rPr>
                  <w:t>[pastas, hina, karna, pembohong]</w:t>
                </w:r>
              </w:p>
            </w:tc>
          </w:tr>
          <w:tr w14:paraId="70C60D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p w14:paraId="00000073">
                <w:pPr>
                  <w:tabs>
                    <w:tab w:val="left" w:pos="288"/>
                  </w:tabs>
                  <w:spacing w:line="276" w:lineRule="auto"/>
                  <w:ind w:left="0" w:right="0"/>
                  <w:rPr>
                    <w:sz w:val="24"/>
                    <w:szCs w:val="24"/>
                  </w:rPr>
                </w:pPr>
                <w:r>
                  <w:rPr>
                    <w:sz w:val="24"/>
                    <w:szCs w:val="24"/>
                    <w:rtl w:val="0"/>
                  </w:rPr>
                  <w:t>4</w:t>
                </w:r>
              </w:p>
            </w:tc>
            <w:tc>
              <w:p w14:paraId="00000074">
                <w:pPr>
                  <w:tabs>
                    <w:tab w:val="left" w:pos="288"/>
                  </w:tabs>
                  <w:spacing w:line="276" w:lineRule="auto"/>
                  <w:ind w:left="0" w:right="0"/>
                  <w:rPr>
                    <w:sz w:val="24"/>
                    <w:szCs w:val="24"/>
                  </w:rPr>
                </w:pPr>
                <w:r>
                  <w:rPr>
                    <w:sz w:val="24"/>
                    <w:szCs w:val="24"/>
                    <w:rtl w:val="0"/>
                  </w:rPr>
                  <w:t>[berhasil, ngibul, nyaa, wowo, haha]</w:t>
                </w:r>
              </w:p>
            </w:tc>
          </w:tr>
          <w:tr w14:paraId="2937F3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bottom w:val="single" w:color="000000" w:sz="4" w:space="0"/>
                </w:tcBorders>
              </w:tcPr>
              <w:p w14:paraId="00000075">
                <w:pPr>
                  <w:tabs>
                    <w:tab w:val="left" w:pos="288"/>
                  </w:tabs>
                  <w:spacing w:line="276" w:lineRule="auto"/>
                  <w:ind w:left="0" w:right="0"/>
                  <w:rPr>
                    <w:sz w:val="24"/>
                    <w:szCs w:val="24"/>
                  </w:rPr>
                </w:pPr>
                <w:r>
                  <w:rPr>
                    <w:sz w:val="24"/>
                    <w:szCs w:val="24"/>
                    <w:rtl w:val="0"/>
                  </w:rPr>
                  <w:t>5</w:t>
                </w:r>
              </w:p>
            </w:tc>
            <w:tc>
              <w:tcPr>
                <w:tcBorders>
                  <w:bottom w:val="single" w:color="000000" w:sz="4" w:space="0"/>
                </w:tcBorders>
              </w:tcPr>
              <w:p w14:paraId="00000076">
                <w:pPr>
                  <w:tabs>
                    <w:tab w:val="left" w:pos="288"/>
                  </w:tabs>
                  <w:spacing w:line="276" w:lineRule="auto"/>
                  <w:ind w:left="0" w:right="0"/>
                  <w:rPr>
                    <w:sz w:val="24"/>
                    <w:szCs w:val="24"/>
                  </w:rPr>
                </w:pPr>
                <w:r>
                  <w:rPr>
                    <w:sz w:val="24"/>
                    <w:szCs w:val="24"/>
                    <w:rtl w:val="0"/>
                  </w:rPr>
                  <w:t>[ternyata, kamu, ternyata, wartidak, rw, 024]</w:t>
                </w:r>
              </w:p>
            </w:tc>
          </w:tr>
        </w:tbl>
      </w:sdtContent>
    </w:sdt>
    <w:p w14:paraId="00000077">
      <w:pPr>
        <w:tabs>
          <w:tab w:val="left" w:pos="288"/>
        </w:tabs>
        <w:spacing w:line="276" w:lineRule="auto"/>
        <w:ind w:left="0" w:right="0"/>
        <w:rPr>
          <w:sz w:val="24"/>
          <w:szCs w:val="24"/>
        </w:rPr>
      </w:pPr>
    </w:p>
    <w:p w14:paraId="00000078">
      <w:pPr>
        <w:tabs>
          <w:tab w:val="left" w:pos="288"/>
        </w:tabs>
        <w:spacing w:line="276" w:lineRule="auto"/>
        <w:ind w:left="0" w:right="0"/>
        <w:jc w:val="both"/>
        <w:rPr>
          <w:b/>
          <w:sz w:val="24"/>
          <w:szCs w:val="24"/>
        </w:rPr>
      </w:pPr>
      <w:r>
        <w:rPr>
          <w:b/>
          <w:sz w:val="24"/>
          <w:szCs w:val="24"/>
          <w:rtl w:val="0"/>
        </w:rPr>
        <w:t>3. Pelabelan Komentar</w:t>
      </w:r>
    </w:p>
    <w:p w14:paraId="00000079">
      <w:pPr>
        <w:tabs>
          <w:tab w:val="left" w:pos="288"/>
        </w:tabs>
        <w:spacing w:line="276" w:lineRule="auto"/>
        <w:ind w:left="0" w:right="0" w:firstLine="720"/>
        <w:jc w:val="both"/>
        <w:rPr>
          <w:sz w:val="24"/>
          <w:szCs w:val="24"/>
        </w:rPr>
      </w:pPr>
      <w:r>
        <w:rPr>
          <w:sz w:val="24"/>
          <w:szCs w:val="24"/>
          <w:rtl w:val="0"/>
        </w:rPr>
        <w:t>Pada proses ini dilakukan label data berupa angka 1 untuk komentar positif, angka 0 untuk komentar negatif, dan angka -1 untuk komentar yang bersifat netral. Contoh pelabelan komentar dapat dilihat pada Tabel 2.</w:t>
      </w:r>
    </w:p>
    <w:p w14:paraId="0000007A">
      <w:pPr>
        <w:tabs>
          <w:tab w:val="left" w:pos="288"/>
        </w:tabs>
        <w:spacing w:line="276" w:lineRule="auto"/>
        <w:ind w:left="0" w:right="0"/>
        <w:jc w:val="both"/>
        <w:rPr>
          <w:sz w:val="24"/>
          <w:szCs w:val="24"/>
        </w:rPr>
      </w:pPr>
    </w:p>
    <w:p w14:paraId="0000007B">
      <w:pPr>
        <w:tabs>
          <w:tab w:val="left" w:pos="288"/>
        </w:tabs>
        <w:spacing w:line="276" w:lineRule="auto"/>
        <w:ind w:left="0" w:right="0"/>
        <w:rPr>
          <w:sz w:val="24"/>
          <w:szCs w:val="24"/>
        </w:rPr>
      </w:pPr>
      <w:r>
        <w:rPr>
          <w:b/>
          <w:sz w:val="24"/>
          <w:szCs w:val="24"/>
          <w:rtl w:val="0"/>
        </w:rPr>
        <w:t xml:space="preserve">Tabel 2. </w:t>
      </w:r>
      <w:r>
        <w:rPr>
          <w:sz w:val="24"/>
          <w:szCs w:val="24"/>
          <w:rtl w:val="0"/>
        </w:rPr>
        <w:t>Tabel Hasil Pelabelan data</w:t>
      </w:r>
    </w:p>
    <w:sdt>
      <w:sdtPr>
        <w:tag w:val="goog_rdk_1"/>
        <w:id w:val="147472286"/>
        <w:lock w:val="contentLocked"/>
      </w:sdtPr>
      <w:sdtContent>
        <w:tbl>
          <w:tblPr>
            <w:tblStyle w:val="22"/>
            <w:tblW w:w="907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065"/>
            <w:gridCol w:w="6000"/>
            <w:gridCol w:w="2010"/>
          </w:tblGrid>
          <w:tr w14:paraId="560D04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4" w:space="0"/>
                  <w:bottom w:val="single" w:color="000000" w:sz="4" w:space="0"/>
                </w:tcBorders>
              </w:tcPr>
              <w:p w14:paraId="0000007C">
                <w:pPr>
                  <w:tabs>
                    <w:tab w:val="left" w:pos="288"/>
                  </w:tabs>
                  <w:spacing w:line="276" w:lineRule="auto"/>
                  <w:ind w:left="0" w:right="0"/>
                  <w:rPr>
                    <w:b/>
                    <w:sz w:val="24"/>
                    <w:szCs w:val="24"/>
                  </w:rPr>
                </w:pPr>
                <w:r>
                  <w:rPr>
                    <w:b/>
                    <w:sz w:val="24"/>
                    <w:szCs w:val="24"/>
                    <w:rtl w:val="0"/>
                  </w:rPr>
                  <w:t>No</w:t>
                </w:r>
              </w:p>
            </w:tc>
            <w:tc>
              <w:tcPr>
                <w:tcBorders>
                  <w:top w:val="single" w:color="000000" w:sz="4" w:space="0"/>
                  <w:bottom w:val="single" w:color="000000" w:sz="4" w:space="0"/>
                </w:tcBorders>
              </w:tcPr>
              <w:p w14:paraId="0000007D">
                <w:pPr>
                  <w:tabs>
                    <w:tab w:val="left" w:pos="288"/>
                  </w:tabs>
                  <w:spacing w:line="276" w:lineRule="auto"/>
                  <w:ind w:left="0" w:right="0"/>
                  <w:rPr>
                    <w:b/>
                    <w:sz w:val="24"/>
                    <w:szCs w:val="24"/>
                  </w:rPr>
                </w:pPr>
                <w:r>
                  <w:rPr>
                    <w:b/>
                    <w:sz w:val="24"/>
                    <w:szCs w:val="24"/>
                    <w:rtl w:val="0"/>
                  </w:rPr>
                  <w:t xml:space="preserve">Support </w:t>
                </w:r>
              </w:p>
            </w:tc>
            <w:tc>
              <w:tcPr>
                <w:tcBorders>
                  <w:top w:val="single" w:color="000000" w:sz="4" w:space="0"/>
                  <w:bottom w:val="single" w:color="000000" w:sz="4" w:space="0"/>
                </w:tcBorders>
              </w:tcPr>
              <w:p w14:paraId="0000007E">
                <w:pPr>
                  <w:tabs>
                    <w:tab w:val="left" w:pos="288"/>
                  </w:tabs>
                  <w:spacing w:line="276" w:lineRule="auto"/>
                  <w:ind w:left="0" w:right="0"/>
                  <w:rPr>
                    <w:b/>
                    <w:sz w:val="24"/>
                    <w:szCs w:val="24"/>
                  </w:rPr>
                </w:pPr>
                <w:r>
                  <w:rPr>
                    <w:b/>
                    <w:sz w:val="24"/>
                    <w:szCs w:val="24"/>
                    <w:rtl w:val="0"/>
                  </w:rPr>
                  <w:t>Label</w:t>
                </w:r>
              </w:p>
            </w:tc>
          </w:tr>
          <w:tr w14:paraId="14EC84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68" w:hRule="atLeast"/>
              <w:jc w:val="center"/>
            </w:trPr>
            <w:tc>
              <w:tcPr>
                <w:tcBorders>
                  <w:top w:val="single" w:color="000000" w:sz="4" w:space="0"/>
                </w:tcBorders>
              </w:tcPr>
              <w:p w14:paraId="0000007F">
                <w:pPr>
                  <w:tabs>
                    <w:tab w:val="left" w:pos="288"/>
                  </w:tabs>
                  <w:spacing w:line="276" w:lineRule="auto"/>
                  <w:ind w:left="0" w:right="0"/>
                  <w:rPr>
                    <w:sz w:val="24"/>
                    <w:szCs w:val="24"/>
                  </w:rPr>
                </w:pPr>
                <w:r>
                  <w:rPr>
                    <w:sz w:val="24"/>
                    <w:szCs w:val="24"/>
                    <w:rtl w:val="0"/>
                  </w:rPr>
                  <w:t>1</w:t>
                </w:r>
              </w:p>
            </w:tc>
            <w:tc>
              <w:tcPr>
                <w:tcBorders>
                  <w:top w:val="single" w:color="000000" w:sz="4" w:space="0"/>
                </w:tcBorders>
              </w:tcPr>
              <w:p w14:paraId="00000080">
                <w:pPr>
                  <w:tabs>
                    <w:tab w:val="left" w:pos="288"/>
                  </w:tabs>
                  <w:spacing w:line="276" w:lineRule="auto"/>
                  <w:ind w:left="0" w:right="0"/>
                  <w:rPr>
                    <w:sz w:val="24"/>
                    <w:szCs w:val="24"/>
                  </w:rPr>
                </w:pPr>
                <w:r>
                  <w:rPr>
                    <w:sz w:val="24"/>
                    <w:szCs w:val="24"/>
                    <w:rtl w:val="0"/>
                  </w:rPr>
                  <w:t>pastas hina karena bohong</w:t>
                </w:r>
              </w:p>
            </w:tc>
            <w:tc>
              <w:tcPr>
                <w:tcBorders>
                  <w:top w:val="single" w:color="000000" w:sz="4" w:space="0"/>
                </w:tcBorders>
              </w:tcPr>
              <w:p w14:paraId="00000081">
                <w:pPr>
                  <w:tabs>
                    <w:tab w:val="left" w:pos="288"/>
                  </w:tabs>
                  <w:spacing w:line="276" w:lineRule="auto"/>
                  <w:ind w:left="0" w:right="0"/>
                  <w:rPr>
                    <w:sz w:val="24"/>
                    <w:szCs w:val="24"/>
                  </w:rPr>
                </w:pPr>
                <w:r>
                  <w:rPr>
                    <w:sz w:val="24"/>
                    <w:szCs w:val="24"/>
                    <w:rtl w:val="0"/>
                  </w:rPr>
                  <w:t>0</w:t>
                </w:r>
              </w:p>
            </w:tc>
          </w:tr>
          <w:tr w14:paraId="3BB15F4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p w14:paraId="00000082">
                <w:pPr>
                  <w:tabs>
                    <w:tab w:val="left" w:pos="288"/>
                  </w:tabs>
                  <w:spacing w:line="276" w:lineRule="auto"/>
                  <w:ind w:left="0" w:right="0"/>
                  <w:rPr>
                    <w:sz w:val="24"/>
                    <w:szCs w:val="24"/>
                  </w:rPr>
                </w:pPr>
                <w:r>
                  <w:rPr>
                    <w:sz w:val="24"/>
                    <w:szCs w:val="24"/>
                    <w:rtl w:val="0"/>
                  </w:rPr>
                  <w:t>2</w:t>
                </w:r>
              </w:p>
            </w:tc>
            <w:tc>
              <w:p w14:paraId="00000083">
                <w:pPr>
                  <w:tabs>
                    <w:tab w:val="left" w:pos="288"/>
                  </w:tabs>
                  <w:spacing w:line="276" w:lineRule="auto"/>
                  <w:ind w:left="0" w:right="0"/>
                  <w:rPr>
                    <w:sz w:val="24"/>
                    <w:szCs w:val="24"/>
                  </w:rPr>
                </w:pPr>
                <w:r>
                  <w:rPr>
                    <w:sz w:val="24"/>
                    <w:szCs w:val="24"/>
                    <w:rtl w:val="0"/>
                  </w:rPr>
                  <w:t>kalian fitnah ijazahnya palsu lihat asli</w:t>
                </w:r>
              </w:p>
            </w:tc>
            <w:tc>
              <w:p w14:paraId="00000084">
                <w:pPr>
                  <w:tabs>
                    <w:tab w:val="left" w:pos="288"/>
                  </w:tabs>
                  <w:spacing w:line="276" w:lineRule="auto"/>
                  <w:ind w:left="0" w:right="0"/>
                  <w:rPr>
                    <w:sz w:val="24"/>
                    <w:szCs w:val="24"/>
                  </w:rPr>
                </w:pPr>
                <w:r>
                  <w:rPr>
                    <w:sz w:val="24"/>
                    <w:szCs w:val="24"/>
                    <w:rtl w:val="0"/>
                  </w:rPr>
                  <w:t>1</w:t>
                </w:r>
              </w:p>
            </w:tc>
          </w:tr>
          <w:tr w14:paraId="75FF0C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p w14:paraId="00000085">
                <w:pPr>
                  <w:tabs>
                    <w:tab w:val="left" w:pos="288"/>
                  </w:tabs>
                  <w:spacing w:line="276" w:lineRule="auto"/>
                  <w:ind w:left="0" w:right="0"/>
                  <w:rPr>
                    <w:sz w:val="24"/>
                    <w:szCs w:val="24"/>
                  </w:rPr>
                </w:pPr>
                <w:r>
                  <w:rPr>
                    <w:sz w:val="24"/>
                    <w:szCs w:val="24"/>
                    <w:rtl w:val="0"/>
                  </w:rPr>
                  <w:t>3</w:t>
                </w:r>
              </w:p>
            </w:tc>
            <w:tc>
              <w:p w14:paraId="00000086">
                <w:pPr>
                  <w:tabs>
                    <w:tab w:val="left" w:pos="288"/>
                  </w:tabs>
                  <w:spacing w:line="276" w:lineRule="auto"/>
                  <w:ind w:left="0" w:right="0"/>
                  <w:rPr>
                    <w:sz w:val="24"/>
                    <w:szCs w:val="24"/>
                  </w:rPr>
                </w:pPr>
                <w:r>
                  <w:rPr>
                    <w:sz w:val="24"/>
                    <w:szCs w:val="24"/>
                    <w:rtl w:val="0"/>
                  </w:rPr>
                  <w:t>jelas faktor benci</w:t>
                </w:r>
              </w:p>
            </w:tc>
            <w:tc>
              <w:p w14:paraId="00000087">
                <w:pPr>
                  <w:tabs>
                    <w:tab w:val="left" w:pos="288"/>
                  </w:tabs>
                  <w:spacing w:line="276" w:lineRule="auto"/>
                  <w:ind w:left="0" w:right="0"/>
                  <w:rPr>
                    <w:sz w:val="24"/>
                    <w:szCs w:val="24"/>
                  </w:rPr>
                </w:pPr>
                <w:r>
                  <w:rPr>
                    <w:sz w:val="24"/>
                    <w:szCs w:val="24"/>
                    <w:rtl w:val="0"/>
                  </w:rPr>
                  <w:t>0</w:t>
                </w:r>
              </w:p>
            </w:tc>
          </w:tr>
          <w:tr w14:paraId="7513C3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p w14:paraId="00000088">
                <w:pPr>
                  <w:tabs>
                    <w:tab w:val="left" w:pos="288"/>
                  </w:tabs>
                  <w:spacing w:line="276" w:lineRule="auto"/>
                  <w:ind w:left="0" w:right="0"/>
                  <w:rPr>
                    <w:sz w:val="24"/>
                    <w:szCs w:val="24"/>
                  </w:rPr>
                </w:pPr>
                <w:r>
                  <w:rPr>
                    <w:sz w:val="24"/>
                    <w:szCs w:val="24"/>
                    <w:rtl w:val="0"/>
                  </w:rPr>
                  <w:t>4</w:t>
                </w:r>
              </w:p>
            </w:tc>
            <w:tc>
              <w:p w14:paraId="00000089">
                <w:pPr>
                  <w:tabs>
                    <w:tab w:val="left" w:pos="288"/>
                  </w:tabs>
                  <w:spacing w:line="276" w:lineRule="auto"/>
                  <w:ind w:left="0" w:right="0"/>
                  <w:rPr>
                    <w:sz w:val="24"/>
                    <w:szCs w:val="24"/>
                  </w:rPr>
                </w:pPr>
                <w:r>
                  <w:rPr>
                    <w:sz w:val="24"/>
                    <w:szCs w:val="24"/>
                    <w:rtl w:val="0"/>
                  </w:rPr>
                  <w:t>ijazah gelar bakatai downkamuad sah</w:t>
                </w:r>
              </w:p>
            </w:tc>
            <w:tc>
              <w:p w14:paraId="0000008A">
                <w:pPr>
                  <w:tabs>
                    <w:tab w:val="left" w:pos="288"/>
                  </w:tabs>
                  <w:spacing w:line="276" w:lineRule="auto"/>
                  <w:ind w:left="0" w:right="0"/>
                  <w:rPr>
                    <w:sz w:val="24"/>
                    <w:szCs w:val="24"/>
                  </w:rPr>
                </w:pPr>
                <w:r>
                  <w:rPr>
                    <w:sz w:val="24"/>
                    <w:szCs w:val="24"/>
                    <w:rtl w:val="0"/>
                  </w:rPr>
                  <w:t>1</w:t>
                </w:r>
              </w:p>
            </w:tc>
          </w:tr>
          <w:tr w14:paraId="524820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bottom w:val="single" w:color="000000" w:sz="4" w:space="0"/>
                </w:tcBorders>
              </w:tcPr>
              <w:p w14:paraId="0000008B">
                <w:pPr>
                  <w:tabs>
                    <w:tab w:val="left" w:pos="288"/>
                  </w:tabs>
                  <w:spacing w:line="276" w:lineRule="auto"/>
                  <w:ind w:left="0" w:right="0"/>
                  <w:rPr>
                    <w:sz w:val="24"/>
                    <w:szCs w:val="24"/>
                  </w:rPr>
                </w:pPr>
                <w:r>
                  <w:rPr>
                    <w:sz w:val="24"/>
                    <w:szCs w:val="24"/>
                    <w:rtl w:val="0"/>
                  </w:rPr>
                  <w:t>5</w:t>
                </w:r>
              </w:p>
            </w:tc>
            <w:tc>
              <w:tcPr>
                <w:tcBorders>
                  <w:bottom w:val="single" w:color="000000" w:sz="4" w:space="0"/>
                </w:tcBorders>
              </w:tcPr>
              <w:p w14:paraId="0000008C">
                <w:pPr>
                  <w:tabs>
                    <w:tab w:val="left" w:pos="288"/>
                  </w:tabs>
                  <w:spacing w:line="276" w:lineRule="auto"/>
                  <w:ind w:left="0" w:right="0"/>
                  <w:rPr>
                    <w:sz w:val="24"/>
                    <w:szCs w:val="24"/>
                  </w:rPr>
                </w:pPr>
                <w:r>
                  <w:rPr>
                    <w:sz w:val="24"/>
                    <w:szCs w:val="24"/>
                    <w:rtl w:val="0"/>
                  </w:rPr>
                  <w:t>mantap pk jokowi harus sabar hadap orang goblok</w:t>
                </w:r>
              </w:p>
            </w:tc>
            <w:tc>
              <w:tcPr>
                <w:tcBorders>
                  <w:bottom w:val="single" w:color="000000" w:sz="4" w:space="0"/>
                </w:tcBorders>
              </w:tcPr>
              <w:p w14:paraId="0000008D">
                <w:pPr>
                  <w:tabs>
                    <w:tab w:val="left" w:pos="288"/>
                  </w:tabs>
                  <w:spacing w:line="276" w:lineRule="auto"/>
                  <w:ind w:left="0" w:right="0"/>
                  <w:rPr>
                    <w:sz w:val="24"/>
                    <w:szCs w:val="24"/>
                  </w:rPr>
                </w:pPr>
                <w:r>
                  <w:rPr>
                    <w:sz w:val="24"/>
                    <w:szCs w:val="24"/>
                    <w:rtl w:val="0"/>
                  </w:rPr>
                  <w:t>1</w:t>
                </w:r>
              </w:p>
            </w:tc>
          </w:tr>
        </w:tbl>
      </w:sdtContent>
    </w:sdt>
    <w:p w14:paraId="0000008E">
      <w:pPr>
        <w:tabs>
          <w:tab w:val="left" w:pos="288"/>
        </w:tabs>
        <w:spacing w:line="276" w:lineRule="auto"/>
        <w:ind w:left="0" w:right="0"/>
        <w:rPr>
          <w:sz w:val="24"/>
          <w:szCs w:val="24"/>
        </w:rPr>
      </w:pPr>
    </w:p>
    <w:p w14:paraId="0000008F">
      <w:pPr>
        <w:tabs>
          <w:tab w:val="left" w:pos="288"/>
        </w:tabs>
        <w:spacing w:line="276" w:lineRule="auto"/>
        <w:ind w:left="0" w:right="0"/>
        <w:jc w:val="both"/>
        <w:rPr>
          <w:b/>
          <w:sz w:val="24"/>
          <w:szCs w:val="24"/>
        </w:rPr>
      </w:pPr>
      <w:r>
        <w:rPr>
          <w:b/>
          <w:sz w:val="24"/>
          <w:szCs w:val="24"/>
          <w:rtl w:val="0"/>
        </w:rPr>
        <w:t>4. Dataset menggunakan SMOTE dan Tanpa SMOTE</w:t>
      </w:r>
    </w:p>
    <w:p w14:paraId="00000090">
      <w:pPr>
        <w:tabs>
          <w:tab w:val="left" w:pos="288"/>
        </w:tabs>
        <w:spacing w:line="276" w:lineRule="auto"/>
        <w:ind w:left="0" w:right="0" w:firstLine="720"/>
        <w:jc w:val="both"/>
        <w:rPr>
          <w:sz w:val="24"/>
          <w:szCs w:val="24"/>
        </w:rPr>
      </w:pPr>
      <w:r>
        <w:rPr>
          <w:sz w:val="24"/>
          <w:szCs w:val="24"/>
          <w:rtl w:val="0"/>
        </w:rPr>
        <w:t xml:space="preserve">Pada tahap ini dilakukan proses untuk menampilkan dataset dalam bentuk Gambar. Dataset yang dibuat tanpa menggunakan metode SMOTE dapat dilihat pada Gambar 2. </w:t>
      </w:r>
    </w:p>
    <w:p w14:paraId="00000091">
      <w:pPr>
        <w:tabs>
          <w:tab w:val="left" w:pos="288"/>
        </w:tabs>
        <w:spacing w:line="276" w:lineRule="auto"/>
        <w:ind w:left="0" w:right="0"/>
        <w:jc w:val="both"/>
        <w:rPr>
          <w:sz w:val="24"/>
          <w:szCs w:val="24"/>
        </w:rPr>
      </w:pPr>
    </w:p>
    <w:p w14:paraId="00000092">
      <w:pPr>
        <w:tabs>
          <w:tab w:val="left" w:pos="288"/>
        </w:tabs>
        <w:spacing w:line="276" w:lineRule="auto"/>
        <w:ind w:left="0" w:right="0"/>
        <w:rPr>
          <w:sz w:val="24"/>
          <w:szCs w:val="24"/>
        </w:rPr>
      </w:pPr>
      <w:r>
        <w:rPr>
          <w:sz w:val="24"/>
          <w:szCs w:val="24"/>
        </w:rPr>
        <w:drawing>
          <wp:inline distT="114300" distB="114300" distL="114300" distR="114300">
            <wp:extent cx="2743200" cy="18859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4"/>
                    <a:srcRect/>
                    <a:stretch>
                      <a:fillRect/>
                    </a:stretch>
                  </pic:blipFill>
                  <pic:spPr>
                    <a:xfrm>
                      <a:off x="0" y="0"/>
                      <a:ext cx="2743200" cy="1885950"/>
                    </a:xfrm>
                    <a:prstGeom prst="rect">
                      <a:avLst/>
                    </a:prstGeom>
                  </pic:spPr>
                </pic:pic>
              </a:graphicData>
            </a:graphic>
          </wp:inline>
        </w:drawing>
      </w:r>
    </w:p>
    <w:p w14:paraId="00000093">
      <w:pPr>
        <w:tabs>
          <w:tab w:val="left" w:pos="288"/>
        </w:tabs>
        <w:spacing w:line="276" w:lineRule="auto"/>
        <w:ind w:left="0" w:right="0"/>
        <w:rPr>
          <w:sz w:val="24"/>
          <w:szCs w:val="24"/>
        </w:rPr>
      </w:pPr>
      <w:r>
        <w:rPr>
          <w:b/>
          <w:sz w:val="24"/>
          <w:szCs w:val="24"/>
          <w:rtl w:val="0"/>
        </w:rPr>
        <w:t>Gambar 2.</w:t>
      </w:r>
      <w:r>
        <w:rPr>
          <w:sz w:val="24"/>
          <w:szCs w:val="24"/>
          <w:rtl w:val="0"/>
        </w:rPr>
        <w:t xml:space="preserve"> Dataset tanpa menggunakan SMOTE</w:t>
      </w:r>
    </w:p>
    <w:p w14:paraId="00000094">
      <w:pPr>
        <w:tabs>
          <w:tab w:val="left" w:pos="288"/>
        </w:tabs>
        <w:spacing w:line="276" w:lineRule="auto"/>
        <w:ind w:left="0" w:right="0"/>
        <w:jc w:val="both"/>
        <w:rPr>
          <w:sz w:val="24"/>
          <w:szCs w:val="24"/>
        </w:rPr>
      </w:pPr>
    </w:p>
    <w:p w14:paraId="00000095">
      <w:pPr>
        <w:tabs>
          <w:tab w:val="left" w:pos="288"/>
        </w:tabs>
        <w:spacing w:line="276" w:lineRule="auto"/>
        <w:ind w:left="0" w:right="0" w:firstLine="720"/>
        <w:jc w:val="both"/>
        <w:rPr>
          <w:sz w:val="24"/>
          <w:szCs w:val="24"/>
        </w:rPr>
      </w:pPr>
      <w:r>
        <w:rPr>
          <w:sz w:val="24"/>
          <w:szCs w:val="24"/>
          <w:rtl w:val="0"/>
        </w:rPr>
        <w:t xml:space="preserve">Sedangkan Pada Gambar 3 telah dilakukan </w:t>
      </w:r>
      <w:r>
        <w:rPr>
          <w:i/>
          <w:sz w:val="24"/>
          <w:szCs w:val="24"/>
          <w:rtl w:val="0"/>
        </w:rPr>
        <w:t>balancing</w:t>
      </w:r>
      <w:r>
        <w:rPr>
          <w:sz w:val="24"/>
          <w:szCs w:val="24"/>
          <w:rtl w:val="0"/>
        </w:rPr>
        <w:t xml:space="preserve"> dataset menggunakan metode SMOTE. Terlihat perbedaan antara Gambar 2 dan Gambar 3 yaitu dari jumlah data yang ditampilkan.</w:t>
      </w:r>
    </w:p>
    <w:p w14:paraId="00000096">
      <w:pPr>
        <w:tabs>
          <w:tab w:val="left" w:pos="288"/>
        </w:tabs>
        <w:spacing w:line="276" w:lineRule="auto"/>
        <w:ind w:left="0" w:right="0"/>
        <w:rPr>
          <w:sz w:val="24"/>
          <w:szCs w:val="24"/>
        </w:rPr>
      </w:pPr>
    </w:p>
    <w:p w14:paraId="00000097">
      <w:pPr>
        <w:tabs>
          <w:tab w:val="left" w:pos="288"/>
        </w:tabs>
        <w:spacing w:line="276" w:lineRule="auto"/>
        <w:ind w:left="0" w:right="0"/>
        <w:rPr>
          <w:sz w:val="24"/>
          <w:szCs w:val="24"/>
        </w:rPr>
      </w:pPr>
      <w:r>
        <w:rPr>
          <w:sz w:val="24"/>
          <w:szCs w:val="24"/>
        </w:rPr>
        <w:drawing>
          <wp:inline distT="114300" distB="114300" distL="114300" distR="114300">
            <wp:extent cx="2743200" cy="187833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15"/>
                    <a:srcRect/>
                    <a:stretch>
                      <a:fillRect/>
                    </a:stretch>
                  </pic:blipFill>
                  <pic:spPr>
                    <a:xfrm>
                      <a:off x="0" y="0"/>
                      <a:ext cx="2743200" cy="1878594"/>
                    </a:xfrm>
                    <a:prstGeom prst="rect">
                      <a:avLst/>
                    </a:prstGeom>
                  </pic:spPr>
                </pic:pic>
              </a:graphicData>
            </a:graphic>
          </wp:inline>
        </w:drawing>
      </w:r>
    </w:p>
    <w:p w14:paraId="00000098">
      <w:pPr>
        <w:tabs>
          <w:tab w:val="left" w:pos="288"/>
        </w:tabs>
        <w:spacing w:line="276" w:lineRule="auto"/>
        <w:ind w:left="0" w:right="0"/>
        <w:rPr>
          <w:sz w:val="24"/>
          <w:szCs w:val="24"/>
        </w:rPr>
      </w:pPr>
      <w:r>
        <w:rPr>
          <w:b/>
          <w:sz w:val="24"/>
          <w:szCs w:val="24"/>
          <w:rtl w:val="0"/>
        </w:rPr>
        <w:t>Gambar 3.</w:t>
      </w:r>
      <w:r>
        <w:rPr>
          <w:sz w:val="24"/>
          <w:szCs w:val="24"/>
          <w:rtl w:val="0"/>
        </w:rPr>
        <w:t xml:space="preserve"> Dataset menggunakan SMOTE</w:t>
      </w:r>
    </w:p>
    <w:p w14:paraId="00000099">
      <w:pPr>
        <w:tabs>
          <w:tab w:val="left" w:pos="288"/>
        </w:tabs>
        <w:spacing w:line="276" w:lineRule="auto"/>
        <w:ind w:left="0" w:right="0"/>
        <w:rPr>
          <w:sz w:val="24"/>
          <w:szCs w:val="24"/>
        </w:rPr>
      </w:pPr>
    </w:p>
    <w:p w14:paraId="0000009A">
      <w:pPr>
        <w:tabs>
          <w:tab w:val="left" w:pos="288"/>
        </w:tabs>
        <w:spacing w:line="276" w:lineRule="auto"/>
        <w:ind w:left="0" w:right="0" w:firstLine="720"/>
        <w:jc w:val="both"/>
        <w:rPr>
          <w:sz w:val="24"/>
          <w:szCs w:val="24"/>
        </w:rPr>
      </w:pPr>
      <w:r>
        <w:rPr>
          <w:sz w:val="24"/>
          <w:szCs w:val="24"/>
          <w:rtl w:val="0"/>
        </w:rPr>
        <w:t>Dari Gambar 2 di atas, dapat dilihat bahwa apabila tanpa menggunakan SMOTE, sentimen negatif mempunyai data yang lebih banyak dari sentimen positif. Tetapi setelah menggunakan SMOTE, seperti pada Gambar 3, dapat dilihat bahwa jumlah data sentimen positif dan sentimen negatif sama jumlahnya.</w:t>
      </w:r>
    </w:p>
    <w:p w14:paraId="0000009B">
      <w:pPr>
        <w:tabs>
          <w:tab w:val="left" w:pos="288"/>
        </w:tabs>
        <w:spacing w:line="276" w:lineRule="auto"/>
        <w:ind w:left="0" w:right="0"/>
        <w:jc w:val="both"/>
        <w:rPr>
          <w:sz w:val="24"/>
          <w:szCs w:val="24"/>
        </w:rPr>
      </w:pPr>
    </w:p>
    <w:p w14:paraId="0000009C">
      <w:pPr>
        <w:tabs>
          <w:tab w:val="left" w:pos="288"/>
        </w:tabs>
        <w:spacing w:line="276" w:lineRule="auto"/>
        <w:ind w:left="0" w:right="0"/>
        <w:jc w:val="both"/>
        <w:rPr>
          <w:b/>
          <w:sz w:val="24"/>
          <w:szCs w:val="24"/>
        </w:rPr>
      </w:pPr>
      <w:r>
        <w:rPr>
          <w:b/>
          <w:sz w:val="24"/>
          <w:szCs w:val="24"/>
          <w:rtl w:val="0"/>
        </w:rPr>
        <w:t>5. Algoritma Naive Bayes</w:t>
      </w:r>
    </w:p>
    <w:p w14:paraId="0000009D">
      <w:pPr>
        <w:tabs>
          <w:tab w:val="left" w:pos="288"/>
        </w:tabs>
        <w:spacing w:line="276" w:lineRule="auto"/>
        <w:ind w:left="0" w:right="0"/>
        <w:jc w:val="both"/>
        <w:rPr>
          <w:sz w:val="24"/>
          <w:szCs w:val="24"/>
        </w:rPr>
      </w:pPr>
      <w:r>
        <w:rPr>
          <w:sz w:val="24"/>
          <w:szCs w:val="24"/>
          <w:rtl w:val="0"/>
        </w:rPr>
        <w:tab/>
      </w:r>
      <w:r>
        <w:rPr>
          <w:sz w:val="24"/>
          <w:szCs w:val="24"/>
          <w:rtl w:val="0"/>
        </w:rPr>
        <w:tab/>
      </w:r>
      <w:r>
        <w:rPr>
          <w:sz w:val="24"/>
          <w:szCs w:val="24"/>
          <w:rtl w:val="0"/>
        </w:rPr>
        <w:t xml:space="preserve">Pada proses ini data yang telah disiapkan dilakukan </w:t>
      </w:r>
      <w:r>
        <w:rPr>
          <w:i/>
          <w:sz w:val="24"/>
          <w:szCs w:val="24"/>
          <w:rtl w:val="0"/>
        </w:rPr>
        <w:t>training</w:t>
      </w:r>
      <w:r>
        <w:rPr>
          <w:sz w:val="24"/>
          <w:szCs w:val="24"/>
          <w:rtl w:val="0"/>
        </w:rPr>
        <w:t xml:space="preserve"> menggunakan Algoritma Naive Bayes yang telah disiapkan tanpa menggunakan SMOTE dan mendapatkan </w:t>
      </w:r>
      <w:r>
        <w:rPr>
          <w:i/>
          <w:sz w:val="24"/>
          <w:szCs w:val="24"/>
          <w:rtl w:val="0"/>
        </w:rPr>
        <w:t>Precision</w:t>
      </w:r>
      <w:r>
        <w:rPr>
          <w:sz w:val="24"/>
          <w:szCs w:val="24"/>
          <w:rtl w:val="0"/>
        </w:rPr>
        <w:t xml:space="preserve"> sebesar 94%, </w:t>
      </w:r>
      <w:r>
        <w:rPr>
          <w:i/>
          <w:sz w:val="24"/>
          <w:szCs w:val="24"/>
          <w:rtl w:val="0"/>
        </w:rPr>
        <w:t>Recall</w:t>
      </w:r>
      <w:r>
        <w:rPr>
          <w:sz w:val="24"/>
          <w:szCs w:val="24"/>
          <w:rtl w:val="0"/>
        </w:rPr>
        <w:t xml:space="preserve"> sebesar 93%, </w:t>
      </w:r>
      <w:r>
        <w:rPr>
          <w:i/>
          <w:sz w:val="24"/>
          <w:szCs w:val="24"/>
          <w:rtl w:val="0"/>
        </w:rPr>
        <w:t>F1-score</w:t>
      </w:r>
      <w:r>
        <w:rPr>
          <w:sz w:val="24"/>
          <w:szCs w:val="24"/>
          <w:rtl w:val="0"/>
        </w:rPr>
        <w:t xml:space="preserve"> sebesar 93% serta akurasi sebesar 93%, sedangkan setelah dilakukan </w:t>
      </w:r>
      <w:r>
        <w:rPr>
          <w:i/>
          <w:sz w:val="24"/>
          <w:szCs w:val="24"/>
          <w:rtl w:val="0"/>
        </w:rPr>
        <w:t>training</w:t>
      </w:r>
      <w:r>
        <w:rPr>
          <w:sz w:val="24"/>
          <w:szCs w:val="24"/>
          <w:rtl w:val="0"/>
        </w:rPr>
        <w:t xml:space="preserve"> dengan menggunakan SMOTE mendapatkan </w:t>
      </w:r>
      <w:r>
        <w:rPr>
          <w:i/>
          <w:sz w:val="24"/>
          <w:szCs w:val="24"/>
          <w:rtl w:val="0"/>
        </w:rPr>
        <w:t>Precision</w:t>
      </w:r>
      <w:r>
        <w:rPr>
          <w:sz w:val="24"/>
          <w:szCs w:val="24"/>
          <w:rtl w:val="0"/>
        </w:rPr>
        <w:t xml:space="preserve"> sebesar 94%, </w:t>
      </w:r>
      <w:r>
        <w:rPr>
          <w:i/>
          <w:sz w:val="24"/>
          <w:szCs w:val="24"/>
          <w:rtl w:val="0"/>
        </w:rPr>
        <w:t>Recall</w:t>
      </w:r>
      <w:r>
        <w:rPr>
          <w:sz w:val="24"/>
          <w:szCs w:val="24"/>
          <w:rtl w:val="0"/>
        </w:rPr>
        <w:t xml:space="preserve"> sebesar 93%, </w:t>
      </w:r>
      <w:r>
        <w:rPr>
          <w:i/>
          <w:sz w:val="24"/>
          <w:szCs w:val="24"/>
          <w:rtl w:val="0"/>
        </w:rPr>
        <w:t>F1-score</w:t>
      </w:r>
      <w:r>
        <w:rPr>
          <w:sz w:val="24"/>
          <w:szCs w:val="24"/>
          <w:rtl w:val="0"/>
        </w:rPr>
        <w:t xml:space="preserve"> sebesar 93% serta akurasi sebesar 93%. Data-data lain seperti </w:t>
      </w:r>
      <w:r>
        <w:rPr>
          <w:i/>
          <w:sz w:val="24"/>
          <w:szCs w:val="24"/>
          <w:rtl w:val="0"/>
        </w:rPr>
        <w:t>Precision</w:t>
      </w:r>
      <w:r>
        <w:rPr>
          <w:sz w:val="24"/>
          <w:szCs w:val="24"/>
          <w:rtl w:val="0"/>
        </w:rPr>
        <w:t xml:space="preserve">, </w:t>
      </w:r>
      <w:r>
        <w:rPr>
          <w:i/>
          <w:sz w:val="24"/>
          <w:szCs w:val="24"/>
          <w:rtl w:val="0"/>
        </w:rPr>
        <w:t>Recall</w:t>
      </w:r>
      <w:r>
        <w:rPr>
          <w:sz w:val="24"/>
          <w:szCs w:val="24"/>
          <w:rtl w:val="0"/>
        </w:rPr>
        <w:t xml:space="preserve"> dan </w:t>
      </w:r>
      <w:r>
        <w:rPr>
          <w:i/>
          <w:sz w:val="24"/>
          <w:szCs w:val="24"/>
          <w:rtl w:val="0"/>
        </w:rPr>
        <w:t>F1-score</w:t>
      </w:r>
      <w:r>
        <w:rPr>
          <w:sz w:val="24"/>
          <w:szCs w:val="24"/>
          <w:rtl w:val="0"/>
        </w:rPr>
        <w:t xml:space="preserve"> dapat dilihat pada Tabel 3. </w:t>
      </w:r>
    </w:p>
    <w:p w14:paraId="0000009E">
      <w:pPr>
        <w:tabs>
          <w:tab w:val="left" w:pos="288"/>
        </w:tabs>
        <w:spacing w:line="276" w:lineRule="auto"/>
        <w:ind w:left="0" w:right="0"/>
        <w:jc w:val="both"/>
        <w:rPr>
          <w:sz w:val="24"/>
          <w:szCs w:val="24"/>
        </w:rPr>
      </w:pPr>
    </w:p>
    <w:p w14:paraId="0000009F">
      <w:pPr>
        <w:tabs>
          <w:tab w:val="left" w:pos="288"/>
        </w:tabs>
        <w:spacing w:line="276" w:lineRule="auto"/>
        <w:ind w:left="0" w:right="0"/>
        <w:rPr>
          <w:sz w:val="24"/>
          <w:szCs w:val="24"/>
        </w:rPr>
      </w:pPr>
      <w:r>
        <w:rPr>
          <w:b/>
          <w:sz w:val="24"/>
          <w:szCs w:val="24"/>
          <w:rtl w:val="0"/>
        </w:rPr>
        <w:t xml:space="preserve">Tabel 3. </w:t>
      </w:r>
      <w:r>
        <w:rPr>
          <w:sz w:val="24"/>
          <w:szCs w:val="24"/>
          <w:rtl w:val="0"/>
        </w:rPr>
        <w:t>Tabel Hasil Naive Bayes</w:t>
      </w:r>
    </w:p>
    <w:sdt>
      <w:sdtPr>
        <w:tag w:val="goog_rdk_2"/>
        <w:id w:val="147465807"/>
        <w:lock w:val="contentLocked"/>
      </w:sdtPr>
      <w:sdtContent>
        <w:tbl>
          <w:tblPr>
            <w:tblStyle w:val="23"/>
            <w:tblW w:w="907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90"/>
            <w:gridCol w:w="1530"/>
            <w:gridCol w:w="1800"/>
            <w:gridCol w:w="1800"/>
            <w:gridCol w:w="1800"/>
            <w:gridCol w:w="1155"/>
          </w:tblGrid>
          <w:tr w14:paraId="0A7BFB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8" w:space="0"/>
                  <w:left w:val="single" w:color="000000" w:sz="8" w:space="0"/>
                  <w:bottom w:val="single" w:color="000000" w:sz="8" w:space="0"/>
                  <w:right w:val="single" w:color="000000" w:sz="8" w:space="0"/>
                </w:tcBorders>
              </w:tcPr>
              <w:p w14:paraId="000000A0">
                <w:pPr>
                  <w:tabs>
                    <w:tab w:val="left" w:pos="288"/>
                  </w:tabs>
                  <w:spacing w:line="276" w:lineRule="auto"/>
                  <w:ind w:left="0" w:right="0"/>
                  <w:rPr>
                    <w:b/>
                    <w:sz w:val="24"/>
                    <w:szCs w:val="24"/>
                  </w:rPr>
                </w:pPr>
                <w:r>
                  <w:rPr>
                    <w:b/>
                    <w:sz w:val="24"/>
                    <w:szCs w:val="24"/>
                    <w:rtl w:val="0"/>
                  </w:rPr>
                  <w:t>SMOTE</w:t>
                </w:r>
              </w:p>
            </w:tc>
            <w:tc>
              <w:tcPr>
                <w:tcBorders>
                  <w:top w:val="single" w:color="000000" w:sz="8" w:space="0"/>
                  <w:left w:val="single" w:color="000000" w:sz="8" w:space="0"/>
                  <w:bottom w:val="single" w:color="000000" w:sz="8" w:space="0"/>
                  <w:right w:val="single" w:color="000000" w:sz="8" w:space="0"/>
                </w:tcBorders>
              </w:tcPr>
              <w:p w14:paraId="000000A1">
                <w:pPr>
                  <w:tabs>
                    <w:tab w:val="left" w:pos="288"/>
                  </w:tabs>
                  <w:spacing w:line="276" w:lineRule="auto"/>
                  <w:ind w:left="0" w:right="0"/>
                  <w:rPr>
                    <w:b/>
                    <w:sz w:val="24"/>
                    <w:szCs w:val="24"/>
                  </w:rPr>
                </w:pPr>
              </w:p>
            </w:tc>
            <w:tc>
              <w:tcPr>
                <w:tcBorders>
                  <w:top w:val="single" w:color="000000" w:sz="8" w:space="0"/>
                  <w:left w:val="single" w:color="000000" w:sz="8" w:space="0"/>
                  <w:bottom w:val="single" w:color="000000" w:sz="8" w:space="0"/>
                  <w:right w:val="single" w:color="000000" w:sz="8" w:space="0"/>
                </w:tcBorders>
              </w:tcPr>
              <w:p w14:paraId="000000A2">
                <w:pPr>
                  <w:tabs>
                    <w:tab w:val="left" w:pos="288"/>
                  </w:tabs>
                  <w:spacing w:line="276" w:lineRule="auto"/>
                  <w:ind w:left="0" w:right="0"/>
                  <w:rPr>
                    <w:b/>
                    <w:sz w:val="24"/>
                    <w:szCs w:val="24"/>
                  </w:rPr>
                </w:pPr>
                <w:r>
                  <w:rPr>
                    <w:b/>
                    <w:sz w:val="24"/>
                    <w:szCs w:val="24"/>
                    <w:rtl w:val="0"/>
                  </w:rPr>
                  <w:t>Precision</w:t>
                </w:r>
              </w:p>
            </w:tc>
            <w:tc>
              <w:tcPr>
                <w:tcBorders>
                  <w:top w:val="single" w:color="000000" w:sz="8" w:space="0"/>
                  <w:left w:val="single" w:color="000000" w:sz="8" w:space="0"/>
                  <w:bottom w:val="single" w:color="000000" w:sz="8" w:space="0"/>
                  <w:right w:val="single" w:color="000000" w:sz="8" w:space="0"/>
                </w:tcBorders>
              </w:tcPr>
              <w:p w14:paraId="000000A3">
                <w:pPr>
                  <w:tabs>
                    <w:tab w:val="left" w:pos="288"/>
                  </w:tabs>
                  <w:spacing w:line="276" w:lineRule="auto"/>
                  <w:ind w:left="0" w:right="0"/>
                  <w:rPr>
                    <w:b/>
                    <w:sz w:val="24"/>
                    <w:szCs w:val="24"/>
                  </w:rPr>
                </w:pPr>
                <w:r>
                  <w:rPr>
                    <w:b/>
                    <w:sz w:val="24"/>
                    <w:szCs w:val="24"/>
                    <w:rtl w:val="0"/>
                  </w:rPr>
                  <w:t>Recall</w:t>
                </w:r>
              </w:p>
            </w:tc>
            <w:tc>
              <w:tcPr>
                <w:tcBorders>
                  <w:top w:val="single" w:color="000000" w:sz="8" w:space="0"/>
                  <w:left w:val="single" w:color="000000" w:sz="8" w:space="0"/>
                  <w:bottom w:val="single" w:color="000000" w:sz="8" w:space="0"/>
                  <w:right w:val="single" w:color="000000" w:sz="8" w:space="0"/>
                </w:tcBorders>
              </w:tcPr>
              <w:p w14:paraId="000000A4">
                <w:pPr>
                  <w:tabs>
                    <w:tab w:val="left" w:pos="288"/>
                  </w:tabs>
                  <w:spacing w:line="276" w:lineRule="auto"/>
                  <w:ind w:left="0" w:right="0"/>
                  <w:rPr>
                    <w:b/>
                    <w:sz w:val="24"/>
                    <w:szCs w:val="24"/>
                  </w:rPr>
                </w:pPr>
                <w:r>
                  <w:rPr>
                    <w:b/>
                    <w:sz w:val="24"/>
                    <w:szCs w:val="24"/>
                    <w:rtl w:val="0"/>
                  </w:rPr>
                  <w:t>F1-score</w:t>
                </w:r>
              </w:p>
            </w:tc>
            <w:tc>
              <w:tcPr>
                <w:tcBorders>
                  <w:top w:val="single" w:color="000000" w:sz="8" w:space="0"/>
                  <w:left w:val="single" w:color="000000" w:sz="8" w:space="0"/>
                  <w:bottom w:val="single" w:color="000000" w:sz="8" w:space="0"/>
                  <w:right w:val="single" w:color="000000" w:sz="8" w:space="0"/>
                </w:tcBorders>
              </w:tcPr>
              <w:p w14:paraId="000000A5">
                <w:pPr>
                  <w:tabs>
                    <w:tab w:val="left" w:pos="288"/>
                  </w:tabs>
                  <w:spacing w:line="276" w:lineRule="auto"/>
                  <w:ind w:left="0" w:right="0"/>
                  <w:rPr>
                    <w:b/>
                    <w:sz w:val="24"/>
                    <w:szCs w:val="24"/>
                  </w:rPr>
                </w:pPr>
                <w:r>
                  <w:rPr>
                    <w:b/>
                    <w:sz w:val="24"/>
                    <w:szCs w:val="24"/>
                    <w:rtl w:val="0"/>
                  </w:rPr>
                  <w:t xml:space="preserve">Support </w:t>
                </w:r>
              </w:p>
            </w:tc>
          </w:tr>
          <w:tr w14:paraId="3D5D85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restart"/>
                <w:tcBorders>
                  <w:top w:val="single" w:color="000000" w:sz="8" w:space="0"/>
                  <w:left w:val="single" w:color="000000" w:sz="8" w:space="0"/>
                  <w:bottom w:val="single" w:color="000000" w:sz="8" w:space="0"/>
                  <w:right w:val="single" w:color="000000" w:sz="8" w:space="0"/>
                </w:tcBorders>
                <w:vAlign w:val="center"/>
              </w:tcPr>
              <w:p w14:paraId="000000A6">
                <w:pPr>
                  <w:tabs>
                    <w:tab w:val="left" w:pos="288"/>
                  </w:tabs>
                  <w:spacing w:line="276" w:lineRule="auto"/>
                  <w:ind w:left="0" w:right="0"/>
                  <w:rPr>
                    <w:sz w:val="24"/>
                    <w:szCs w:val="24"/>
                  </w:rPr>
                </w:pPr>
                <w:r>
                  <w:rPr>
                    <w:sz w:val="24"/>
                    <w:szCs w:val="24"/>
                    <w:rtl w:val="0"/>
                  </w:rPr>
                  <w:t>YA</w:t>
                </w:r>
              </w:p>
            </w:tc>
            <w:tc>
              <w:tcPr>
                <w:tcBorders>
                  <w:top w:val="single" w:color="000000" w:sz="8" w:space="0"/>
                  <w:left w:val="single" w:color="000000" w:sz="8" w:space="0"/>
                  <w:bottom w:val="single" w:color="000000" w:sz="8" w:space="0"/>
                  <w:right w:val="single" w:color="000000" w:sz="8" w:space="0"/>
                </w:tcBorders>
              </w:tcPr>
              <w:p w14:paraId="000000A7">
                <w:pPr>
                  <w:tabs>
                    <w:tab w:val="left" w:pos="288"/>
                  </w:tabs>
                  <w:spacing w:line="276" w:lineRule="auto"/>
                  <w:ind w:left="0" w:right="0"/>
                  <w:rPr>
                    <w:sz w:val="24"/>
                    <w:szCs w:val="24"/>
                  </w:rPr>
                </w:pPr>
                <w:r>
                  <w:rPr>
                    <w:sz w:val="24"/>
                    <w:szCs w:val="24"/>
                    <w:rtl w:val="0"/>
                  </w:rPr>
                  <w:t>Positif</w:t>
                </w:r>
              </w:p>
            </w:tc>
            <w:tc>
              <w:tcPr>
                <w:tcBorders>
                  <w:top w:val="single" w:color="000000" w:sz="8" w:space="0"/>
                  <w:left w:val="single" w:color="000000" w:sz="8" w:space="0"/>
                  <w:bottom w:val="single" w:color="000000" w:sz="8" w:space="0"/>
                  <w:right w:val="single" w:color="000000" w:sz="8" w:space="0"/>
                </w:tcBorders>
              </w:tcPr>
              <w:p w14:paraId="000000A8">
                <w:pPr>
                  <w:tabs>
                    <w:tab w:val="left" w:pos="288"/>
                  </w:tabs>
                  <w:spacing w:line="276" w:lineRule="auto"/>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0A9">
                <w:pPr>
                  <w:tabs>
                    <w:tab w:val="left" w:pos="288"/>
                  </w:tabs>
                  <w:spacing w:line="276" w:lineRule="auto"/>
                  <w:ind w:left="0" w:right="0"/>
                  <w:rPr>
                    <w:sz w:val="24"/>
                    <w:szCs w:val="24"/>
                  </w:rPr>
                </w:pPr>
                <w:r>
                  <w:rPr>
                    <w:sz w:val="24"/>
                    <w:szCs w:val="24"/>
                    <w:rtl w:val="0"/>
                  </w:rPr>
                  <w:t>0.86</w:t>
                </w:r>
              </w:p>
            </w:tc>
            <w:tc>
              <w:tcPr>
                <w:tcBorders>
                  <w:top w:val="single" w:color="000000" w:sz="8" w:space="0"/>
                  <w:left w:val="single" w:color="000000" w:sz="8" w:space="0"/>
                  <w:bottom w:val="single" w:color="000000" w:sz="8" w:space="0"/>
                  <w:right w:val="single" w:color="000000" w:sz="8" w:space="0"/>
                </w:tcBorders>
              </w:tcPr>
              <w:p w14:paraId="000000AA">
                <w:pPr>
                  <w:tabs>
                    <w:tab w:val="left" w:pos="288"/>
                  </w:tabs>
                  <w:spacing w:line="276" w:lineRule="auto"/>
                  <w:ind w:left="0" w:right="0"/>
                  <w:rPr>
                    <w:sz w:val="24"/>
                    <w:szCs w:val="24"/>
                  </w:rPr>
                </w:pPr>
                <w:r>
                  <w:rPr>
                    <w:sz w:val="24"/>
                    <w:szCs w:val="24"/>
                    <w:rtl w:val="0"/>
                  </w:rPr>
                  <w:t>0.92</w:t>
                </w:r>
              </w:p>
            </w:tc>
            <w:tc>
              <w:tcPr>
                <w:tcBorders>
                  <w:top w:val="single" w:color="000000" w:sz="8" w:space="0"/>
                  <w:left w:val="single" w:color="000000" w:sz="8" w:space="0"/>
                  <w:bottom w:val="single" w:color="000000" w:sz="8" w:space="0"/>
                  <w:right w:val="single" w:color="000000" w:sz="8" w:space="0"/>
                </w:tcBorders>
              </w:tcPr>
              <w:p w14:paraId="000000AB">
                <w:pPr>
                  <w:tabs>
                    <w:tab w:val="left" w:pos="288"/>
                  </w:tabs>
                  <w:spacing w:line="276" w:lineRule="auto"/>
                  <w:ind w:left="0" w:right="0"/>
                  <w:rPr>
                    <w:sz w:val="24"/>
                    <w:szCs w:val="24"/>
                  </w:rPr>
                </w:pPr>
                <w:r>
                  <w:rPr>
                    <w:sz w:val="24"/>
                    <w:szCs w:val="24"/>
                    <w:rtl w:val="0"/>
                  </w:rPr>
                  <w:t>35</w:t>
                </w:r>
              </w:p>
            </w:tc>
          </w:tr>
          <w:tr w14:paraId="430E6A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AC">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AD">
                <w:pPr>
                  <w:tabs>
                    <w:tab w:val="left" w:pos="288"/>
                  </w:tabs>
                  <w:spacing w:line="276" w:lineRule="auto"/>
                  <w:ind w:left="0" w:right="0"/>
                  <w:rPr>
                    <w:sz w:val="24"/>
                    <w:szCs w:val="24"/>
                  </w:rPr>
                </w:pPr>
                <w:r>
                  <w:rPr>
                    <w:sz w:val="24"/>
                    <w:szCs w:val="24"/>
                    <w:rtl w:val="0"/>
                  </w:rPr>
                  <w:t>Negatif</w:t>
                </w:r>
              </w:p>
            </w:tc>
            <w:tc>
              <w:tcPr>
                <w:tcBorders>
                  <w:top w:val="single" w:color="000000" w:sz="8" w:space="0"/>
                  <w:left w:val="single" w:color="000000" w:sz="8" w:space="0"/>
                  <w:bottom w:val="single" w:color="000000" w:sz="8" w:space="0"/>
                  <w:right w:val="single" w:color="000000" w:sz="8" w:space="0"/>
                </w:tcBorders>
              </w:tcPr>
              <w:p w14:paraId="000000AE">
                <w:pPr>
                  <w:tabs>
                    <w:tab w:val="left" w:pos="288"/>
                  </w:tabs>
                  <w:spacing w:line="276" w:lineRule="auto"/>
                  <w:ind w:left="0" w:right="0"/>
                  <w:rPr>
                    <w:sz w:val="24"/>
                    <w:szCs w:val="24"/>
                  </w:rPr>
                </w:pPr>
                <w:r>
                  <w:rPr>
                    <w:sz w:val="24"/>
                    <w:szCs w:val="24"/>
                    <w:rtl w:val="0"/>
                  </w:rPr>
                  <w:t>0.89</w:t>
                </w:r>
              </w:p>
            </w:tc>
            <w:tc>
              <w:tcPr>
                <w:tcBorders>
                  <w:top w:val="single" w:color="000000" w:sz="8" w:space="0"/>
                  <w:left w:val="single" w:color="000000" w:sz="8" w:space="0"/>
                  <w:bottom w:val="single" w:color="000000" w:sz="8" w:space="0"/>
                  <w:right w:val="single" w:color="000000" w:sz="8" w:space="0"/>
                </w:tcBorders>
              </w:tcPr>
              <w:p w14:paraId="000000AF">
                <w:pPr>
                  <w:tabs>
                    <w:tab w:val="left" w:pos="288"/>
                  </w:tabs>
                  <w:spacing w:line="276" w:lineRule="auto"/>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0B0">
                <w:pPr>
                  <w:tabs>
                    <w:tab w:val="left" w:pos="288"/>
                  </w:tabs>
                  <w:spacing w:line="276" w:lineRule="auto"/>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tcPr>
              <w:p w14:paraId="000000B1">
                <w:pPr>
                  <w:tabs>
                    <w:tab w:val="left" w:pos="288"/>
                  </w:tabs>
                  <w:spacing w:line="276" w:lineRule="auto"/>
                  <w:ind w:left="0" w:right="0"/>
                  <w:rPr>
                    <w:sz w:val="24"/>
                    <w:szCs w:val="24"/>
                  </w:rPr>
                </w:pPr>
                <w:r>
                  <w:rPr>
                    <w:sz w:val="24"/>
                    <w:szCs w:val="24"/>
                    <w:rtl w:val="0"/>
                  </w:rPr>
                  <w:t>39</w:t>
                </w:r>
              </w:p>
            </w:tc>
          </w:tr>
          <w:tr w14:paraId="46E256F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B2">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B3">
                <w:pPr>
                  <w:tabs>
                    <w:tab w:val="left" w:pos="288"/>
                  </w:tabs>
                  <w:spacing w:line="276" w:lineRule="auto"/>
                  <w:ind w:left="0" w:right="0"/>
                  <w:rPr>
                    <w:sz w:val="24"/>
                    <w:szCs w:val="24"/>
                  </w:rPr>
                </w:pPr>
                <w:r>
                  <w:rPr>
                    <w:sz w:val="24"/>
                    <w:szCs w:val="24"/>
                    <w:rtl w:val="0"/>
                  </w:rPr>
                  <w:t>Accuracy</w:t>
                </w:r>
              </w:p>
            </w:tc>
            <w:tc>
              <w:tcPr>
                <w:tcBorders>
                  <w:top w:val="single" w:color="000000" w:sz="8" w:space="0"/>
                  <w:left w:val="single" w:color="000000" w:sz="8" w:space="0"/>
                  <w:bottom w:val="single" w:color="000000" w:sz="8" w:space="0"/>
                  <w:right w:val="single" w:color="000000" w:sz="8" w:space="0"/>
                </w:tcBorders>
              </w:tcPr>
              <w:p w14:paraId="000000B4">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B5">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B6">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B7">
                <w:pPr>
                  <w:tabs>
                    <w:tab w:val="left" w:pos="288"/>
                  </w:tabs>
                  <w:spacing w:line="276" w:lineRule="auto"/>
                  <w:ind w:left="0" w:right="0"/>
                  <w:rPr>
                    <w:sz w:val="24"/>
                    <w:szCs w:val="24"/>
                  </w:rPr>
                </w:pPr>
                <w:r>
                  <w:rPr>
                    <w:sz w:val="24"/>
                    <w:szCs w:val="24"/>
                    <w:rtl w:val="0"/>
                  </w:rPr>
                  <w:t>74</w:t>
                </w:r>
              </w:p>
            </w:tc>
          </w:tr>
          <w:tr w14:paraId="01F1B9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B8">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B9">
                <w:pPr>
                  <w:tabs>
                    <w:tab w:val="left" w:pos="288"/>
                  </w:tabs>
                  <w:spacing w:line="276" w:lineRule="auto"/>
                  <w:ind w:left="0" w:right="0"/>
                  <w:rPr>
                    <w:sz w:val="24"/>
                    <w:szCs w:val="24"/>
                  </w:rPr>
                </w:pPr>
                <w:r>
                  <w:rPr>
                    <w:sz w:val="24"/>
                    <w:szCs w:val="24"/>
                    <w:rtl w:val="0"/>
                  </w:rPr>
                  <w:t>Macro avg</w:t>
                </w:r>
              </w:p>
            </w:tc>
            <w:tc>
              <w:tcPr>
                <w:tcBorders>
                  <w:top w:val="single" w:color="000000" w:sz="8" w:space="0"/>
                  <w:left w:val="single" w:color="000000" w:sz="8" w:space="0"/>
                  <w:bottom w:val="single" w:color="000000" w:sz="8" w:space="0"/>
                  <w:right w:val="single" w:color="000000" w:sz="8" w:space="0"/>
                </w:tcBorders>
              </w:tcPr>
              <w:p w14:paraId="000000BA">
                <w:pPr>
                  <w:tabs>
                    <w:tab w:val="left" w:pos="288"/>
                  </w:tabs>
                  <w:spacing w:line="276" w:lineRule="auto"/>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tcPr>
              <w:p w14:paraId="000000BB">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BC">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BD">
                <w:pPr>
                  <w:tabs>
                    <w:tab w:val="left" w:pos="288"/>
                  </w:tabs>
                  <w:spacing w:line="276" w:lineRule="auto"/>
                  <w:ind w:left="0" w:right="0"/>
                  <w:rPr>
                    <w:sz w:val="24"/>
                    <w:szCs w:val="24"/>
                  </w:rPr>
                </w:pPr>
                <w:r>
                  <w:rPr>
                    <w:sz w:val="24"/>
                    <w:szCs w:val="24"/>
                    <w:rtl w:val="0"/>
                  </w:rPr>
                  <w:t>74</w:t>
                </w:r>
              </w:p>
            </w:tc>
          </w:tr>
          <w:tr w14:paraId="51EBA1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BE">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BF">
                <w:pPr>
                  <w:tabs>
                    <w:tab w:val="left" w:pos="288"/>
                  </w:tabs>
                  <w:spacing w:line="276" w:lineRule="auto"/>
                  <w:ind w:left="0" w:right="0"/>
                  <w:rPr>
                    <w:sz w:val="24"/>
                    <w:szCs w:val="24"/>
                  </w:rPr>
                </w:pPr>
                <w:r>
                  <w:rPr>
                    <w:sz w:val="24"/>
                    <w:szCs w:val="24"/>
                    <w:rtl w:val="0"/>
                  </w:rPr>
                  <w:t>Weight avg</w:t>
                </w:r>
              </w:p>
            </w:tc>
            <w:tc>
              <w:tcPr>
                <w:tcBorders>
                  <w:top w:val="single" w:color="000000" w:sz="8" w:space="0"/>
                  <w:left w:val="single" w:color="000000" w:sz="8" w:space="0"/>
                  <w:bottom w:val="single" w:color="000000" w:sz="8" w:space="0"/>
                  <w:right w:val="single" w:color="000000" w:sz="8" w:space="0"/>
                </w:tcBorders>
              </w:tcPr>
              <w:p w14:paraId="000000C0">
                <w:pPr>
                  <w:tabs>
                    <w:tab w:val="left" w:pos="288"/>
                  </w:tabs>
                  <w:spacing w:line="276" w:lineRule="auto"/>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tcPr>
              <w:p w14:paraId="000000C1">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C2">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C3">
                <w:pPr>
                  <w:tabs>
                    <w:tab w:val="left" w:pos="288"/>
                  </w:tabs>
                  <w:spacing w:line="276" w:lineRule="auto"/>
                  <w:ind w:left="0" w:right="0"/>
                  <w:rPr>
                    <w:sz w:val="24"/>
                    <w:szCs w:val="24"/>
                  </w:rPr>
                </w:pPr>
                <w:r>
                  <w:rPr>
                    <w:sz w:val="24"/>
                    <w:szCs w:val="24"/>
                    <w:rtl w:val="0"/>
                  </w:rPr>
                  <w:t>74</w:t>
                </w:r>
              </w:p>
            </w:tc>
          </w:tr>
          <w:tr w14:paraId="56F842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8" w:space="0"/>
                  <w:left w:val="single" w:color="000000" w:sz="8" w:space="0"/>
                  <w:bottom w:val="single" w:color="000000" w:sz="8" w:space="0"/>
                  <w:right w:val="single" w:color="000000" w:sz="8" w:space="0"/>
                </w:tcBorders>
              </w:tcPr>
              <w:p w14:paraId="000000C4">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C5">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C6">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C7">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C8">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C9">
                <w:pPr>
                  <w:tabs>
                    <w:tab w:val="left" w:pos="288"/>
                  </w:tabs>
                  <w:spacing w:line="276" w:lineRule="auto"/>
                  <w:ind w:left="0" w:right="0"/>
                  <w:rPr>
                    <w:sz w:val="24"/>
                    <w:szCs w:val="24"/>
                  </w:rPr>
                </w:pPr>
              </w:p>
            </w:tc>
          </w:tr>
          <w:tr w14:paraId="5FF77A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restart"/>
                <w:tcBorders>
                  <w:top w:val="single" w:color="000000" w:sz="8" w:space="0"/>
                  <w:left w:val="single" w:color="000000" w:sz="8" w:space="0"/>
                  <w:bottom w:val="single" w:color="000000" w:sz="8" w:space="0"/>
                  <w:right w:val="single" w:color="000000" w:sz="8" w:space="0"/>
                </w:tcBorders>
                <w:vAlign w:val="center"/>
              </w:tcPr>
              <w:p w14:paraId="000000CA">
                <w:pPr>
                  <w:tabs>
                    <w:tab w:val="left" w:pos="288"/>
                  </w:tabs>
                  <w:spacing w:line="276" w:lineRule="auto"/>
                  <w:ind w:left="0" w:right="0"/>
                  <w:rPr>
                    <w:sz w:val="24"/>
                    <w:szCs w:val="24"/>
                  </w:rPr>
                </w:pPr>
                <w:r>
                  <w:rPr>
                    <w:sz w:val="24"/>
                    <w:szCs w:val="24"/>
                    <w:rtl w:val="0"/>
                  </w:rPr>
                  <w:t>Tidak</w:t>
                </w:r>
              </w:p>
            </w:tc>
            <w:tc>
              <w:tcPr>
                <w:tcBorders>
                  <w:top w:val="single" w:color="000000" w:sz="8" w:space="0"/>
                  <w:left w:val="single" w:color="000000" w:sz="8" w:space="0"/>
                  <w:bottom w:val="single" w:color="000000" w:sz="8" w:space="0"/>
                  <w:right w:val="single" w:color="000000" w:sz="8" w:space="0"/>
                </w:tcBorders>
              </w:tcPr>
              <w:p w14:paraId="000000CB">
                <w:pPr>
                  <w:tabs>
                    <w:tab w:val="left" w:pos="288"/>
                  </w:tabs>
                  <w:spacing w:line="276" w:lineRule="auto"/>
                  <w:ind w:left="0" w:right="0"/>
                  <w:rPr>
                    <w:sz w:val="24"/>
                    <w:szCs w:val="24"/>
                  </w:rPr>
                </w:pPr>
                <w:r>
                  <w:rPr>
                    <w:sz w:val="24"/>
                    <w:szCs w:val="24"/>
                    <w:rtl w:val="0"/>
                  </w:rPr>
                  <w:t>Positif</w:t>
                </w:r>
              </w:p>
            </w:tc>
            <w:tc>
              <w:tcPr>
                <w:tcBorders>
                  <w:top w:val="single" w:color="000000" w:sz="8" w:space="0"/>
                  <w:left w:val="single" w:color="000000" w:sz="8" w:space="0"/>
                  <w:bottom w:val="single" w:color="000000" w:sz="8" w:space="0"/>
                  <w:right w:val="single" w:color="000000" w:sz="8" w:space="0"/>
                </w:tcBorders>
              </w:tcPr>
              <w:p w14:paraId="000000CC">
                <w:pPr>
                  <w:tabs>
                    <w:tab w:val="left" w:pos="288"/>
                  </w:tabs>
                  <w:spacing w:line="276" w:lineRule="auto"/>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0CD">
                <w:pPr>
                  <w:tabs>
                    <w:tab w:val="left" w:pos="288"/>
                  </w:tabs>
                  <w:spacing w:line="276" w:lineRule="auto"/>
                  <w:ind w:left="0" w:right="0"/>
                  <w:rPr>
                    <w:sz w:val="24"/>
                    <w:szCs w:val="24"/>
                  </w:rPr>
                </w:pPr>
                <w:r>
                  <w:rPr>
                    <w:sz w:val="24"/>
                    <w:szCs w:val="24"/>
                    <w:rtl w:val="0"/>
                  </w:rPr>
                  <w:t>0.86</w:t>
                </w:r>
              </w:p>
            </w:tc>
            <w:tc>
              <w:tcPr>
                <w:tcBorders>
                  <w:top w:val="single" w:color="000000" w:sz="8" w:space="0"/>
                  <w:left w:val="single" w:color="000000" w:sz="8" w:space="0"/>
                  <w:bottom w:val="single" w:color="000000" w:sz="8" w:space="0"/>
                  <w:right w:val="single" w:color="000000" w:sz="8" w:space="0"/>
                </w:tcBorders>
              </w:tcPr>
              <w:p w14:paraId="000000CE">
                <w:pPr>
                  <w:tabs>
                    <w:tab w:val="left" w:pos="288"/>
                  </w:tabs>
                  <w:spacing w:line="276" w:lineRule="auto"/>
                  <w:ind w:left="0" w:right="0"/>
                  <w:rPr>
                    <w:sz w:val="24"/>
                    <w:szCs w:val="24"/>
                  </w:rPr>
                </w:pPr>
                <w:r>
                  <w:rPr>
                    <w:sz w:val="24"/>
                    <w:szCs w:val="24"/>
                    <w:rtl w:val="0"/>
                  </w:rPr>
                  <w:t>0.92</w:t>
                </w:r>
              </w:p>
            </w:tc>
            <w:tc>
              <w:tcPr>
                <w:tcBorders>
                  <w:top w:val="single" w:color="000000" w:sz="8" w:space="0"/>
                  <w:left w:val="single" w:color="000000" w:sz="8" w:space="0"/>
                  <w:bottom w:val="single" w:color="000000" w:sz="8" w:space="0"/>
                  <w:right w:val="single" w:color="000000" w:sz="8" w:space="0"/>
                </w:tcBorders>
              </w:tcPr>
              <w:p w14:paraId="000000CF">
                <w:pPr>
                  <w:tabs>
                    <w:tab w:val="left" w:pos="288"/>
                  </w:tabs>
                  <w:spacing w:line="276" w:lineRule="auto"/>
                  <w:ind w:left="0" w:right="0"/>
                  <w:rPr>
                    <w:sz w:val="24"/>
                    <w:szCs w:val="24"/>
                  </w:rPr>
                </w:pPr>
                <w:r>
                  <w:rPr>
                    <w:sz w:val="24"/>
                    <w:szCs w:val="24"/>
                    <w:rtl w:val="0"/>
                  </w:rPr>
                  <w:t>35</w:t>
                </w:r>
              </w:p>
            </w:tc>
          </w:tr>
          <w:tr w14:paraId="5D0E90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D0">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D1">
                <w:pPr>
                  <w:tabs>
                    <w:tab w:val="left" w:pos="288"/>
                  </w:tabs>
                  <w:spacing w:line="276" w:lineRule="auto"/>
                  <w:ind w:left="0" w:right="0"/>
                  <w:rPr>
                    <w:sz w:val="24"/>
                    <w:szCs w:val="24"/>
                  </w:rPr>
                </w:pPr>
                <w:r>
                  <w:rPr>
                    <w:sz w:val="24"/>
                    <w:szCs w:val="24"/>
                    <w:rtl w:val="0"/>
                  </w:rPr>
                  <w:t>Negatif</w:t>
                </w:r>
              </w:p>
            </w:tc>
            <w:tc>
              <w:tcPr>
                <w:tcBorders>
                  <w:top w:val="single" w:color="000000" w:sz="8" w:space="0"/>
                  <w:left w:val="single" w:color="000000" w:sz="8" w:space="0"/>
                  <w:bottom w:val="single" w:color="000000" w:sz="8" w:space="0"/>
                  <w:right w:val="single" w:color="000000" w:sz="8" w:space="0"/>
                </w:tcBorders>
              </w:tcPr>
              <w:p w14:paraId="000000D2">
                <w:pPr>
                  <w:tabs>
                    <w:tab w:val="left" w:pos="288"/>
                  </w:tabs>
                  <w:spacing w:line="276" w:lineRule="auto"/>
                  <w:ind w:left="0" w:right="0"/>
                  <w:rPr>
                    <w:sz w:val="24"/>
                    <w:szCs w:val="24"/>
                  </w:rPr>
                </w:pPr>
                <w:r>
                  <w:rPr>
                    <w:sz w:val="24"/>
                    <w:szCs w:val="24"/>
                    <w:rtl w:val="0"/>
                  </w:rPr>
                  <w:t>0.89</w:t>
                </w:r>
              </w:p>
            </w:tc>
            <w:tc>
              <w:tcPr>
                <w:tcBorders>
                  <w:top w:val="single" w:color="000000" w:sz="8" w:space="0"/>
                  <w:left w:val="single" w:color="000000" w:sz="8" w:space="0"/>
                  <w:bottom w:val="single" w:color="000000" w:sz="8" w:space="0"/>
                  <w:right w:val="single" w:color="000000" w:sz="8" w:space="0"/>
                </w:tcBorders>
              </w:tcPr>
              <w:p w14:paraId="000000D3">
                <w:pPr>
                  <w:tabs>
                    <w:tab w:val="left" w:pos="288"/>
                  </w:tabs>
                  <w:spacing w:line="276" w:lineRule="auto"/>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0D4">
                <w:pPr>
                  <w:tabs>
                    <w:tab w:val="left" w:pos="288"/>
                  </w:tabs>
                  <w:spacing w:line="276" w:lineRule="auto"/>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tcPr>
              <w:p w14:paraId="000000D5">
                <w:pPr>
                  <w:tabs>
                    <w:tab w:val="left" w:pos="288"/>
                  </w:tabs>
                  <w:spacing w:line="276" w:lineRule="auto"/>
                  <w:ind w:left="0" w:right="0"/>
                  <w:rPr>
                    <w:sz w:val="24"/>
                    <w:szCs w:val="24"/>
                  </w:rPr>
                </w:pPr>
                <w:r>
                  <w:rPr>
                    <w:sz w:val="24"/>
                    <w:szCs w:val="24"/>
                    <w:rtl w:val="0"/>
                  </w:rPr>
                  <w:t>39</w:t>
                </w:r>
              </w:p>
            </w:tc>
          </w:tr>
          <w:tr w14:paraId="5032E2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D6">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D7">
                <w:pPr>
                  <w:tabs>
                    <w:tab w:val="left" w:pos="288"/>
                  </w:tabs>
                  <w:spacing w:line="276" w:lineRule="auto"/>
                  <w:ind w:left="0" w:right="0"/>
                  <w:rPr>
                    <w:sz w:val="24"/>
                    <w:szCs w:val="24"/>
                  </w:rPr>
                </w:pPr>
                <w:r>
                  <w:rPr>
                    <w:sz w:val="24"/>
                    <w:szCs w:val="24"/>
                    <w:rtl w:val="0"/>
                  </w:rPr>
                  <w:t>Accuracy</w:t>
                </w:r>
              </w:p>
            </w:tc>
            <w:tc>
              <w:tcPr>
                <w:tcBorders>
                  <w:top w:val="single" w:color="000000" w:sz="8" w:space="0"/>
                  <w:left w:val="single" w:color="000000" w:sz="8" w:space="0"/>
                  <w:bottom w:val="single" w:color="000000" w:sz="8" w:space="0"/>
                  <w:right w:val="single" w:color="000000" w:sz="8" w:space="0"/>
                </w:tcBorders>
              </w:tcPr>
              <w:p w14:paraId="000000D8">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D9">
                <w:pPr>
                  <w:tabs>
                    <w:tab w:val="left" w:pos="288"/>
                  </w:tabs>
                  <w:spacing w:line="276" w:lineRule="auto"/>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0DA">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DB">
                <w:pPr>
                  <w:tabs>
                    <w:tab w:val="left" w:pos="288"/>
                  </w:tabs>
                  <w:spacing w:line="276" w:lineRule="auto"/>
                  <w:ind w:left="0" w:right="0"/>
                  <w:rPr>
                    <w:sz w:val="24"/>
                    <w:szCs w:val="24"/>
                  </w:rPr>
                </w:pPr>
                <w:r>
                  <w:rPr>
                    <w:sz w:val="24"/>
                    <w:szCs w:val="24"/>
                    <w:rtl w:val="0"/>
                  </w:rPr>
                  <w:t>74</w:t>
                </w:r>
              </w:p>
            </w:tc>
          </w:tr>
          <w:tr w14:paraId="789E03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DC">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DD">
                <w:pPr>
                  <w:tabs>
                    <w:tab w:val="left" w:pos="288"/>
                  </w:tabs>
                  <w:spacing w:line="276" w:lineRule="auto"/>
                  <w:ind w:left="0" w:right="0"/>
                  <w:rPr>
                    <w:sz w:val="24"/>
                    <w:szCs w:val="24"/>
                  </w:rPr>
                </w:pPr>
                <w:r>
                  <w:rPr>
                    <w:sz w:val="24"/>
                    <w:szCs w:val="24"/>
                    <w:rtl w:val="0"/>
                  </w:rPr>
                  <w:t>Macro avg</w:t>
                </w:r>
              </w:p>
            </w:tc>
            <w:tc>
              <w:tcPr>
                <w:tcBorders>
                  <w:top w:val="single" w:color="000000" w:sz="8" w:space="0"/>
                  <w:left w:val="single" w:color="000000" w:sz="8" w:space="0"/>
                  <w:bottom w:val="single" w:color="000000" w:sz="8" w:space="0"/>
                  <w:right w:val="single" w:color="000000" w:sz="8" w:space="0"/>
                </w:tcBorders>
              </w:tcPr>
              <w:p w14:paraId="000000DE">
                <w:pPr>
                  <w:tabs>
                    <w:tab w:val="left" w:pos="288"/>
                  </w:tabs>
                  <w:spacing w:line="276" w:lineRule="auto"/>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tcPr>
              <w:p w14:paraId="000000DF">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E0">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E1">
                <w:pPr>
                  <w:tabs>
                    <w:tab w:val="left" w:pos="288"/>
                  </w:tabs>
                  <w:spacing w:line="276" w:lineRule="auto"/>
                  <w:ind w:left="0" w:right="0"/>
                  <w:rPr>
                    <w:sz w:val="24"/>
                    <w:szCs w:val="24"/>
                  </w:rPr>
                </w:pPr>
                <w:r>
                  <w:rPr>
                    <w:sz w:val="24"/>
                    <w:szCs w:val="24"/>
                    <w:rtl w:val="0"/>
                  </w:rPr>
                  <w:t>74</w:t>
                </w:r>
              </w:p>
            </w:tc>
          </w:tr>
          <w:tr w14:paraId="0198E6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E2">
                <w:pPr>
                  <w:widowControl w:val="0"/>
                  <w:spacing w:before="0" w:after="0" w:line="276"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E3">
                <w:pPr>
                  <w:tabs>
                    <w:tab w:val="left" w:pos="288"/>
                  </w:tabs>
                  <w:spacing w:line="276" w:lineRule="auto"/>
                  <w:ind w:left="0" w:right="0"/>
                  <w:rPr>
                    <w:sz w:val="24"/>
                    <w:szCs w:val="24"/>
                  </w:rPr>
                </w:pPr>
                <w:r>
                  <w:rPr>
                    <w:sz w:val="24"/>
                    <w:szCs w:val="24"/>
                    <w:rtl w:val="0"/>
                  </w:rPr>
                  <w:t>Weight avg</w:t>
                </w:r>
              </w:p>
            </w:tc>
            <w:tc>
              <w:tcPr>
                <w:tcBorders>
                  <w:top w:val="single" w:color="000000" w:sz="8" w:space="0"/>
                  <w:left w:val="single" w:color="000000" w:sz="8" w:space="0"/>
                  <w:bottom w:val="single" w:color="000000" w:sz="8" w:space="0"/>
                  <w:right w:val="single" w:color="000000" w:sz="8" w:space="0"/>
                </w:tcBorders>
              </w:tcPr>
              <w:p w14:paraId="000000E4">
                <w:pPr>
                  <w:tabs>
                    <w:tab w:val="left" w:pos="288"/>
                  </w:tabs>
                  <w:spacing w:line="276" w:lineRule="auto"/>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tcPr>
              <w:p w14:paraId="000000E5">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E6">
                <w:pPr>
                  <w:tabs>
                    <w:tab w:val="left" w:pos="288"/>
                  </w:tabs>
                  <w:spacing w:line="276" w:lineRule="auto"/>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0E7">
                <w:pPr>
                  <w:tabs>
                    <w:tab w:val="left" w:pos="288"/>
                  </w:tabs>
                  <w:spacing w:line="276" w:lineRule="auto"/>
                  <w:ind w:left="0" w:right="0"/>
                  <w:rPr>
                    <w:sz w:val="24"/>
                    <w:szCs w:val="24"/>
                  </w:rPr>
                </w:pPr>
                <w:r>
                  <w:rPr>
                    <w:sz w:val="24"/>
                    <w:szCs w:val="24"/>
                    <w:rtl w:val="0"/>
                  </w:rPr>
                  <w:t>74</w:t>
                </w:r>
              </w:p>
            </w:tc>
          </w:tr>
        </w:tbl>
      </w:sdtContent>
    </w:sdt>
    <w:p w14:paraId="000000E8">
      <w:pPr>
        <w:tabs>
          <w:tab w:val="left" w:pos="288"/>
        </w:tabs>
        <w:spacing w:line="276" w:lineRule="auto"/>
        <w:ind w:left="0" w:right="0"/>
        <w:jc w:val="left"/>
        <w:rPr>
          <w:sz w:val="24"/>
          <w:szCs w:val="24"/>
        </w:rPr>
      </w:pPr>
    </w:p>
    <w:p w14:paraId="000000E9">
      <w:pPr>
        <w:tabs>
          <w:tab w:val="left" w:pos="288"/>
        </w:tabs>
        <w:spacing w:line="276" w:lineRule="auto"/>
        <w:ind w:left="0" w:right="0"/>
        <w:jc w:val="both"/>
        <w:rPr>
          <w:b/>
          <w:sz w:val="24"/>
          <w:szCs w:val="24"/>
        </w:rPr>
      </w:pPr>
      <w:r>
        <w:rPr>
          <w:b/>
          <w:sz w:val="24"/>
          <w:szCs w:val="24"/>
          <w:rtl w:val="0"/>
        </w:rPr>
        <w:t xml:space="preserve">6. Algoritma Random Forest </w:t>
      </w:r>
    </w:p>
    <w:p w14:paraId="000000EA">
      <w:pPr>
        <w:tabs>
          <w:tab w:val="left" w:pos="288"/>
        </w:tabs>
        <w:spacing w:line="276" w:lineRule="auto"/>
        <w:ind w:left="0" w:right="0" w:firstLine="720"/>
        <w:jc w:val="both"/>
        <w:rPr>
          <w:sz w:val="24"/>
          <w:szCs w:val="24"/>
        </w:rPr>
      </w:pPr>
      <w:r>
        <w:rPr>
          <w:sz w:val="24"/>
          <w:szCs w:val="24"/>
          <w:rtl w:val="0"/>
        </w:rPr>
        <w:t>Pada proses ini data yang telah disiapkan dilakukan</w:t>
      </w:r>
      <w:r>
        <w:rPr>
          <w:i/>
          <w:sz w:val="24"/>
          <w:szCs w:val="24"/>
          <w:rtl w:val="0"/>
        </w:rPr>
        <w:t xml:space="preserve"> training</w:t>
      </w:r>
      <w:r>
        <w:rPr>
          <w:sz w:val="24"/>
          <w:szCs w:val="24"/>
          <w:rtl w:val="0"/>
        </w:rPr>
        <w:t xml:space="preserve"> terhadap model yang sudah dibuat pada algoritma Random Forest tanpa menggunakan SMOTE yang mendapatkan hasil </w:t>
      </w:r>
      <w:r>
        <w:rPr>
          <w:i/>
          <w:sz w:val="24"/>
          <w:szCs w:val="24"/>
          <w:rtl w:val="0"/>
        </w:rPr>
        <w:t>Precision</w:t>
      </w:r>
      <w:r>
        <w:rPr>
          <w:sz w:val="24"/>
          <w:szCs w:val="24"/>
          <w:rtl w:val="0"/>
        </w:rPr>
        <w:t xml:space="preserve"> sebesar 96%, </w:t>
      </w:r>
      <w:r>
        <w:rPr>
          <w:i/>
          <w:sz w:val="24"/>
          <w:szCs w:val="24"/>
          <w:rtl w:val="0"/>
        </w:rPr>
        <w:t>Recall</w:t>
      </w:r>
      <w:r>
        <w:rPr>
          <w:sz w:val="24"/>
          <w:szCs w:val="24"/>
          <w:rtl w:val="0"/>
        </w:rPr>
        <w:t xml:space="preserve"> sebesar 96%, </w:t>
      </w:r>
      <w:r>
        <w:rPr>
          <w:i/>
          <w:sz w:val="24"/>
          <w:szCs w:val="24"/>
          <w:rtl w:val="0"/>
        </w:rPr>
        <w:t>F1-score</w:t>
      </w:r>
      <w:r>
        <w:rPr>
          <w:sz w:val="24"/>
          <w:szCs w:val="24"/>
          <w:rtl w:val="0"/>
        </w:rPr>
        <w:t xml:space="preserve"> sebesar 96% serta akurasi sebesar 96%, sedangkan setelah dilakukan </w:t>
      </w:r>
      <w:r>
        <w:rPr>
          <w:i/>
          <w:sz w:val="24"/>
          <w:szCs w:val="24"/>
          <w:rtl w:val="0"/>
        </w:rPr>
        <w:t>training</w:t>
      </w:r>
      <w:r>
        <w:rPr>
          <w:sz w:val="24"/>
          <w:szCs w:val="24"/>
          <w:rtl w:val="0"/>
        </w:rPr>
        <w:t xml:space="preserve"> dengan bantuan SMOTE </w:t>
      </w:r>
      <w:r>
        <w:rPr>
          <w:i/>
          <w:sz w:val="24"/>
          <w:szCs w:val="24"/>
          <w:rtl w:val="0"/>
        </w:rPr>
        <w:t>Precision</w:t>
      </w:r>
      <w:r>
        <w:rPr>
          <w:sz w:val="24"/>
          <w:szCs w:val="24"/>
          <w:rtl w:val="0"/>
        </w:rPr>
        <w:t xml:space="preserve"> sebesar 99%, </w:t>
      </w:r>
      <w:r>
        <w:rPr>
          <w:i/>
          <w:sz w:val="24"/>
          <w:szCs w:val="24"/>
          <w:rtl w:val="0"/>
        </w:rPr>
        <w:t>Recall</w:t>
      </w:r>
      <w:r>
        <w:rPr>
          <w:sz w:val="24"/>
          <w:szCs w:val="24"/>
          <w:rtl w:val="0"/>
        </w:rPr>
        <w:t xml:space="preserve"> sebesar 99%, </w:t>
      </w:r>
      <w:r>
        <w:rPr>
          <w:i/>
          <w:sz w:val="24"/>
          <w:szCs w:val="24"/>
          <w:rtl w:val="0"/>
        </w:rPr>
        <w:t>F1-score</w:t>
      </w:r>
      <w:r>
        <w:rPr>
          <w:sz w:val="24"/>
          <w:szCs w:val="24"/>
          <w:rtl w:val="0"/>
        </w:rPr>
        <w:t xml:space="preserve"> sebesar 99% serta akurasi sebesar 99%. Data lain seperti </w:t>
      </w:r>
      <w:r>
        <w:rPr>
          <w:i/>
          <w:sz w:val="24"/>
          <w:szCs w:val="24"/>
          <w:rtl w:val="0"/>
        </w:rPr>
        <w:t>Precision</w:t>
      </w:r>
      <w:r>
        <w:rPr>
          <w:sz w:val="24"/>
          <w:szCs w:val="24"/>
          <w:rtl w:val="0"/>
        </w:rPr>
        <w:t xml:space="preserve">, </w:t>
      </w:r>
      <w:r>
        <w:rPr>
          <w:i/>
          <w:sz w:val="24"/>
          <w:szCs w:val="24"/>
          <w:rtl w:val="0"/>
        </w:rPr>
        <w:t>Recall</w:t>
      </w:r>
      <w:r>
        <w:rPr>
          <w:sz w:val="24"/>
          <w:szCs w:val="24"/>
          <w:rtl w:val="0"/>
        </w:rPr>
        <w:t xml:space="preserve"> dan </w:t>
      </w:r>
      <w:r>
        <w:rPr>
          <w:i/>
          <w:sz w:val="24"/>
          <w:szCs w:val="24"/>
          <w:rtl w:val="0"/>
        </w:rPr>
        <w:t>F1-score</w:t>
      </w:r>
      <w:r>
        <w:rPr>
          <w:sz w:val="24"/>
          <w:szCs w:val="24"/>
          <w:rtl w:val="0"/>
        </w:rPr>
        <w:t xml:space="preserve"> dapat dilihat pada Tabel 4.</w:t>
      </w:r>
    </w:p>
    <w:p w14:paraId="000000EB">
      <w:pPr>
        <w:tabs>
          <w:tab w:val="left" w:pos="288"/>
        </w:tabs>
        <w:ind w:left="0" w:right="0"/>
        <w:jc w:val="left"/>
        <w:rPr>
          <w:sz w:val="24"/>
          <w:szCs w:val="24"/>
        </w:rPr>
      </w:pPr>
    </w:p>
    <w:p w14:paraId="000000EC">
      <w:pPr>
        <w:tabs>
          <w:tab w:val="left" w:pos="288"/>
        </w:tabs>
        <w:ind w:left="0" w:right="0"/>
        <w:rPr>
          <w:sz w:val="24"/>
          <w:szCs w:val="24"/>
        </w:rPr>
      </w:pPr>
      <w:r>
        <w:rPr>
          <w:b/>
          <w:sz w:val="24"/>
          <w:szCs w:val="24"/>
          <w:rtl w:val="0"/>
        </w:rPr>
        <w:t xml:space="preserve">Tabel 4. </w:t>
      </w:r>
      <w:r>
        <w:rPr>
          <w:sz w:val="24"/>
          <w:szCs w:val="24"/>
          <w:rtl w:val="0"/>
        </w:rPr>
        <w:t>Tabel Hasil Random Forest</w:t>
      </w:r>
    </w:p>
    <w:sdt>
      <w:sdtPr>
        <w:tag w:val="goog_rdk_3"/>
        <w:id w:val="147453969"/>
        <w:lock w:val="contentLocked"/>
      </w:sdtPr>
      <w:sdtContent>
        <w:tbl>
          <w:tblPr>
            <w:tblStyle w:val="24"/>
            <w:tblW w:w="907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90"/>
            <w:gridCol w:w="1530"/>
            <w:gridCol w:w="1800"/>
            <w:gridCol w:w="1800"/>
            <w:gridCol w:w="1800"/>
            <w:gridCol w:w="1155"/>
          </w:tblGrid>
          <w:tr w14:paraId="0B1A959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8" w:space="0"/>
                  <w:left w:val="single" w:color="000000" w:sz="8" w:space="0"/>
                  <w:bottom w:val="single" w:color="000000" w:sz="8" w:space="0"/>
                  <w:right w:val="single" w:color="000000" w:sz="8" w:space="0"/>
                </w:tcBorders>
              </w:tcPr>
              <w:p w14:paraId="000000ED">
                <w:pPr>
                  <w:tabs>
                    <w:tab w:val="left" w:pos="288"/>
                  </w:tabs>
                  <w:ind w:left="0" w:right="0"/>
                  <w:rPr>
                    <w:b/>
                    <w:sz w:val="24"/>
                    <w:szCs w:val="24"/>
                  </w:rPr>
                </w:pPr>
                <w:r>
                  <w:rPr>
                    <w:b/>
                    <w:sz w:val="24"/>
                    <w:szCs w:val="24"/>
                    <w:rtl w:val="0"/>
                  </w:rPr>
                  <w:t>SMOTE</w:t>
                </w:r>
              </w:p>
            </w:tc>
            <w:tc>
              <w:tcPr>
                <w:tcBorders>
                  <w:top w:val="single" w:color="000000" w:sz="8" w:space="0"/>
                  <w:left w:val="single" w:color="000000" w:sz="8" w:space="0"/>
                  <w:bottom w:val="single" w:color="000000" w:sz="8" w:space="0"/>
                  <w:right w:val="single" w:color="000000" w:sz="8" w:space="0"/>
                </w:tcBorders>
              </w:tcPr>
              <w:p w14:paraId="000000EE">
                <w:pPr>
                  <w:tabs>
                    <w:tab w:val="left" w:pos="288"/>
                  </w:tabs>
                  <w:ind w:left="0" w:right="0"/>
                  <w:rPr>
                    <w:b/>
                    <w:sz w:val="24"/>
                    <w:szCs w:val="24"/>
                  </w:rPr>
                </w:pPr>
              </w:p>
            </w:tc>
            <w:tc>
              <w:tcPr>
                <w:tcBorders>
                  <w:top w:val="single" w:color="000000" w:sz="8" w:space="0"/>
                  <w:left w:val="single" w:color="000000" w:sz="8" w:space="0"/>
                  <w:bottom w:val="single" w:color="000000" w:sz="8" w:space="0"/>
                  <w:right w:val="single" w:color="000000" w:sz="8" w:space="0"/>
                </w:tcBorders>
              </w:tcPr>
              <w:p w14:paraId="000000EF">
                <w:pPr>
                  <w:tabs>
                    <w:tab w:val="left" w:pos="288"/>
                  </w:tabs>
                  <w:ind w:left="0" w:right="0"/>
                  <w:rPr>
                    <w:b/>
                    <w:sz w:val="24"/>
                    <w:szCs w:val="24"/>
                  </w:rPr>
                </w:pPr>
                <w:r>
                  <w:rPr>
                    <w:b/>
                    <w:sz w:val="24"/>
                    <w:szCs w:val="24"/>
                    <w:rtl w:val="0"/>
                  </w:rPr>
                  <w:t>Precision</w:t>
                </w:r>
              </w:p>
            </w:tc>
            <w:tc>
              <w:tcPr>
                <w:tcBorders>
                  <w:top w:val="single" w:color="000000" w:sz="8" w:space="0"/>
                  <w:left w:val="single" w:color="000000" w:sz="8" w:space="0"/>
                  <w:bottom w:val="single" w:color="000000" w:sz="8" w:space="0"/>
                  <w:right w:val="single" w:color="000000" w:sz="8" w:space="0"/>
                </w:tcBorders>
              </w:tcPr>
              <w:p w14:paraId="000000F0">
                <w:pPr>
                  <w:tabs>
                    <w:tab w:val="left" w:pos="288"/>
                  </w:tabs>
                  <w:ind w:left="0" w:right="0"/>
                  <w:rPr>
                    <w:b/>
                    <w:sz w:val="24"/>
                    <w:szCs w:val="24"/>
                  </w:rPr>
                </w:pPr>
                <w:r>
                  <w:rPr>
                    <w:b/>
                    <w:sz w:val="24"/>
                    <w:szCs w:val="24"/>
                    <w:rtl w:val="0"/>
                  </w:rPr>
                  <w:t>Recall</w:t>
                </w:r>
              </w:p>
            </w:tc>
            <w:tc>
              <w:tcPr>
                <w:tcBorders>
                  <w:top w:val="single" w:color="000000" w:sz="8" w:space="0"/>
                  <w:left w:val="single" w:color="000000" w:sz="8" w:space="0"/>
                  <w:bottom w:val="single" w:color="000000" w:sz="8" w:space="0"/>
                  <w:right w:val="single" w:color="000000" w:sz="8" w:space="0"/>
                </w:tcBorders>
              </w:tcPr>
              <w:p w14:paraId="000000F1">
                <w:pPr>
                  <w:tabs>
                    <w:tab w:val="left" w:pos="288"/>
                  </w:tabs>
                  <w:ind w:left="0" w:right="0"/>
                  <w:rPr>
                    <w:b/>
                    <w:sz w:val="24"/>
                    <w:szCs w:val="24"/>
                  </w:rPr>
                </w:pPr>
                <w:r>
                  <w:rPr>
                    <w:b/>
                    <w:sz w:val="24"/>
                    <w:szCs w:val="24"/>
                    <w:rtl w:val="0"/>
                  </w:rPr>
                  <w:t>F1-score</w:t>
                </w:r>
              </w:p>
            </w:tc>
            <w:tc>
              <w:tcPr>
                <w:tcBorders>
                  <w:top w:val="single" w:color="000000" w:sz="8" w:space="0"/>
                  <w:left w:val="single" w:color="000000" w:sz="8" w:space="0"/>
                  <w:bottom w:val="single" w:color="000000" w:sz="8" w:space="0"/>
                  <w:right w:val="single" w:color="000000" w:sz="8" w:space="0"/>
                </w:tcBorders>
              </w:tcPr>
              <w:p w14:paraId="000000F2">
                <w:pPr>
                  <w:tabs>
                    <w:tab w:val="left" w:pos="288"/>
                  </w:tabs>
                  <w:ind w:left="0" w:right="0"/>
                  <w:rPr>
                    <w:b/>
                    <w:sz w:val="24"/>
                    <w:szCs w:val="24"/>
                  </w:rPr>
                </w:pPr>
                <w:r>
                  <w:rPr>
                    <w:b/>
                    <w:sz w:val="24"/>
                    <w:szCs w:val="24"/>
                    <w:rtl w:val="0"/>
                  </w:rPr>
                  <w:t xml:space="preserve">Support </w:t>
                </w:r>
              </w:p>
            </w:tc>
          </w:tr>
          <w:tr w14:paraId="19D03C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restart"/>
                <w:tcBorders>
                  <w:top w:val="single" w:color="000000" w:sz="8" w:space="0"/>
                  <w:left w:val="single" w:color="000000" w:sz="8" w:space="0"/>
                  <w:bottom w:val="single" w:color="000000" w:sz="8" w:space="0"/>
                  <w:right w:val="single" w:color="000000" w:sz="8" w:space="0"/>
                </w:tcBorders>
                <w:vAlign w:val="center"/>
              </w:tcPr>
              <w:p w14:paraId="000000F3">
                <w:pPr>
                  <w:tabs>
                    <w:tab w:val="left" w:pos="288"/>
                  </w:tabs>
                  <w:ind w:left="0" w:right="0"/>
                  <w:rPr>
                    <w:sz w:val="24"/>
                    <w:szCs w:val="24"/>
                  </w:rPr>
                </w:pPr>
                <w:r>
                  <w:rPr>
                    <w:sz w:val="24"/>
                    <w:szCs w:val="24"/>
                    <w:rtl w:val="0"/>
                  </w:rPr>
                  <w:t>Ya</w:t>
                </w:r>
              </w:p>
            </w:tc>
            <w:tc>
              <w:tcPr>
                <w:tcBorders>
                  <w:top w:val="single" w:color="000000" w:sz="8" w:space="0"/>
                  <w:left w:val="single" w:color="000000" w:sz="8" w:space="0"/>
                  <w:bottom w:val="single" w:color="000000" w:sz="8" w:space="0"/>
                  <w:right w:val="single" w:color="000000" w:sz="8" w:space="0"/>
                </w:tcBorders>
              </w:tcPr>
              <w:p w14:paraId="000000F4">
                <w:pPr>
                  <w:tabs>
                    <w:tab w:val="left" w:pos="288"/>
                  </w:tabs>
                  <w:ind w:left="0" w:right="0"/>
                  <w:rPr>
                    <w:sz w:val="24"/>
                    <w:szCs w:val="24"/>
                  </w:rPr>
                </w:pPr>
                <w:r>
                  <w:rPr>
                    <w:sz w:val="24"/>
                    <w:szCs w:val="24"/>
                    <w:rtl w:val="0"/>
                  </w:rPr>
                  <w:t>Positif</w:t>
                </w:r>
              </w:p>
            </w:tc>
            <w:tc>
              <w:tcPr>
                <w:tcBorders>
                  <w:top w:val="single" w:color="000000" w:sz="8" w:space="0"/>
                  <w:left w:val="single" w:color="000000" w:sz="8" w:space="0"/>
                  <w:bottom w:val="single" w:color="000000" w:sz="8" w:space="0"/>
                  <w:right w:val="single" w:color="000000" w:sz="8" w:space="0"/>
                </w:tcBorders>
              </w:tcPr>
              <w:p w14:paraId="000000F5">
                <w:pPr>
                  <w:tabs>
                    <w:tab w:val="left" w:pos="288"/>
                  </w:tabs>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0F6">
                <w:pPr>
                  <w:tabs>
                    <w:tab w:val="left" w:pos="288"/>
                  </w:tabs>
                  <w:ind w:left="0" w:right="0"/>
                  <w:rPr>
                    <w:sz w:val="24"/>
                    <w:szCs w:val="24"/>
                  </w:rPr>
                </w:pPr>
                <w:r>
                  <w:rPr>
                    <w:sz w:val="24"/>
                    <w:szCs w:val="24"/>
                    <w:rtl w:val="0"/>
                  </w:rPr>
                  <w:t>0.97</w:t>
                </w:r>
              </w:p>
            </w:tc>
            <w:tc>
              <w:tcPr>
                <w:tcBorders>
                  <w:top w:val="single" w:color="000000" w:sz="8" w:space="0"/>
                  <w:left w:val="single" w:color="000000" w:sz="8" w:space="0"/>
                  <w:bottom w:val="single" w:color="000000" w:sz="8" w:space="0"/>
                  <w:right w:val="single" w:color="000000" w:sz="8" w:space="0"/>
                </w:tcBorders>
              </w:tcPr>
              <w:p w14:paraId="000000F7">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0F8">
                <w:pPr>
                  <w:tabs>
                    <w:tab w:val="left" w:pos="288"/>
                  </w:tabs>
                  <w:ind w:left="0" w:right="0"/>
                  <w:rPr>
                    <w:sz w:val="24"/>
                    <w:szCs w:val="24"/>
                  </w:rPr>
                </w:pPr>
                <w:r>
                  <w:rPr>
                    <w:sz w:val="24"/>
                    <w:szCs w:val="24"/>
                    <w:rtl w:val="0"/>
                  </w:rPr>
                  <w:t>35</w:t>
                </w:r>
              </w:p>
            </w:tc>
          </w:tr>
          <w:tr w14:paraId="50ED28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F9">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0FA">
                <w:pPr>
                  <w:tabs>
                    <w:tab w:val="left" w:pos="288"/>
                  </w:tabs>
                  <w:ind w:left="0" w:right="0"/>
                  <w:rPr>
                    <w:sz w:val="24"/>
                    <w:szCs w:val="24"/>
                  </w:rPr>
                </w:pPr>
                <w:r>
                  <w:rPr>
                    <w:sz w:val="24"/>
                    <w:szCs w:val="24"/>
                    <w:rtl w:val="0"/>
                  </w:rPr>
                  <w:t>Negatif</w:t>
                </w:r>
              </w:p>
            </w:tc>
            <w:tc>
              <w:tcPr>
                <w:tcBorders>
                  <w:top w:val="single" w:color="000000" w:sz="8" w:space="0"/>
                  <w:left w:val="single" w:color="000000" w:sz="8" w:space="0"/>
                  <w:bottom w:val="single" w:color="000000" w:sz="8" w:space="0"/>
                  <w:right w:val="single" w:color="000000" w:sz="8" w:space="0"/>
                </w:tcBorders>
              </w:tcPr>
              <w:p w14:paraId="000000FB">
                <w:pPr>
                  <w:tabs>
                    <w:tab w:val="left" w:pos="288"/>
                  </w:tabs>
                  <w:ind w:left="0" w:right="0"/>
                  <w:rPr>
                    <w:sz w:val="24"/>
                    <w:szCs w:val="24"/>
                  </w:rPr>
                </w:pPr>
                <w:r>
                  <w:rPr>
                    <w:sz w:val="24"/>
                    <w:szCs w:val="24"/>
                    <w:rtl w:val="0"/>
                  </w:rPr>
                  <w:t>0.97</w:t>
                </w:r>
              </w:p>
            </w:tc>
            <w:tc>
              <w:tcPr>
                <w:tcBorders>
                  <w:top w:val="single" w:color="000000" w:sz="8" w:space="0"/>
                  <w:left w:val="single" w:color="000000" w:sz="8" w:space="0"/>
                  <w:bottom w:val="single" w:color="000000" w:sz="8" w:space="0"/>
                  <w:right w:val="single" w:color="000000" w:sz="8" w:space="0"/>
                </w:tcBorders>
              </w:tcPr>
              <w:p w14:paraId="000000FC">
                <w:pPr>
                  <w:tabs>
                    <w:tab w:val="left" w:pos="288"/>
                  </w:tabs>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0FD">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0FE">
                <w:pPr>
                  <w:tabs>
                    <w:tab w:val="left" w:pos="288"/>
                  </w:tabs>
                  <w:ind w:left="0" w:right="0"/>
                  <w:rPr>
                    <w:sz w:val="24"/>
                    <w:szCs w:val="24"/>
                  </w:rPr>
                </w:pPr>
                <w:r>
                  <w:rPr>
                    <w:sz w:val="24"/>
                    <w:szCs w:val="24"/>
                    <w:rtl w:val="0"/>
                  </w:rPr>
                  <w:t>39</w:t>
                </w:r>
              </w:p>
            </w:tc>
          </w:tr>
          <w:tr w14:paraId="547B5D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0FF">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00">
                <w:pPr>
                  <w:tabs>
                    <w:tab w:val="left" w:pos="288"/>
                  </w:tabs>
                  <w:ind w:left="0" w:right="0"/>
                  <w:rPr>
                    <w:sz w:val="24"/>
                    <w:szCs w:val="24"/>
                  </w:rPr>
                </w:pPr>
                <w:r>
                  <w:rPr>
                    <w:sz w:val="24"/>
                    <w:szCs w:val="24"/>
                    <w:rtl w:val="0"/>
                  </w:rPr>
                  <w:t>Accuracy</w:t>
                </w:r>
              </w:p>
            </w:tc>
            <w:tc>
              <w:tcPr>
                <w:tcBorders>
                  <w:top w:val="single" w:color="000000" w:sz="8" w:space="0"/>
                  <w:left w:val="single" w:color="000000" w:sz="8" w:space="0"/>
                  <w:bottom w:val="single" w:color="000000" w:sz="8" w:space="0"/>
                  <w:right w:val="single" w:color="000000" w:sz="8" w:space="0"/>
                </w:tcBorders>
              </w:tcPr>
              <w:p w14:paraId="00000101">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02">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03">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04">
                <w:pPr>
                  <w:tabs>
                    <w:tab w:val="left" w:pos="288"/>
                  </w:tabs>
                  <w:ind w:left="0" w:right="0"/>
                  <w:rPr>
                    <w:sz w:val="24"/>
                    <w:szCs w:val="24"/>
                  </w:rPr>
                </w:pPr>
                <w:r>
                  <w:rPr>
                    <w:sz w:val="24"/>
                    <w:szCs w:val="24"/>
                    <w:rtl w:val="0"/>
                  </w:rPr>
                  <w:t>74</w:t>
                </w:r>
              </w:p>
            </w:tc>
          </w:tr>
          <w:tr w14:paraId="7914A7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05">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06">
                <w:pPr>
                  <w:tabs>
                    <w:tab w:val="left" w:pos="288"/>
                  </w:tabs>
                  <w:ind w:left="0" w:right="0"/>
                  <w:rPr>
                    <w:sz w:val="24"/>
                    <w:szCs w:val="24"/>
                  </w:rPr>
                </w:pPr>
                <w:r>
                  <w:rPr>
                    <w:sz w:val="24"/>
                    <w:szCs w:val="24"/>
                    <w:rtl w:val="0"/>
                  </w:rPr>
                  <w:t>Macro avg</w:t>
                </w:r>
              </w:p>
            </w:tc>
            <w:tc>
              <w:tcPr>
                <w:tcBorders>
                  <w:top w:val="single" w:color="000000" w:sz="8" w:space="0"/>
                  <w:left w:val="single" w:color="000000" w:sz="8" w:space="0"/>
                  <w:bottom w:val="single" w:color="000000" w:sz="8" w:space="0"/>
                  <w:right w:val="single" w:color="000000" w:sz="8" w:space="0"/>
                </w:tcBorders>
              </w:tcPr>
              <w:p w14:paraId="00000107">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08">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09">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0A">
                <w:pPr>
                  <w:tabs>
                    <w:tab w:val="left" w:pos="288"/>
                  </w:tabs>
                  <w:ind w:left="0" w:right="0"/>
                  <w:rPr>
                    <w:sz w:val="24"/>
                    <w:szCs w:val="24"/>
                  </w:rPr>
                </w:pPr>
                <w:r>
                  <w:rPr>
                    <w:sz w:val="24"/>
                    <w:szCs w:val="24"/>
                    <w:rtl w:val="0"/>
                  </w:rPr>
                  <w:t>74</w:t>
                </w:r>
              </w:p>
            </w:tc>
          </w:tr>
          <w:tr w14:paraId="5AECD3C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3"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0B">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0C">
                <w:pPr>
                  <w:tabs>
                    <w:tab w:val="left" w:pos="288"/>
                  </w:tabs>
                  <w:ind w:left="0" w:right="0"/>
                  <w:rPr>
                    <w:sz w:val="24"/>
                    <w:szCs w:val="24"/>
                  </w:rPr>
                </w:pPr>
                <w:r>
                  <w:rPr>
                    <w:sz w:val="24"/>
                    <w:szCs w:val="24"/>
                    <w:rtl w:val="0"/>
                  </w:rPr>
                  <w:t>Weight avg</w:t>
                </w:r>
              </w:p>
            </w:tc>
            <w:tc>
              <w:tcPr>
                <w:tcBorders>
                  <w:top w:val="single" w:color="000000" w:sz="8" w:space="0"/>
                  <w:left w:val="single" w:color="000000" w:sz="8" w:space="0"/>
                  <w:bottom w:val="single" w:color="000000" w:sz="8" w:space="0"/>
                  <w:right w:val="single" w:color="000000" w:sz="8" w:space="0"/>
                </w:tcBorders>
              </w:tcPr>
              <w:p w14:paraId="0000010D">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0E">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0F">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tcPr>
              <w:p w14:paraId="00000110">
                <w:pPr>
                  <w:tabs>
                    <w:tab w:val="left" w:pos="288"/>
                  </w:tabs>
                  <w:ind w:left="0" w:right="0"/>
                  <w:rPr>
                    <w:sz w:val="24"/>
                    <w:szCs w:val="24"/>
                  </w:rPr>
                </w:pPr>
                <w:r>
                  <w:rPr>
                    <w:sz w:val="24"/>
                    <w:szCs w:val="24"/>
                    <w:rtl w:val="0"/>
                  </w:rPr>
                  <w:t>74</w:t>
                </w:r>
              </w:p>
            </w:tc>
          </w:tr>
          <w:tr w14:paraId="0949B9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8" w:space="0"/>
                  <w:left w:val="single" w:color="000000" w:sz="8" w:space="0"/>
                  <w:bottom w:val="single" w:color="000000" w:sz="8" w:space="0"/>
                  <w:right w:val="single" w:color="000000" w:sz="8" w:space="0"/>
                </w:tcBorders>
              </w:tcPr>
              <w:p w14:paraId="00000111">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12">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13">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14">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15">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16">
                <w:pPr>
                  <w:tabs>
                    <w:tab w:val="left" w:pos="288"/>
                  </w:tabs>
                  <w:ind w:left="0" w:right="0"/>
                  <w:rPr>
                    <w:sz w:val="24"/>
                    <w:szCs w:val="24"/>
                  </w:rPr>
                </w:pPr>
              </w:p>
            </w:tc>
          </w:tr>
          <w:tr w14:paraId="4F9BB9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restart"/>
                <w:tcBorders>
                  <w:top w:val="single" w:color="000000" w:sz="8" w:space="0"/>
                  <w:left w:val="single" w:color="000000" w:sz="8" w:space="0"/>
                  <w:bottom w:val="single" w:color="000000" w:sz="8" w:space="0"/>
                  <w:right w:val="single" w:color="000000" w:sz="8" w:space="0"/>
                </w:tcBorders>
                <w:vAlign w:val="center"/>
              </w:tcPr>
              <w:p w14:paraId="00000117">
                <w:pPr>
                  <w:tabs>
                    <w:tab w:val="left" w:pos="288"/>
                  </w:tabs>
                  <w:ind w:left="0" w:right="0"/>
                  <w:rPr>
                    <w:sz w:val="24"/>
                    <w:szCs w:val="24"/>
                  </w:rPr>
                </w:pPr>
                <w:r>
                  <w:rPr>
                    <w:sz w:val="24"/>
                    <w:szCs w:val="24"/>
                    <w:rtl w:val="0"/>
                  </w:rPr>
                  <w:t>Tidak</w:t>
                </w:r>
              </w:p>
            </w:tc>
            <w:tc>
              <w:tcPr>
                <w:tcBorders>
                  <w:top w:val="single" w:color="000000" w:sz="8" w:space="0"/>
                  <w:left w:val="single" w:color="000000" w:sz="8" w:space="0"/>
                  <w:bottom w:val="single" w:color="000000" w:sz="8" w:space="0"/>
                  <w:right w:val="single" w:color="000000" w:sz="8" w:space="0"/>
                </w:tcBorders>
              </w:tcPr>
              <w:p w14:paraId="00000118">
                <w:pPr>
                  <w:tabs>
                    <w:tab w:val="left" w:pos="288"/>
                  </w:tabs>
                  <w:ind w:left="0" w:right="0"/>
                  <w:rPr>
                    <w:sz w:val="24"/>
                    <w:szCs w:val="24"/>
                  </w:rPr>
                </w:pPr>
                <w:r>
                  <w:rPr>
                    <w:sz w:val="24"/>
                    <w:szCs w:val="24"/>
                    <w:rtl w:val="0"/>
                  </w:rPr>
                  <w:t>Positif</w:t>
                </w:r>
              </w:p>
            </w:tc>
            <w:tc>
              <w:tcPr>
                <w:tcBorders>
                  <w:top w:val="single" w:color="000000" w:sz="8" w:space="0"/>
                  <w:left w:val="single" w:color="000000" w:sz="8" w:space="0"/>
                  <w:bottom w:val="single" w:color="000000" w:sz="8" w:space="0"/>
                  <w:right w:val="single" w:color="000000" w:sz="8" w:space="0"/>
                </w:tcBorders>
              </w:tcPr>
              <w:p w14:paraId="00000119">
                <w:pPr>
                  <w:tabs>
                    <w:tab w:val="left" w:pos="288"/>
                  </w:tabs>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11A">
                <w:pPr>
                  <w:tabs>
                    <w:tab w:val="left" w:pos="288"/>
                  </w:tabs>
                  <w:ind w:left="0" w:right="0"/>
                  <w:rPr>
                    <w:sz w:val="24"/>
                    <w:szCs w:val="24"/>
                  </w:rPr>
                </w:pPr>
                <w:r>
                  <w:rPr>
                    <w:sz w:val="24"/>
                    <w:szCs w:val="24"/>
                    <w:rtl w:val="0"/>
                  </w:rPr>
                  <w:t>0.91</w:t>
                </w:r>
              </w:p>
            </w:tc>
            <w:tc>
              <w:tcPr>
                <w:tcBorders>
                  <w:top w:val="single" w:color="000000" w:sz="8" w:space="0"/>
                  <w:left w:val="single" w:color="000000" w:sz="8" w:space="0"/>
                  <w:bottom w:val="single" w:color="000000" w:sz="8" w:space="0"/>
                  <w:right w:val="single" w:color="000000" w:sz="8" w:space="0"/>
                </w:tcBorders>
              </w:tcPr>
              <w:p w14:paraId="0000011B">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1C">
                <w:pPr>
                  <w:tabs>
                    <w:tab w:val="left" w:pos="288"/>
                  </w:tabs>
                  <w:ind w:left="0" w:right="0"/>
                  <w:rPr>
                    <w:sz w:val="24"/>
                    <w:szCs w:val="24"/>
                  </w:rPr>
                </w:pPr>
                <w:r>
                  <w:rPr>
                    <w:sz w:val="24"/>
                    <w:szCs w:val="24"/>
                    <w:rtl w:val="0"/>
                  </w:rPr>
                  <w:t>35</w:t>
                </w:r>
              </w:p>
            </w:tc>
          </w:tr>
          <w:tr w14:paraId="5ED5DAD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1D">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1E">
                <w:pPr>
                  <w:tabs>
                    <w:tab w:val="left" w:pos="288"/>
                  </w:tabs>
                  <w:ind w:left="0" w:right="0"/>
                  <w:rPr>
                    <w:sz w:val="24"/>
                    <w:szCs w:val="24"/>
                  </w:rPr>
                </w:pPr>
                <w:r>
                  <w:rPr>
                    <w:sz w:val="24"/>
                    <w:szCs w:val="24"/>
                    <w:rtl w:val="0"/>
                  </w:rPr>
                  <w:t>Negatif</w:t>
                </w:r>
              </w:p>
            </w:tc>
            <w:tc>
              <w:tcPr>
                <w:tcBorders>
                  <w:top w:val="single" w:color="000000" w:sz="8" w:space="0"/>
                  <w:left w:val="single" w:color="000000" w:sz="8" w:space="0"/>
                  <w:bottom w:val="single" w:color="000000" w:sz="8" w:space="0"/>
                  <w:right w:val="single" w:color="000000" w:sz="8" w:space="0"/>
                </w:tcBorders>
              </w:tcPr>
              <w:p w14:paraId="0000011F">
                <w:pPr>
                  <w:tabs>
                    <w:tab w:val="left" w:pos="288"/>
                  </w:tabs>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tcPr>
              <w:p w14:paraId="00000120">
                <w:pPr>
                  <w:tabs>
                    <w:tab w:val="left" w:pos="288"/>
                  </w:tabs>
                  <w:ind w:left="0" w:right="0"/>
                  <w:rPr>
                    <w:sz w:val="24"/>
                    <w:szCs w:val="24"/>
                  </w:rPr>
                </w:pPr>
                <w:r>
                  <w:rPr>
                    <w:sz w:val="24"/>
                    <w:szCs w:val="24"/>
                    <w:rtl w:val="0"/>
                  </w:rPr>
                  <w:t>1.00</w:t>
                </w:r>
              </w:p>
            </w:tc>
            <w:tc>
              <w:tcPr>
                <w:tcBorders>
                  <w:top w:val="single" w:color="000000" w:sz="8" w:space="0"/>
                  <w:left w:val="single" w:color="000000" w:sz="8" w:space="0"/>
                  <w:bottom w:val="single" w:color="000000" w:sz="8" w:space="0"/>
                  <w:right w:val="single" w:color="000000" w:sz="8" w:space="0"/>
                </w:tcBorders>
              </w:tcPr>
              <w:p w14:paraId="00000121">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22">
                <w:pPr>
                  <w:tabs>
                    <w:tab w:val="left" w:pos="288"/>
                  </w:tabs>
                  <w:ind w:left="0" w:right="0"/>
                  <w:rPr>
                    <w:sz w:val="24"/>
                    <w:szCs w:val="24"/>
                  </w:rPr>
                </w:pPr>
                <w:r>
                  <w:rPr>
                    <w:sz w:val="24"/>
                    <w:szCs w:val="24"/>
                    <w:rtl w:val="0"/>
                  </w:rPr>
                  <w:t>39</w:t>
                </w:r>
              </w:p>
            </w:tc>
          </w:tr>
          <w:tr w14:paraId="5A63517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23">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24">
                <w:pPr>
                  <w:tabs>
                    <w:tab w:val="left" w:pos="288"/>
                  </w:tabs>
                  <w:ind w:left="0" w:right="0"/>
                  <w:rPr>
                    <w:sz w:val="24"/>
                    <w:szCs w:val="24"/>
                  </w:rPr>
                </w:pPr>
                <w:r>
                  <w:rPr>
                    <w:sz w:val="24"/>
                    <w:szCs w:val="24"/>
                    <w:rtl w:val="0"/>
                  </w:rPr>
                  <w:t>Accuracy</w:t>
                </w:r>
              </w:p>
            </w:tc>
            <w:tc>
              <w:tcPr>
                <w:tcBorders>
                  <w:top w:val="single" w:color="000000" w:sz="8" w:space="0"/>
                  <w:left w:val="single" w:color="000000" w:sz="8" w:space="0"/>
                  <w:bottom w:val="single" w:color="000000" w:sz="8" w:space="0"/>
                  <w:right w:val="single" w:color="000000" w:sz="8" w:space="0"/>
                </w:tcBorders>
              </w:tcPr>
              <w:p w14:paraId="00000125">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26">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tcPr>
              <w:p w14:paraId="00000127">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28">
                <w:pPr>
                  <w:tabs>
                    <w:tab w:val="left" w:pos="288"/>
                  </w:tabs>
                  <w:ind w:left="0" w:right="0"/>
                  <w:rPr>
                    <w:sz w:val="24"/>
                    <w:szCs w:val="24"/>
                  </w:rPr>
                </w:pPr>
                <w:r>
                  <w:rPr>
                    <w:sz w:val="24"/>
                    <w:szCs w:val="24"/>
                    <w:rtl w:val="0"/>
                  </w:rPr>
                  <w:t>74</w:t>
                </w:r>
              </w:p>
            </w:tc>
          </w:tr>
          <w:tr w14:paraId="4FBFE2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29">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2A">
                <w:pPr>
                  <w:tabs>
                    <w:tab w:val="left" w:pos="288"/>
                  </w:tabs>
                  <w:ind w:left="0" w:right="0"/>
                  <w:rPr>
                    <w:sz w:val="24"/>
                    <w:szCs w:val="24"/>
                  </w:rPr>
                </w:pPr>
                <w:r>
                  <w:rPr>
                    <w:sz w:val="24"/>
                    <w:szCs w:val="24"/>
                    <w:rtl w:val="0"/>
                  </w:rPr>
                  <w:t>Macro avg</w:t>
                </w:r>
              </w:p>
            </w:tc>
            <w:tc>
              <w:tcPr>
                <w:tcBorders>
                  <w:top w:val="single" w:color="000000" w:sz="8" w:space="0"/>
                  <w:left w:val="single" w:color="000000" w:sz="8" w:space="0"/>
                  <w:bottom w:val="single" w:color="000000" w:sz="8" w:space="0"/>
                  <w:right w:val="single" w:color="000000" w:sz="8" w:space="0"/>
                </w:tcBorders>
              </w:tcPr>
              <w:p w14:paraId="0000012B">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2C">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2D">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2E">
                <w:pPr>
                  <w:tabs>
                    <w:tab w:val="left" w:pos="288"/>
                  </w:tabs>
                  <w:ind w:left="0" w:right="0"/>
                  <w:rPr>
                    <w:sz w:val="24"/>
                    <w:szCs w:val="24"/>
                  </w:rPr>
                </w:pPr>
                <w:r>
                  <w:rPr>
                    <w:sz w:val="24"/>
                    <w:szCs w:val="24"/>
                    <w:rtl w:val="0"/>
                  </w:rPr>
                  <w:t>74</w:t>
                </w:r>
              </w:p>
            </w:tc>
          </w:tr>
          <w:tr w14:paraId="5CCA5A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2F">
                <w:pPr>
                  <w:widowControl w:val="0"/>
                  <w:spacing w:before="0" w:after="0" w:line="240" w:lineRule="auto"/>
                  <w:ind w:left="0" w:right="0" w:firstLine="0"/>
                  <w:jc w:val="left"/>
                  <w:rPr>
                    <w:sz w:val="24"/>
                    <w:szCs w:val="24"/>
                  </w:rPr>
                </w:pPr>
              </w:p>
            </w:tc>
            <w:tc>
              <w:tcPr>
                <w:tcBorders>
                  <w:top w:val="single" w:color="000000" w:sz="8" w:space="0"/>
                  <w:left w:val="single" w:color="000000" w:sz="8" w:space="0"/>
                  <w:bottom w:val="single" w:color="000000" w:sz="8" w:space="0"/>
                  <w:right w:val="single" w:color="000000" w:sz="8" w:space="0"/>
                </w:tcBorders>
              </w:tcPr>
              <w:p w14:paraId="00000130">
                <w:pPr>
                  <w:tabs>
                    <w:tab w:val="left" w:pos="288"/>
                  </w:tabs>
                  <w:ind w:left="0" w:right="0"/>
                  <w:rPr>
                    <w:sz w:val="24"/>
                    <w:szCs w:val="24"/>
                  </w:rPr>
                </w:pPr>
                <w:r>
                  <w:rPr>
                    <w:sz w:val="24"/>
                    <w:szCs w:val="24"/>
                    <w:rtl w:val="0"/>
                  </w:rPr>
                  <w:t>Weight avg</w:t>
                </w:r>
              </w:p>
            </w:tc>
            <w:tc>
              <w:tcPr>
                <w:tcBorders>
                  <w:top w:val="single" w:color="000000" w:sz="8" w:space="0"/>
                  <w:left w:val="single" w:color="000000" w:sz="8" w:space="0"/>
                  <w:bottom w:val="single" w:color="000000" w:sz="8" w:space="0"/>
                  <w:right w:val="single" w:color="000000" w:sz="8" w:space="0"/>
                </w:tcBorders>
              </w:tcPr>
              <w:p w14:paraId="00000131">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32">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33">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tcPr>
              <w:p w14:paraId="00000134">
                <w:pPr>
                  <w:tabs>
                    <w:tab w:val="left" w:pos="288"/>
                  </w:tabs>
                  <w:ind w:left="0" w:right="0"/>
                  <w:rPr>
                    <w:sz w:val="24"/>
                    <w:szCs w:val="24"/>
                  </w:rPr>
                </w:pPr>
                <w:r>
                  <w:rPr>
                    <w:sz w:val="24"/>
                    <w:szCs w:val="24"/>
                    <w:rtl w:val="0"/>
                  </w:rPr>
                  <w:t>74</w:t>
                </w:r>
              </w:p>
            </w:tc>
          </w:tr>
        </w:tbl>
      </w:sdtContent>
    </w:sdt>
    <w:p w14:paraId="00000135">
      <w:pPr>
        <w:tabs>
          <w:tab w:val="left" w:pos="288"/>
        </w:tabs>
        <w:ind w:left="0" w:right="0"/>
        <w:jc w:val="both"/>
        <w:rPr>
          <w:sz w:val="24"/>
          <w:szCs w:val="24"/>
        </w:rPr>
      </w:pPr>
    </w:p>
    <w:p w14:paraId="00000136">
      <w:pPr>
        <w:tabs>
          <w:tab w:val="left" w:pos="288"/>
        </w:tabs>
        <w:ind w:left="0" w:right="0"/>
        <w:jc w:val="both"/>
        <w:rPr>
          <w:b/>
          <w:sz w:val="24"/>
          <w:szCs w:val="24"/>
        </w:rPr>
      </w:pPr>
      <w:r>
        <w:rPr>
          <w:b/>
          <w:sz w:val="24"/>
          <w:szCs w:val="24"/>
          <w:rtl w:val="0"/>
        </w:rPr>
        <w:t xml:space="preserve">7. Hasil Perbandingan </w:t>
      </w:r>
    </w:p>
    <w:p w14:paraId="00000137">
      <w:pPr>
        <w:tabs>
          <w:tab w:val="left" w:pos="288"/>
        </w:tabs>
        <w:spacing w:line="360" w:lineRule="auto"/>
        <w:ind w:left="0" w:right="0"/>
        <w:jc w:val="both"/>
        <w:rPr>
          <w:sz w:val="24"/>
          <w:szCs w:val="24"/>
        </w:rPr>
      </w:pPr>
      <w:r>
        <w:rPr>
          <w:sz w:val="24"/>
          <w:szCs w:val="24"/>
          <w:rtl w:val="0"/>
        </w:rPr>
        <w:tab/>
      </w:r>
      <w:r>
        <w:rPr>
          <w:sz w:val="24"/>
          <w:szCs w:val="24"/>
          <w:rtl w:val="0"/>
        </w:rPr>
        <w:tab/>
      </w:r>
      <w:r>
        <w:rPr>
          <w:sz w:val="24"/>
          <w:szCs w:val="24"/>
          <w:rtl w:val="0"/>
        </w:rPr>
        <w:t>Tabel 5 menunjukkan perbandingan hasil dari dua metode klasifikasi dengan menggunakan Naive Bayes dan Random Forest, dengan menggunakan dan tanpa menggunakan SMOTE. Terdapat akurasi sebesar 93%,</w:t>
      </w:r>
      <w:r>
        <w:rPr>
          <w:i/>
          <w:sz w:val="24"/>
          <w:szCs w:val="24"/>
          <w:rtl w:val="0"/>
        </w:rPr>
        <w:t xml:space="preserve"> Precision</w:t>
      </w:r>
      <w:r>
        <w:rPr>
          <w:sz w:val="24"/>
          <w:szCs w:val="24"/>
          <w:rtl w:val="0"/>
        </w:rPr>
        <w:t xml:space="preserve"> 0.94, </w:t>
      </w:r>
      <w:r>
        <w:rPr>
          <w:i/>
          <w:sz w:val="24"/>
          <w:szCs w:val="24"/>
          <w:rtl w:val="0"/>
        </w:rPr>
        <w:t>Recall</w:t>
      </w:r>
      <w:r>
        <w:rPr>
          <w:sz w:val="24"/>
          <w:szCs w:val="24"/>
          <w:rtl w:val="0"/>
        </w:rPr>
        <w:t xml:space="preserve"> 0.93 serta </w:t>
      </w:r>
      <w:r>
        <w:rPr>
          <w:i/>
          <w:sz w:val="24"/>
          <w:szCs w:val="24"/>
          <w:rtl w:val="0"/>
        </w:rPr>
        <w:t>F1-score</w:t>
      </w:r>
      <w:r>
        <w:rPr>
          <w:sz w:val="24"/>
          <w:szCs w:val="24"/>
          <w:rtl w:val="0"/>
        </w:rPr>
        <w:t xml:space="preserve"> 0.93 pada Algoritma Naive Bayes yang menggunakan SMOTE sedangkan Terdapat akurasi sebesar 93%,</w:t>
      </w:r>
      <w:r>
        <w:rPr>
          <w:i/>
          <w:sz w:val="24"/>
          <w:szCs w:val="24"/>
          <w:rtl w:val="0"/>
        </w:rPr>
        <w:t xml:space="preserve"> Precision</w:t>
      </w:r>
      <w:r>
        <w:rPr>
          <w:sz w:val="24"/>
          <w:szCs w:val="24"/>
          <w:rtl w:val="0"/>
        </w:rPr>
        <w:t xml:space="preserve"> 0.94, </w:t>
      </w:r>
      <w:r>
        <w:rPr>
          <w:i/>
          <w:sz w:val="24"/>
          <w:szCs w:val="24"/>
          <w:rtl w:val="0"/>
        </w:rPr>
        <w:t>Recall</w:t>
      </w:r>
      <w:r>
        <w:rPr>
          <w:sz w:val="24"/>
          <w:szCs w:val="24"/>
          <w:rtl w:val="0"/>
        </w:rPr>
        <w:t xml:space="preserve"> 0.93 serta </w:t>
      </w:r>
      <w:r>
        <w:rPr>
          <w:i/>
          <w:sz w:val="24"/>
          <w:szCs w:val="24"/>
          <w:rtl w:val="0"/>
        </w:rPr>
        <w:t>F1-score</w:t>
      </w:r>
      <w:r>
        <w:rPr>
          <w:sz w:val="24"/>
          <w:szCs w:val="24"/>
          <w:rtl w:val="0"/>
        </w:rPr>
        <w:t xml:space="preserve"> 0.93 pada Algoritma Naive Bayes tanpa menggunakan SMOTE, sedangkan terdapat akurasi sebesar 99%,</w:t>
      </w:r>
      <w:r>
        <w:rPr>
          <w:i/>
          <w:sz w:val="24"/>
          <w:szCs w:val="24"/>
          <w:rtl w:val="0"/>
        </w:rPr>
        <w:t xml:space="preserve"> Precision</w:t>
      </w:r>
      <w:r>
        <w:rPr>
          <w:sz w:val="24"/>
          <w:szCs w:val="24"/>
          <w:rtl w:val="0"/>
        </w:rPr>
        <w:t xml:space="preserve"> 0.99, </w:t>
      </w:r>
      <w:r>
        <w:rPr>
          <w:i/>
          <w:sz w:val="24"/>
          <w:szCs w:val="24"/>
          <w:rtl w:val="0"/>
        </w:rPr>
        <w:t>Recall</w:t>
      </w:r>
      <w:r>
        <w:rPr>
          <w:sz w:val="24"/>
          <w:szCs w:val="24"/>
          <w:rtl w:val="0"/>
        </w:rPr>
        <w:t xml:space="preserve"> 0.99 serta </w:t>
      </w:r>
      <w:r>
        <w:rPr>
          <w:i/>
          <w:sz w:val="24"/>
          <w:szCs w:val="24"/>
          <w:rtl w:val="0"/>
        </w:rPr>
        <w:t>F1-score</w:t>
      </w:r>
      <w:r>
        <w:rPr>
          <w:sz w:val="24"/>
          <w:szCs w:val="24"/>
          <w:rtl w:val="0"/>
        </w:rPr>
        <w:t xml:space="preserve"> 0.99 pada Algoritma Random Forest yang menggunakan SMOTE serta Terdapat akurasi sebesar 96%,</w:t>
      </w:r>
      <w:r>
        <w:rPr>
          <w:i/>
          <w:sz w:val="24"/>
          <w:szCs w:val="24"/>
          <w:rtl w:val="0"/>
        </w:rPr>
        <w:t xml:space="preserve"> Precision</w:t>
      </w:r>
      <w:r>
        <w:rPr>
          <w:sz w:val="24"/>
          <w:szCs w:val="24"/>
          <w:rtl w:val="0"/>
        </w:rPr>
        <w:t xml:space="preserve"> 0.96,</w:t>
      </w:r>
      <w:r>
        <w:rPr>
          <w:i/>
          <w:sz w:val="24"/>
          <w:szCs w:val="24"/>
          <w:rtl w:val="0"/>
        </w:rPr>
        <w:t xml:space="preserve"> Recall </w:t>
      </w:r>
      <w:r>
        <w:rPr>
          <w:sz w:val="24"/>
          <w:szCs w:val="24"/>
          <w:rtl w:val="0"/>
        </w:rPr>
        <w:t xml:space="preserve">0.96 serta </w:t>
      </w:r>
      <w:r>
        <w:rPr>
          <w:i/>
          <w:sz w:val="24"/>
          <w:szCs w:val="24"/>
          <w:rtl w:val="0"/>
        </w:rPr>
        <w:t>F1-score</w:t>
      </w:r>
      <w:r>
        <w:rPr>
          <w:sz w:val="24"/>
          <w:szCs w:val="24"/>
          <w:rtl w:val="0"/>
        </w:rPr>
        <w:t xml:space="preserve"> 0.96 pada Algoritma Random Forest tanpa menggunakan SMOTE.</w:t>
      </w:r>
    </w:p>
    <w:p w14:paraId="00000138">
      <w:pPr>
        <w:tabs>
          <w:tab w:val="left" w:pos="288"/>
        </w:tabs>
        <w:ind w:left="0" w:right="0"/>
        <w:jc w:val="both"/>
        <w:rPr>
          <w:sz w:val="24"/>
          <w:szCs w:val="24"/>
        </w:rPr>
      </w:pPr>
    </w:p>
    <w:p w14:paraId="00000139">
      <w:pPr>
        <w:tabs>
          <w:tab w:val="left" w:pos="288"/>
        </w:tabs>
        <w:ind w:left="0" w:right="0"/>
        <w:rPr>
          <w:sz w:val="24"/>
          <w:szCs w:val="24"/>
        </w:rPr>
      </w:pPr>
      <w:r>
        <w:rPr>
          <w:b/>
          <w:sz w:val="24"/>
          <w:szCs w:val="24"/>
          <w:rtl w:val="0"/>
        </w:rPr>
        <w:t>Tabel 5.</w:t>
      </w:r>
      <w:r>
        <w:rPr>
          <w:sz w:val="24"/>
          <w:szCs w:val="24"/>
          <w:rtl w:val="0"/>
        </w:rPr>
        <w:t xml:space="preserve"> Tabel Perbandingan Hasil</w:t>
      </w:r>
    </w:p>
    <w:sdt>
      <w:sdtPr>
        <w:tag w:val="goog_rdk_4"/>
        <w:id w:val="147480792"/>
        <w:lock w:val="contentLocked"/>
      </w:sdtPr>
      <w:sdtContent>
        <w:tbl>
          <w:tblPr>
            <w:tblStyle w:val="25"/>
            <w:tblW w:w="907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740"/>
            <w:gridCol w:w="1035"/>
            <w:gridCol w:w="1920"/>
            <w:gridCol w:w="1530"/>
            <w:gridCol w:w="1665"/>
            <w:gridCol w:w="1185"/>
          </w:tblGrid>
          <w:tr w14:paraId="44C0CE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Borders>
                  <w:top w:val="single" w:color="000000" w:sz="8" w:space="0"/>
                  <w:left w:val="single" w:color="000000" w:sz="8" w:space="0"/>
                  <w:bottom w:val="single" w:color="000000" w:sz="8" w:space="0"/>
                  <w:right w:val="single" w:color="000000" w:sz="8" w:space="0"/>
                </w:tcBorders>
                <w:vAlign w:val="center"/>
              </w:tcPr>
              <w:p w14:paraId="0000013A">
                <w:pPr>
                  <w:tabs>
                    <w:tab w:val="left" w:pos="288"/>
                  </w:tabs>
                  <w:ind w:left="0" w:right="0"/>
                  <w:rPr>
                    <w:b/>
                    <w:sz w:val="24"/>
                    <w:szCs w:val="24"/>
                  </w:rPr>
                </w:pPr>
                <w:r>
                  <w:rPr>
                    <w:b/>
                    <w:sz w:val="24"/>
                    <w:szCs w:val="24"/>
                    <w:rtl w:val="0"/>
                  </w:rPr>
                  <w:t>Metode</w:t>
                </w:r>
              </w:p>
            </w:tc>
            <w:tc>
              <w:tcPr>
                <w:tcBorders>
                  <w:top w:val="single" w:color="000000" w:sz="8" w:space="0"/>
                  <w:left w:val="single" w:color="000000" w:sz="8" w:space="0"/>
                  <w:bottom w:val="single" w:color="000000" w:sz="8" w:space="0"/>
                  <w:right w:val="single" w:color="000000" w:sz="8" w:space="0"/>
                </w:tcBorders>
                <w:vAlign w:val="center"/>
              </w:tcPr>
              <w:p w14:paraId="0000013B">
                <w:pPr>
                  <w:tabs>
                    <w:tab w:val="left" w:pos="288"/>
                  </w:tabs>
                  <w:ind w:left="0" w:right="0"/>
                  <w:rPr>
                    <w:b/>
                    <w:sz w:val="24"/>
                    <w:szCs w:val="24"/>
                  </w:rPr>
                </w:pPr>
                <w:r>
                  <w:rPr>
                    <w:b/>
                    <w:sz w:val="24"/>
                    <w:szCs w:val="24"/>
                    <w:rtl w:val="0"/>
                  </w:rPr>
                  <w:t>SMOTE</w:t>
                </w:r>
              </w:p>
            </w:tc>
            <w:tc>
              <w:tcPr>
                <w:tcBorders>
                  <w:top w:val="single" w:color="000000" w:sz="8" w:space="0"/>
                  <w:left w:val="single" w:color="000000" w:sz="8" w:space="0"/>
                  <w:bottom w:val="single" w:color="000000" w:sz="8" w:space="0"/>
                  <w:right w:val="single" w:color="000000" w:sz="8" w:space="0"/>
                </w:tcBorders>
                <w:vAlign w:val="center"/>
              </w:tcPr>
              <w:p w14:paraId="0000013C">
                <w:pPr>
                  <w:tabs>
                    <w:tab w:val="left" w:pos="288"/>
                  </w:tabs>
                  <w:ind w:left="0" w:right="0"/>
                  <w:rPr>
                    <w:b/>
                    <w:sz w:val="24"/>
                    <w:szCs w:val="24"/>
                  </w:rPr>
                </w:pPr>
                <w:r>
                  <w:rPr>
                    <w:b/>
                    <w:sz w:val="24"/>
                    <w:szCs w:val="24"/>
                    <w:rtl w:val="0"/>
                  </w:rPr>
                  <w:t>Accuracy</w:t>
                </w:r>
              </w:p>
            </w:tc>
            <w:tc>
              <w:tcPr>
                <w:tcBorders>
                  <w:top w:val="single" w:color="000000" w:sz="8" w:space="0"/>
                  <w:left w:val="single" w:color="000000" w:sz="8" w:space="0"/>
                  <w:bottom w:val="single" w:color="000000" w:sz="8" w:space="0"/>
                  <w:right w:val="single" w:color="000000" w:sz="8" w:space="0"/>
                </w:tcBorders>
              </w:tcPr>
              <w:p w14:paraId="0000013D">
                <w:pPr>
                  <w:tabs>
                    <w:tab w:val="left" w:pos="288"/>
                  </w:tabs>
                  <w:ind w:left="0" w:right="0"/>
                  <w:rPr>
                    <w:b/>
                    <w:sz w:val="24"/>
                    <w:szCs w:val="24"/>
                  </w:rPr>
                </w:pPr>
                <w:r>
                  <w:rPr>
                    <w:b/>
                    <w:sz w:val="24"/>
                    <w:szCs w:val="24"/>
                    <w:rtl w:val="0"/>
                  </w:rPr>
                  <w:t>Precision</w:t>
                </w:r>
              </w:p>
              <w:p w14:paraId="0000013E">
                <w:pPr>
                  <w:tabs>
                    <w:tab w:val="left" w:pos="288"/>
                  </w:tabs>
                  <w:ind w:left="0" w:right="0"/>
                  <w:rPr>
                    <w:b/>
                    <w:sz w:val="24"/>
                    <w:szCs w:val="24"/>
                  </w:rPr>
                </w:pPr>
                <w:r>
                  <w:rPr>
                    <w:b/>
                    <w:sz w:val="24"/>
                    <w:szCs w:val="24"/>
                    <w:rtl w:val="0"/>
                  </w:rPr>
                  <w:t>(avg)</w:t>
                </w:r>
              </w:p>
            </w:tc>
            <w:tc>
              <w:tcPr>
                <w:tcBorders>
                  <w:top w:val="single" w:color="000000" w:sz="8" w:space="0"/>
                  <w:left w:val="single" w:color="000000" w:sz="8" w:space="0"/>
                  <w:bottom w:val="single" w:color="000000" w:sz="8" w:space="0"/>
                  <w:right w:val="single" w:color="000000" w:sz="8" w:space="0"/>
                </w:tcBorders>
              </w:tcPr>
              <w:p w14:paraId="0000013F">
                <w:pPr>
                  <w:tabs>
                    <w:tab w:val="left" w:pos="288"/>
                  </w:tabs>
                  <w:ind w:left="0" w:right="0"/>
                  <w:rPr>
                    <w:b/>
                    <w:sz w:val="24"/>
                    <w:szCs w:val="24"/>
                  </w:rPr>
                </w:pPr>
                <w:r>
                  <w:rPr>
                    <w:b/>
                    <w:sz w:val="24"/>
                    <w:szCs w:val="24"/>
                    <w:rtl w:val="0"/>
                  </w:rPr>
                  <w:t>Recall</w:t>
                </w:r>
              </w:p>
              <w:p w14:paraId="00000140">
                <w:pPr>
                  <w:tabs>
                    <w:tab w:val="left" w:pos="288"/>
                  </w:tabs>
                  <w:ind w:left="0" w:right="0"/>
                  <w:rPr>
                    <w:b/>
                    <w:sz w:val="24"/>
                    <w:szCs w:val="24"/>
                  </w:rPr>
                </w:pPr>
                <w:r>
                  <w:rPr>
                    <w:b/>
                    <w:sz w:val="24"/>
                    <w:szCs w:val="24"/>
                    <w:rtl w:val="0"/>
                  </w:rPr>
                  <w:t>(avg)</w:t>
                </w:r>
              </w:p>
            </w:tc>
            <w:tc>
              <w:tcPr>
                <w:tcBorders>
                  <w:top w:val="single" w:color="000000" w:sz="8" w:space="0"/>
                  <w:left w:val="single" w:color="000000" w:sz="8" w:space="0"/>
                  <w:bottom w:val="single" w:color="000000" w:sz="8" w:space="0"/>
                  <w:right w:val="single" w:color="000000" w:sz="8" w:space="0"/>
                </w:tcBorders>
              </w:tcPr>
              <w:p w14:paraId="00000141">
                <w:pPr>
                  <w:tabs>
                    <w:tab w:val="left" w:pos="288"/>
                  </w:tabs>
                  <w:ind w:left="0" w:right="0"/>
                  <w:rPr>
                    <w:b/>
                    <w:sz w:val="24"/>
                    <w:szCs w:val="24"/>
                  </w:rPr>
                </w:pPr>
                <w:r>
                  <w:rPr>
                    <w:b/>
                    <w:sz w:val="24"/>
                    <w:szCs w:val="24"/>
                    <w:rtl w:val="0"/>
                  </w:rPr>
                  <w:t>F1-score</w:t>
                </w:r>
              </w:p>
              <w:p w14:paraId="00000142">
                <w:pPr>
                  <w:tabs>
                    <w:tab w:val="left" w:pos="288"/>
                  </w:tabs>
                  <w:ind w:left="0" w:right="0"/>
                  <w:rPr>
                    <w:b/>
                    <w:sz w:val="24"/>
                    <w:szCs w:val="24"/>
                  </w:rPr>
                </w:pPr>
                <w:r>
                  <w:rPr>
                    <w:b/>
                    <w:sz w:val="24"/>
                    <w:szCs w:val="24"/>
                    <w:rtl w:val="0"/>
                  </w:rPr>
                  <w:t xml:space="preserve">(avg) </w:t>
                </w:r>
              </w:p>
            </w:tc>
          </w:tr>
          <w:tr w14:paraId="265023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00" w:hRule="atLeast"/>
              <w:jc w:val="center"/>
            </w:trPr>
            <w:tc>
              <w:tcPr>
                <w:vMerge w:val="restart"/>
                <w:tcBorders>
                  <w:top w:val="single" w:color="000000" w:sz="8" w:space="0"/>
                  <w:left w:val="single" w:color="000000" w:sz="8" w:space="0"/>
                  <w:bottom w:val="single" w:color="000000" w:sz="8" w:space="0"/>
                  <w:right w:val="single" w:color="000000" w:sz="8" w:space="0"/>
                </w:tcBorders>
                <w:vAlign w:val="center"/>
              </w:tcPr>
              <w:p w14:paraId="00000143">
                <w:pPr>
                  <w:tabs>
                    <w:tab w:val="left" w:pos="288"/>
                  </w:tabs>
                  <w:ind w:left="0" w:right="0"/>
                  <w:rPr>
                    <w:sz w:val="24"/>
                    <w:szCs w:val="24"/>
                  </w:rPr>
                </w:pPr>
                <w:r>
                  <w:rPr>
                    <w:sz w:val="24"/>
                    <w:szCs w:val="24"/>
                    <w:rtl w:val="0"/>
                  </w:rPr>
                  <w:t>Naive Bayes</w:t>
                </w:r>
              </w:p>
            </w:tc>
            <w:tc>
              <w:tcPr>
                <w:tcBorders>
                  <w:top w:val="single" w:color="000000" w:sz="8" w:space="0"/>
                  <w:left w:val="single" w:color="000000" w:sz="8" w:space="0"/>
                  <w:bottom w:val="single" w:color="000000" w:sz="8" w:space="0"/>
                  <w:right w:val="single" w:color="000000" w:sz="8" w:space="0"/>
                </w:tcBorders>
                <w:vAlign w:val="center"/>
              </w:tcPr>
              <w:p w14:paraId="00000144">
                <w:pPr>
                  <w:tabs>
                    <w:tab w:val="left" w:pos="288"/>
                  </w:tabs>
                  <w:ind w:left="0" w:right="0"/>
                  <w:rPr>
                    <w:sz w:val="24"/>
                    <w:szCs w:val="24"/>
                  </w:rPr>
                </w:pPr>
                <w:r>
                  <w:rPr>
                    <w:sz w:val="24"/>
                    <w:szCs w:val="24"/>
                    <w:rtl w:val="0"/>
                  </w:rPr>
                  <w:t>Ya</w:t>
                </w:r>
              </w:p>
            </w:tc>
            <w:tc>
              <w:tcPr>
                <w:tcBorders>
                  <w:top w:val="single" w:color="000000" w:sz="8" w:space="0"/>
                  <w:left w:val="single" w:color="000000" w:sz="8" w:space="0"/>
                  <w:bottom w:val="single" w:color="000000" w:sz="8" w:space="0"/>
                  <w:right w:val="single" w:color="000000" w:sz="8" w:space="0"/>
                </w:tcBorders>
                <w:vAlign w:val="center"/>
              </w:tcPr>
              <w:p w14:paraId="00000145">
                <w:pPr>
                  <w:tabs>
                    <w:tab w:val="left" w:pos="288"/>
                  </w:tabs>
                  <w:ind w:left="0" w:right="0"/>
                  <w:rPr>
                    <w:sz w:val="24"/>
                    <w:szCs w:val="24"/>
                  </w:rPr>
                </w:pPr>
                <w:r>
                  <w:rPr>
                    <w:sz w:val="24"/>
                    <w:szCs w:val="24"/>
                    <w:rtl w:val="0"/>
                  </w:rPr>
                  <w:t>93%</w:t>
                </w:r>
              </w:p>
            </w:tc>
            <w:tc>
              <w:tcPr>
                <w:tcBorders>
                  <w:top w:val="single" w:color="000000" w:sz="8" w:space="0"/>
                  <w:left w:val="single" w:color="000000" w:sz="8" w:space="0"/>
                  <w:bottom w:val="single" w:color="000000" w:sz="8" w:space="0"/>
                  <w:right w:val="single" w:color="000000" w:sz="8" w:space="0"/>
                </w:tcBorders>
                <w:vAlign w:val="center"/>
              </w:tcPr>
              <w:p w14:paraId="00000146">
                <w:pPr>
                  <w:tabs>
                    <w:tab w:val="left" w:pos="288"/>
                  </w:tabs>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vAlign w:val="center"/>
              </w:tcPr>
              <w:p w14:paraId="00000147">
                <w:pPr>
                  <w:tabs>
                    <w:tab w:val="left" w:pos="288"/>
                  </w:tabs>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vAlign w:val="center"/>
              </w:tcPr>
              <w:p w14:paraId="00000148">
                <w:pPr>
                  <w:tabs>
                    <w:tab w:val="left" w:pos="288"/>
                  </w:tabs>
                  <w:ind w:left="0" w:right="0"/>
                  <w:rPr>
                    <w:sz w:val="24"/>
                    <w:szCs w:val="24"/>
                  </w:rPr>
                </w:pPr>
                <w:r>
                  <w:rPr>
                    <w:sz w:val="24"/>
                    <w:szCs w:val="24"/>
                    <w:rtl w:val="0"/>
                  </w:rPr>
                  <w:t>0.93</w:t>
                </w:r>
              </w:p>
            </w:tc>
          </w:tr>
          <w:tr w14:paraId="0F3F4A3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0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49">
                <w:pPr>
                  <w:widowControl w:val="0"/>
                  <w:spacing w:line="276" w:lineRule="auto"/>
                  <w:ind w:left="0" w:right="0"/>
                  <w:jc w:val="left"/>
                  <w:rPr>
                    <w:rFonts w:ascii="Verdana" w:hAnsi="Verdana" w:eastAsia="Verdana" w:cs="Verdana"/>
                    <w:sz w:val="20"/>
                    <w:szCs w:val="20"/>
                  </w:rPr>
                </w:pPr>
              </w:p>
            </w:tc>
            <w:tc>
              <w:tcPr>
                <w:tcBorders>
                  <w:top w:val="single" w:color="000000" w:sz="8" w:space="0"/>
                  <w:left w:val="single" w:color="000000" w:sz="8" w:space="0"/>
                  <w:bottom w:val="single" w:color="000000" w:sz="8" w:space="0"/>
                  <w:right w:val="single" w:color="000000" w:sz="8" w:space="0"/>
                </w:tcBorders>
                <w:vAlign w:val="center"/>
              </w:tcPr>
              <w:p w14:paraId="0000014A">
                <w:pPr>
                  <w:tabs>
                    <w:tab w:val="left" w:pos="288"/>
                  </w:tabs>
                  <w:ind w:left="0" w:right="0"/>
                  <w:rPr>
                    <w:sz w:val="24"/>
                    <w:szCs w:val="24"/>
                  </w:rPr>
                </w:pPr>
                <w:r>
                  <w:rPr>
                    <w:sz w:val="24"/>
                    <w:szCs w:val="24"/>
                    <w:rtl w:val="0"/>
                  </w:rPr>
                  <w:t>Tidak</w:t>
                </w:r>
              </w:p>
            </w:tc>
            <w:tc>
              <w:tcPr>
                <w:tcBorders>
                  <w:top w:val="single" w:color="000000" w:sz="8" w:space="0"/>
                  <w:left w:val="single" w:color="000000" w:sz="8" w:space="0"/>
                  <w:bottom w:val="single" w:color="000000" w:sz="8" w:space="0"/>
                  <w:right w:val="single" w:color="000000" w:sz="8" w:space="0"/>
                </w:tcBorders>
                <w:vAlign w:val="center"/>
              </w:tcPr>
              <w:p w14:paraId="0000014B">
                <w:pPr>
                  <w:tabs>
                    <w:tab w:val="left" w:pos="288"/>
                  </w:tabs>
                  <w:ind w:left="0" w:right="0"/>
                  <w:rPr>
                    <w:sz w:val="24"/>
                    <w:szCs w:val="24"/>
                  </w:rPr>
                </w:pPr>
                <w:r>
                  <w:rPr>
                    <w:sz w:val="24"/>
                    <w:szCs w:val="24"/>
                    <w:rtl w:val="0"/>
                  </w:rPr>
                  <w:t>93%</w:t>
                </w:r>
              </w:p>
            </w:tc>
            <w:tc>
              <w:tcPr>
                <w:tcBorders>
                  <w:top w:val="single" w:color="000000" w:sz="8" w:space="0"/>
                  <w:left w:val="single" w:color="000000" w:sz="8" w:space="0"/>
                  <w:bottom w:val="single" w:color="000000" w:sz="8" w:space="0"/>
                  <w:right w:val="single" w:color="000000" w:sz="8" w:space="0"/>
                </w:tcBorders>
                <w:vAlign w:val="center"/>
              </w:tcPr>
              <w:p w14:paraId="0000014C">
                <w:pPr>
                  <w:tabs>
                    <w:tab w:val="left" w:pos="288"/>
                  </w:tabs>
                  <w:ind w:left="0" w:right="0"/>
                  <w:rPr>
                    <w:sz w:val="24"/>
                    <w:szCs w:val="24"/>
                  </w:rPr>
                </w:pPr>
                <w:r>
                  <w:rPr>
                    <w:sz w:val="24"/>
                    <w:szCs w:val="24"/>
                    <w:rtl w:val="0"/>
                  </w:rPr>
                  <w:t>0.94</w:t>
                </w:r>
              </w:p>
            </w:tc>
            <w:tc>
              <w:tcPr>
                <w:tcBorders>
                  <w:top w:val="single" w:color="000000" w:sz="8" w:space="0"/>
                  <w:left w:val="single" w:color="000000" w:sz="8" w:space="0"/>
                  <w:bottom w:val="single" w:color="000000" w:sz="8" w:space="0"/>
                  <w:right w:val="single" w:color="000000" w:sz="8" w:space="0"/>
                </w:tcBorders>
                <w:vAlign w:val="center"/>
              </w:tcPr>
              <w:p w14:paraId="0000014D">
                <w:pPr>
                  <w:tabs>
                    <w:tab w:val="left" w:pos="288"/>
                  </w:tabs>
                  <w:ind w:left="0" w:right="0"/>
                  <w:rPr>
                    <w:sz w:val="24"/>
                    <w:szCs w:val="24"/>
                  </w:rPr>
                </w:pPr>
                <w:r>
                  <w:rPr>
                    <w:sz w:val="24"/>
                    <w:szCs w:val="24"/>
                    <w:rtl w:val="0"/>
                  </w:rPr>
                  <w:t>0.93</w:t>
                </w:r>
              </w:p>
            </w:tc>
            <w:tc>
              <w:tcPr>
                <w:tcBorders>
                  <w:top w:val="single" w:color="000000" w:sz="8" w:space="0"/>
                  <w:left w:val="single" w:color="000000" w:sz="8" w:space="0"/>
                  <w:bottom w:val="single" w:color="000000" w:sz="8" w:space="0"/>
                  <w:right w:val="single" w:color="000000" w:sz="8" w:space="0"/>
                </w:tcBorders>
                <w:vAlign w:val="center"/>
              </w:tcPr>
              <w:p w14:paraId="0000014E">
                <w:pPr>
                  <w:tabs>
                    <w:tab w:val="left" w:pos="288"/>
                  </w:tabs>
                  <w:ind w:left="0" w:right="0"/>
                  <w:rPr>
                    <w:sz w:val="24"/>
                    <w:szCs w:val="24"/>
                  </w:rPr>
                </w:pPr>
                <w:r>
                  <w:rPr>
                    <w:sz w:val="24"/>
                    <w:szCs w:val="24"/>
                    <w:rtl w:val="0"/>
                  </w:rPr>
                  <w:t>0.93</w:t>
                </w:r>
              </w:p>
            </w:tc>
          </w:tr>
          <w:tr w14:paraId="0B10E6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00" w:hRule="atLeast"/>
              <w:jc w:val="center"/>
            </w:trPr>
            <w:tc>
              <w:tcPr>
                <w:tcBorders>
                  <w:top w:val="single" w:color="000000" w:sz="8" w:space="0"/>
                  <w:left w:val="single" w:color="000000" w:sz="8" w:space="0"/>
                  <w:bottom w:val="single" w:color="000000" w:sz="8" w:space="0"/>
                  <w:right w:val="single" w:color="000000" w:sz="8" w:space="0"/>
                </w:tcBorders>
                <w:vAlign w:val="center"/>
              </w:tcPr>
              <w:p w14:paraId="0000014F">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vAlign w:val="center"/>
              </w:tcPr>
              <w:p w14:paraId="00000150">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vAlign w:val="center"/>
              </w:tcPr>
              <w:p w14:paraId="00000151">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vAlign w:val="center"/>
              </w:tcPr>
              <w:p w14:paraId="00000152">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vAlign w:val="center"/>
              </w:tcPr>
              <w:p w14:paraId="00000153">
                <w:pPr>
                  <w:tabs>
                    <w:tab w:val="left" w:pos="288"/>
                  </w:tabs>
                  <w:ind w:left="0" w:right="0"/>
                  <w:rPr>
                    <w:sz w:val="24"/>
                    <w:szCs w:val="24"/>
                  </w:rPr>
                </w:pPr>
              </w:p>
            </w:tc>
            <w:tc>
              <w:tcPr>
                <w:tcBorders>
                  <w:top w:val="single" w:color="000000" w:sz="8" w:space="0"/>
                  <w:left w:val="single" w:color="000000" w:sz="8" w:space="0"/>
                  <w:bottom w:val="single" w:color="000000" w:sz="8" w:space="0"/>
                  <w:right w:val="single" w:color="000000" w:sz="8" w:space="0"/>
                </w:tcBorders>
                <w:vAlign w:val="center"/>
              </w:tcPr>
              <w:p w14:paraId="00000154">
                <w:pPr>
                  <w:tabs>
                    <w:tab w:val="left" w:pos="288"/>
                  </w:tabs>
                  <w:ind w:left="0" w:right="0"/>
                  <w:rPr>
                    <w:sz w:val="24"/>
                    <w:szCs w:val="24"/>
                  </w:rPr>
                </w:pPr>
              </w:p>
            </w:tc>
          </w:tr>
          <w:tr w14:paraId="23EFA3D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00" w:hRule="atLeast"/>
              <w:jc w:val="center"/>
            </w:trPr>
            <w:tc>
              <w:tcPr>
                <w:vMerge w:val="restart"/>
                <w:tcBorders>
                  <w:top w:val="single" w:color="000000" w:sz="8" w:space="0"/>
                  <w:left w:val="single" w:color="000000" w:sz="8" w:space="0"/>
                  <w:bottom w:val="single" w:color="000000" w:sz="8" w:space="0"/>
                  <w:right w:val="single" w:color="000000" w:sz="8" w:space="0"/>
                </w:tcBorders>
                <w:vAlign w:val="center"/>
              </w:tcPr>
              <w:p w14:paraId="00000155">
                <w:pPr>
                  <w:tabs>
                    <w:tab w:val="left" w:pos="288"/>
                  </w:tabs>
                  <w:ind w:left="0" w:right="0"/>
                  <w:rPr>
                    <w:sz w:val="24"/>
                    <w:szCs w:val="24"/>
                  </w:rPr>
                </w:pPr>
                <w:r>
                  <w:rPr>
                    <w:sz w:val="24"/>
                    <w:szCs w:val="24"/>
                    <w:rtl w:val="0"/>
                  </w:rPr>
                  <w:t>Random Forest</w:t>
                </w:r>
              </w:p>
            </w:tc>
            <w:tc>
              <w:tcPr>
                <w:tcBorders>
                  <w:top w:val="single" w:color="000000" w:sz="8" w:space="0"/>
                  <w:left w:val="single" w:color="000000" w:sz="8" w:space="0"/>
                  <w:bottom w:val="single" w:color="000000" w:sz="8" w:space="0"/>
                  <w:right w:val="single" w:color="000000" w:sz="8" w:space="0"/>
                </w:tcBorders>
                <w:vAlign w:val="center"/>
              </w:tcPr>
              <w:p w14:paraId="00000156">
                <w:pPr>
                  <w:tabs>
                    <w:tab w:val="left" w:pos="288"/>
                  </w:tabs>
                  <w:ind w:left="0" w:right="0"/>
                  <w:rPr>
                    <w:sz w:val="24"/>
                    <w:szCs w:val="24"/>
                  </w:rPr>
                </w:pPr>
                <w:r>
                  <w:rPr>
                    <w:sz w:val="24"/>
                    <w:szCs w:val="24"/>
                    <w:rtl w:val="0"/>
                  </w:rPr>
                  <w:t>Ya</w:t>
                </w:r>
              </w:p>
            </w:tc>
            <w:tc>
              <w:tcPr>
                <w:tcBorders>
                  <w:top w:val="single" w:color="000000" w:sz="8" w:space="0"/>
                  <w:left w:val="single" w:color="000000" w:sz="8" w:space="0"/>
                  <w:bottom w:val="single" w:color="000000" w:sz="8" w:space="0"/>
                  <w:right w:val="single" w:color="000000" w:sz="8" w:space="0"/>
                </w:tcBorders>
                <w:vAlign w:val="center"/>
              </w:tcPr>
              <w:p w14:paraId="00000157">
                <w:pPr>
                  <w:tabs>
                    <w:tab w:val="left" w:pos="288"/>
                  </w:tabs>
                  <w:ind w:left="0" w:right="0"/>
                  <w:rPr>
                    <w:sz w:val="24"/>
                    <w:szCs w:val="24"/>
                  </w:rPr>
                </w:pPr>
                <w:r>
                  <w:rPr>
                    <w:sz w:val="24"/>
                    <w:szCs w:val="24"/>
                    <w:rtl w:val="0"/>
                  </w:rPr>
                  <w:t>99%</w:t>
                </w:r>
              </w:p>
            </w:tc>
            <w:tc>
              <w:tcPr>
                <w:tcBorders>
                  <w:top w:val="single" w:color="000000" w:sz="8" w:space="0"/>
                  <w:left w:val="single" w:color="000000" w:sz="8" w:space="0"/>
                  <w:bottom w:val="single" w:color="000000" w:sz="8" w:space="0"/>
                  <w:right w:val="single" w:color="000000" w:sz="8" w:space="0"/>
                </w:tcBorders>
                <w:vAlign w:val="center"/>
              </w:tcPr>
              <w:p w14:paraId="00000158">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vAlign w:val="center"/>
              </w:tcPr>
              <w:p w14:paraId="00000159">
                <w:pPr>
                  <w:tabs>
                    <w:tab w:val="left" w:pos="288"/>
                  </w:tabs>
                  <w:ind w:left="0" w:right="0"/>
                  <w:rPr>
                    <w:sz w:val="24"/>
                    <w:szCs w:val="24"/>
                  </w:rPr>
                </w:pPr>
                <w:r>
                  <w:rPr>
                    <w:sz w:val="24"/>
                    <w:szCs w:val="24"/>
                    <w:rtl w:val="0"/>
                  </w:rPr>
                  <w:t>0.99</w:t>
                </w:r>
              </w:p>
            </w:tc>
            <w:tc>
              <w:tcPr>
                <w:tcBorders>
                  <w:top w:val="single" w:color="000000" w:sz="8" w:space="0"/>
                  <w:left w:val="single" w:color="000000" w:sz="8" w:space="0"/>
                  <w:bottom w:val="single" w:color="000000" w:sz="8" w:space="0"/>
                  <w:right w:val="single" w:color="000000" w:sz="8" w:space="0"/>
                </w:tcBorders>
                <w:vAlign w:val="center"/>
              </w:tcPr>
              <w:p w14:paraId="0000015A">
                <w:pPr>
                  <w:tabs>
                    <w:tab w:val="left" w:pos="288"/>
                  </w:tabs>
                  <w:ind w:left="0" w:right="0"/>
                  <w:rPr>
                    <w:sz w:val="24"/>
                    <w:szCs w:val="24"/>
                  </w:rPr>
                </w:pPr>
                <w:r>
                  <w:rPr>
                    <w:sz w:val="24"/>
                    <w:szCs w:val="24"/>
                    <w:rtl w:val="0"/>
                  </w:rPr>
                  <w:t>0.99</w:t>
                </w:r>
              </w:p>
            </w:tc>
          </w:tr>
          <w:tr w14:paraId="493AAEA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00" w:hRule="atLeast"/>
              <w:jc w:val="center"/>
            </w:trPr>
            <w:tc>
              <w:tcPr>
                <w:vMerge w:val="continue"/>
                <w:tcBorders>
                  <w:top w:val="single" w:color="000000" w:sz="8" w:space="0"/>
                  <w:left w:val="single" w:color="000000" w:sz="8" w:space="0"/>
                  <w:bottom w:val="single" w:color="000000" w:sz="8" w:space="0"/>
                  <w:right w:val="single" w:color="000000" w:sz="8" w:space="0"/>
                </w:tcBorders>
                <w:vAlign w:val="center"/>
              </w:tcPr>
              <w:p w14:paraId="0000015B">
                <w:pPr>
                  <w:widowControl w:val="0"/>
                  <w:spacing w:line="276" w:lineRule="auto"/>
                  <w:ind w:left="0" w:right="0"/>
                  <w:jc w:val="left"/>
                  <w:rPr>
                    <w:rFonts w:ascii="Verdana" w:hAnsi="Verdana" w:eastAsia="Verdana" w:cs="Verdana"/>
                    <w:sz w:val="20"/>
                    <w:szCs w:val="20"/>
                  </w:rPr>
                </w:pPr>
              </w:p>
            </w:tc>
            <w:tc>
              <w:tcPr>
                <w:tcBorders>
                  <w:top w:val="single" w:color="000000" w:sz="8" w:space="0"/>
                  <w:left w:val="single" w:color="000000" w:sz="8" w:space="0"/>
                  <w:bottom w:val="single" w:color="000000" w:sz="8" w:space="0"/>
                  <w:right w:val="single" w:color="000000" w:sz="8" w:space="0"/>
                </w:tcBorders>
                <w:vAlign w:val="center"/>
              </w:tcPr>
              <w:p w14:paraId="0000015C">
                <w:pPr>
                  <w:tabs>
                    <w:tab w:val="left" w:pos="288"/>
                  </w:tabs>
                  <w:ind w:left="0" w:right="0"/>
                  <w:rPr>
                    <w:sz w:val="24"/>
                    <w:szCs w:val="24"/>
                  </w:rPr>
                </w:pPr>
                <w:r>
                  <w:rPr>
                    <w:sz w:val="24"/>
                    <w:szCs w:val="24"/>
                    <w:rtl w:val="0"/>
                  </w:rPr>
                  <w:t>Tidak</w:t>
                </w:r>
              </w:p>
            </w:tc>
            <w:tc>
              <w:tcPr>
                <w:tcBorders>
                  <w:top w:val="single" w:color="000000" w:sz="8" w:space="0"/>
                  <w:left w:val="single" w:color="000000" w:sz="8" w:space="0"/>
                  <w:bottom w:val="single" w:color="000000" w:sz="8" w:space="0"/>
                  <w:right w:val="single" w:color="000000" w:sz="8" w:space="0"/>
                </w:tcBorders>
                <w:vAlign w:val="center"/>
              </w:tcPr>
              <w:p w14:paraId="0000015D">
                <w:pPr>
                  <w:tabs>
                    <w:tab w:val="left" w:pos="288"/>
                  </w:tabs>
                  <w:ind w:left="0" w:right="0"/>
                  <w:rPr>
                    <w:sz w:val="24"/>
                    <w:szCs w:val="24"/>
                  </w:rPr>
                </w:pPr>
                <w:r>
                  <w:rPr>
                    <w:sz w:val="24"/>
                    <w:szCs w:val="24"/>
                    <w:rtl w:val="0"/>
                  </w:rPr>
                  <w:t>96%</w:t>
                </w:r>
              </w:p>
            </w:tc>
            <w:tc>
              <w:tcPr>
                <w:tcBorders>
                  <w:top w:val="single" w:color="000000" w:sz="8" w:space="0"/>
                  <w:left w:val="single" w:color="000000" w:sz="8" w:space="0"/>
                  <w:bottom w:val="single" w:color="000000" w:sz="8" w:space="0"/>
                  <w:right w:val="single" w:color="000000" w:sz="8" w:space="0"/>
                </w:tcBorders>
                <w:vAlign w:val="center"/>
              </w:tcPr>
              <w:p w14:paraId="0000015E">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vAlign w:val="center"/>
              </w:tcPr>
              <w:p w14:paraId="0000015F">
                <w:pPr>
                  <w:tabs>
                    <w:tab w:val="left" w:pos="288"/>
                  </w:tabs>
                  <w:ind w:left="0" w:right="0"/>
                  <w:rPr>
                    <w:sz w:val="24"/>
                    <w:szCs w:val="24"/>
                  </w:rPr>
                </w:pPr>
                <w:r>
                  <w:rPr>
                    <w:sz w:val="24"/>
                    <w:szCs w:val="24"/>
                    <w:rtl w:val="0"/>
                  </w:rPr>
                  <w:t>0.96</w:t>
                </w:r>
              </w:p>
            </w:tc>
            <w:tc>
              <w:tcPr>
                <w:tcBorders>
                  <w:top w:val="single" w:color="000000" w:sz="8" w:space="0"/>
                  <w:left w:val="single" w:color="000000" w:sz="8" w:space="0"/>
                  <w:bottom w:val="single" w:color="000000" w:sz="8" w:space="0"/>
                  <w:right w:val="single" w:color="000000" w:sz="8" w:space="0"/>
                </w:tcBorders>
                <w:vAlign w:val="center"/>
              </w:tcPr>
              <w:p w14:paraId="00000160">
                <w:pPr>
                  <w:tabs>
                    <w:tab w:val="left" w:pos="288"/>
                  </w:tabs>
                  <w:ind w:left="0" w:right="0"/>
                  <w:rPr>
                    <w:sz w:val="24"/>
                    <w:szCs w:val="24"/>
                  </w:rPr>
                </w:pPr>
                <w:r>
                  <w:rPr>
                    <w:sz w:val="24"/>
                    <w:szCs w:val="24"/>
                    <w:rtl w:val="0"/>
                  </w:rPr>
                  <w:t>0.96</w:t>
                </w:r>
              </w:p>
            </w:tc>
          </w:tr>
        </w:tbl>
      </w:sdtContent>
    </w:sdt>
    <w:p w14:paraId="00000161">
      <w:pPr>
        <w:tabs>
          <w:tab w:val="left" w:pos="288"/>
        </w:tabs>
        <w:ind w:left="0" w:right="0"/>
        <w:jc w:val="both"/>
        <w:rPr>
          <w:rFonts w:ascii="Cambria" w:hAnsi="Cambria" w:eastAsia="Cambria" w:cs="Cambria"/>
          <w:sz w:val="24"/>
          <w:szCs w:val="24"/>
        </w:rPr>
      </w:pPr>
    </w:p>
    <w:p w14:paraId="00000162">
      <w:pPr>
        <w:pBdr>
          <w:top w:val="none" w:color="auto" w:sz="0" w:space="0"/>
          <w:left w:val="none" w:color="auto" w:sz="0" w:space="0"/>
          <w:bottom w:val="none" w:color="auto" w:sz="0" w:space="0"/>
          <w:right w:val="none" w:color="auto" w:sz="0" w:space="0"/>
          <w:between w:val="none" w:color="auto" w:sz="0" w:space="0"/>
        </w:pBdr>
        <w:spacing w:before="280" w:after="280" w:line="288" w:lineRule="auto"/>
        <w:ind w:left="0" w:firstLine="0"/>
        <w:jc w:val="both"/>
        <w:rPr>
          <w:rFonts w:ascii="Cambria" w:hAnsi="Cambria" w:eastAsia="Cambria" w:cs="Cambria"/>
          <w:b/>
          <w:color w:val="000000"/>
          <w:sz w:val="24"/>
          <w:szCs w:val="24"/>
        </w:rPr>
      </w:pPr>
      <w:r>
        <w:rPr>
          <w:rFonts w:ascii="Cambria" w:hAnsi="Cambria" w:eastAsia="Cambria" w:cs="Cambria"/>
          <w:b/>
          <w:color w:val="000000"/>
          <w:sz w:val="24"/>
          <w:szCs w:val="24"/>
          <w:rtl w:val="0"/>
        </w:rPr>
        <w:t xml:space="preserve">SIMPULAN </w:t>
      </w:r>
    </w:p>
    <w:p w14:paraId="00000163">
      <w:pPr>
        <w:tabs>
          <w:tab w:val="left" w:pos="288"/>
        </w:tabs>
        <w:spacing w:line="276" w:lineRule="auto"/>
        <w:ind w:left="0" w:right="0"/>
        <w:jc w:val="both"/>
        <w:rPr>
          <w:color w:val="000000"/>
          <w:sz w:val="28"/>
          <w:szCs w:val="28"/>
        </w:rPr>
      </w:pPr>
      <w:bookmarkStart w:id="0" w:name="_heading=h.fl2ntppjvrph" w:colFirst="0" w:colLast="0"/>
      <w:bookmarkEnd w:id="0"/>
      <w:r>
        <w:rPr>
          <w:sz w:val="24"/>
          <w:szCs w:val="24"/>
          <w:rtl w:val="0"/>
        </w:rPr>
        <w:tab/>
      </w:r>
      <w:r>
        <w:rPr>
          <w:sz w:val="24"/>
          <w:szCs w:val="24"/>
          <w:rtl w:val="0"/>
        </w:rPr>
        <w:tab/>
      </w:r>
      <w:r>
        <w:rPr>
          <w:sz w:val="24"/>
          <w:szCs w:val="24"/>
          <w:rtl w:val="0"/>
        </w:rPr>
        <w:t>Hasil dari penelitian ini menunjukkan perbedaan hasil akurasi dari kedua algoritma tersebut menunjukan bahwa Algoritma Random Forest menghasilkan akurasi yang lebih bagus dibandingkan Algoritma Naive Bayes yang digunakan data yang telah diproses menggunakan SMOTE maupun data yang belum diproses menggunakan SMOTE sehingga mendapatkan hasil berupa 99% akurasi pada Algoritma Random Forest sedangkan pada Algoritma Naive Bayes mendapatkan akurasi sebesar 93% dengan kedua menggunakan SMOTE sedangkan pada pemrosesan tanpa menggunakan SMOTE mendapatkan akurasi sebesar 96% pada Algoritma Random Forest dan 93% pada Algoritma Naive Bayes.</w:t>
      </w:r>
    </w:p>
    <w:p w14:paraId="00000164">
      <w:pPr>
        <w:pBdr>
          <w:top w:val="none" w:color="auto" w:sz="0" w:space="0"/>
          <w:left w:val="none" w:color="auto" w:sz="0" w:space="0"/>
          <w:bottom w:val="none" w:color="auto" w:sz="0" w:space="0"/>
          <w:right w:val="none" w:color="auto" w:sz="0" w:space="0"/>
          <w:between w:val="none" w:color="auto" w:sz="0" w:space="0"/>
        </w:pBdr>
        <w:spacing w:before="280" w:after="280" w:line="288" w:lineRule="auto"/>
        <w:ind w:left="0" w:firstLine="0"/>
        <w:jc w:val="both"/>
        <w:rPr>
          <w:rFonts w:ascii="Cambria" w:hAnsi="Cambria" w:eastAsia="Cambria" w:cs="Cambria"/>
          <w:b/>
          <w:color w:val="000000"/>
          <w:sz w:val="24"/>
          <w:szCs w:val="24"/>
        </w:rPr>
      </w:pPr>
      <w:r>
        <w:rPr>
          <w:rFonts w:ascii="Cambria" w:hAnsi="Cambria" w:eastAsia="Cambria" w:cs="Cambria"/>
          <w:b/>
          <w:color w:val="000000"/>
          <w:sz w:val="24"/>
          <w:szCs w:val="24"/>
          <w:rtl w:val="0"/>
        </w:rPr>
        <w:t xml:space="preserve">DAFTAR PUSTAKA </w:t>
      </w:r>
      <w:bookmarkStart w:id="1" w:name="_GoBack"/>
      <w:bookmarkEnd w:id="1"/>
    </w:p>
    <w:p w14:paraId="00000165">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Ali, H. M. U., Farooq, Q., Imran, A., &amp; el Hindi, K. (2025). A systematic literature review on sentiment analysis techniques, challenges, and future trends. Knowledge and Information Systems, 67(5), 3967–4034. https://doi.org/10.1007/s10115-025-02365-x</w:t>
      </w:r>
    </w:p>
    <w:p w14:paraId="00000166">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67">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Ardiansyah, M. A., Alamsyah, M., &amp; Arif, M. F. (2024). Analisis sentimen Twitter tentang pinjaman online di Indonesia menggunakan metode Random Forest. JUTISI: Jurnal Ilmiah Teknik Informatika dan Sistem Informasi, 13(2), 1410. https://doi.org/10.35889/jutisi.v13i2.2215</w:t>
      </w:r>
    </w:p>
    <w:p w14:paraId="00000168">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69">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Chawla, N. V., Bowyer, K. W., Hall, L. O., &amp; Kegelmeyer, W. P. (2002). SMOTE: Synthetic minority over-sampling technique. Journal of Artificial Intelligence Research, 16, 321–357. https://doi.org/10.1613/jair.953</w:t>
      </w:r>
    </w:p>
    <w:p w14:paraId="0000016A">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6B">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Citra, S. O., Suroso, A. I., &amp; Hermadi, I. (2023). Model Utaut 2: Penerimaan dan penggunaan YouTube di Indonesia. Techno.Com, 22(4), 1026–1036. https://doi.org/10.33633/tc.v22i4.8817</w:t>
      </w:r>
    </w:p>
    <w:p w14:paraId="0000016C">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6D">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Cui, J., Wang, Z., Ho, S.-B., &amp; Cambria, E. (2023). Survey on sentiment analysis: Evolution of research methods and topics. Artificial Intelligence Review, 56(8), 8469–8510. https://doi.org/10.1007/s10462-022-10386-z</w:t>
      </w:r>
    </w:p>
    <w:p w14:paraId="0000016E">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6F">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Curran, V., et al. (2020). YouTube as an educational resource in medical education: A scoping review. Medical Science Educator, 30(4), 1775–1782. https://doi.org/10.1007/s40670-020-01016-w</w:t>
      </w:r>
    </w:p>
    <w:p w14:paraId="00000170">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1">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Hariyanto, A., &amp; Putra, A. (2022). Konten kreator YouTube sebagai sumber penghasilan (Telaah kritis hukum ekonomi syari’ah). Al-Hukmi: Jurnal Hukum Ekonomi Syariah dan Keluarga Islam, 3(2), 243–262. https://doi.org/10.35316/alhukmi.v3i2.2325</w:t>
      </w:r>
    </w:p>
    <w:p w14:paraId="00000172">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3">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Hidayat, R., Fikry, M., Yusra, Y., Yanto, F., &amp; Cynthia, E. P. (2024). Penerapan Naïve Bayes Classifier dalam klasifikasi sentimen publik di Twitter terhadap Puan Maharani. JUKI: Jurnal Komputer dan Informatika, 6(1), 100–108. https://doi.org/10.53842/juki.v6i1.479</w:t>
      </w:r>
    </w:p>
    <w:p w14:paraId="00000174">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5">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Hidayatullah, H., Purwantoro, P., &amp; Umaidah, Y. (2023). Penerapan Naïve Bayes dengan optimasi information gain dan SMOTE untuk analisis sentimen pengguna aplikasi ChatGPT. JATI (Jurnal Mahasiswa Teknik Informatika), 7(3), 1546–1553. https://doi.org/10.36040/jati.v7i3.6887</w:t>
      </w:r>
    </w:p>
    <w:p w14:paraId="00000176">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7">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Kurniawan, Y., Halim, E., Jennifer, E., Pribadi, F. A., Bhutkar, G., &amp; Anwar, N. (2024). Understanding user engagement strategies for podcasts videos on YouTube in Indonesia: A study on content creation. JOIV: International Journal on Informatics Visualization, 8(2), 957. https://doi.org/10.62527/joiv.8.2.2123</w:t>
      </w:r>
    </w:p>
    <w:p w14:paraId="00000178">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9">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Larasati, F. A., Ratnawati, D. E., &amp; Hanggara, B. T. (2022). Analisis sentimen ulasan aplikasi Dana dengan metode Random Forest. J-PTIIK, 6(9), 4305–4313.</w:t>
      </w:r>
    </w:p>
    <w:p w14:paraId="0000017A">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B">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Mahmuda, S. (2024). Implementasi metode Random Forest pada kategori konten kanal YouTube. Jurnal Jendela Matematika, 2(1), 21–31. https://doi.org/10.57008/jjm.v2i01.633</w:t>
      </w:r>
    </w:p>
    <w:p w14:paraId="0000017C">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D">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Putri, T., Nurhaliza, S., &amp; Vionanda, D. (2025). Analisis sentimen penggunaan aplikasi YouTube menggunakan metode Naïve Bayes. UNP Journal of Statistics and Data Science, 3(1), 60–66. https://doi.org/10.24036/ujsds/vol3-iss1/343</w:t>
      </w:r>
    </w:p>
    <w:p w14:paraId="0000017E">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7F">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Ramadhan, B. Z., Adam, R. I., &amp; Maulana, I. (2022). Analisis sentimen ulasan pada aplikasi e-commerce dengan menggunakan algoritma Naïve Bayes. Journal of Applied Informatics and Computing, 6(2), 220–225. https://doi.org/10.30871/jaic.v6i2.4725</w:t>
      </w:r>
    </w:p>
    <w:p w14:paraId="00000180">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p>
    <w:p w14:paraId="00000181">
      <w:pPr>
        <w:pBdr>
          <w:top w:val="none" w:color="000000" w:sz="0" w:space="0"/>
          <w:left w:val="none" w:color="000000" w:sz="0" w:space="3240"/>
          <w:bottom w:val="none" w:color="000000" w:sz="0" w:space="0"/>
          <w:right w:val="none" w:color="000000" w:sz="0" w:space="0"/>
          <w:between w:val="none" w:color="000000" w:sz="0" w:space="0"/>
        </w:pBdr>
        <w:ind w:left="718" w:leftChars="0" w:right="0" w:hanging="718" w:hangingChars="359"/>
        <w:jc w:val="both"/>
        <w:rPr>
          <w:sz w:val="20"/>
          <w:szCs w:val="20"/>
        </w:rPr>
      </w:pPr>
      <w:r>
        <w:rPr>
          <w:sz w:val="20"/>
          <w:szCs w:val="20"/>
          <w:rtl w:val="0"/>
        </w:rPr>
        <w:t>Utomo, F. A. P., &amp; Baskoro, D. N. (2023). Pengaruh konten vlog di YouTube terhadap perilaku komunikasi siswa SMP Nusantara Plus. Communicator Sphere, 3(1), 13–31. https://doi.org/10.55397/cps.v3i1.34</w:t>
      </w:r>
    </w:p>
    <w:p w14:paraId="00000182">
      <w:pPr>
        <w:pBdr>
          <w:top w:val="none" w:color="000000" w:sz="0" w:space="0"/>
          <w:left w:val="none" w:color="000000" w:sz="0" w:space="3240"/>
          <w:bottom w:val="none" w:color="000000" w:sz="0" w:space="0"/>
          <w:right w:val="none" w:color="000000" w:sz="0" w:space="0"/>
          <w:between w:val="none" w:color="000000" w:sz="0" w:space="0"/>
        </w:pBdr>
        <w:ind w:left="720" w:right="0"/>
        <w:jc w:val="both"/>
        <w:rPr>
          <w:sz w:val="20"/>
          <w:szCs w:val="20"/>
        </w:rPr>
      </w:pPr>
    </w:p>
    <w:p w14:paraId="00000183">
      <w:pPr>
        <w:pBdr>
          <w:top w:val="none" w:color="000000" w:sz="0" w:space="0"/>
          <w:left w:val="none" w:color="000000" w:sz="0" w:space="3240"/>
          <w:bottom w:val="none" w:color="000000" w:sz="0" w:space="0"/>
          <w:right w:val="none" w:color="000000" w:sz="0" w:space="0"/>
          <w:between w:val="none" w:color="000000" w:sz="0" w:space="0"/>
        </w:pBdr>
        <w:ind w:left="720" w:right="0"/>
        <w:jc w:val="both"/>
        <w:rPr>
          <w:sz w:val="20"/>
          <w:szCs w:val="20"/>
        </w:rPr>
      </w:pPr>
    </w:p>
    <w:p w14:paraId="00000184">
      <w:pPr>
        <w:pBdr>
          <w:top w:val="none" w:color="auto" w:sz="0" w:space="0"/>
          <w:left w:val="none" w:color="auto" w:sz="0" w:space="0"/>
          <w:bottom w:val="none" w:color="auto" w:sz="0" w:space="0"/>
          <w:right w:val="none" w:color="auto" w:sz="0" w:space="0"/>
          <w:between w:val="none" w:color="auto" w:sz="0" w:space="0"/>
        </w:pBdr>
        <w:spacing w:before="280"/>
        <w:ind w:left="567" w:right="0" w:hanging="567"/>
        <w:jc w:val="both"/>
        <w:rPr>
          <w:rFonts w:ascii="Cambria" w:hAnsi="Cambria" w:eastAsia="Cambria" w:cs="Cambria"/>
          <w:sz w:val="20"/>
          <w:szCs w:val="20"/>
        </w:rPr>
      </w:pPr>
    </w:p>
    <w:sectPr>
      <w:footerReference r:id="rId10" w:type="default"/>
      <w:headerReference r:id="rId9" w:type="even"/>
      <w:footerReference r:id="rId11" w:type="even"/>
      <w:pgSz w:w="11907" w:h="16839"/>
      <w:pgMar w:top="2268" w:right="1701" w:bottom="1701" w:left="1701" w:header="720" w:footer="554"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Cambria">
    <w:panose1 w:val="02040503050406030204"/>
    <w:charset w:val="00"/>
    <w:family w:val="auto"/>
    <w:pitch w:val="default"/>
    <w:sig w:usb0="E00006FF" w:usb1="420024FF" w:usb2="02000000" w:usb3="00000000" w:csb0="2000019F" w:csb1="00000000"/>
  </w:font>
  <w:font w:name="Constantia">
    <w:panose1 w:val="02030602050306030303"/>
    <w:charset w:val="00"/>
    <w:family w:val="auto"/>
    <w:pitch w:val="default"/>
    <w:sig w:usb0="A00002EF" w:usb1="4000204B" w:usb2="00000000" w:usb3="00000000" w:csb0="2000019F" w:csb1="00000000"/>
  </w:font>
  <w:font w:name="Lustria">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9B">
    <w:pPr>
      <w:pBdr>
        <w:top w:val="none" w:color="auto" w:sz="0" w:space="0"/>
        <w:left w:val="none" w:color="auto" w:sz="0" w:space="0"/>
        <w:bottom w:val="none" w:color="auto" w:sz="0" w:space="0"/>
        <w:right w:val="none" w:color="auto" w:sz="0" w:space="0"/>
        <w:between w:val="none" w:color="auto" w:sz="0" w:space="0"/>
      </w:pBdr>
      <w:ind w:hanging="57"/>
      <w:rPr>
        <w:rFonts w:ascii="Lustria" w:hAnsi="Lustria" w:eastAsia="Lustria" w:cs="Lustria"/>
        <w:color w:val="000000"/>
      </w:rPr>
    </w:pPr>
    <w:r>
      <w:rPr>
        <w:rFonts w:ascii="Lustria" w:hAnsi="Lustria" w:eastAsia="Lustria" w:cs="Lustria"/>
        <w:color w:val="000000"/>
      </w:rPr>
      <w:fldChar w:fldCharType="begin"/>
    </w:r>
    <w:r>
      <w:rPr>
        <w:rFonts w:ascii="Lustria" w:hAnsi="Lustria" w:eastAsia="Lustria" w:cs="Lustria"/>
        <w:color w:val="000000"/>
      </w:rPr>
      <w:instrText xml:space="preserve">PAGE</w:instrText>
    </w:r>
    <w:r>
      <w:rPr>
        <w:rFonts w:ascii="Lustria" w:hAnsi="Lustria" w:eastAsia="Lustria" w:cs="Lustria"/>
        <w:color w:val="000000"/>
      </w:rPr>
      <w:fldChar w:fldCharType="separate"/>
    </w:r>
    <w:r>
      <w:rPr>
        <w:rFonts w:ascii="Lustria" w:hAnsi="Lustria" w:eastAsia="Lustria" w:cs="Lustria"/>
        <w:color w:val="00000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99">
    <w:pPr>
      <w:pBdr>
        <w:top w:val="none" w:color="auto" w:sz="0" w:space="0"/>
        <w:left w:val="none" w:color="auto" w:sz="0" w:space="0"/>
        <w:bottom w:val="none" w:color="auto" w:sz="0" w:space="0"/>
        <w:right w:val="none" w:color="auto" w:sz="0" w:space="0"/>
        <w:between w:val="none" w:color="auto" w:sz="0" w:space="0"/>
      </w:pBdr>
      <w:spacing w:after="280"/>
      <w:ind w:hanging="57"/>
      <w:rPr>
        <w:color w:val="000000"/>
      </w:rPr>
    </w:pPr>
    <w:r>
      <w:rPr>
        <w:color w:val="000000"/>
      </w:rPr>
      <w:fldChar w:fldCharType="begin"/>
    </w:r>
    <w:r>
      <w:rPr>
        <w:color w:val="000000"/>
      </w:rPr>
      <w:instrText xml:space="preserve">PAGE</w:instrText>
    </w:r>
    <w:r>
      <w:rPr>
        <w:color w:val="000000"/>
      </w:rPr>
      <w:fldChar w:fldCharType="separate"/>
    </w:r>
    <w:r>
      <w:rPr>
        <w:color w:val="000000"/>
      </w:rPr>
      <w:fldChar w:fldCharType="end"/>
    </w:r>
  </w:p>
  <w:p w14:paraId="0000019A">
    <w:pPr>
      <w:pBdr>
        <w:top w:val="none" w:color="auto" w:sz="0" w:space="0"/>
        <w:left w:val="none" w:color="auto" w:sz="0" w:space="0"/>
        <w:bottom w:val="none" w:color="auto" w:sz="0" w:space="0"/>
        <w:right w:val="none" w:color="auto" w:sz="0" w:space="0"/>
        <w:between w:val="none" w:color="auto" w:sz="0" w:space="0"/>
      </w:pBdr>
      <w:spacing w:before="280"/>
      <w:ind w:hanging="57"/>
      <w:jc w:val="left"/>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9C">
    <w:pPr>
      <w:pBdr>
        <w:top w:val="none" w:color="auto" w:sz="0" w:space="0"/>
        <w:left w:val="none" w:color="auto" w:sz="0" w:space="0"/>
        <w:bottom w:val="none" w:color="auto" w:sz="0" w:space="0"/>
        <w:right w:val="none" w:color="auto" w:sz="0" w:space="0"/>
        <w:between w:val="none" w:color="auto" w:sz="0" w:space="0"/>
      </w:pBdr>
      <w:spacing w:after="280"/>
      <w:ind w:left="0" w:right="0" w:firstLine="0"/>
      <w:jc w:val="both"/>
      <w:rPr>
        <w:color w:val="000000"/>
        <w:sz w:val="20"/>
        <w:szCs w:val="20"/>
      </w:rPr>
    </w:pPr>
    <w:r>
      <w:rPr>
        <w:rFonts w:ascii="Times New Roman" w:hAnsi="Times New Roman" w:eastAsia="Times New Roman" w:cs="Times New Roman"/>
        <w:b/>
        <w:color w:val="000000"/>
        <w:sz w:val="20"/>
        <w:szCs w:val="20"/>
        <w:rtl w:val="0"/>
      </w:rPr>
      <w:t>Device : Journal Of Information System, Computer Science And Information Technology</w:t>
    </w:r>
    <w:r>
      <w:rPr>
        <w:rFonts w:ascii="Times New Roman" w:hAnsi="Times New Roman" w:eastAsia="Times New Roman" w:cs="Times New Roman"/>
        <w:b/>
        <w:color w:val="000000"/>
        <w:sz w:val="20"/>
        <w:szCs w:val="20"/>
        <w:rtl w:val="0"/>
      </w:rPr>
      <w:tab/>
    </w:r>
    <w:r>
      <w:rPr>
        <w:color w:val="000000"/>
        <w:sz w:val="20"/>
        <w:szCs w:val="20"/>
        <w:rtl w:val="0"/>
      </w:rPr>
      <w:t xml:space="preserve">| </w:t>
    </w:r>
    <w:r>
      <w:rPr>
        <w:color w:val="000000"/>
        <w:sz w:val="20"/>
        <w:szCs w:val="20"/>
      </w:rPr>
      <w:fldChar w:fldCharType="begin"/>
    </w:r>
    <w:r>
      <w:rPr>
        <w:color w:val="000000"/>
        <w:sz w:val="20"/>
        <w:szCs w:val="20"/>
      </w:rPr>
      <w:instrText xml:space="preserve">PAGE</w:instrText>
    </w:r>
    <w:r>
      <w:rPr>
        <w:color w:val="000000"/>
        <w:sz w:val="20"/>
        <w:szCs w:val="20"/>
      </w:rPr>
      <w:fldChar w:fldCharType="separate"/>
    </w:r>
    <w:r>
      <w:rPr>
        <w:color w:val="000000"/>
        <w:sz w:val="20"/>
        <w:szCs w:val="20"/>
      </w:rPr>
      <w:fldChar w:fldCharType="end"/>
    </w:r>
  </w:p>
  <w:p w14:paraId="0000019D">
    <w:pPr>
      <w:pBdr>
        <w:top w:val="none" w:color="auto" w:sz="0" w:space="0"/>
        <w:left w:val="none" w:color="auto" w:sz="0" w:space="0"/>
        <w:bottom w:val="none" w:color="auto" w:sz="0" w:space="0"/>
        <w:right w:val="none" w:color="auto" w:sz="0" w:space="0"/>
        <w:between w:val="none" w:color="auto" w:sz="0" w:space="0"/>
      </w:pBdr>
      <w:spacing w:before="280"/>
      <w:ind w:hanging="57"/>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8505"/>
        <w:tab w:val="right" w:pos="9360"/>
      </w:tabs>
      <w:spacing w:before="0" w:after="0" w:line="240" w:lineRule="auto"/>
      <w:ind w:left="-57" w:right="-57" w:firstLine="0"/>
      <w:jc w:val="center"/>
      <w:rPr>
        <w:rFonts w:ascii="Calibri" w:hAnsi="Calibri" w:eastAsia="Calibri" w:cs="Calibri"/>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Device : Journal Of Information System, Computer Science And Information Technology</w:t>
    </w:r>
    <w:r>
      <w:rPr>
        <w:rFonts w:ascii="Times New Roman" w:hAnsi="Times New Roman" w:eastAsia="Times New Roman" w:cs="Times New Roman"/>
        <w:b/>
        <w:i w:val="0"/>
        <w:smallCaps w:val="0"/>
        <w:strike w:val="0"/>
        <w:color w:val="000000"/>
        <w:sz w:val="21"/>
        <w:szCs w:val="21"/>
        <w:u w:val="none"/>
        <w:shd w:val="clear" w:fill="auto"/>
        <w:vertAlign w:val="baseline"/>
        <w:rtl w:val="0"/>
      </w:rPr>
      <w:tab/>
    </w:r>
    <w:r>
      <w:rPr>
        <w:rFonts w:ascii="Calibri" w:hAnsi="Calibri" w:eastAsia="Calibri" w:cs="Calibri"/>
        <w:b w:val="0"/>
        <w:i w:val="0"/>
        <w:smallCaps w:val="0"/>
        <w:strike w:val="0"/>
        <w:color w:val="000000"/>
        <w:sz w:val="21"/>
        <w:szCs w:val="21"/>
        <w:u w:val="none"/>
        <w:shd w:val="clear" w:fill="auto"/>
        <w:vertAlign w:val="baseline"/>
        <w:rtl w:val="0"/>
      </w:rPr>
      <w:t xml:space="preserve">| </w:t>
    </w:r>
    <w:r>
      <w:rPr>
        <w:rFonts w:ascii="Calibri" w:hAnsi="Calibri" w:eastAsia="Calibri" w:cs="Calibri"/>
        <w:b w:val="0"/>
        <w:i w:val="0"/>
        <w:smallCaps w:val="0"/>
        <w:strike w:val="0"/>
        <w:color w:val="000000"/>
        <w:sz w:val="21"/>
        <w:szCs w:val="21"/>
        <w:u w:val="none"/>
        <w:shd w:val="clear" w:fill="auto"/>
        <w:vertAlign w:val="baseline"/>
      </w:rPr>
      <w:fldChar w:fldCharType="begin"/>
    </w:r>
    <w:r>
      <w:rPr>
        <w:rFonts w:ascii="Calibri" w:hAnsi="Calibri" w:eastAsia="Calibri" w:cs="Calibri"/>
        <w:b w:val="0"/>
        <w:i w:val="0"/>
        <w:smallCaps w:val="0"/>
        <w:strike w:val="0"/>
        <w:color w:val="000000"/>
        <w:sz w:val="21"/>
        <w:szCs w:val="21"/>
        <w:u w:val="none"/>
        <w:shd w:val="clear" w:fill="auto"/>
        <w:vertAlign w:val="baseline"/>
      </w:rPr>
      <w:instrText xml:space="preserve">PAGE</w:instrText>
    </w:r>
    <w:r>
      <w:rPr>
        <w:rFonts w:ascii="Calibri" w:hAnsi="Calibri" w:eastAsia="Calibri" w:cs="Calibri"/>
        <w:b w:val="0"/>
        <w:i w:val="0"/>
        <w:smallCaps w:val="0"/>
        <w:strike w:val="0"/>
        <w:color w:val="000000"/>
        <w:sz w:val="21"/>
        <w:szCs w:val="21"/>
        <w:u w:val="none"/>
        <w:shd w:val="clear" w:fill="auto"/>
        <w:vertAlign w:val="baseline"/>
      </w:rPr>
      <w:fldChar w:fldCharType="separate"/>
    </w:r>
    <w:r>
      <w:rPr>
        <w:rFonts w:ascii="Calibri" w:hAnsi="Calibri" w:eastAsia="Calibri" w:cs="Calibri"/>
        <w:b w:val="0"/>
        <w:i w:val="0"/>
        <w:smallCaps w:val="0"/>
        <w:strike w:val="0"/>
        <w:color w:val="000000"/>
        <w:sz w:val="21"/>
        <w:szCs w:val="21"/>
        <w:u w:val="none"/>
        <w:shd w:val="clear" w:fill="auto"/>
        <w:vertAlign w:val="baselin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9E">
    <w:pPr>
      <w:pBdr>
        <w:top w:val="none" w:color="auto" w:sz="0" w:space="0"/>
        <w:left w:val="none" w:color="auto" w:sz="0" w:space="0"/>
        <w:bottom w:val="none" w:color="auto" w:sz="0" w:space="0"/>
        <w:right w:val="none" w:color="auto" w:sz="0" w:space="0"/>
        <w:between w:val="none" w:color="auto" w:sz="0" w:space="0"/>
      </w:pBdr>
      <w:ind w:hanging="57"/>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87">
    <w:pPr>
      <w:widowControl w:val="0"/>
      <w:pBdr>
        <w:top w:val="none" w:color="auto" w:sz="0" w:space="0"/>
        <w:left w:val="none" w:color="auto" w:sz="0" w:space="0"/>
        <w:bottom w:val="none" w:color="auto" w:sz="0" w:space="0"/>
        <w:right w:val="none" w:color="auto" w:sz="0" w:space="0"/>
        <w:between w:val="none" w:color="auto" w:sz="0" w:space="0"/>
      </w:pBdr>
      <w:spacing w:line="276" w:lineRule="auto"/>
      <w:ind w:left="0" w:right="0" w:firstLine="0"/>
      <w:jc w:val="left"/>
      <w:rPr>
        <w:rFonts w:ascii="Times New Roman" w:hAnsi="Times New Roman" w:eastAsia="Times New Roman" w:cs="Times New Roman"/>
        <w:color w:val="000000"/>
        <w:sz w:val="24"/>
        <w:szCs w:val="24"/>
      </w:rPr>
    </w:pPr>
  </w:p>
  <w:tbl>
    <w:tblPr>
      <w:tblStyle w:val="26"/>
      <w:tblW w:w="9299"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83"/>
      <w:gridCol w:w="3827"/>
      <w:gridCol w:w="2189"/>
    </w:tblGrid>
    <w:tr w14:paraId="44F78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Borders>
            <w:top w:val="nil"/>
            <w:left w:val="nil"/>
            <w:bottom w:val="nil"/>
          </w:tcBorders>
          <w:vAlign w:val="center"/>
        </w:tcPr>
        <w:p w14:paraId="00000188">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Vol....,No....  Bulan Tahun .....</w:t>
          </w:r>
        </w:p>
      </w:tc>
      <w:tc>
        <w:tcPr>
          <w:tcBorders>
            <w:top w:val="nil"/>
            <w:bottom w:val="nil"/>
          </w:tcBorders>
          <w:vAlign w:val="center"/>
        </w:tcPr>
        <w:p w14:paraId="00000189">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Hal : …-…</w:t>
          </w:r>
        </w:p>
      </w:tc>
      <w:tc>
        <w:tcPr>
          <w:tcBorders>
            <w:top w:val="nil"/>
            <w:bottom w:val="nil"/>
            <w:right w:val="nil"/>
          </w:tcBorders>
        </w:tcPr>
        <w:p w14:paraId="0000018A">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E-ISSN: 2723-1089</w:t>
          </w:r>
        </w:p>
      </w:tc>
    </w:tr>
  </w:tbl>
  <w:p w14:paraId="0000018B">
    <w:pPr>
      <w:pBdr>
        <w:top w:val="none" w:color="auto" w:sz="0" w:space="0"/>
        <w:left w:val="none" w:color="auto" w:sz="0" w:space="0"/>
        <w:bottom w:val="none" w:color="auto" w:sz="0" w:space="0"/>
        <w:right w:val="none" w:color="auto" w:sz="0" w:space="0"/>
        <w:between w:val="none" w:color="auto" w:sz="0" w:space="0"/>
      </w:pBdr>
      <w:spacing w:before="280"/>
      <w:ind w:left="0" w:firstLine="0"/>
      <w:jc w:val="both"/>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85">
    <w:pPr>
      <w:pBdr>
        <w:top w:val="none" w:color="auto" w:sz="0" w:space="0"/>
        <w:left w:val="none" w:color="auto" w:sz="0" w:space="0"/>
        <w:bottom w:val="none" w:color="auto" w:sz="0" w:space="0"/>
        <w:right w:val="none" w:color="auto" w:sz="0" w:space="0"/>
        <w:between w:val="none" w:color="auto" w:sz="0" w:space="0"/>
      </w:pBdr>
      <w:ind w:hanging="57"/>
      <w:jc w:val="both"/>
      <w:rPr>
        <w:color w:val="000000"/>
      </w:rPr>
    </w:pPr>
    <w:r>
      <w:rPr>
        <w:b/>
        <w:color w:val="000000"/>
        <w:sz w:val="20"/>
        <w:szCs w:val="20"/>
        <w:rtl w:val="0"/>
      </w:rPr>
      <w:t xml:space="preserve">  ISSN: 2745-375 </w:t>
    </w:r>
    <w:r>
      <w:rPr>
        <w:b/>
        <w:color w:val="000000"/>
        <w:rtl w:val="0"/>
      </w:rPr>
      <w:tab/>
    </w:r>
    <w:r>
      <w:rPr>
        <w:b/>
        <w:color w:val="000000"/>
        <w:rtl w:val="0"/>
      </w:rPr>
      <w:t xml:space="preserve">                                                       Djtechno : Journal of Information Technology Research </w:t>
    </w:r>
  </w:p>
  <w:p w14:paraId="00000186">
    <w:pPr>
      <w:pBdr>
        <w:top w:val="none" w:color="auto" w:sz="0" w:space="0"/>
        <w:left w:val="none" w:color="auto" w:sz="0" w:space="0"/>
        <w:bottom w:val="none" w:color="auto" w:sz="0" w:space="0"/>
        <w:right w:val="none" w:color="auto" w:sz="0" w:space="0"/>
        <w:between w:val="none" w:color="auto" w:sz="0" w:space="0"/>
      </w:pBdr>
      <w:ind w:hanging="57"/>
      <w:rPr>
        <w:color w:val="000000"/>
      </w:rPr>
    </w:pPr>
    <w:r>
      <w:rPr>
        <w:b/>
        <w:color w:val="000000"/>
        <w:sz w:val="20"/>
        <w:szCs w:val="20"/>
        <w:rtl w:val="0"/>
      </w:rPr>
      <w:t xml:space="preserve">                                       </w:t>
    </w:r>
    <w:r>
      <w:rPr>
        <w:b/>
        <w:color w:val="000000"/>
        <w:rtl w:val="0"/>
      </w:rPr>
      <w:t>Vol...., No....  Bulan Tahun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8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color w:val="000000"/>
      </w:rPr>
    </w:pPr>
  </w:p>
  <w:tbl>
    <w:tblPr>
      <w:tblStyle w:val="2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8"/>
      <w:gridCol w:w="3119"/>
      <w:gridCol w:w="2268"/>
    </w:tblGrid>
    <w:tr w14:paraId="2C2C0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Borders>
            <w:top w:val="nil"/>
            <w:left w:val="nil"/>
            <w:bottom w:val="nil"/>
          </w:tcBorders>
          <w:vAlign w:val="center"/>
        </w:tcPr>
        <w:p w14:paraId="0000018D">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Vol....,No....  Bulan Tahun .....</w:t>
          </w:r>
        </w:p>
      </w:tc>
      <w:tc>
        <w:tcPr>
          <w:tcBorders>
            <w:top w:val="nil"/>
            <w:bottom w:val="nil"/>
          </w:tcBorders>
          <w:vAlign w:val="center"/>
        </w:tcPr>
        <w:p w14:paraId="0000018E">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Hal : …-…</w:t>
          </w:r>
        </w:p>
      </w:tc>
      <w:tc>
        <w:tcPr>
          <w:tcBorders>
            <w:top w:val="nil"/>
            <w:bottom w:val="nil"/>
            <w:right w:val="nil"/>
          </w:tcBorders>
        </w:tcPr>
        <w:p w14:paraId="0000018F">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P-ISSN: 2776-7779</w:t>
          </w:r>
        </w:p>
      </w:tc>
    </w:tr>
    <w:tr w14:paraId="747B8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Borders>
            <w:top w:val="nil"/>
            <w:left w:val="nil"/>
            <w:bottom w:val="nil"/>
          </w:tcBorders>
          <w:vAlign w:val="center"/>
        </w:tcPr>
        <w:p w14:paraId="00000190">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b/>
              <w:color w:val="000000"/>
              <w:sz w:val="24"/>
              <w:szCs w:val="24"/>
            </w:rPr>
          </w:pPr>
        </w:p>
      </w:tc>
      <w:tc>
        <w:tcPr>
          <w:tcBorders>
            <w:top w:val="nil"/>
            <w:bottom w:val="nil"/>
          </w:tcBorders>
          <w:vAlign w:val="center"/>
        </w:tcPr>
        <w:p w14:paraId="00000191">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b/>
              <w:color w:val="000000"/>
              <w:sz w:val="24"/>
              <w:szCs w:val="24"/>
            </w:rPr>
          </w:pPr>
        </w:p>
      </w:tc>
      <w:tc>
        <w:tcPr>
          <w:tcBorders>
            <w:top w:val="nil"/>
            <w:bottom w:val="nil"/>
            <w:right w:val="nil"/>
          </w:tcBorders>
        </w:tcPr>
        <w:p w14:paraId="00000192">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tl w:val="0"/>
            </w:rPr>
            <w:t>E-ISSN: 2723-1089</w:t>
          </w:r>
        </w:p>
      </w:tc>
    </w:tr>
  </w:tbl>
  <w:p w14:paraId="00000193">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94">
    <w:pPr>
      <w:widowControl w:val="0"/>
      <w:pBdr>
        <w:top w:val="none" w:color="auto" w:sz="0" w:space="0"/>
        <w:left w:val="none" w:color="auto" w:sz="0" w:space="0"/>
        <w:bottom w:val="none" w:color="auto" w:sz="0" w:space="0"/>
        <w:right w:val="none" w:color="auto" w:sz="0" w:space="0"/>
        <w:between w:val="none" w:color="auto" w:sz="0" w:space="0"/>
      </w:pBdr>
      <w:spacing w:line="276" w:lineRule="auto"/>
      <w:ind w:left="0" w:right="0" w:firstLine="0"/>
      <w:jc w:val="left"/>
      <w:rPr>
        <w:color w:val="000000"/>
      </w:rPr>
    </w:pPr>
  </w:p>
  <w:tbl>
    <w:tblPr>
      <w:tblStyle w:val="28"/>
      <w:tblW w:w="9300"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50"/>
      <w:gridCol w:w="3685"/>
      <w:gridCol w:w="3465"/>
    </w:tblGrid>
    <w:tr w14:paraId="1A6B1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0000195">
          <w:pPr>
            <w:pBdr>
              <w:top w:val="none" w:color="auto" w:sz="0" w:space="0"/>
              <w:left w:val="none" w:color="auto" w:sz="0" w:space="0"/>
              <w:bottom w:val="none" w:color="auto" w:sz="0" w:space="0"/>
              <w:right w:val="none" w:color="auto" w:sz="0" w:space="0"/>
              <w:between w:val="none" w:color="auto" w:sz="0" w:space="0"/>
            </w:pBdr>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E-ISSN: 2723-1089</w:t>
          </w:r>
        </w:p>
      </w:tc>
      <w:tc>
        <w:tcPr>
          <w:vAlign w:val="center"/>
        </w:tcPr>
        <w:p w14:paraId="00000196">
          <w:pPr>
            <w:pBdr>
              <w:top w:val="none" w:color="auto" w:sz="0" w:space="0"/>
              <w:left w:val="none" w:color="auto" w:sz="0" w:space="0"/>
              <w:bottom w:val="none" w:color="auto" w:sz="0" w:space="0"/>
              <w:right w:val="none" w:color="auto" w:sz="0" w:space="0"/>
              <w:between w:val="none" w:color="auto" w:sz="0" w:space="0"/>
            </w:pBdr>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Device : Journal Of Information System, Computer Science And Information Technology</w:t>
          </w:r>
        </w:p>
      </w:tc>
      <w:tc>
        <w:tcPr>
          <w:vAlign w:val="center"/>
        </w:tcPr>
        <w:p w14:paraId="00000197">
          <w:pPr>
            <w:pBdr>
              <w:top w:val="none" w:color="auto" w:sz="0" w:space="0"/>
              <w:left w:val="none" w:color="auto" w:sz="0" w:space="0"/>
              <w:bottom w:val="none" w:color="auto" w:sz="0" w:space="0"/>
              <w:right w:val="none" w:color="auto" w:sz="0" w:space="0"/>
              <w:between w:val="none" w:color="auto" w:sz="0" w:space="0"/>
            </w:pBdr>
            <w:ind w:hanging="57"/>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tl w:val="0"/>
            </w:rPr>
            <w:t>Vol...., No....  Bulan Tahun .....</w:t>
          </w:r>
        </w:p>
      </w:tc>
    </w:tr>
  </w:tbl>
  <w:p w14:paraId="00000198">
    <w:pPr>
      <w:pBdr>
        <w:top w:val="none" w:color="auto" w:sz="0" w:space="0"/>
        <w:left w:val="none" w:color="auto" w:sz="0" w:space="0"/>
        <w:bottom w:val="none" w:color="auto" w:sz="0" w:space="0"/>
        <w:right w:val="none" w:color="auto" w:sz="0" w:space="0"/>
        <w:between w:val="none" w:color="auto" w:sz="0" w:space="0"/>
      </w:pBdr>
      <w:spacing w:before="280"/>
      <w:ind w:left="0" w:firstLine="0"/>
      <w:jc w:val="both"/>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ocumentProtection w:enforcement="0"/>
  <w:defaultTabStop w:val="720"/>
  <w:compat>
    <w:compatSetting w:name="compatibilityMode" w:uri="http://schemas.microsoft.com/office/word" w:val="15"/>
  </w:compat>
  <w:rsids>
    <w:rsidRoot w:val="00000000"/>
    <w:rsid w:val="144023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left="-57" w:right="-57"/>
      <w:jc w:val="center"/>
    </w:pPr>
    <w:rPr>
      <w:rFonts w:ascii="Calibri" w:hAnsi="Calibri" w:eastAsia="Calibri" w:cs="Calibri"/>
      <w:sz w:val="22"/>
      <w:szCs w:val="22"/>
      <w:lang w:val="en-US"/>
    </w:rPr>
  </w:style>
  <w:style w:type="paragraph" w:styleId="2">
    <w:name w:val="heading 1"/>
    <w:next w:val="1"/>
    <w:qFormat/>
    <w:uiPriority w:val="0"/>
    <w:pPr>
      <w:keepNext/>
      <w:keepLines/>
      <w:spacing w:before="480" w:after="120"/>
      <w:ind w:left="-57" w:right="-57"/>
      <w:jc w:val="center"/>
      <w:outlineLvl w:val="0"/>
    </w:pPr>
    <w:rPr>
      <w:rFonts w:ascii="Calibri" w:hAnsi="Calibri" w:eastAsia="Calibri" w:cs="Calibri"/>
      <w:b/>
      <w:sz w:val="48"/>
      <w:szCs w:val="48"/>
      <w:lang w:val="en-US"/>
    </w:rPr>
  </w:style>
  <w:style w:type="paragraph" w:styleId="3">
    <w:name w:val="heading 2"/>
    <w:next w:val="1"/>
    <w:qFormat/>
    <w:uiPriority w:val="0"/>
    <w:pPr>
      <w:keepNext/>
      <w:keepLines/>
      <w:spacing w:before="360" w:after="80"/>
      <w:ind w:left="-57" w:right="-57"/>
      <w:jc w:val="center"/>
      <w:outlineLvl w:val="1"/>
    </w:pPr>
    <w:rPr>
      <w:rFonts w:ascii="Calibri" w:hAnsi="Calibri" w:eastAsia="Calibri" w:cs="Calibri"/>
      <w:b/>
      <w:sz w:val="36"/>
      <w:szCs w:val="36"/>
      <w:lang w:val="en-US"/>
    </w:rPr>
  </w:style>
  <w:style w:type="paragraph" w:styleId="4">
    <w:name w:val="heading 3"/>
    <w:next w:val="1"/>
    <w:qFormat/>
    <w:uiPriority w:val="0"/>
    <w:pPr>
      <w:keepNext/>
      <w:keepLines/>
      <w:spacing w:before="280" w:after="80"/>
      <w:ind w:left="-57" w:right="-57"/>
      <w:jc w:val="center"/>
      <w:outlineLvl w:val="2"/>
    </w:pPr>
    <w:rPr>
      <w:rFonts w:ascii="Calibri" w:hAnsi="Calibri" w:eastAsia="Calibri" w:cs="Calibri"/>
      <w:b/>
      <w:sz w:val="28"/>
      <w:szCs w:val="28"/>
      <w:lang w:val="en-US"/>
    </w:rPr>
  </w:style>
  <w:style w:type="paragraph" w:styleId="5">
    <w:name w:val="heading 4"/>
    <w:next w:val="1"/>
    <w:qFormat/>
    <w:uiPriority w:val="0"/>
    <w:pPr>
      <w:keepNext/>
      <w:keepLines/>
      <w:spacing w:before="240" w:after="40"/>
      <w:ind w:left="-57" w:right="-57"/>
      <w:jc w:val="center"/>
      <w:outlineLvl w:val="3"/>
    </w:pPr>
    <w:rPr>
      <w:rFonts w:ascii="Calibri" w:hAnsi="Calibri" w:eastAsia="Calibri" w:cs="Calibri"/>
      <w:b/>
      <w:sz w:val="24"/>
      <w:szCs w:val="24"/>
      <w:lang w:val="en-US"/>
    </w:rPr>
  </w:style>
  <w:style w:type="paragraph" w:styleId="6">
    <w:name w:val="heading 5"/>
    <w:next w:val="1"/>
    <w:qFormat/>
    <w:uiPriority w:val="0"/>
    <w:pPr>
      <w:keepNext/>
      <w:keepLines/>
      <w:spacing w:before="220" w:after="40"/>
      <w:ind w:left="-57" w:right="-57"/>
      <w:jc w:val="center"/>
      <w:outlineLvl w:val="4"/>
    </w:pPr>
    <w:rPr>
      <w:rFonts w:ascii="Calibri" w:hAnsi="Calibri" w:eastAsia="Calibri" w:cs="Calibri"/>
      <w:b/>
      <w:sz w:val="22"/>
      <w:szCs w:val="22"/>
      <w:lang w:val="en-US"/>
    </w:rPr>
  </w:style>
  <w:style w:type="paragraph" w:styleId="7">
    <w:name w:val="heading 6"/>
    <w:next w:val="1"/>
    <w:qFormat/>
    <w:uiPriority w:val="0"/>
    <w:pPr>
      <w:keepNext/>
      <w:keepLines/>
      <w:spacing w:before="200" w:after="40"/>
      <w:ind w:left="-57" w:right="-57"/>
      <w:jc w:val="center"/>
      <w:outlineLvl w:val="5"/>
    </w:pPr>
    <w:rPr>
      <w:rFonts w:ascii="Calibri" w:hAnsi="Calibri" w:eastAsia="Calibri" w:cs="Calibri"/>
      <w:b/>
      <w:sz w:val="20"/>
      <w:szCs w:val="20"/>
      <w:lang w:val="en-US"/>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9"/>
    <w:semiHidden/>
    <w:unhideWhenUsed/>
    <w:qFormat/>
    <w:uiPriority w:val="99"/>
    <w:pPr>
      <w:tabs>
        <w:tab w:val="center" w:pos="4680"/>
        <w:tab w:val="right" w:pos="9360"/>
      </w:tabs>
    </w:pPr>
  </w:style>
  <w:style w:type="paragraph" w:styleId="11">
    <w:name w:val="Subtitle"/>
    <w:next w:val="1"/>
    <w:qFormat/>
    <w:uiPriority w:val="0"/>
    <w:pPr>
      <w:keepNext/>
      <w:keepLines/>
      <w:spacing w:before="360" w:after="80"/>
      <w:ind w:left="-57" w:right="-57"/>
      <w:jc w:val="center"/>
    </w:pPr>
    <w:rPr>
      <w:rFonts w:ascii="Georgia" w:hAnsi="Georgia" w:eastAsia="Georgia" w:cs="Georgia"/>
      <w:i/>
      <w:color w:val="666666"/>
      <w:sz w:val="48"/>
      <w:szCs w:val="48"/>
      <w:lang w:val="en-US"/>
    </w:rPr>
  </w:style>
  <w:style w:type="paragraph" w:styleId="12">
    <w:name w:val="Title"/>
    <w:next w:val="1"/>
    <w:qFormat/>
    <w:uiPriority w:val="0"/>
    <w:pPr>
      <w:keepNext/>
      <w:keepLines/>
      <w:spacing w:before="480" w:after="120"/>
      <w:ind w:left="-57" w:right="-57"/>
      <w:jc w:val="center"/>
    </w:pPr>
    <w:rPr>
      <w:rFonts w:ascii="Calibri" w:hAnsi="Calibri" w:eastAsia="Calibri" w:cs="Calibri"/>
      <w:b/>
      <w:sz w:val="72"/>
      <w:szCs w:val="72"/>
      <w:lang w:val="en-US"/>
    </w:rPr>
  </w:style>
  <w:style w:type="table" w:customStyle="1" w:styleId="13">
    <w:name w:val="TableNormal"/>
    <w:qFormat/>
    <w:uiPriority w:val="0"/>
  </w:style>
  <w:style w:type="table" w:customStyle="1" w:styleId="14">
    <w:name w:val="_Style 20"/>
    <w:basedOn w:val="13"/>
    <w:qFormat/>
    <w:uiPriority w:val="0"/>
  </w:style>
  <w:style w:type="table" w:customStyle="1" w:styleId="15">
    <w:name w:val="_Style 21"/>
    <w:basedOn w:val="13"/>
    <w:qFormat/>
    <w:uiPriority w:val="0"/>
  </w:style>
  <w:style w:type="table" w:customStyle="1" w:styleId="16">
    <w:name w:val="_Style 22"/>
    <w:basedOn w:val="13"/>
    <w:qFormat/>
    <w:uiPriority w:val="0"/>
  </w:style>
  <w:style w:type="table" w:customStyle="1" w:styleId="17">
    <w:name w:val="_Style 23"/>
    <w:basedOn w:val="13"/>
    <w:qFormat/>
    <w:uiPriority w:val="0"/>
  </w:style>
  <w:style w:type="table" w:customStyle="1" w:styleId="18">
    <w:name w:val="_Style 24"/>
    <w:basedOn w:val="13"/>
    <w:qFormat/>
    <w:uiPriority w:val="0"/>
  </w:style>
  <w:style w:type="character" w:customStyle="1" w:styleId="19">
    <w:name w:val="Footer Char"/>
    <w:basedOn w:val="8"/>
    <w:link w:val="10"/>
    <w:semiHidden/>
    <w:qFormat/>
    <w:uiPriority w:val="99"/>
  </w:style>
  <w:style w:type="table" w:customStyle="1" w:styleId="20">
    <w:name w:val="_Style 28"/>
    <w:basedOn w:val="13"/>
    <w:qFormat/>
    <w:uiPriority w:val="0"/>
    <w:tblPr>
      <w:tblCellMar>
        <w:top w:w="0" w:type="dxa"/>
        <w:left w:w="108" w:type="dxa"/>
        <w:bottom w:w="0" w:type="dxa"/>
        <w:right w:w="108" w:type="dxa"/>
      </w:tblCellMar>
    </w:tblPr>
  </w:style>
  <w:style w:type="table" w:customStyle="1" w:styleId="21">
    <w:name w:val="_Style 29"/>
    <w:basedOn w:val="13"/>
    <w:qFormat/>
    <w:uiPriority w:val="0"/>
    <w:tblPr>
      <w:tblCellMar>
        <w:top w:w="0" w:type="dxa"/>
        <w:left w:w="108" w:type="dxa"/>
        <w:bottom w:w="0" w:type="dxa"/>
        <w:right w:w="108" w:type="dxa"/>
      </w:tblCellMar>
    </w:tblPr>
  </w:style>
  <w:style w:type="table" w:customStyle="1" w:styleId="22">
    <w:name w:val="_Style 30"/>
    <w:basedOn w:val="13"/>
    <w:qFormat/>
    <w:uiPriority w:val="0"/>
    <w:tblPr>
      <w:tblCellMar>
        <w:top w:w="0" w:type="dxa"/>
        <w:left w:w="108" w:type="dxa"/>
        <w:bottom w:w="0" w:type="dxa"/>
        <w:right w:w="108" w:type="dxa"/>
      </w:tblCellMar>
    </w:tblPr>
  </w:style>
  <w:style w:type="table" w:customStyle="1" w:styleId="23">
    <w:name w:val="_Style 31"/>
    <w:basedOn w:val="13"/>
    <w:qFormat/>
    <w:uiPriority w:val="0"/>
    <w:tblPr>
      <w:tblCellMar>
        <w:top w:w="0" w:type="dxa"/>
        <w:left w:w="108" w:type="dxa"/>
        <w:bottom w:w="0" w:type="dxa"/>
        <w:right w:w="108" w:type="dxa"/>
      </w:tblCellMar>
    </w:tblPr>
  </w:style>
  <w:style w:type="table" w:customStyle="1" w:styleId="24">
    <w:name w:val="_Style 32"/>
    <w:basedOn w:val="13"/>
    <w:qFormat/>
    <w:uiPriority w:val="0"/>
    <w:tblPr>
      <w:tblCellMar>
        <w:top w:w="0" w:type="dxa"/>
        <w:left w:w="108" w:type="dxa"/>
        <w:bottom w:w="0" w:type="dxa"/>
        <w:right w:w="108" w:type="dxa"/>
      </w:tblCellMar>
    </w:tblPr>
  </w:style>
  <w:style w:type="table" w:customStyle="1" w:styleId="25">
    <w:name w:val="_Style 33"/>
    <w:basedOn w:val="13"/>
    <w:qFormat/>
    <w:uiPriority w:val="0"/>
    <w:tblPr>
      <w:tblCellMar>
        <w:top w:w="0" w:type="dxa"/>
        <w:left w:w="108" w:type="dxa"/>
        <w:bottom w:w="0" w:type="dxa"/>
        <w:right w:w="108" w:type="dxa"/>
      </w:tblCellMar>
    </w:tblPr>
  </w:style>
  <w:style w:type="table" w:customStyle="1" w:styleId="26">
    <w:name w:val="_Style 34"/>
    <w:basedOn w:val="13"/>
    <w:qFormat/>
    <w:uiPriority w:val="0"/>
    <w:tblPr>
      <w:tblCellMar>
        <w:top w:w="0" w:type="dxa"/>
        <w:left w:w="108" w:type="dxa"/>
        <w:bottom w:w="0" w:type="dxa"/>
        <w:right w:w="108" w:type="dxa"/>
      </w:tblCellMar>
    </w:tblPr>
  </w:style>
  <w:style w:type="table" w:customStyle="1" w:styleId="27">
    <w:name w:val="_Style 35"/>
    <w:basedOn w:val="13"/>
    <w:uiPriority w:val="0"/>
    <w:tblPr>
      <w:tblCellMar>
        <w:top w:w="0" w:type="dxa"/>
        <w:left w:w="108" w:type="dxa"/>
        <w:bottom w:w="0" w:type="dxa"/>
        <w:right w:w="108" w:type="dxa"/>
      </w:tblCellMar>
    </w:tblPr>
  </w:style>
  <w:style w:type="table" w:customStyle="1" w:styleId="28">
    <w:name w:val="_Style 36"/>
    <w:basedOn w:val="13"/>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UiFg2/qvskx2bkvq4mT14hqrKA==">CgMxLjAaHwoBMBIaChgICVIUChJ0YWJsZS5jdWdtaWYxa2dpam4aHwoBMRIaChgICVIUChJ0YWJsZS5wa3FleTM1emRnZDUaHwoBMhIaChgICVIUChJ0YWJsZS5hYnplb3RvMzJqd3QaHwoBMxIaChgICVIUChJ0YWJsZS41NnM4dzZxNmFkaDEaHwoBNBIaChgICVIUChJ0YWJsZS50bXo4dHdoYXFhN2IyDmguZmwybnRwcGp2cnBoOAByITExcXdrVEtnQ2lIOG1GWDZPZ1htYlZDUElOZlkyVlNDeQ==</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13</Pages>
  <TotalTime>0</TotalTime>
  <ScaleCrop>false</ScaleCrop>
  <LinksUpToDate>false</LinksUpToDate>
  <Application>WPS Office_12.2.0.21179_F1E327BC-269C-435d-A152-05C5408002CA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2023-11-07T09:42:00Z</dcterms:created>
  <dc:creator>User</dc:creator>
  <cp:lastModifiedBy>Immanuel Bunawan1</cp:lastModifiedBy>
  <dcterms:modified xsi:type="dcterms:W3CDTF">2025-06-15T13:36:56Z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F471154A9D474850881C53F37C6C3687_12</vt:lpwstr>
  </property>
</Properties>
</file>