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A72C8F" w14:textId="0EEBEAB7" w:rsidR="00E16D83" w:rsidRPr="0080495C" w:rsidRDefault="00E44259" w:rsidP="00E16D83">
      <w:pPr>
        <w:pStyle w:val="IEEETitle"/>
        <w:rPr>
          <w:b/>
          <w:sz w:val="24"/>
          <w:lang w:val="en-US"/>
        </w:rPr>
      </w:pPr>
      <w:r>
        <w:rPr>
          <w:b/>
          <w:sz w:val="24"/>
          <w:lang w:val="en-US"/>
        </w:rPr>
        <w:t>Analisis Strategi Pemasaran Konvensional Pada UMKM Kacang Goreng Kletik Sonic Jaya Dalam Memepertahankaan Eksistensi Di Era Digitalisasi</w:t>
      </w:r>
      <w:r w:rsidR="00E16D83" w:rsidRPr="0080495C">
        <w:rPr>
          <w:b/>
          <w:sz w:val="24"/>
          <w:lang w:val="en-US"/>
        </w:rPr>
        <w:t xml:space="preserve"> </w:t>
      </w:r>
    </w:p>
    <w:p w14:paraId="6365541F" w14:textId="115258D1" w:rsidR="00E16D83" w:rsidRPr="00316E58" w:rsidRDefault="00E16D83" w:rsidP="00E16D83">
      <w:pPr>
        <w:pStyle w:val="IEEEAuthorName"/>
        <w:spacing w:before="0" w:after="0"/>
        <w:rPr>
          <w:b/>
          <w:szCs w:val="22"/>
          <w:lang w:val="en-US"/>
        </w:rPr>
      </w:pPr>
    </w:p>
    <w:p w14:paraId="3EC71029" w14:textId="77777777" w:rsidR="00CE077B" w:rsidRDefault="00CE077B" w:rsidP="00CE077B">
      <w:pPr>
        <w:pStyle w:val="Default"/>
        <w:jc w:val="center"/>
        <w:rPr>
          <w:b/>
          <w:bCs/>
          <w:sz w:val="20"/>
          <w:szCs w:val="20"/>
        </w:rPr>
      </w:pPr>
    </w:p>
    <w:p w14:paraId="4FBA15B5" w14:textId="22E2D0F2" w:rsidR="00CE077B" w:rsidRDefault="00E44259" w:rsidP="00CE077B">
      <w:pPr>
        <w:pStyle w:val="Default"/>
        <w:jc w:val="center"/>
        <w:rPr>
          <w:b/>
          <w:bCs/>
          <w:sz w:val="20"/>
          <w:szCs w:val="20"/>
        </w:rPr>
      </w:pPr>
      <w:r>
        <w:rPr>
          <w:b/>
          <w:bCs/>
          <w:sz w:val="20"/>
          <w:szCs w:val="20"/>
          <w:lang w:val="en-US"/>
        </w:rPr>
        <w:t>Andriya Oktanita</w:t>
      </w:r>
      <w:r w:rsidR="00A444A8">
        <w:rPr>
          <w:b/>
          <w:bCs/>
          <w:sz w:val="20"/>
          <w:szCs w:val="20"/>
          <w:vertAlign w:val="superscript"/>
          <w:lang w:val="en-US"/>
        </w:rPr>
        <w:t>1</w:t>
      </w:r>
      <w:r>
        <w:rPr>
          <w:b/>
          <w:bCs/>
          <w:sz w:val="20"/>
          <w:szCs w:val="20"/>
        </w:rPr>
        <w:t xml:space="preserve">, </w:t>
      </w:r>
      <w:r>
        <w:rPr>
          <w:b/>
          <w:bCs/>
          <w:sz w:val="20"/>
          <w:szCs w:val="20"/>
          <w:lang w:val="en-US"/>
        </w:rPr>
        <w:t>Anisa Afri Inayah</w:t>
      </w:r>
      <w:r w:rsidR="00A444A8">
        <w:rPr>
          <w:b/>
          <w:bCs/>
          <w:sz w:val="20"/>
          <w:szCs w:val="20"/>
          <w:vertAlign w:val="superscript"/>
          <w:lang w:val="en-US"/>
        </w:rPr>
        <w:t>2</w:t>
      </w:r>
      <w:r>
        <w:rPr>
          <w:b/>
          <w:bCs/>
          <w:sz w:val="20"/>
          <w:szCs w:val="20"/>
        </w:rPr>
        <w:t xml:space="preserve">, </w:t>
      </w:r>
      <w:r>
        <w:rPr>
          <w:b/>
          <w:bCs/>
          <w:sz w:val="20"/>
          <w:szCs w:val="20"/>
          <w:lang w:val="en-US"/>
        </w:rPr>
        <w:t>Adit</w:t>
      </w:r>
      <w:r w:rsidR="00B54127">
        <w:rPr>
          <w:b/>
          <w:bCs/>
          <w:sz w:val="20"/>
          <w:szCs w:val="20"/>
          <w:lang w:val="en-US"/>
        </w:rPr>
        <w:t>i</w:t>
      </w:r>
      <w:r>
        <w:rPr>
          <w:b/>
          <w:bCs/>
          <w:sz w:val="20"/>
          <w:szCs w:val="20"/>
          <w:lang w:val="en-US"/>
        </w:rPr>
        <w:t>yo Dwi Saputra</w:t>
      </w:r>
      <w:r w:rsidRPr="00E44259">
        <w:rPr>
          <w:b/>
          <w:bCs/>
          <w:sz w:val="20"/>
          <w:szCs w:val="20"/>
          <w:vertAlign w:val="superscript"/>
          <w:lang w:val="en-US"/>
        </w:rPr>
        <w:t>3</w:t>
      </w:r>
    </w:p>
    <w:p w14:paraId="0E629D93" w14:textId="77777777" w:rsidR="00CE077B" w:rsidRDefault="00CE077B" w:rsidP="00CE077B">
      <w:pPr>
        <w:pStyle w:val="Default"/>
        <w:rPr>
          <w:sz w:val="13"/>
          <w:szCs w:val="13"/>
        </w:rPr>
      </w:pPr>
    </w:p>
    <w:p w14:paraId="7843C0F4" w14:textId="23D1989B" w:rsidR="00CE077B" w:rsidRPr="00E52AC6" w:rsidRDefault="00CF6140" w:rsidP="00CE077B">
      <w:pPr>
        <w:pStyle w:val="Default"/>
        <w:jc w:val="center"/>
        <w:rPr>
          <w:sz w:val="20"/>
          <w:szCs w:val="20"/>
          <w:lang w:val="en-US"/>
        </w:rPr>
      </w:pPr>
      <w:r w:rsidRPr="00E52AC6">
        <w:rPr>
          <w:sz w:val="20"/>
          <w:szCs w:val="20"/>
          <w:vertAlign w:val="superscript"/>
          <w:lang w:val="en-US"/>
        </w:rPr>
        <w:t>1</w:t>
      </w:r>
      <w:r w:rsidR="00CE077B" w:rsidRPr="00E52AC6">
        <w:rPr>
          <w:sz w:val="20"/>
          <w:szCs w:val="20"/>
        </w:rPr>
        <w:t>Fakultas</w:t>
      </w:r>
      <w:r w:rsidR="00E44259" w:rsidRPr="00E52AC6">
        <w:rPr>
          <w:sz w:val="20"/>
          <w:szCs w:val="20"/>
          <w:lang w:val="en-US"/>
        </w:rPr>
        <w:t xml:space="preserve"> Ilmu Sosial</w:t>
      </w:r>
      <w:r w:rsidR="00E44259" w:rsidRPr="00E52AC6">
        <w:rPr>
          <w:sz w:val="20"/>
          <w:szCs w:val="20"/>
        </w:rPr>
        <w:t xml:space="preserve">, </w:t>
      </w:r>
      <w:r w:rsidR="00E44259" w:rsidRPr="00E52AC6">
        <w:rPr>
          <w:sz w:val="20"/>
          <w:szCs w:val="20"/>
          <w:lang w:val="en-US"/>
        </w:rPr>
        <w:t>Universitas Harapan Bangsa</w:t>
      </w:r>
    </w:p>
    <w:p w14:paraId="3CEA597F" w14:textId="09322A56" w:rsidR="00E44259" w:rsidRPr="00E52AC6" w:rsidRDefault="00E44259" w:rsidP="00E44259">
      <w:pPr>
        <w:pStyle w:val="Default"/>
        <w:jc w:val="center"/>
        <w:rPr>
          <w:sz w:val="20"/>
          <w:szCs w:val="20"/>
          <w:lang w:val="en-US"/>
        </w:rPr>
      </w:pPr>
      <w:hyperlink r:id="rId8" w:history="1">
        <w:r w:rsidRPr="00E52AC6">
          <w:rPr>
            <w:rStyle w:val="Hyperlink"/>
            <w:sz w:val="20"/>
            <w:szCs w:val="20"/>
            <w:vertAlign w:val="superscript"/>
            <w:lang w:val="en-US"/>
          </w:rPr>
          <w:t>1</w:t>
        </w:r>
        <w:r w:rsidRPr="00E52AC6">
          <w:rPr>
            <w:rStyle w:val="Hyperlink"/>
            <w:sz w:val="20"/>
            <w:szCs w:val="20"/>
            <w:lang w:val="en-US"/>
          </w:rPr>
          <w:t>andriyaoktanita@gmail.com</w:t>
        </w:r>
      </w:hyperlink>
    </w:p>
    <w:p w14:paraId="07CB53E0" w14:textId="5719FCA5" w:rsidR="00CE077B" w:rsidRPr="00E52AC6" w:rsidRDefault="00E44259" w:rsidP="00E44259">
      <w:pPr>
        <w:pStyle w:val="Default"/>
        <w:jc w:val="center"/>
        <w:rPr>
          <w:sz w:val="20"/>
          <w:szCs w:val="20"/>
        </w:rPr>
      </w:pPr>
      <w:r w:rsidRPr="00E52AC6">
        <w:rPr>
          <w:sz w:val="20"/>
          <w:szCs w:val="20"/>
          <w:vertAlign w:val="superscript"/>
          <w:lang w:val="en-US"/>
        </w:rPr>
        <w:t>2</w:t>
      </w:r>
      <w:r w:rsidR="00CE077B" w:rsidRPr="00E52AC6">
        <w:rPr>
          <w:sz w:val="20"/>
          <w:szCs w:val="20"/>
        </w:rPr>
        <w:t>Fakultas</w:t>
      </w:r>
      <w:r w:rsidRPr="00E52AC6">
        <w:rPr>
          <w:sz w:val="20"/>
          <w:szCs w:val="20"/>
          <w:lang w:val="en-US"/>
        </w:rPr>
        <w:t xml:space="preserve"> Ilmu Sosial</w:t>
      </w:r>
      <w:r w:rsidRPr="00E52AC6">
        <w:rPr>
          <w:sz w:val="20"/>
          <w:szCs w:val="20"/>
        </w:rPr>
        <w:t xml:space="preserve">, </w:t>
      </w:r>
      <w:r w:rsidRPr="00E52AC6">
        <w:rPr>
          <w:sz w:val="20"/>
          <w:szCs w:val="20"/>
          <w:lang w:val="en-US"/>
        </w:rPr>
        <w:t>Universitas Harapan Bangsa</w:t>
      </w:r>
    </w:p>
    <w:p w14:paraId="1E5D7EF6" w14:textId="1AB4BCCB" w:rsidR="00CE077B" w:rsidRPr="00E52AC6" w:rsidRDefault="00E44259" w:rsidP="00CE077B">
      <w:pPr>
        <w:pStyle w:val="Default"/>
        <w:jc w:val="center"/>
        <w:rPr>
          <w:sz w:val="20"/>
          <w:szCs w:val="20"/>
          <w:vertAlign w:val="superscript"/>
          <w:lang w:val="en-US"/>
        </w:rPr>
      </w:pPr>
      <w:hyperlink r:id="rId9" w:history="1">
        <w:r w:rsidRPr="00E52AC6">
          <w:rPr>
            <w:rStyle w:val="Hyperlink"/>
            <w:sz w:val="20"/>
            <w:szCs w:val="20"/>
            <w:vertAlign w:val="superscript"/>
            <w:lang w:val="en-US"/>
          </w:rPr>
          <w:t>2</w:t>
        </w:r>
        <w:r w:rsidRPr="00E52AC6">
          <w:rPr>
            <w:rStyle w:val="Hyperlink"/>
            <w:sz w:val="20"/>
            <w:szCs w:val="20"/>
          </w:rPr>
          <w:t>anisaafriinayah2003</w:t>
        </w:r>
        <w:r w:rsidRPr="00E52AC6">
          <w:rPr>
            <w:rStyle w:val="Hyperlink"/>
            <w:sz w:val="20"/>
            <w:szCs w:val="20"/>
            <w:lang w:val="en-US"/>
          </w:rPr>
          <w:t>@gmail.com</w:t>
        </w:r>
      </w:hyperlink>
    </w:p>
    <w:p w14:paraId="196B7472" w14:textId="37790F94" w:rsidR="00E44259" w:rsidRPr="00E52AC6" w:rsidRDefault="00E44259" w:rsidP="00E44259">
      <w:pPr>
        <w:pStyle w:val="Default"/>
        <w:jc w:val="center"/>
        <w:rPr>
          <w:sz w:val="20"/>
          <w:szCs w:val="20"/>
          <w:lang w:val="en-US"/>
        </w:rPr>
      </w:pPr>
      <w:r w:rsidRPr="00E52AC6">
        <w:rPr>
          <w:sz w:val="20"/>
          <w:szCs w:val="20"/>
          <w:vertAlign w:val="superscript"/>
          <w:lang w:val="en-US"/>
        </w:rPr>
        <w:t>3</w:t>
      </w:r>
      <w:r w:rsidRPr="00E52AC6">
        <w:rPr>
          <w:sz w:val="20"/>
          <w:szCs w:val="20"/>
        </w:rPr>
        <w:t>Fakultas</w:t>
      </w:r>
      <w:r w:rsidRPr="00E52AC6">
        <w:rPr>
          <w:sz w:val="20"/>
          <w:szCs w:val="20"/>
          <w:lang w:val="en-US"/>
        </w:rPr>
        <w:t xml:space="preserve"> Ilmu Sosial</w:t>
      </w:r>
      <w:r w:rsidRPr="00E52AC6">
        <w:rPr>
          <w:sz w:val="20"/>
          <w:szCs w:val="20"/>
        </w:rPr>
        <w:t xml:space="preserve">, </w:t>
      </w:r>
      <w:r w:rsidRPr="00E52AC6">
        <w:rPr>
          <w:sz w:val="20"/>
          <w:szCs w:val="20"/>
          <w:lang w:val="en-US"/>
        </w:rPr>
        <w:t>Universitas Harapan Bangsa</w:t>
      </w:r>
    </w:p>
    <w:p w14:paraId="3A576A59" w14:textId="0576352E" w:rsidR="00E44259" w:rsidRPr="00E52AC6" w:rsidRDefault="00B54127" w:rsidP="00E44259">
      <w:pPr>
        <w:pStyle w:val="Default"/>
        <w:jc w:val="center"/>
        <w:rPr>
          <w:sz w:val="20"/>
          <w:szCs w:val="20"/>
        </w:rPr>
      </w:pPr>
      <w:hyperlink r:id="rId10" w:history="1">
        <w:r w:rsidRPr="00E52AC6">
          <w:rPr>
            <w:rStyle w:val="Hyperlink"/>
            <w:sz w:val="20"/>
            <w:szCs w:val="20"/>
            <w:vertAlign w:val="superscript"/>
            <w:lang w:val="en-US"/>
          </w:rPr>
          <w:t>3</w:t>
        </w:r>
        <w:r w:rsidRPr="00E52AC6">
          <w:rPr>
            <w:rStyle w:val="Hyperlink"/>
            <w:sz w:val="20"/>
            <w:szCs w:val="20"/>
          </w:rPr>
          <w:t>adityamanagement27@gmail.com</w:t>
        </w:r>
      </w:hyperlink>
    </w:p>
    <w:p w14:paraId="5D09A576" w14:textId="77777777" w:rsidR="00B54127" w:rsidRPr="007D4E14" w:rsidRDefault="00B54127" w:rsidP="00E44259">
      <w:pPr>
        <w:pStyle w:val="Default"/>
        <w:jc w:val="center"/>
        <w:rPr>
          <w:sz w:val="20"/>
          <w:szCs w:val="20"/>
        </w:rPr>
      </w:pPr>
    </w:p>
    <w:p w14:paraId="1AFE2374" w14:textId="77777777" w:rsidR="00E44259" w:rsidRDefault="00E44259" w:rsidP="00CE077B">
      <w:pPr>
        <w:pStyle w:val="Default"/>
        <w:jc w:val="center"/>
        <w:rPr>
          <w:sz w:val="20"/>
          <w:szCs w:val="20"/>
          <w:lang w:val="en-US"/>
        </w:rPr>
      </w:pPr>
    </w:p>
    <w:p w14:paraId="05959899" w14:textId="77777777" w:rsidR="00E44259" w:rsidRPr="00E44259" w:rsidRDefault="00E44259" w:rsidP="00E52AC6">
      <w:pPr>
        <w:pStyle w:val="Default"/>
        <w:jc w:val="center"/>
        <w:rPr>
          <w:sz w:val="20"/>
          <w:szCs w:val="20"/>
          <w:lang w:val="en-US"/>
        </w:rPr>
      </w:pPr>
    </w:p>
    <w:p w14:paraId="5A0BE9C5" w14:textId="7276A655" w:rsidR="00E16D83" w:rsidRPr="00B54127" w:rsidRDefault="00EC26A3" w:rsidP="00E52AC6">
      <w:pPr>
        <w:jc w:val="center"/>
        <w:rPr>
          <w:color w:val="000000" w:themeColor="text1"/>
          <w:sz w:val="18"/>
          <w:szCs w:val="18"/>
          <w:lang w:val="id-ID" w:bidi="ar-BH"/>
        </w:rPr>
      </w:pPr>
      <w:r w:rsidRPr="0005745C">
        <w:rPr>
          <w:sz w:val="18"/>
          <w:szCs w:val="18"/>
          <w:lang w:val="id-ID" w:bidi="ar-BH"/>
        </w:rPr>
        <w:t xml:space="preserve"> </w:t>
      </w:r>
    </w:p>
    <w:p w14:paraId="3DAA1993" w14:textId="189F1F2A" w:rsidR="001607FC" w:rsidRPr="00E52AC6" w:rsidRDefault="001607FC" w:rsidP="00E52AC6">
      <w:pPr>
        <w:pStyle w:val="Default"/>
        <w:jc w:val="center"/>
        <w:rPr>
          <w:b/>
          <w:bCs/>
          <w:i/>
          <w:iCs/>
          <w:sz w:val="22"/>
          <w:szCs w:val="22"/>
        </w:rPr>
      </w:pPr>
      <w:r>
        <w:rPr>
          <w:b/>
          <w:bCs/>
          <w:i/>
          <w:iCs/>
          <w:sz w:val="22"/>
          <w:szCs w:val="22"/>
        </w:rPr>
        <w:t>ABSTRACT</w:t>
      </w:r>
    </w:p>
    <w:p w14:paraId="1AC2FD26" w14:textId="77777777" w:rsidR="00B54127" w:rsidRDefault="00B54127" w:rsidP="00E52AC6">
      <w:pPr>
        <w:pStyle w:val="Default"/>
        <w:rPr>
          <w:sz w:val="22"/>
          <w:szCs w:val="22"/>
        </w:rPr>
      </w:pPr>
    </w:p>
    <w:p w14:paraId="1191EB86" w14:textId="77777777" w:rsidR="00255C6D" w:rsidRPr="00E52AC6" w:rsidRDefault="00255C6D" w:rsidP="00E52AC6">
      <w:pPr>
        <w:jc w:val="both"/>
        <w:rPr>
          <w:i/>
          <w:sz w:val="22"/>
          <w:szCs w:val="22"/>
        </w:rPr>
      </w:pPr>
      <w:r w:rsidRPr="00E52AC6">
        <w:rPr>
          <w:i/>
          <w:sz w:val="22"/>
          <w:szCs w:val="22"/>
        </w:rPr>
        <w:t>This study is related to conventional marketing strategies implemented by UMKM Kacang Goreng Kletik Sonic Jaya in maintaining its existence in the digital era. The main issue in this study is the dependence of UMKM on traditional marketing strategies such as word of mouth, even though current market competition increasingly relies on digital technology. The purpose of this study is to analyze the effectiveness of conventional marketing strategies in maintaining the existence of UMKM in the midst of the digital era. This study uses a qualitative descriptive approach, with data collection methods in the form of interviews and documentation of UMKM owners and environments. The results of the study indicate that although conventional strategies are still quite effective in the local market, especially in the Pemalang area, there are obstacles in terms of adopting digital technology that can limit market growth. UMKM have limited knowledge and resources to access digital platforms. Therefore, training is needed on digital marketing so that UMKM can increase competitiveness and expand market reach more widely.</w:t>
      </w:r>
    </w:p>
    <w:p w14:paraId="269F70ED" w14:textId="339A1586" w:rsidR="00255C6D" w:rsidRDefault="00255C6D" w:rsidP="00255C6D">
      <w:pPr>
        <w:jc w:val="both"/>
        <w:rPr>
          <w:i/>
          <w:sz w:val="22"/>
          <w:szCs w:val="22"/>
        </w:rPr>
      </w:pPr>
    </w:p>
    <w:p w14:paraId="39389477" w14:textId="55577CFB" w:rsidR="00255C6D" w:rsidRDefault="00255C6D" w:rsidP="00255C6D">
      <w:pPr>
        <w:jc w:val="both"/>
        <w:rPr>
          <w:i/>
          <w:sz w:val="22"/>
          <w:szCs w:val="22"/>
        </w:rPr>
      </w:pPr>
      <w:r>
        <w:rPr>
          <w:i/>
          <w:sz w:val="22"/>
          <w:szCs w:val="22"/>
        </w:rPr>
        <w:t>Keywords:</w:t>
      </w:r>
      <w:r w:rsidR="00A41739" w:rsidRPr="00A41739">
        <w:t xml:space="preserve"> </w:t>
      </w:r>
      <w:r w:rsidR="00A41739" w:rsidRPr="00A41739">
        <w:rPr>
          <w:i/>
          <w:sz w:val="22"/>
          <w:szCs w:val="22"/>
        </w:rPr>
        <w:t>Marketing Strategy, Conventional, &amp; Digital Era</w:t>
      </w:r>
    </w:p>
    <w:p w14:paraId="18629F0C" w14:textId="77777777" w:rsidR="00A41739" w:rsidRDefault="00A41739" w:rsidP="00255C6D">
      <w:pPr>
        <w:jc w:val="both"/>
        <w:rPr>
          <w:i/>
          <w:sz w:val="22"/>
          <w:szCs w:val="22"/>
        </w:rPr>
      </w:pPr>
    </w:p>
    <w:p w14:paraId="0FF46CF9" w14:textId="34C411F6" w:rsidR="00255C6D" w:rsidRDefault="00255C6D" w:rsidP="00255C6D">
      <w:pPr>
        <w:jc w:val="center"/>
        <w:rPr>
          <w:b/>
          <w:sz w:val="22"/>
          <w:szCs w:val="22"/>
        </w:rPr>
      </w:pPr>
      <w:r w:rsidRPr="00255C6D">
        <w:rPr>
          <w:b/>
          <w:sz w:val="22"/>
          <w:szCs w:val="22"/>
        </w:rPr>
        <w:t>ABSTRAK</w:t>
      </w:r>
    </w:p>
    <w:p w14:paraId="60F1E58E" w14:textId="2CD32B06" w:rsidR="00255C6D" w:rsidRDefault="00255C6D" w:rsidP="00E52AC6">
      <w:pPr>
        <w:jc w:val="both"/>
        <w:rPr>
          <w:sz w:val="22"/>
          <w:szCs w:val="22"/>
        </w:rPr>
      </w:pPr>
      <w:r w:rsidRPr="00255C6D">
        <w:rPr>
          <w:sz w:val="22"/>
          <w:szCs w:val="22"/>
        </w:rPr>
        <w:t>Penelitian ini terkait strategi pemasaran konvensional yang diterapkan oleh UMKM Kacang Goreng Kletik Sonic Jaya dalam mempertahankan eksistensinya di era digitalisasi. Isu utama dalam penelitian ini adalah ketergantungan UMKM pada strategi pemasaran tradisional seperti promosi dari mulut ke mulut (Word of mouth), meskipun persaingan pasar saat ini semakin mengandalkan teknologi digital. Tujuan penelitian ini adalah untuk menganalisis efektivitas strategi pemasaran konvensional dalam mempertahankan eksistensi UMKM di tengah ERA digital. Penelitian ini menggunakan pendekatan deskriptif kualitatif, dengan metode pengumpulan data berupa wawancara dan dokumentasi terhadap pemilik dan lingkungan UMKM. Hasil penelitian menunjukkan bahwa meskipun strategi konvensional masih cukup efektif di pasar lokal khususnya di wilayah Pemalang, terdapat hambatan dalam hal adopsi teknologi digital yang dapat membatasi pertumbuhan pasar. UMKM memiliki keterbatasan pengetahuan dan sumber daya untuk mengakses platform digital. Oleh karena itu, dibutuhkan pelatihan terhadap pemasaran digital agar UMKM dapat meningkatkan daya saing dan memperluas jangkauan pasar secara lebih luas</w:t>
      </w:r>
      <w:r>
        <w:rPr>
          <w:sz w:val="22"/>
          <w:szCs w:val="22"/>
        </w:rPr>
        <w:t>.</w:t>
      </w:r>
    </w:p>
    <w:p w14:paraId="79D783A1" w14:textId="77777777" w:rsidR="00255C6D" w:rsidRDefault="00255C6D" w:rsidP="00255C6D">
      <w:pPr>
        <w:jc w:val="both"/>
        <w:rPr>
          <w:sz w:val="22"/>
          <w:szCs w:val="22"/>
        </w:rPr>
      </w:pPr>
    </w:p>
    <w:p w14:paraId="2E8DF7A9" w14:textId="1B5BAED0" w:rsidR="00255C6D" w:rsidRPr="00255C6D" w:rsidRDefault="00A41739" w:rsidP="00255C6D">
      <w:pPr>
        <w:jc w:val="both"/>
        <w:rPr>
          <w:sz w:val="22"/>
          <w:szCs w:val="22"/>
          <w:lang w:val="en-ID"/>
        </w:rPr>
      </w:pPr>
      <w:r>
        <w:rPr>
          <w:sz w:val="22"/>
          <w:szCs w:val="22"/>
        </w:rPr>
        <w:t>Kata Kunci</w:t>
      </w:r>
      <w:r w:rsidR="00255C6D" w:rsidRPr="00255C6D">
        <w:rPr>
          <w:sz w:val="22"/>
          <w:szCs w:val="22"/>
        </w:rPr>
        <w:t xml:space="preserve">: </w:t>
      </w:r>
      <w:r w:rsidR="00255C6D" w:rsidRPr="00255C6D">
        <w:rPr>
          <w:sz w:val="22"/>
          <w:szCs w:val="22"/>
          <w:lang w:val="en-ID"/>
        </w:rPr>
        <w:t>Strategi Pemasaran, K</w:t>
      </w:r>
      <w:r w:rsidR="00255C6D" w:rsidRPr="00255C6D">
        <w:rPr>
          <w:sz w:val="22"/>
          <w:szCs w:val="22"/>
          <w:lang w:val="en-ID"/>
        </w:rPr>
        <w:t>onvensional, &amp;</w:t>
      </w:r>
      <w:r w:rsidR="00255C6D" w:rsidRPr="00255C6D">
        <w:rPr>
          <w:sz w:val="22"/>
          <w:szCs w:val="22"/>
          <w:lang w:val="en-ID"/>
        </w:rPr>
        <w:t xml:space="preserve"> Era D</w:t>
      </w:r>
      <w:r w:rsidR="00255C6D" w:rsidRPr="00255C6D">
        <w:rPr>
          <w:sz w:val="22"/>
          <w:szCs w:val="22"/>
          <w:lang w:val="en-ID"/>
        </w:rPr>
        <w:t xml:space="preserve">igitalisasi </w:t>
      </w:r>
    </w:p>
    <w:p w14:paraId="5BE1BEF5" w14:textId="46D32DB9" w:rsidR="00255C6D" w:rsidRPr="00255C6D" w:rsidRDefault="00255C6D" w:rsidP="00255C6D">
      <w:pPr>
        <w:jc w:val="both"/>
        <w:rPr>
          <w:b/>
          <w:sz w:val="22"/>
          <w:szCs w:val="22"/>
        </w:rPr>
      </w:pPr>
    </w:p>
    <w:p w14:paraId="26053E4F" w14:textId="77777777" w:rsidR="00255C6D" w:rsidRDefault="00255C6D" w:rsidP="001607FC">
      <w:pPr>
        <w:pStyle w:val="Default"/>
        <w:jc w:val="both"/>
        <w:rPr>
          <w:i/>
          <w:iCs/>
          <w:sz w:val="22"/>
          <w:szCs w:val="22"/>
        </w:rPr>
      </w:pPr>
    </w:p>
    <w:p w14:paraId="2B7B5883" w14:textId="77777777" w:rsidR="00E52AC6" w:rsidRDefault="00E52AC6" w:rsidP="001607FC">
      <w:pPr>
        <w:pStyle w:val="Default"/>
        <w:jc w:val="both"/>
        <w:rPr>
          <w:i/>
          <w:iCs/>
          <w:sz w:val="22"/>
          <w:szCs w:val="22"/>
        </w:rPr>
      </w:pPr>
    </w:p>
    <w:p w14:paraId="7DC244AE" w14:textId="77777777" w:rsidR="00E52AC6" w:rsidRDefault="00E52AC6" w:rsidP="001607FC">
      <w:pPr>
        <w:pStyle w:val="Default"/>
        <w:jc w:val="both"/>
        <w:rPr>
          <w:i/>
          <w:iCs/>
          <w:sz w:val="22"/>
          <w:szCs w:val="22"/>
        </w:rPr>
      </w:pPr>
      <w:bookmarkStart w:id="0" w:name="_GoBack"/>
      <w:bookmarkEnd w:id="0"/>
    </w:p>
    <w:p w14:paraId="35FF73A8" w14:textId="77777777" w:rsidR="00E52AC6" w:rsidRDefault="00E52AC6" w:rsidP="001607FC">
      <w:pPr>
        <w:pStyle w:val="Default"/>
        <w:jc w:val="both"/>
        <w:rPr>
          <w:i/>
          <w:iCs/>
          <w:sz w:val="22"/>
          <w:szCs w:val="22"/>
        </w:rPr>
      </w:pPr>
    </w:p>
    <w:p w14:paraId="5A67548F" w14:textId="77777777" w:rsidR="000F6B10" w:rsidRDefault="000F6B10" w:rsidP="00E16D83">
      <w:pPr>
        <w:jc w:val="both"/>
        <w:rPr>
          <w:sz w:val="20"/>
          <w:szCs w:val="20"/>
          <w:lang w:val="en-US"/>
        </w:rPr>
      </w:pPr>
    </w:p>
    <w:p w14:paraId="30B35D83" w14:textId="77777777" w:rsidR="000F6B10" w:rsidRPr="000F6B10" w:rsidRDefault="000F6B10" w:rsidP="00E16D83">
      <w:pPr>
        <w:jc w:val="both"/>
        <w:rPr>
          <w:i/>
          <w:sz w:val="20"/>
          <w:szCs w:val="20"/>
          <w:lang w:val="en-US"/>
        </w:rPr>
      </w:pPr>
    </w:p>
    <w:p w14:paraId="65827C12" w14:textId="3BEFE3AD" w:rsidR="001607FC" w:rsidRDefault="00771E38" w:rsidP="001607FC">
      <w:pPr>
        <w:pStyle w:val="Default"/>
        <w:jc w:val="both"/>
        <w:rPr>
          <w:b/>
          <w:bCs/>
          <w:color w:val="auto"/>
          <w:sz w:val="22"/>
          <w:szCs w:val="22"/>
        </w:rPr>
      </w:pPr>
      <w:r>
        <w:rPr>
          <w:b/>
          <w:bCs/>
          <w:color w:val="auto"/>
          <w:sz w:val="22"/>
          <w:szCs w:val="22"/>
          <w:lang w:val="en-US"/>
        </w:rPr>
        <w:lastRenderedPageBreak/>
        <w:t>I</w:t>
      </w:r>
      <w:r w:rsidR="001607FC">
        <w:rPr>
          <w:b/>
          <w:bCs/>
          <w:color w:val="auto"/>
          <w:sz w:val="22"/>
          <w:szCs w:val="22"/>
        </w:rPr>
        <w:t xml:space="preserve">. PENDAHULUAN </w:t>
      </w:r>
    </w:p>
    <w:p w14:paraId="1CCD792A" w14:textId="77777777" w:rsidR="00A41739" w:rsidRPr="00A41739" w:rsidRDefault="00A41739" w:rsidP="00E52AC6">
      <w:pPr>
        <w:spacing w:line="276" w:lineRule="auto"/>
        <w:ind w:firstLine="720"/>
        <w:jc w:val="both"/>
        <w:rPr>
          <w:rFonts w:eastAsia="Times New Roman"/>
          <w:sz w:val="22"/>
          <w:szCs w:val="22"/>
        </w:rPr>
      </w:pPr>
      <w:r w:rsidRPr="00A41739">
        <w:rPr>
          <w:sz w:val="22"/>
          <w:szCs w:val="22"/>
          <w:lang w:val="id-ID"/>
        </w:rPr>
        <w:t xml:space="preserve">Usaha Mikro, Kecil, dan Menengah (UMKM) memegang peranan vital dalam perekonomian Indonesia, dengan kontribusi signifikan terhadap Produk Domestik Bruto (PDB) dan penyerapan tenaga kerja. </w:t>
      </w:r>
      <w:r w:rsidRPr="00A41739">
        <w:rPr>
          <w:sz w:val="22"/>
          <w:szCs w:val="22"/>
          <w:lang w:val="en-ID"/>
        </w:rPr>
        <w:t>Serta di ten</w:t>
      </w:r>
      <w:r w:rsidRPr="00A41739">
        <w:rPr>
          <w:sz w:val="22"/>
          <w:szCs w:val="22"/>
          <w:lang w:val="id-ID"/>
        </w:rPr>
        <w:t>gah pesatnya perkembangan teknologi digital, banyak UMKM masih mengandalkan strategi pemasaran tradisional.</w:t>
      </w:r>
      <w:r w:rsidRPr="00A41739">
        <w:rPr>
          <w:sz w:val="22"/>
          <w:szCs w:val="22"/>
          <w:lang w:val="en-ID"/>
        </w:rPr>
        <w:t xml:space="preserve"> </w:t>
      </w:r>
      <w:r w:rsidRPr="00A41739">
        <w:rPr>
          <w:rFonts w:eastAsia="Times New Roman"/>
          <w:sz w:val="22"/>
          <w:szCs w:val="22"/>
        </w:rPr>
        <w:t xml:space="preserve">Perkembangan dunia usaha yang semakin pesat telah di warnai dengan berbagai macam persaingan </w:t>
      </w:r>
      <w:r w:rsidRPr="00A41739">
        <w:rPr>
          <w:rFonts w:eastAsia="Times New Roman"/>
          <w:bCs/>
          <w:sz w:val="22"/>
          <w:szCs w:val="22"/>
        </w:rPr>
        <w:t>dalam</w:t>
      </w:r>
      <w:r w:rsidRPr="00A41739">
        <w:rPr>
          <w:rFonts w:eastAsia="Times New Roman"/>
          <w:sz w:val="22"/>
          <w:szCs w:val="22"/>
        </w:rPr>
        <w:t xml:space="preserve"> usaha UMKM. Melihat kondisi tersebut menyebabkan pebisnis semakin dituntut untuk mempunyai </w:t>
      </w:r>
      <w:r w:rsidRPr="00A41739">
        <w:rPr>
          <w:rFonts w:eastAsia="Times New Roman"/>
          <w:bCs/>
          <w:sz w:val="22"/>
          <w:szCs w:val="22"/>
        </w:rPr>
        <w:t>strategi</w:t>
      </w:r>
      <w:r w:rsidRPr="00A41739">
        <w:rPr>
          <w:rFonts w:eastAsia="Times New Roman"/>
          <w:sz w:val="22"/>
          <w:szCs w:val="22"/>
        </w:rPr>
        <w:t xml:space="preserve"> yang tepat </w:t>
      </w:r>
      <w:r w:rsidRPr="00A41739">
        <w:rPr>
          <w:rFonts w:eastAsia="Times New Roman"/>
          <w:bCs/>
          <w:sz w:val="22"/>
          <w:szCs w:val="22"/>
        </w:rPr>
        <w:t>dalam</w:t>
      </w:r>
      <w:r w:rsidRPr="00A41739">
        <w:rPr>
          <w:rFonts w:eastAsia="Times New Roman"/>
          <w:sz w:val="22"/>
          <w:szCs w:val="22"/>
        </w:rPr>
        <w:t xml:space="preserve"> memenuhi volume target </w:t>
      </w:r>
      <w:r w:rsidRPr="00A41739">
        <w:rPr>
          <w:rFonts w:eastAsia="Times New Roman"/>
          <w:bCs/>
          <w:sz w:val="22"/>
          <w:szCs w:val="22"/>
        </w:rPr>
        <w:t>penjualan</w:t>
      </w:r>
      <w:r w:rsidRPr="00A41739">
        <w:rPr>
          <w:rFonts w:eastAsia="Times New Roman"/>
          <w:sz w:val="22"/>
          <w:szCs w:val="22"/>
        </w:rPr>
        <w:t xml:space="preserve">. </w:t>
      </w:r>
      <w:r w:rsidRPr="00A41739">
        <w:rPr>
          <w:rFonts w:eastAsia="Times New Roman"/>
          <w:sz w:val="22"/>
          <w:szCs w:val="22"/>
        </w:rPr>
        <w:fldChar w:fldCharType="begin" w:fldLock="1"/>
      </w:r>
      <w:r w:rsidRPr="00A41739">
        <w:rPr>
          <w:rFonts w:eastAsia="Times New Roman"/>
          <w:sz w:val="22"/>
          <w:szCs w:val="22"/>
        </w:rPr>
        <w:instrText>ADDIN CSL_CITATION {"citationItems":[{"id":"ITEM-1","itemData":{"DOI":"10.62421/jibema.v1i2.56","abstract":"Penelitian ini mengkaji tentang analisis strategi pemasaran terhadap peningkatan penjualan pada UMKM Bany Shop Raha Kabupaten Muna, jenis penelitian yang digunakan adalah metode kualitatif dengan teknik wawancara, dan dokumentasi dilakukan untuk mendapatkan data dari pemilik usaha dan karyawan, fokus penelitian ini adalah bagaimana strategi pemasaran berpengaruh terhadap peningkatan penjualan pada UMKM Bany Shop. Hasil penelitian menunjukan bahwa manajemen strategi meliputi segmentasi, targeting, positioning, marketing mix. Hasil di atas disimpulkan sebagai berikut: Analisis strategi pemasaran terhadap peningkatan penjualan saat ini sudah optimal pada komponen segmentasi, targeting, positioning, dan marketing mix sehingga mampu untuk meningkatkan penjualan","author":[{"dropping-particle":"","family":"Sope","given":"Akbar Saleh","non-dropping-particle":"","parse-names":false,"suffix":""}],"container-title":"JIBEMA: Jurnal Ilmu Bisnis, Ekonomi, Manajemen, dan Akuntansi","id":"ITEM-1","issue":"2","issued":{"date-parts":[["2023"]]},"page":"87-100","title":"Analisis Strategi Pemasaran Terhadap Peningkatan Penjualan","type":"article-journal","volume":"1"},"uris":["http://www.mendeley.com/documents/?uuid=2ca9cec5-2fc6-4f33-bfce-68d7e6944598"]}],"mendeley":{"formattedCitation":"(Sope, 2023)","plainTextFormattedCitation":"(Sope, 2023)","previouslyFormattedCitation":"(Sope, 2023)"},"properties":{"noteIndex":0},"schema":"https://github.com/citation-style-language/schema/raw/master/csl-citation.json"}</w:instrText>
      </w:r>
      <w:r w:rsidRPr="00A41739">
        <w:rPr>
          <w:rFonts w:eastAsia="Times New Roman"/>
          <w:sz w:val="22"/>
          <w:szCs w:val="22"/>
        </w:rPr>
        <w:fldChar w:fldCharType="separate"/>
      </w:r>
      <w:r w:rsidRPr="00A41739">
        <w:rPr>
          <w:rFonts w:eastAsia="Times New Roman"/>
          <w:noProof/>
          <w:sz w:val="22"/>
          <w:szCs w:val="22"/>
        </w:rPr>
        <w:t>(Sope, 2023)</w:t>
      </w:r>
      <w:r w:rsidRPr="00A41739">
        <w:rPr>
          <w:rFonts w:eastAsia="Times New Roman"/>
          <w:sz w:val="22"/>
          <w:szCs w:val="22"/>
        </w:rPr>
        <w:fldChar w:fldCharType="end"/>
      </w:r>
      <w:r w:rsidRPr="00A41739">
        <w:rPr>
          <w:rFonts w:eastAsia="Times New Roman"/>
          <w:sz w:val="22"/>
          <w:szCs w:val="22"/>
        </w:rPr>
        <w:t xml:space="preserve">. </w:t>
      </w:r>
      <w:r w:rsidRPr="00A41739">
        <w:rPr>
          <w:sz w:val="22"/>
          <w:szCs w:val="22"/>
        </w:rPr>
        <w:t>Penelitian tersebut menekankan bahwa pesatnya perkembangan dunia usaha dan meningkatnya persaingan menuntut pelaku UMKM untuk memiliki strategi yang tepat guna mencapai target penjualan. Dalam situasi ini, strategi yang adaptif seperti inovasi produk, digitalisasi, dan pemasaran berbasis kebutuhan konsumen menjadi kunci keberhasilan. S</w:t>
      </w:r>
      <w:r w:rsidRPr="00A41739">
        <w:rPr>
          <w:rFonts w:eastAsia="Times New Roman"/>
          <w:bCs/>
          <w:sz w:val="22"/>
          <w:szCs w:val="22"/>
        </w:rPr>
        <w:t>trategi pemasaran</w:t>
      </w:r>
      <w:r w:rsidRPr="00A41739">
        <w:rPr>
          <w:rFonts w:eastAsia="Times New Roman"/>
          <w:sz w:val="22"/>
          <w:szCs w:val="22"/>
        </w:rPr>
        <w:t xml:space="preserve"> yaitu logika </w:t>
      </w:r>
      <w:r w:rsidRPr="00A41739">
        <w:rPr>
          <w:rFonts w:eastAsia="Times New Roman"/>
          <w:bCs/>
          <w:sz w:val="22"/>
          <w:szCs w:val="22"/>
        </w:rPr>
        <w:t>pemasaran</w:t>
      </w:r>
      <w:r w:rsidRPr="00A41739">
        <w:rPr>
          <w:rFonts w:eastAsia="Times New Roman"/>
          <w:sz w:val="22"/>
          <w:szCs w:val="22"/>
        </w:rPr>
        <w:t xml:space="preserve"> dan berdasarkan itu unit bisnis diharapkan untuk mencapai sasaran-sasaran pemasarannya. </w:t>
      </w:r>
      <w:r w:rsidRPr="00A41739">
        <w:rPr>
          <w:rFonts w:eastAsia="Times New Roman"/>
          <w:sz w:val="22"/>
          <w:szCs w:val="22"/>
        </w:rPr>
        <w:fldChar w:fldCharType="begin" w:fldLock="1"/>
      </w:r>
      <w:r w:rsidRPr="00A41739">
        <w:rPr>
          <w:rFonts w:eastAsia="Times New Roman"/>
          <w:sz w:val="22"/>
          <w:szCs w:val="22"/>
        </w:rPr>
        <w:instrText>ADDIN CSL_CITATION {"citationItems":[{"id":"ITEM-1","itemData":{"author":[{"dropping-particle":"","family":"Kurniawan","given":"A","non-dropping-particle":"","parse-names":false,"suffix":""}],"container-title":"Jurnal Insan Psikologi dan Kesehatan Mental.","id":"ITEM-1","issued":{"date-parts":[["2020"]]},"page":"21","title":"Proses Kematangan Emosi Pada Individu Dewasa Awal Yang Dibesarkan Dengan Pola Asuh Orang Tua Permisif.","type":"article-journal","volume":"5"},"uris":["http://www.mendeley.com/documents/?uuid=493d0690-37a1-42f9-964e-f7902853ad90"]}],"mendeley":{"formattedCitation":"(Kurniawan, 2020)","plainTextFormattedCitation":"(Kurniawan, 2020)","previouslyFormattedCitation":"(Kurniawan, 2020)"},"properties":{"noteIndex":0},"schema":"https://github.com/citation-style-language/schema/raw/master/csl-citation.json"}</w:instrText>
      </w:r>
      <w:r w:rsidRPr="00A41739">
        <w:rPr>
          <w:rFonts w:eastAsia="Times New Roman"/>
          <w:sz w:val="22"/>
          <w:szCs w:val="22"/>
        </w:rPr>
        <w:fldChar w:fldCharType="separate"/>
      </w:r>
      <w:r w:rsidRPr="00A41739">
        <w:rPr>
          <w:rFonts w:eastAsia="Times New Roman"/>
          <w:noProof/>
          <w:sz w:val="22"/>
          <w:szCs w:val="22"/>
        </w:rPr>
        <w:t>(Kurniawan, 2020)</w:t>
      </w:r>
      <w:r w:rsidRPr="00A41739">
        <w:rPr>
          <w:rFonts w:eastAsia="Times New Roman"/>
          <w:sz w:val="22"/>
          <w:szCs w:val="22"/>
        </w:rPr>
        <w:fldChar w:fldCharType="end"/>
      </w:r>
      <w:r w:rsidRPr="00A41739">
        <w:rPr>
          <w:rFonts w:eastAsia="Times New Roman"/>
          <w:sz w:val="22"/>
          <w:szCs w:val="22"/>
        </w:rPr>
        <w:t xml:space="preserve">. Apabila strategi pemasaran efektif maka akan berdampak pada menaikan volume penjualan produk, maka pihak manajemen harus membuat suatu </w:t>
      </w:r>
      <w:r w:rsidRPr="00A41739">
        <w:rPr>
          <w:rFonts w:eastAsia="Times New Roman"/>
          <w:bCs/>
          <w:sz w:val="22"/>
          <w:szCs w:val="22"/>
        </w:rPr>
        <w:t>strategi</w:t>
      </w:r>
      <w:r w:rsidRPr="00A41739">
        <w:rPr>
          <w:rFonts w:eastAsia="Times New Roman"/>
          <w:sz w:val="22"/>
          <w:szCs w:val="22"/>
        </w:rPr>
        <w:t xml:space="preserve"> yang mampu memanfaatkan berbagai kesempatan yang ada dan berusaha mengurangi dampak ancaman yang ada dan menjadi suatu kesempatan </w:t>
      </w:r>
      <w:r w:rsidRPr="00A41739">
        <w:rPr>
          <w:rFonts w:eastAsia="Times New Roman"/>
          <w:sz w:val="22"/>
          <w:szCs w:val="22"/>
        </w:rPr>
        <w:fldChar w:fldCharType="begin" w:fldLock="1"/>
      </w:r>
      <w:r w:rsidRPr="00A41739">
        <w:rPr>
          <w:rFonts w:eastAsia="Times New Roman"/>
          <w:sz w:val="22"/>
          <w:szCs w:val="22"/>
        </w:rPr>
        <w:instrText>ADDIN CSL_CITATION {"citationItems":[{"id":"ITEM-1","itemData":{"author":[{"dropping-particle":"","family":"Karim, A., Setyowati, T., &amp; Hermawan","given":"H.","non-dropping-particle":"","parse-names":false,"suffix":""}],"id":"ITEM-1","issue":"3","issued":{"date-parts":[["2022"]]},"page":"324–335.","title":"Strategi Pemasaran Berbasis Analisis Swot Sebagai Upaya Mening- katkan Pendapatan Pada Badan Usaha Milik Desa Karya Mandiri Desa Balung Kulon Kabupaten Jember","type":"article-journal","volume":"1"},"uris":["http://www.mendeley.com/documents/?uuid=c0e73925-61d7-450c-b800-205fb1a97dc0"]}],"mendeley":{"formattedCitation":"(Karim, A., Setyowati, T., &amp; Hermawan, 2022)","plainTextFormattedCitation":"(Karim, A., Setyowati, T., &amp; Hermawan, 2022)","previouslyFormattedCitation":"(Karim, A., Setyowati, T., &amp; Hermawan, 2022)"},"properties":{"noteIndex":0},"schema":"https://github.com/citation-style-language/schema/raw/master/csl-citation.json"}</w:instrText>
      </w:r>
      <w:r w:rsidRPr="00A41739">
        <w:rPr>
          <w:rFonts w:eastAsia="Times New Roman"/>
          <w:sz w:val="22"/>
          <w:szCs w:val="22"/>
        </w:rPr>
        <w:fldChar w:fldCharType="separate"/>
      </w:r>
      <w:r w:rsidRPr="00A41739">
        <w:rPr>
          <w:rFonts w:eastAsia="Times New Roman"/>
          <w:noProof/>
          <w:sz w:val="22"/>
          <w:szCs w:val="22"/>
        </w:rPr>
        <w:t>(Karim, A., Setyowati, T., &amp; Hermawan, 2022)</w:t>
      </w:r>
      <w:r w:rsidRPr="00A41739">
        <w:rPr>
          <w:rFonts w:eastAsia="Times New Roman"/>
          <w:sz w:val="22"/>
          <w:szCs w:val="22"/>
        </w:rPr>
        <w:fldChar w:fldCharType="end"/>
      </w:r>
      <w:r w:rsidRPr="00A41739">
        <w:rPr>
          <w:rFonts w:eastAsia="Times New Roman"/>
          <w:sz w:val="22"/>
          <w:szCs w:val="22"/>
        </w:rPr>
        <w:t>.</w:t>
      </w:r>
    </w:p>
    <w:p w14:paraId="11AE0831" w14:textId="77777777" w:rsidR="00A41739" w:rsidRPr="00A41739" w:rsidRDefault="00A41739" w:rsidP="00E52AC6">
      <w:pPr>
        <w:spacing w:line="276" w:lineRule="auto"/>
        <w:ind w:firstLine="720"/>
        <w:jc w:val="both"/>
        <w:rPr>
          <w:rFonts w:eastAsia="Times New Roman"/>
          <w:sz w:val="22"/>
          <w:szCs w:val="22"/>
        </w:rPr>
      </w:pPr>
      <w:r w:rsidRPr="00A41739">
        <w:rPr>
          <w:rFonts w:eastAsia="Times New Roman"/>
          <w:sz w:val="22"/>
          <w:szCs w:val="22"/>
        </w:rPr>
        <w:t xml:space="preserve">Di dalam menghadapi persaingan global yang semakin kompetetif yang terbuka luas, suatu perusahaan dalam usaha mempertahankan kelangsungan usahanya, perlu melakukan berbagai </w:t>
      </w:r>
      <w:r w:rsidRPr="00A41739">
        <w:rPr>
          <w:rFonts w:eastAsia="Times New Roman"/>
          <w:bCs/>
          <w:sz w:val="22"/>
          <w:szCs w:val="22"/>
        </w:rPr>
        <w:t>strategi</w:t>
      </w:r>
      <w:r w:rsidRPr="00A41739">
        <w:rPr>
          <w:rFonts w:eastAsia="Times New Roman"/>
          <w:sz w:val="22"/>
          <w:szCs w:val="22"/>
        </w:rPr>
        <w:t>-</w:t>
      </w:r>
      <w:r w:rsidRPr="00A41739">
        <w:rPr>
          <w:rFonts w:eastAsia="Times New Roman"/>
          <w:bCs/>
          <w:sz w:val="22"/>
          <w:szCs w:val="22"/>
        </w:rPr>
        <w:t>strategi</w:t>
      </w:r>
      <w:r w:rsidRPr="00A41739">
        <w:rPr>
          <w:rFonts w:eastAsia="Times New Roman"/>
          <w:sz w:val="22"/>
          <w:szCs w:val="22"/>
        </w:rPr>
        <w:t xml:space="preserve"> dalam </w:t>
      </w:r>
      <w:r w:rsidRPr="00A41739">
        <w:rPr>
          <w:rFonts w:eastAsia="Times New Roman"/>
          <w:bCs/>
          <w:sz w:val="22"/>
          <w:szCs w:val="22"/>
        </w:rPr>
        <w:t>pemasaran</w:t>
      </w:r>
      <w:r w:rsidRPr="00A41739">
        <w:rPr>
          <w:rFonts w:eastAsia="Times New Roman"/>
          <w:sz w:val="22"/>
          <w:szCs w:val="22"/>
        </w:rPr>
        <w:t xml:space="preserve">, baik dalam bentuk kualitas produknya maupun kegiatan promosi dalam memperkenalkan produk-produk yang dihasilkan </w:t>
      </w:r>
      <w:r w:rsidRPr="00A41739">
        <w:rPr>
          <w:rFonts w:eastAsia="Times New Roman"/>
          <w:sz w:val="22"/>
          <w:szCs w:val="22"/>
        </w:rPr>
        <w:fldChar w:fldCharType="begin" w:fldLock="1"/>
      </w:r>
      <w:r w:rsidRPr="00A41739">
        <w:rPr>
          <w:rFonts w:eastAsia="Times New Roman"/>
          <w:sz w:val="22"/>
          <w:szCs w:val="22"/>
        </w:rPr>
        <w:instrText>ADDIN CSL_CITATION {"citationItems":[{"id":"ITEM-1","itemData":{"ISSN":"2303-1174","abstract":"Competition in the business world in the field of products and services that are increasingly stringent is to provide value and satisfaction for consumers with increasingly quality products and services. Business actors must have conditions that must be met by business actors, namely they must achieve competitive advantage in creating products or services that are of interest to consumers. The management of business actors must be able to manage their business properly so that consumers do not switch to other companies. Business actors are required to understand all the needs and desires of consumers. For companies, customer satisfaction is a means of marketing. Companies should pay more attention to customer or consumer satisfaction. Consumers often pay attention to the price of goods. Consumers are usually said to be the central point that the market must pay attention to. CV. Bintang Keramik Gunungsitoli is a macro business engaged in the building sector, especially in the field of equipment in building construction. CV. Bintang Keramik Gunungsitoli has developed very well because the resource management and strategies used are able to compete with other companies engaged in similar fields. In this study, using a qualitative research type with a sample of 23 people. To obtain the required data, the researcher used observations and interviews. The results showed that a good marketing strategy can increase product sales at CV. Bintang Keramik Gunungsitoli. Thus the marketing strategy really needs to be considered to develop the company going forward. In addition, CV. Bintang Keramik Gunungsitoli carries out a marketing strategy by determining market segmentation, namely identifying the area to be reached","author":[{"dropping-particle":"","family":"Zebua","given":"Dwi Putri Farida","non-dropping-particle":"","parse-names":false,"suffix":""},{"dropping-particle":"","family":"Gea","given":"Nove Elhan","non-dropping-particle":"","parse-names":false,"suffix":""},{"dropping-particle":"","family":"Mendrofa","given":"Ratna Natalia","non-dropping-particle":"","parse-names":false,"suffix":""}],"container-title":"Jurnal Riset Ekonomi, Manajemen, Bisnis dan Akuntansi ","id":"ITEM-1","issue":"4","issued":{"date-parts":[["2022"]]},"page":"1299-1307","title":"Analisis Strategi Pemasaran Dalam Meningkatkan Penjualan Produk Di Cv. Bintang Keramik Gunungsitoli Marketing Strategy Analysis in Increasing Product Sales in Cv. Bintang Keramik Gunungsitoli","type":"article-journal","volume":"10"},"uris":["http://www.mendeley.com/documents/?uuid=c268f303-7c88-48f9-a2f4-05ca1c921b06"]}],"mendeley":{"formattedCitation":"(Zebua et al., 2022)","plainTextFormattedCitation":"(Zebua et al., 2022)","previouslyFormattedCitation":"(Zebua et al., 2022)"},"properties":{"noteIndex":0},"schema":"https://github.com/citation-style-language/schema/raw/master/csl-citation.json"}</w:instrText>
      </w:r>
      <w:r w:rsidRPr="00A41739">
        <w:rPr>
          <w:rFonts w:eastAsia="Times New Roman"/>
          <w:sz w:val="22"/>
          <w:szCs w:val="22"/>
        </w:rPr>
        <w:fldChar w:fldCharType="separate"/>
      </w:r>
      <w:r w:rsidRPr="00A41739">
        <w:rPr>
          <w:rFonts w:eastAsia="Times New Roman"/>
          <w:noProof/>
          <w:sz w:val="22"/>
          <w:szCs w:val="22"/>
        </w:rPr>
        <w:t>(Zebua et al., 2022)</w:t>
      </w:r>
      <w:r w:rsidRPr="00A41739">
        <w:rPr>
          <w:rFonts w:eastAsia="Times New Roman"/>
          <w:sz w:val="22"/>
          <w:szCs w:val="22"/>
        </w:rPr>
        <w:fldChar w:fldCharType="end"/>
      </w:r>
      <w:r w:rsidRPr="00A41739">
        <w:rPr>
          <w:rFonts w:eastAsia="Times New Roman"/>
          <w:sz w:val="22"/>
          <w:szCs w:val="22"/>
        </w:rPr>
        <w:t xml:space="preserve">. </w:t>
      </w:r>
      <w:r w:rsidRPr="00A41739">
        <w:rPr>
          <w:sz w:val="22"/>
          <w:szCs w:val="22"/>
        </w:rPr>
        <w:t xml:space="preserve">Terkait strategi pemasaran, salah satu UMKM yang masih menggunakan strategi pemasaran konvensional ialah UMKM Kacang goreng kletik sonic jaya, Pemasaran konvensional adalah cara mempromosikan dan menjual produk atau jasa dengan menggunakan metode tradisional, tanpa bantuan internet atau teknologi digital, seperti melakukan penjualan langsung dari orang ke orang. Tujuan dari pemasaran ini adalah untuk menarik perhatian calon pembeli secara langsung dan membangun kepercayaan melalui pertemuan fisik. Meskipun saat ini banyak perusahaan menggunakan media digital, tetapi pemasaran konvensional masih sering digunakan, </w:t>
      </w:r>
      <w:r w:rsidRPr="00A41739">
        <w:rPr>
          <w:rFonts w:eastAsia="Times New Roman"/>
          <w:sz w:val="22"/>
          <w:szCs w:val="22"/>
        </w:rPr>
        <w:t xml:space="preserve">dan </w:t>
      </w:r>
      <w:r w:rsidRPr="00A41739">
        <w:rPr>
          <w:sz w:val="22"/>
          <w:szCs w:val="22"/>
        </w:rPr>
        <w:t xml:space="preserve">ditengah persaingan yang semakin ketat dan penggunaan media sosial sebagai media untuk melakukan strategi pemasaran, UMKM tersebut masih mempertahankan pemasaran konvensional sebagai strateginya karena pihak pemilik yang kurang beradaptasi dengan tekhnologi saat ini, walaupun masih menggunakan pemasaran konvensional tersebut  maka berdampak pada volume tingkat penjualan dan jangkauan pasar yang hanya diketahui oleh pihak tertentu. </w:t>
      </w:r>
      <w:r w:rsidRPr="00A41739">
        <w:rPr>
          <w:rFonts w:eastAsia="Times New Roman"/>
          <w:sz w:val="22"/>
          <w:szCs w:val="22"/>
        </w:rPr>
        <w:t xml:space="preserve"> </w:t>
      </w:r>
      <w:r w:rsidRPr="00A41739">
        <w:rPr>
          <w:sz w:val="22"/>
          <w:szCs w:val="22"/>
        </w:rPr>
        <w:t xml:space="preserve">Seperti halnya yang dilakukan oleh UMKM Kacang goreng kleetik sonic jaya, umkm tersebut </w:t>
      </w:r>
      <w:r w:rsidRPr="00A41739">
        <w:rPr>
          <w:rFonts w:eastAsia="Sitka-1b8000-1900000"/>
          <w:sz w:val="22"/>
          <w:szCs w:val="22"/>
        </w:rPr>
        <w:t>menggunakan strategi pemasaran dengan cara konvensional yaitu dengan word of mouth (WOM). Meskipun UMKM Kacang goreng kletik sonic jaya masih menerapkan strategi pemasaran word of mouth (WOM) tentu hal ini tidak menjadi penghambat untuk memperluas target pasarnya.</w:t>
      </w:r>
    </w:p>
    <w:p w14:paraId="5C7D01A9" w14:textId="77777777" w:rsidR="00A41739" w:rsidRPr="00A41739" w:rsidRDefault="00A41739" w:rsidP="00E52AC6">
      <w:pPr>
        <w:autoSpaceDE w:val="0"/>
        <w:autoSpaceDN w:val="0"/>
        <w:adjustRightInd w:val="0"/>
        <w:spacing w:line="276" w:lineRule="auto"/>
        <w:ind w:firstLine="720"/>
        <w:jc w:val="both"/>
        <w:rPr>
          <w:rFonts w:eastAsia="Sitka-1b8000-1900000"/>
          <w:sz w:val="22"/>
          <w:szCs w:val="22"/>
        </w:rPr>
      </w:pPr>
      <w:r w:rsidRPr="00A41739">
        <w:rPr>
          <w:rFonts w:eastAsia="Sitka-1b8000-1900000"/>
          <w:sz w:val="22"/>
          <w:szCs w:val="22"/>
        </w:rPr>
        <w:t>Berdasarkan penelitian terdahulu yang telah ditemukan oleh peneliti bahwa strategi pemasaranyang banyak dilakukan ialah dengan menggunakan media online seperti melalui media sosial dan e-commerce. Sedangkan, penelitian ini akan mengkaji mengenai strategi pemasaran secara tradisional (word of mouth) yang dilakukan oleh umkm kacang goreng kletik sonic jaya dalam mempertahankan eksistensinya untuk tetap dapat bersaing di era digitalisasi. Maka, peneliti menetapkan UMKM Kacang goreng kletik sonic jaya yang berada di Kota Pemalang sebagai objek dalam penelitian ini.</w:t>
      </w:r>
    </w:p>
    <w:p w14:paraId="42B5A3A2" w14:textId="77777777" w:rsidR="00A41739" w:rsidRPr="00A41739" w:rsidRDefault="00A41739" w:rsidP="00E52AC6">
      <w:pPr>
        <w:autoSpaceDE w:val="0"/>
        <w:autoSpaceDN w:val="0"/>
        <w:adjustRightInd w:val="0"/>
        <w:spacing w:line="276" w:lineRule="auto"/>
        <w:ind w:firstLine="720"/>
        <w:jc w:val="both"/>
        <w:rPr>
          <w:rFonts w:eastAsia="Sitka-1b8000-1900000"/>
          <w:sz w:val="22"/>
          <w:szCs w:val="22"/>
        </w:rPr>
      </w:pPr>
      <w:r w:rsidRPr="00A41739">
        <w:rPr>
          <w:rFonts w:eastAsia="Sitka-1b8000-1900000"/>
          <w:sz w:val="22"/>
          <w:szCs w:val="22"/>
        </w:rPr>
        <w:t xml:space="preserve">Pemilihan UMKM Kacang goreng kletik sonic jaya sebagai objek penelitian ialah karena UMKM tersebut telah berdiri selama 20 tahun dan masih mengutamakan strategi pemasaran kovensional secara word of mouth dalam penerapan aktivitas pemasarannya. Oleh karena itu, peneliti </w:t>
      </w:r>
      <w:r w:rsidRPr="00A41739">
        <w:rPr>
          <w:rFonts w:eastAsia="Sitka-1b8000-1900000"/>
          <w:sz w:val="22"/>
          <w:szCs w:val="22"/>
        </w:rPr>
        <w:lastRenderedPageBreak/>
        <w:t>tertarik mengajukan penelitian dengan judul” Analisis Strategi Pemasaran UMKM Kacang Goreng Klteik Sonic Jaya Dalam Mempertahankan Eksistensi Di Era Digitalisasi”.</w:t>
      </w:r>
    </w:p>
    <w:p w14:paraId="4D5365A0" w14:textId="77777777" w:rsidR="00A41739" w:rsidRPr="00A41739" w:rsidRDefault="00A41739" w:rsidP="00E52AC6">
      <w:pPr>
        <w:autoSpaceDE w:val="0"/>
        <w:autoSpaceDN w:val="0"/>
        <w:adjustRightInd w:val="0"/>
        <w:spacing w:line="276" w:lineRule="auto"/>
        <w:ind w:firstLine="720"/>
        <w:jc w:val="both"/>
        <w:rPr>
          <w:rFonts w:eastAsia="Sitka-1b8000-1900000"/>
          <w:sz w:val="22"/>
          <w:szCs w:val="22"/>
        </w:rPr>
      </w:pPr>
      <w:r w:rsidRPr="00A41739">
        <w:rPr>
          <w:rFonts w:eastAsia="Sitka-1b8000-1900000"/>
          <w:sz w:val="22"/>
          <w:szCs w:val="22"/>
        </w:rPr>
        <w:t>Dalam penelitian ini akan mengulas terkait permasalahan yang ditemukan pada UMKM Kacang goreng kletik sonic jaya bahwa sampai pada era digitalisasi saat ini UMKM tersebut masih menggunakan strategi pemasaran konvensional dalam kegiatan memasarkan produknya kepada setiap toko, warung, dan pasar. Penelitian ini bertujuan untuk mengetahui terkait strategi pemasaran konvenisonal yang dilakukan oleh UMKM Kacang goreng kletik sonic jaya dalam mempertahankan eksistensinya di era digitalisasi.</w:t>
      </w:r>
    </w:p>
    <w:p w14:paraId="74242C53" w14:textId="77777777" w:rsidR="00A41739" w:rsidRDefault="00A41739" w:rsidP="001607FC">
      <w:pPr>
        <w:pStyle w:val="Default"/>
        <w:jc w:val="both"/>
        <w:rPr>
          <w:color w:val="auto"/>
          <w:sz w:val="22"/>
          <w:szCs w:val="22"/>
        </w:rPr>
      </w:pPr>
    </w:p>
    <w:p w14:paraId="52E33DAB" w14:textId="25D061BD" w:rsidR="001607FC" w:rsidRDefault="00771E38" w:rsidP="001607FC">
      <w:pPr>
        <w:pStyle w:val="Default"/>
        <w:jc w:val="both"/>
        <w:rPr>
          <w:b/>
          <w:bCs/>
          <w:color w:val="auto"/>
          <w:sz w:val="22"/>
          <w:szCs w:val="22"/>
        </w:rPr>
      </w:pPr>
      <w:r>
        <w:rPr>
          <w:b/>
          <w:bCs/>
          <w:color w:val="auto"/>
          <w:sz w:val="22"/>
          <w:szCs w:val="22"/>
          <w:lang w:val="en-US"/>
        </w:rPr>
        <w:t>II</w:t>
      </w:r>
      <w:r w:rsidR="001607FC">
        <w:rPr>
          <w:b/>
          <w:bCs/>
          <w:color w:val="auto"/>
          <w:sz w:val="22"/>
          <w:szCs w:val="22"/>
        </w:rPr>
        <w:t xml:space="preserve">. METODE PENELITIAN </w:t>
      </w:r>
    </w:p>
    <w:p w14:paraId="259FD432" w14:textId="77777777" w:rsidR="00A41739" w:rsidRPr="00A41739" w:rsidRDefault="00A41739" w:rsidP="00E52AC6">
      <w:pPr>
        <w:spacing w:line="276" w:lineRule="auto"/>
        <w:ind w:firstLine="720"/>
        <w:jc w:val="both"/>
        <w:rPr>
          <w:rFonts w:eastAsia="Times New Roman"/>
          <w:sz w:val="22"/>
          <w:szCs w:val="22"/>
        </w:rPr>
      </w:pPr>
      <w:r w:rsidRPr="00A41739">
        <w:rPr>
          <w:rFonts w:eastAsia="Times New Roman"/>
          <w:sz w:val="22"/>
          <w:szCs w:val="22"/>
        </w:rPr>
        <w:t xml:space="preserve">Jenis penelitian yang digunakan oleh peneliti terkait Analisis Strategi Pemsaran Konvensional Pada UMKM Kacang Goreng Kletik Sonic Jaya Dalam Mempertahankan Eksistensinya di Era Digitalisasi merupakan penelitian yang menggunkan pendekatan deskriptif kualitatif, </w:t>
      </w:r>
      <w:r w:rsidRPr="00A41739">
        <w:rPr>
          <w:rFonts w:eastAsia="Times New Roman"/>
          <w:bCs/>
          <w:sz w:val="22"/>
          <w:szCs w:val="22"/>
        </w:rPr>
        <w:t>penelitian kualitatif adalah</w:t>
      </w:r>
      <w:r w:rsidRPr="00A41739">
        <w:rPr>
          <w:rFonts w:eastAsia="Times New Roman"/>
          <w:sz w:val="22"/>
          <w:szCs w:val="22"/>
        </w:rPr>
        <w:t xml:space="preserve"> </w:t>
      </w:r>
      <w:r w:rsidRPr="00A41739">
        <w:rPr>
          <w:rFonts w:eastAsia="Times New Roman"/>
          <w:bCs/>
          <w:sz w:val="22"/>
          <w:szCs w:val="22"/>
        </w:rPr>
        <w:t>penelitian</w:t>
      </w:r>
      <w:r w:rsidRPr="00A41739">
        <w:rPr>
          <w:rFonts w:eastAsia="Times New Roman"/>
          <w:sz w:val="22"/>
          <w:szCs w:val="22"/>
        </w:rPr>
        <w:t xml:space="preserve"> yang mempunyai tujuan untuk menemukan fenomena mendalam dengan teknik pengumpulan data menggunakan triangulasi (gabungan), analisis data dan hasil secara </w:t>
      </w:r>
      <w:r w:rsidRPr="00A41739">
        <w:rPr>
          <w:rFonts w:eastAsia="Times New Roman"/>
          <w:bCs/>
          <w:sz w:val="22"/>
          <w:szCs w:val="22"/>
        </w:rPr>
        <w:t xml:space="preserve">kualitatif </w:t>
      </w:r>
      <w:r w:rsidRPr="00A41739">
        <w:rPr>
          <w:rFonts w:eastAsia="Times New Roman"/>
          <w:bCs/>
          <w:sz w:val="22"/>
          <w:szCs w:val="22"/>
        </w:rPr>
        <w:fldChar w:fldCharType="begin" w:fldLock="1"/>
      </w:r>
      <w:r w:rsidRPr="00A41739">
        <w:rPr>
          <w:rFonts w:eastAsia="Times New Roman"/>
          <w:bCs/>
          <w:sz w:val="22"/>
          <w:szCs w:val="22"/>
        </w:rPr>
        <w:instrText>ADDIN CSL_CITATION {"citationItems":[{"id":"ITEM-1","itemData":{"abstract":"Penelitian ini bertujuan untuk mengkaji metode penelitian kualitatif dalam pendidikan islam, yaitu suatu pendekatan penelitian yang berfokus pada makna, pengalaman, dan pemahaman subjek penelitian tentang fenomena dan gambaran umum tentang metode penelitian kualitatif pendidikan islam khususnya di program studi Pendidikan Agama Islam, Pendidikan Guru Madrasah Ibtidaiyah, Pendidikan Islam Anak Usia dini, Manajemen Pendidikan islam, Hukum keluarga Islam, Hukum Ekonomi Islam, dan lain sebagainya yang mayoritas terdapat dalam Perguruan Tinggi Keagamaan Islam (PTKI). Metode penelitian dapat menggunakan library research yaitu metode dengan pengumpulan data dengan cara memahami dan mempelajari teori-teori dari berbagai literature atau referensi. Metodologi penelitian kualitatif di Perguruan Tinggi Keagamaan Islam dapat merujuk pada design dan pengembangan penelitian agama (islam) dan kebangsaan, penelitian agama dan lokalitas atau kebudayaan local dan penelitian agama dan dan isu-isu global. Metode penelitian kualitatif di Perguruan Tinggi Keagamaan islam dapat mengacu pada 1). Jenis-jenis pendekatan, 2). Sumber data, 3). Instrumen dan pengumpulan data, 4). Analisis data kualitatif, 5). Teknik pemeriksaan keabsahan data. Sehingga rekomendasi dari hasil penelitian ini dapat digunakan untuk penelitian dan penulisan artikel ilmiah di Perguruan Tinggi Keagamaan Islam","author":[{"dropping-particle":"","family":"Haryono","given":"Eko","non-dropping-particle":"","parse-names":false,"suffix":""}],"container-title":"e-journal an-nuur: The Journal of Islamic Studies","id":"ITEM-1","issued":{"date-parts":[["2023"]]},"page":"1-6","title":"Metodologi penelitian kualitatif di Perguruan Tinggi Keagamaaan Islam","type":"article-journal","volume":"13"},"uris":["http://www.mendeley.com/documents/?uuid=f14fa3e1-2db6-44a9-af23-dc943dbe71b9"]}],"mendeley":{"formattedCitation":"(Haryono, 2023)","plainTextFormattedCitation":"(Haryono, 2023)","previouslyFormattedCitation":"(Haryono, 2023)"},"properties":{"noteIndex":0},"schema":"https://github.com/citation-style-language/schema/raw/master/csl-citation.json"}</w:instrText>
      </w:r>
      <w:r w:rsidRPr="00A41739">
        <w:rPr>
          <w:rFonts w:eastAsia="Times New Roman"/>
          <w:bCs/>
          <w:sz w:val="22"/>
          <w:szCs w:val="22"/>
        </w:rPr>
        <w:fldChar w:fldCharType="separate"/>
      </w:r>
      <w:r w:rsidRPr="00A41739">
        <w:rPr>
          <w:rFonts w:eastAsia="Times New Roman"/>
          <w:bCs/>
          <w:noProof/>
          <w:sz w:val="22"/>
          <w:szCs w:val="22"/>
        </w:rPr>
        <w:t>(Haryono, 2023)</w:t>
      </w:r>
      <w:r w:rsidRPr="00A41739">
        <w:rPr>
          <w:rFonts w:eastAsia="Times New Roman"/>
          <w:bCs/>
          <w:sz w:val="22"/>
          <w:szCs w:val="22"/>
        </w:rPr>
        <w:fldChar w:fldCharType="end"/>
      </w:r>
      <w:r w:rsidRPr="00A41739">
        <w:rPr>
          <w:rFonts w:eastAsia="Times New Roman"/>
          <w:bCs/>
          <w:sz w:val="22"/>
          <w:szCs w:val="22"/>
        </w:rPr>
        <w:t xml:space="preserve">. </w:t>
      </w:r>
      <w:r w:rsidRPr="00A41739">
        <w:rPr>
          <w:rFonts w:eastAsia="Times New Roman"/>
          <w:sz w:val="22"/>
          <w:szCs w:val="22"/>
        </w:rPr>
        <w:t>Erickson mendefinisikan penelitian kualitatif sebagai penelitian yang bertujuan untuk membuat dan menceritakan bagaimana sesuatu   dilakukan dan bagaimana hal itu berdampak pada kehidupan seseorang. Dengan demikian, penelitian yang menggambarkan dan menjelaskan peristiwa yang terjadi di suatu lingkungan dikenal sebagai</w:t>
      </w:r>
    </w:p>
    <w:p w14:paraId="7F9C4EF6" w14:textId="77777777" w:rsidR="00A41739" w:rsidRPr="00A41739" w:rsidRDefault="00A41739" w:rsidP="00A41739">
      <w:pPr>
        <w:spacing w:line="276" w:lineRule="auto"/>
        <w:jc w:val="both"/>
        <w:rPr>
          <w:rFonts w:eastAsia="Times New Roman"/>
          <w:sz w:val="22"/>
          <w:szCs w:val="22"/>
        </w:rPr>
      </w:pPr>
      <w:r w:rsidRPr="00A41739">
        <w:rPr>
          <w:rFonts w:eastAsia="Times New Roman"/>
          <w:sz w:val="22"/>
          <w:szCs w:val="22"/>
        </w:rPr>
        <w:t xml:space="preserve">penelitian kualitatif deskriptif. </w:t>
      </w:r>
      <w:r w:rsidRPr="00A41739">
        <w:rPr>
          <w:rFonts w:eastAsia="Times New Roman"/>
          <w:sz w:val="22"/>
          <w:szCs w:val="22"/>
        </w:rPr>
        <w:fldChar w:fldCharType="begin" w:fldLock="1"/>
      </w:r>
      <w:r w:rsidRPr="00A41739">
        <w:rPr>
          <w:rFonts w:eastAsia="Times New Roman"/>
          <w:sz w:val="22"/>
          <w:szCs w:val="22"/>
        </w:rPr>
        <w:instrText>ADDIN CSL_CITATION {"citationItems":[{"id":"ITEM-1","itemData":{"DOI":"https://doi.org/doi: 10.25273/capital.v4i2.8740","author":[{"dropping-particle":"","family":"Pratiwi, Rendha Wahyu","given":"and B. H.","non-dropping-particle":"","parse-names":false,"suffix":""}],"container-title":"CAPITAL: Jurnal Ekonomi Dan Manajemen,","id":"ITEM-1","issue":"2","issued":{"date-parts":[["2021"]]},"page":"103","title":"Analisa Pelatihan Dan Pengembangan Sumber Daya Manusia Pada PD. BPR Bank BAPAS 69 Kabupaten Magelang.","type":"article-journal","volume":"4"},"uris":["http://www.mendeley.com/documents/?uuid=496d95a2-e21f-47f7-a535-3eed1bc07146"]}],"mendeley":{"formattedCitation":"(Pratiwi, Rendha Wahyu, 2021)","plainTextFormattedCitation":"(Pratiwi, Rendha Wahyu, 2021)","previouslyFormattedCitation":"(Pratiwi, Rendha Wahyu, 2021)"},"properties":{"noteIndex":0},"schema":"https://github.com/citation-style-language/schema/raw/master/csl-citation.json"}</w:instrText>
      </w:r>
      <w:r w:rsidRPr="00A41739">
        <w:rPr>
          <w:rFonts w:eastAsia="Times New Roman"/>
          <w:sz w:val="22"/>
          <w:szCs w:val="22"/>
        </w:rPr>
        <w:fldChar w:fldCharType="separate"/>
      </w:r>
      <w:r w:rsidRPr="00A41739">
        <w:rPr>
          <w:rFonts w:eastAsia="Times New Roman"/>
          <w:noProof/>
          <w:sz w:val="22"/>
          <w:szCs w:val="22"/>
        </w:rPr>
        <w:t>(Pratiwi, Rendha Wahyu, 2021)</w:t>
      </w:r>
      <w:r w:rsidRPr="00A41739">
        <w:rPr>
          <w:rFonts w:eastAsia="Times New Roman"/>
          <w:sz w:val="22"/>
          <w:szCs w:val="22"/>
        </w:rPr>
        <w:fldChar w:fldCharType="end"/>
      </w:r>
      <w:r w:rsidRPr="00A41739">
        <w:rPr>
          <w:rFonts w:eastAsia="Times New Roman"/>
          <w:sz w:val="22"/>
          <w:szCs w:val="22"/>
        </w:rPr>
        <w:t>.</w:t>
      </w:r>
    </w:p>
    <w:p w14:paraId="2A8E3A8A" w14:textId="77777777" w:rsidR="00A41739" w:rsidRPr="00A41739" w:rsidRDefault="00A41739" w:rsidP="00E52AC6">
      <w:pPr>
        <w:spacing w:line="276" w:lineRule="auto"/>
        <w:ind w:firstLine="720"/>
        <w:jc w:val="both"/>
        <w:rPr>
          <w:rFonts w:eastAsia="Times New Roman"/>
          <w:sz w:val="22"/>
          <w:szCs w:val="22"/>
        </w:rPr>
      </w:pPr>
      <w:r w:rsidRPr="00A41739">
        <w:rPr>
          <w:rFonts w:eastAsia="Times New Roman"/>
          <w:sz w:val="22"/>
          <w:szCs w:val="22"/>
        </w:rPr>
        <w:t>Dimana Penelitian deskriptif kualitatif digunakan untuk menggambarkan bagaimana proses yang dilakukan dalam pelakasanaan kegiatan pelatihan  yang tidak lain adalah untuk menganalisis strategi pemasaran yang diterapkan di UMKM Kacang Goreng Kletik Sonic Jaya yang masih dilakukan secara konvensional, dimana dengan metode ini maka membutuhkan penjelasan secara terperinci agar tidak memunculkan kesalahan dalam proses menganalisis.</w:t>
      </w:r>
    </w:p>
    <w:p w14:paraId="1F104C57" w14:textId="3FE0C047" w:rsidR="00A41739" w:rsidRPr="00A41739" w:rsidRDefault="00A41739" w:rsidP="00E52AC6">
      <w:pPr>
        <w:spacing w:line="276" w:lineRule="auto"/>
        <w:ind w:firstLine="720"/>
        <w:jc w:val="both"/>
        <w:rPr>
          <w:rFonts w:eastAsia="Times New Roman"/>
          <w:sz w:val="22"/>
          <w:szCs w:val="22"/>
        </w:rPr>
      </w:pPr>
      <w:r w:rsidRPr="00A41739">
        <w:rPr>
          <w:rFonts w:eastAsia="Times New Roman"/>
          <w:sz w:val="22"/>
          <w:szCs w:val="22"/>
        </w:rPr>
        <w:t xml:space="preserve">Jenis data yang digunakan dalam penelitian ini adalah </w:t>
      </w:r>
      <w:r w:rsidRPr="00A41739">
        <w:rPr>
          <w:rFonts w:eastAsia="Times New Roman"/>
          <w:bCs/>
          <w:sz w:val="22"/>
          <w:szCs w:val="22"/>
        </w:rPr>
        <w:t>data kualitatif</w:t>
      </w:r>
      <w:r w:rsidRPr="00A41739">
        <w:rPr>
          <w:rFonts w:eastAsia="Times New Roman"/>
          <w:sz w:val="22"/>
          <w:szCs w:val="22"/>
        </w:rPr>
        <w:t xml:space="preserve">, yang terdiri dari </w:t>
      </w:r>
      <w:r w:rsidRPr="00A41739">
        <w:rPr>
          <w:rFonts w:eastAsia="Times New Roman"/>
          <w:bCs/>
          <w:sz w:val="22"/>
          <w:szCs w:val="22"/>
        </w:rPr>
        <w:t>data primer dan sekunder</w:t>
      </w:r>
      <w:r w:rsidRPr="00A41739">
        <w:rPr>
          <w:rFonts w:eastAsia="Times New Roman"/>
          <w:sz w:val="22"/>
          <w:szCs w:val="22"/>
        </w:rPr>
        <w:t xml:space="preserve">. Kedua jenis data ini tidak dapat diukur secara numerik, melainkan dianalisis melalui </w:t>
      </w:r>
      <w:r w:rsidRPr="00A41739">
        <w:rPr>
          <w:rFonts w:eastAsia="Times New Roman"/>
          <w:bCs/>
          <w:sz w:val="22"/>
          <w:szCs w:val="22"/>
        </w:rPr>
        <w:t>pengolahan kalimat</w:t>
      </w:r>
      <w:r w:rsidRPr="00A41739">
        <w:rPr>
          <w:rFonts w:eastAsia="Times New Roman"/>
          <w:sz w:val="22"/>
          <w:szCs w:val="22"/>
        </w:rPr>
        <w:t xml:space="preserve"> yang mengacu pada pendekatan teoritis sistematis. Data primer diperoleh dari </w:t>
      </w:r>
      <w:r w:rsidRPr="00A41739">
        <w:rPr>
          <w:rFonts w:eastAsia="Times New Roman"/>
          <w:bCs/>
          <w:sz w:val="22"/>
          <w:szCs w:val="22"/>
        </w:rPr>
        <w:t>wawancara langsung dengan pihak internal UMKM Kacang Goreng Kletik Sonic Jaya</w:t>
      </w:r>
      <w:r w:rsidRPr="00A41739">
        <w:rPr>
          <w:rFonts w:eastAsia="Times New Roman"/>
          <w:sz w:val="22"/>
          <w:szCs w:val="22"/>
        </w:rPr>
        <w:t xml:space="preserve">, yaitu </w:t>
      </w:r>
      <w:r w:rsidRPr="00A41739">
        <w:rPr>
          <w:rFonts w:eastAsia="Times New Roman"/>
          <w:bCs/>
          <w:sz w:val="22"/>
          <w:szCs w:val="22"/>
        </w:rPr>
        <w:t>pemilik usaha</w:t>
      </w:r>
      <w:r w:rsidRPr="00A41739">
        <w:rPr>
          <w:rFonts w:eastAsia="Times New Roman"/>
          <w:sz w:val="22"/>
          <w:szCs w:val="22"/>
        </w:rPr>
        <w:t xml:space="preserve">, yang memahami terkait perjalanan usaha, strategi pengelolaan, serta berbagai aspek yang terjadi sejak awal berdirinya hingga kondisi saat ini. Sedangkan data sekunder didapatkan dari </w:t>
      </w:r>
      <w:r w:rsidRPr="00A41739">
        <w:rPr>
          <w:rFonts w:eastAsia="Times New Roman"/>
          <w:bCs/>
          <w:sz w:val="22"/>
          <w:szCs w:val="22"/>
        </w:rPr>
        <w:t xml:space="preserve">dokumen </w:t>
      </w:r>
      <w:r w:rsidRPr="00A41739">
        <w:rPr>
          <w:rFonts w:eastAsia="Times New Roman"/>
          <w:sz w:val="22"/>
          <w:szCs w:val="22"/>
        </w:rPr>
        <w:t xml:space="preserve">seperti sumber tertulis yang berkaitan dengan proses produksi dan operasional UMKM tersebut. Dalam proses pengumpulan data, digunakan dua metode utama, yaitu </w:t>
      </w:r>
      <w:r w:rsidRPr="00A41739">
        <w:rPr>
          <w:rFonts w:eastAsia="Times New Roman"/>
          <w:bCs/>
          <w:sz w:val="22"/>
          <w:szCs w:val="22"/>
        </w:rPr>
        <w:t>wawancara</w:t>
      </w:r>
      <w:r w:rsidRPr="00A41739">
        <w:rPr>
          <w:rFonts w:eastAsia="Times New Roman"/>
          <w:sz w:val="22"/>
          <w:szCs w:val="22"/>
        </w:rPr>
        <w:t xml:space="preserve"> dan </w:t>
      </w:r>
      <w:r w:rsidRPr="00A41739">
        <w:rPr>
          <w:rFonts w:eastAsia="Times New Roman"/>
          <w:bCs/>
          <w:sz w:val="22"/>
          <w:szCs w:val="22"/>
        </w:rPr>
        <w:t>dokumentasi</w:t>
      </w:r>
      <w:r w:rsidRPr="00A41739">
        <w:rPr>
          <w:rFonts w:eastAsia="Times New Roman"/>
          <w:sz w:val="22"/>
          <w:szCs w:val="22"/>
        </w:rPr>
        <w:t xml:space="preserve">. Wawancara merupakan metode yang melibatkan interaksi langsung antara peneliti dan narasumber untuk mendapatkan informasi yang dibutuhkan. Wawancara bersifat dua arah, di mana peneliti mengajukan pertanyaan dan narasumber memberikan jawaban berdasarkan pengalaman serta pengetahuannya </w:t>
      </w:r>
      <w:r w:rsidRPr="00A41739">
        <w:rPr>
          <w:rFonts w:eastAsia="Times New Roman"/>
          <w:sz w:val="22"/>
          <w:szCs w:val="22"/>
        </w:rPr>
        <w:fldChar w:fldCharType="begin" w:fldLock="1"/>
      </w:r>
      <w:r w:rsidRPr="00A41739">
        <w:rPr>
          <w:rFonts w:eastAsia="Times New Roman"/>
          <w:sz w:val="22"/>
          <w:szCs w:val="22"/>
        </w:rPr>
        <w:instrText>ADDIN CSL_CITATION {"citationItems":[{"id":"ITEM-1","itemData":{"author":[{"dropping-particle":"","family":"Ashary","given":"L.","non-dropping-particle":"","parse-names":false,"suffix":""}],"container-title":"Cermin : Jurnal Penelitian,","id":"ITEM-1","issue":"1","issued":{"date-parts":[["2019"]]},"page":"1-22","title":"he Importance of Training and Development of Human Resources to Improving Employee Performance in Kfc Jember","type":"article-journal","volume":"3"},"uris":["http://www.mendeley.com/documents/?uuid=549b08da-c312-462d-ac2a-6bb2da8dce82"]}],"mendeley":{"formattedCitation":"(Ashary, 2019)","plainTextFormattedCitation":"(Ashary, 2019)","previouslyFormattedCitation":"(Ashary, 2019)"},"properties":{"noteIndex":0},"schema":"https://github.com/citation-style-language/schema/raw/master/csl-citation.json"}</w:instrText>
      </w:r>
      <w:r w:rsidRPr="00A41739">
        <w:rPr>
          <w:rFonts w:eastAsia="Times New Roman"/>
          <w:sz w:val="22"/>
          <w:szCs w:val="22"/>
        </w:rPr>
        <w:fldChar w:fldCharType="separate"/>
      </w:r>
      <w:r w:rsidRPr="00A41739">
        <w:rPr>
          <w:rFonts w:eastAsia="Times New Roman"/>
          <w:noProof/>
          <w:sz w:val="22"/>
          <w:szCs w:val="22"/>
        </w:rPr>
        <w:t>(Ashary, 2019)</w:t>
      </w:r>
      <w:r w:rsidRPr="00A41739">
        <w:rPr>
          <w:rFonts w:eastAsia="Times New Roman"/>
          <w:sz w:val="22"/>
          <w:szCs w:val="22"/>
        </w:rPr>
        <w:fldChar w:fldCharType="end"/>
      </w:r>
      <w:r w:rsidRPr="00A41739">
        <w:rPr>
          <w:rFonts w:eastAsia="Times New Roman"/>
          <w:sz w:val="22"/>
          <w:szCs w:val="22"/>
        </w:rPr>
        <w:t xml:space="preserve">. Adapun metode dokumentasi digunakan untuk menelusuri berbagai </w:t>
      </w:r>
      <w:r w:rsidRPr="00A41739">
        <w:rPr>
          <w:rFonts w:eastAsia="Times New Roman"/>
          <w:bCs/>
          <w:sz w:val="22"/>
          <w:szCs w:val="22"/>
        </w:rPr>
        <w:t>arsip dan sumber tertulis</w:t>
      </w:r>
      <w:r w:rsidRPr="00A41739">
        <w:rPr>
          <w:rFonts w:eastAsia="Times New Roman"/>
          <w:sz w:val="22"/>
          <w:szCs w:val="22"/>
        </w:rPr>
        <w:t xml:space="preserve">, seperti laporan, foto, catatan internal, serta referensi lainnya yang mendukung pemahaman terhadap objek yang diteliti </w:t>
      </w:r>
      <w:r w:rsidRPr="00A41739">
        <w:rPr>
          <w:rFonts w:eastAsia="Times New Roman"/>
          <w:sz w:val="22"/>
          <w:szCs w:val="22"/>
        </w:rPr>
        <w:fldChar w:fldCharType="begin" w:fldLock="1"/>
      </w:r>
      <w:r>
        <w:rPr>
          <w:rFonts w:eastAsia="Times New Roman"/>
          <w:sz w:val="22"/>
          <w:szCs w:val="22"/>
        </w:rPr>
        <w:instrText>ADDIN CSL_CITATION {"citationItems":[{"id":"ITEM-1","itemData":{"author":[{"dropping-particle":"","family":"Ashary","given":"L.","non-dropping-particle":"","parse-names":false,"suffix":""}],"container-title":"Cermin : Jurnal Penelitian,","id":"ITEM-1","issue":"1","issued":{"date-parts":[["2019"]]},"page":"1-22","title":"he Importance of Training and Development of Human Resources to Improving Employee Performance in Kfc Jember","type":"article-journal","volume":"3"},"uris":["http://www.mendeley.com/documents/?uuid=549b08da-c312-462d-ac2a-6bb2da8dce82"]}],"mendeley":{"formattedCitation":"(Ashary, 2019)","plainTextFormattedCitation":"(Ashary, 2019)","previouslyFormattedCitation":"(Ashary, 2019)"},"properties":{"noteIndex":0},"schema":"https://github.com/citation-style-language/schema/raw/master/csl-citation.json"}</w:instrText>
      </w:r>
      <w:r w:rsidRPr="00A41739">
        <w:rPr>
          <w:rFonts w:eastAsia="Times New Roman"/>
          <w:sz w:val="22"/>
          <w:szCs w:val="22"/>
        </w:rPr>
        <w:fldChar w:fldCharType="separate"/>
      </w:r>
      <w:r w:rsidRPr="00A41739">
        <w:rPr>
          <w:rFonts w:eastAsia="Times New Roman"/>
          <w:noProof/>
          <w:sz w:val="22"/>
          <w:szCs w:val="22"/>
        </w:rPr>
        <w:t>(Ashary, 2019)</w:t>
      </w:r>
      <w:r w:rsidRPr="00A41739">
        <w:rPr>
          <w:rFonts w:eastAsia="Times New Roman"/>
          <w:sz w:val="22"/>
          <w:szCs w:val="22"/>
        </w:rPr>
        <w:fldChar w:fldCharType="end"/>
      </w:r>
      <w:r w:rsidRPr="00A41739">
        <w:rPr>
          <w:rFonts w:eastAsia="Times New Roman"/>
          <w:sz w:val="22"/>
          <w:szCs w:val="22"/>
        </w:rPr>
        <w:t>. Data dari kedua metode ini menjadi bahan utama dalam proses analisis. Berikut Proses anailisis data pada penelitian kualitatif yang terdiri dari Data</w:t>
      </w:r>
      <w:r w:rsidR="00E52AC6">
        <w:rPr>
          <w:rFonts w:eastAsia="Times New Roman"/>
          <w:sz w:val="22"/>
          <w:szCs w:val="22"/>
        </w:rPr>
        <w:t xml:space="preserve"> </w:t>
      </w:r>
      <w:r w:rsidRPr="00A41739">
        <w:rPr>
          <w:rFonts w:eastAsia="Times New Roman"/>
          <w:sz w:val="22"/>
          <w:szCs w:val="22"/>
        </w:rPr>
        <w:t>Reduction (Reduksi Data), Data Display, dan Conclusion Drawing/ Verivication:</w:t>
      </w:r>
    </w:p>
    <w:p w14:paraId="4F4D704F" w14:textId="77777777" w:rsidR="00A41739" w:rsidRPr="00A41739" w:rsidRDefault="00A41739" w:rsidP="00A41739">
      <w:pPr>
        <w:spacing w:line="276" w:lineRule="auto"/>
        <w:jc w:val="both"/>
        <w:rPr>
          <w:rFonts w:eastAsia="Times New Roman"/>
          <w:sz w:val="22"/>
          <w:szCs w:val="22"/>
        </w:rPr>
      </w:pPr>
      <w:r w:rsidRPr="00A41739">
        <w:rPr>
          <w:rFonts w:eastAsia="Times New Roman"/>
          <w:sz w:val="22"/>
          <w:szCs w:val="22"/>
        </w:rPr>
        <w:t>1. Data Reduction (Reduksi data)</w:t>
      </w:r>
    </w:p>
    <w:p w14:paraId="68DA6435" w14:textId="77777777" w:rsidR="00A41739" w:rsidRPr="00A41739" w:rsidRDefault="00A41739" w:rsidP="00E52AC6">
      <w:pPr>
        <w:pStyle w:val="NormalWeb"/>
        <w:spacing w:line="276" w:lineRule="auto"/>
        <w:ind w:firstLine="720"/>
        <w:jc w:val="both"/>
        <w:rPr>
          <w:sz w:val="22"/>
          <w:szCs w:val="22"/>
        </w:rPr>
      </w:pPr>
      <w:r w:rsidRPr="00A41739">
        <w:rPr>
          <w:sz w:val="22"/>
          <w:szCs w:val="22"/>
        </w:rPr>
        <w:t xml:space="preserve">Reduksi data yang diperoleh pada penelitian ini bahwa terdepat hambatan pada proses pemasaran kacang goreng kletik sonic jaya karena UMKM Kacang Goreng Kletik Sonic Jaya kurangnya pengetahuan dan keterampilan dalam pemanfaatan teknologi digital, pemilik dan karyawan yang belum terbiasa menggunakan platform digital sebagai sarana pemasaran, sehingga </w:t>
      </w:r>
      <w:r w:rsidRPr="00A41739">
        <w:rPr>
          <w:sz w:val="22"/>
          <w:szCs w:val="22"/>
        </w:rPr>
        <w:lastRenderedPageBreak/>
        <w:t>masih mengandalkan metode konvensional seperti promosi dari mulut ke mulut (word of mouth). Meskipun strategi tersebut efektif untuk menjangkau konsumen, ketergantungan terhadap metode ini membatasi peluang perluasan pasar ke wilayah yang lebih luas. UMKM tersebut menghadapi kendala dalam mengalokasikan dana untuk investasi teknologi maupun pelatihan yang diperlukan guna meningkatkan kemampuan pemasaran digital. Selain hambatan tersebut, UMKM Kacang Goreng Kletik Sonic Jaya menghadapi tantangan dalam menjalankan aktivitas pemasaran. Salah satu tantangan utamanya adalah ketidakmampuan untuk beradaptasi secara cepat terhadap pemasaran secara modern. Dalam lingkungan bisnis muncul banyak pelaku usaha baru yang lebih inovatif dengan memanfaatkan digitalisasi sebagai alat untuk meningkatkan daya saing. Banyak pemilik UMKM merasa nyaman dengan metode pemasaran yang telah mereka gunakan selama bertahun-tahun, sehingga enggan untuk mencoba pemasaran dengan yang lebih modern, termasuk UMKM Kacang Goreng Klteik Sonic Jaya, oleh karena itu pelatihan yang memadai sangat penting agar UMKM mampu beradaptasi dengan perubahan lingkungan pemasaran, sehingga dapat mempertahankan eksistensi sekaligus meningkatkan daya saing di era digital.</w:t>
      </w:r>
    </w:p>
    <w:p w14:paraId="1D433978" w14:textId="77777777" w:rsidR="00A41739" w:rsidRPr="00A41739" w:rsidRDefault="00A41739" w:rsidP="00A41739">
      <w:pPr>
        <w:pStyle w:val="NormalWeb"/>
        <w:spacing w:line="276" w:lineRule="auto"/>
        <w:jc w:val="both"/>
        <w:rPr>
          <w:sz w:val="22"/>
          <w:szCs w:val="22"/>
        </w:rPr>
      </w:pPr>
      <w:r w:rsidRPr="00A41739">
        <w:rPr>
          <w:sz w:val="22"/>
          <w:szCs w:val="22"/>
        </w:rPr>
        <w:t>2. Display Data (Penyajian Data)</w:t>
      </w:r>
    </w:p>
    <w:p w14:paraId="37007FDE" w14:textId="77777777" w:rsidR="00A41739" w:rsidRPr="00A41739" w:rsidRDefault="00A41739" w:rsidP="00E52AC6">
      <w:pPr>
        <w:spacing w:line="276" w:lineRule="auto"/>
        <w:jc w:val="both"/>
        <w:rPr>
          <w:rFonts w:eastAsia="Times New Roman"/>
          <w:sz w:val="22"/>
          <w:szCs w:val="22"/>
        </w:rPr>
      </w:pPr>
      <w:r w:rsidRPr="00A41739">
        <w:rPr>
          <w:rFonts w:eastAsia="Times New Roman"/>
          <w:sz w:val="22"/>
          <w:szCs w:val="22"/>
        </w:rPr>
        <w:t>Berikut penyajian data pada UMKM Kacang Goreng kletik Sonic Jayanyang didapatkan dari data</w:t>
      </w:r>
    </w:p>
    <w:p w14:paraId="2936483C" w14:textId="77777777" w:rsidR="00A41739" w:rsidRPr="00A41739" w:rsidRDefault="00A41739" w:rsidP="00A41739">
      <w:pPr>
        <w:spacing w:line="276" w:lineRule="auto"/>
        <w:jc w:val="both"/>
        <w:rPr>
          <w:rFonts w:eastAsia="Times New Roman"/>
          <w:sz w:val="22"/>
          <w:szCs w:val="22"/>
        </w:rPr>
      </w:pPr>
      <w:r w:rsidRPr="00A41739">
        <w:rPr>
          <w:rFonts w:eastAsia="Times New Roman"/>
          <w:sz w:val="22"/>
          <w:szCs w:val="22"/>
        </w:rPr>
        <w:t>yang telah direduksi dan disajikan dalam bentuk tabel matriks :</w:t>
      </w:r>
    </w:p>
    <w:tbl>
      <w:tblPr>
        <w:tblStyle w:val="TableGrid"/>
        <w:tblW w:w="0" w:type="auto"/>
        <w:tblLook w:val="04A0" w:firstRow="1" w:lastRow="0" w:firstColumn="1" w:lastColumn="0" w:noHBand="0" w:noVBand="1"/>
      </w:tblPr>
      <w:tblGrid>
        <w:gridCol w:w="4247"/>
        <w:gridCol w:w="4247"/>
      </w:tblGrid>
      <w:tr w:rsidR="00A41739" w:rsidRPr="00A41739" w14:paraId="06415D4B" w14:textId="77777777" w:rsidTr="00A23620">
        <w:tc>
          <w:tcPr>
            <w:tcW w:w="4247" w:type="dxa"/>
          </w:tcPr>
          <w:p w14:paraId="227DDE72" w14:textId="2C3D467A" w:rsidR="00A41739" w:rsidRPr="00A41739" w:rsidRDefault="00A41739" w:rsidP="00E52AC6">
            <w:pPr>
              <w:spacing w:line="276" w:lineRule="auto"/>
              <w:jc w:val="center"/>
              <w:rPr>
                <w:rFonts w:eastAsia="Times New Roman"/>
                <w:sz w:val="22"/>
                <w:szCs w:val="22"/>
              </w:rPr>
            </w:pPr>
            <w:r w:rsidRPr="00A41739">
              <w:rPr>
                <w:rFonts w:eastAsia="Times New Roman"/>
                <w:sz w:val="22"/>
                <w:szCs w:val="22"/>
              </w:rPr>
              <w:t>Kategori</w:t>
            </w:r>
          </w:p>
        </w:tc>
        <w:tc>
          <w:tcPr>
            <w:tcW w:w="4247" w:type="dxa"/>
          </w:tcPr>
          <w:p w14:paraId="51CB7B2D" w14:textId="45C57243" w:rsidR="00A41739" w:rsidRPr="00A41739" w:rsidRDefault="00A41739" w:rsidP="00E52AC6">
            <w:pPr>
              <w:spacing w:line="276" w:lineRule="auto"/>
              <w:jc w:val="center"/>
              <w:rPr>
                <w:rFonts w:eastAsia="Times New Roman"/>
                <w:sz w:val="22"/>
                <w:szCs w:val="22"/>
              </w:rPr>
            </w:pPr>
            <w:r w:rsidRPr="00A41739">
              <w:rPr>
                <w:rFonts w:eastAsia="Times New Roman"/>
                <w:sz w:val="22"/>
                <w:szCs w:val="22"/>
              </w:rPr>
              <w:t>Deskripsi Data</w:t>
            </w:r>
          </w:p>
        </w:tc>
      </w:tr>
      <w:tr w:rsidR="00A41739" w:rsidRPr="00A41739" w14:paraId="2E918B5B" w14:textId="77777777" w:rsidTr="00A23620">
        <w:tc>
          <w:tcPr>
            <w:tcW w:w="4247" w:type="dxa"/>
          </w:tcPr>
          <w:p w14:paraId="14A4C7F6" w14:textId="77777777" w:rsidR="00A41739" w:rsidRPr="00A41739" w:rsidRDefault="00A41739" w:rsidP="00E52AC6">
            <w:pPr>
              <w:spacing w:line="276" w:lineRule="auto"/>
              <w:jc w:val="center"/>
              <w:rPr>
                <w:rFonts w:eastAsia="Times New Roman"/>
                <w:sz w:val="22"/>
                <w:szCs w:val="22"/>
              </w:rPr>
            </w:pPr>
            <w:r w:rsidRPr="00A41739">
              <w:rPr>
                <w:rFonts w:eastAsia="Times New Roman"/>
                <w:sz w:val="22"/>
                <w:szCs w:val="22"/>
              </w:rPr>
              <w:t>Hambatan Pemasaran</w:t>
            </w:r>
          </w:p>
        </w:tc>
        <w:tc>
          <w:tcPr>
            <w:tcW w:w="4247" w:type="dxa"/>
          </w:tcPr>
          <w:p w14:paraId="1097E74F" w14:textId="42BD5A2B" w:rsidR="00A41739" w:rsidRPr="00A41739" w:rsidRDefault="00A41739" w:rsidP="00E52AC6">
            <w:pPr>
              <w:spacing w:line="276" w:lineRule="auto"/>
              <w:jc w:val="center"/>
              <w:rPr>
                <w:rFonts w:eastAsia="Times New Roman"/>
                <w:sz w:val="22"/>
                <w:szCs w:val="22"/>
              </w:rPr>
            </w:pPr>
            <w:r w:rsidRPr="00A41739">
              <w:rPr>
                <w:sz w:val="22"/>
                <w:szCs w:val="22"/>
              </w:rPr>
              <w:t>Kurangnya pengetahuan dan keterampilan pemilik serta karyawan dalam menggunakan platform digital sebagai media pemasaran. Hal ini menyebabkan usaha ini masih sangat bergantung pada metode konvensional seperti promosi dari mulut ke mulut (word of mouth).</w:t>
            </w:r>
          </w:p>
        </w:tc>
      </w:tr>
      <w:tr w:rsidR="00A41739" w:rsidRPr="00A41739" w14:paraId="62E3697F" w14:textId="77777777" w:rsidTr="00A23620">
        <w:tc>
          <w:tcPr>
            <w:tcW w:w="4247" w:type="dxa"/>
          </w:tcPr>
          <w:p w14:paraId="209BEABE" w14:textId="77777777" w:rsidR="00A41739" w:rsidRPr="00A41739" w:rsidRDefault="00A41739" w:rsidP="00E52AC6">
            <w:pPr>
              <w:spacing w:line="276" w:lineRule="auto"/>
              <w:jc w:val="center"/>
              <w:rPr>
                <w:rFonts w:eastAsia="Times New Roman"/>
                <w:sz w:val="22"/>
                <w:szCs w:val="22"/>
              </w:rPr>
            </w:pPr>
            <w:r w:rsidRPr="00A41739">
              <w:rPr>
                <w:rFonts w:eastAsia="Times New Roman"/>
                <w:sz w:val="22"/>
                <w:szCs w:val="22"/>
              </w:rPr>
              <w:t>Kekurangan Pemasaran</w:t>
            </w:r>
          </w:p>
        </w:tc>
        <w:tc>
          <w:tcPr>
            <w:tcW w:w="4247" w:type="dxa"/>
          </w:tcPr>
          <w:p w14:paraId="188935D8" w14:textId="77777777" w:rsidR="00A41739" w:rsidRPr="00A41739" w:rsidRDefault="00A41739" w:rsidP="00E52AC6">
            <w:pPr>
              <w:spacing w:line="276" w:lineRule="auto"/>
              <w:jc w:val="center"/>
              <w:rPr>
                <w:rFonts w:eastAsia="Times New Roman"/>
                <w:sz w:val="22"/>
                <w:szCs w:val="22"/>
              </w:rPr>
            </w:pPr>
            <w:r w:rsidRPr="00A41739">
              <w:rPr>
                <w:sz w:val="22"/>
                <w:szCs w:val="22"/>
              </w:rPr>
              <w:t>Tidak adanya pemanfaatan media sosial atau platform e-commerce menyebabkan UMKM kehilangan peluang untuk bersaing di pasar yang lebih luas.</w:t>
            </w:r>
          </w:p>
        </w:tc>
      </w:tr>
      <w:tr w:rsidR="00A41739" w:rsidRPr="00A41739" w14:paraId="739B375B" w14:textId="77777777" w:rsidTr="00A23620">
        <w:tc>
          <w:tcPr>
            <w:tcW w:w="4247" w:type="dxa"/>
          </w:tcPr>
          <w:p w14:paraId="495318A9" w14:textId="77777777" w:rsidR="00A41739" w:rsidRPr="00A41739" w:rsidRDefault="00A41739" w:rsidP="00E52AC6">
            <w:pPr>
              <w:spacing w:line="276" w:lineRule="auto"/>
              <w:jc w:val="center"/>
              <w:rPr>
                <w:rFonts w:eastAsia="Times New Roman"/>
                <w:sz w:val="22"/>
                <w:szCs w:val="22"/>
              </w:rPr>
            </w:pPr>
            <w:r w:rsidRPr="00A41739">
              <w:rPr>
                <w:rFonts w:eastAsia="Times New Roman"/>
                <w:sz w:val="22"/>
                <w:szCs w:val="22"/>
              </w:rPr>
              <w:t>Tantangan Pemasaran</w:t>
            </w:r>
          </w:p>
        </w:tc>
        <w:tc>
          <w:tcPr>
            <w:tcW w:w="4247" w:type="dxa"/>
          </w:tcPr>
          <w:p w14:paraId="13E5D7F9" w14:textId="7538F7B0" w:rsidR="00A41739" w:rsidRPr="00A41739" w:rsidRDefault="00A41739" w:rsidP="00E52AC6">
            <w:pPr>
              <w:spacing w:line="276" w:lineRule="auto"/>
              <w:jc w:val="center"/>
              <w:rPr>
                <w:rFonts w:eastAsia="Times New Roman"/>
                <w:sz w:val="22"/>
                <w:szCs w:val="22"/>
              </w:rPr>
            </w:pPr>
            <w:r w:rsidRPr="00A41739">
              <w:rPr>
                <w:sz w:val="22"/>
                <w:szCs w:val="22"/>
              </w:rPr>
              <w:t>Pemilik usaha yang sudah merasa nyaman dengan metode lama cenderung enggan berinovasi atau mencoba strategi baru. Hal iIni menjadi penghalang bagi pengembangan usaha dalam jangka panjang, terutama dalam meningkatkan daya saing di era digitalisasi.</w:t>
            </w:r>
          </w:p>
        </w:tc>
      </w:tr>
      <w:tr w:rsidR="00A41739" w:rsidRPr="00A41739" w14:paraId="2E8AB05F" w14:textId="77777777" w:rsidTr="00A23620">
        <w:tc>
          <w:tcPr>
            <w:tcW w:w="4247" w:type="dxa"/>
          </w:tcPr>
          <w:p w14:paraId="24A79E56" w14:textId="77777777" w:rsidR="00A41739" w:rsidRPr="00A41739" w:rsidRDefault="00A41739" w:rsidP="00E52AC6">
            <w:pPr>
              <w:spacing w:line="276" w:lineRule="auto"/>
              <w:jc w:val="center"/>
              <w:rPr>
                <w:rFonts w:eastAsia="Times New Roman"/>
                <w:sz w:val="22"/>
                <w:szCs w:val="22"/>
              </w:rPr>
            </w:pPr>
            <w:r w:rsidRPr="00A41739">
              <w:rPr>
                <w:rFonts w:eastAsia="Times New Roman"/>
                <w:sz w:val="22"/>
                <w:szCs w:val="22"/>
              </w:rPr>
              <w:t>Kelebihan Pemasaran</w:t>
            </w:r>
          </w:p>
        </w:tc>
        <w:tc>
          <w:tcPr>
            <w:tcW w:w="4247" w:type="dxa"/>
          </w:tcPr>
          <w:p w14:paraId="4D7221E2" w14:textId="77777777" w:rsidR="00A41739" w:rsidRPr="00A41739" w:rsidRDefault="00A41739" w:rsidP="00E52AC6">
            <w:pPr>
              <w:spacing w:line="276" w:lineRule="auto"/>
              <w:jc w:val="center"/>
              <w:rPr>
                <w:rFonts w:eastAsia="Times New Roman"/>
                <w:sz w:val="22"/>
                <w:szCs w:val="22"/>
              </w:rPr>
            </w:pPr>
            <w:r w:rsidRPr="00A41739">
              <w:rPr>
                <w:sz w:val="22"/>
                <w:szCs w:val="22"/>
              </w:rPr>
              <w:t>Produk kacang goreng kletik memiliki cita rasa khas yang sudah dikenal dan disukai di kalangan masyarakat daerah pemalang, sehingga tetap memiliki pasar yang stabil di tingkat lokal walaupun memakai pemasaran dengan metode konvensional.</w:t>
            </w:r>
          </w:p>
        </w:tc>
      </w:tr>
    </w:tbl>
    <w:p w14:paraId="199CFB1D" w14:textId="77777777" w:rsidR="00A41739" w:rsidRDefault="00A41739" w:rsidP="00A41739">
      <w:pPr>
        <w:spacing w:line="276" w:lineRule="auto"/>
        <w:jc w:val="both"/>
        <w:rPr>
          <w:rFonts w:eastAsia="Times New Roman"/>
          <w:sz w:val="22"/>
          <w:szCs w:val="22"/>
        </w:rPr>
      </w:pPr>
    </w:p>
    <w:p w14:paraId="25831380" w14:textId="77777777" w:rsidR="00E52AC6" w:rsidRDefault="00E52AC6" w:rsidP="00A41739">
      <w:pPr>
        <w:spacing w:line="276" w:lineRule="auto"/>
        <w:jc w:val="both"/>
        <w:rPr>
          <w:rFonts w:eastAsia="Times New Roman"/>
          <w:sz w:val="22"/>
          <w:szCs w:val="22"/>
        </w:rPr>
      </w:pPr>
    </w:p>
    <w:p w14:paraId="308FD304" w14:textId="77777777" w:rsidR="00E52AC6" w:rsidRPr="00A41739" w:rsidRDefault="00E52AC6" w:rsidP="00A41739">
      <w:pPr>
        <w:spacing w:line="276" w:lineRule="auto"/>
        <w:jc w:val="both"/>
        <w:rPr>
          <w:rFonts w:eastAsia="Times New Roman"/>
          <w:sz w:val="22"/>
          <w:szCs w:val="22"/>
        </w:rPr>
      </w:pPr>
    </w:p>
    <w:p w14:paraId="365A4FC4" w14:textId="77777777" w:rsidR="00A41739" w:rsidRPr="00A41739" w:rsidRDefault="00A41739" w:rsidP="00A41739">
      <w:pPr>
        <w:pStyle w:val="NormalWeb"/>
        <w:spacing w:line="276" w:lineRule="auto"/>
        <w:jc w:val="both"/>
        <w:rPr>
          <w:sz w:val="22"/>
          <w:szCs w:val="22"/>
        </w:rPr>
      </w:pPr>
      <w:r w:rsidRPr="00A41739">
        <w:rPr>
          <w:sz w:val="22"/>
          <w:szCs w:val="22"/>
        </w:rPr>
        <w:lastRenderedPageBreak/>
        <w:t xml:space="preserve">3. </w:t>
      </w:r>
      <w:r w:rsidRPr="00A41739">
        <w:rPr>
          <w:i/>
          <w:iCs/>
          <w:sz w:val="22"/>
          <w:szCs w:val="22"/>
        </w:rPr>
        <w:t xml:space="preserve">Conclusion Drawing/Verivication </w:t>
      </w:r>
      <w:r w:rsidRPr="00A41739">
        <w:rPr>
          <w:sz w:val="22"/>
          <w:szCs w:val="22"/>
        </w:rPr>
        <w:t>(Penarikan Kesimpulan)</w:t>
      </w:r>
    </w:p>
    <w:p w14:paraId="41B2EFF0" w14:textId="77777777" w:rsidR="00A41739" w:rsidRPr="000B3EF7" w:rsidRDefault="00A41739" w:rsidP="00E52AC6">
      <w:pPr>
        <w:pStyle w:val="NormalWeb"/>
        <w:spacing w:line="276" w:lineRule="auto"/>
        <w:ind w:firstLine="720"/>
        <w:jc w:val="both"/>
      </w:pPr>
      <w:r w:rsidRPr="00A41739">
        <w:rPr>
          <w:sz w:val="22"/>
          <w:szCs w:val="22"/>
        </w:rPr>
        <w:t>Berdasarkan hasil reduksi data dan penyajian data yang telah dilakukan, dapat disimpulkan bahwa UMKM Kacang Goreng Kletik Sonic Jaya memiliki hambatan dalam kegiatan pemasarannya, terutama karena keterbatasan dalam pemanfaatan teknologi digital. Kurangnya pengetahuan dan keterampilan dalam menggunakan media digital membuat pemasaran masih bergantung pada metode konvensional seperti promosi dari mulut ke mulut. Metode ini dinilai efektif di area daerah sekitar Kota Pemalang saja, tetapi tidak cukup untuk menjangkau pasar yang lebih luas. Sedangkan tantangan berasal dari sikap pemilik usaha yang cenderung sulit berinovasi dan masih merasa nyaman dengan metode yang lama atau konvensional. Hal ini membuat UMKM sulit dalam beradaptasi dengan tren pemasaran yang terus berkembang di era digital. Serta, kelebihan yang dimiliki UMKM ini adalah produk yang khas dan sudah memiliki pasar lokal yang cukup luas di Kota Pemalang. Oleh karena itu, dibutuhkan pelatihan yang memadai dalam penggunaan teknologi digital agar UMKM mampu beradaptasi dengan perubahan, memperluas jangkauan pasarnya, serta meningkatkan daya saing di tengah persaingan usaha yang semakin ketat</w:t>
      </w:r>
      <w:r w:rsidRPr="000B3EF7">
        <w:t>.</w:t>
      </w:r>
    </w:p>
    <w:p w14:paraId="04782283" w14:textId="77777777" w:rsidR="00A41739" w:rsidRDefault="00A41739" w:rsidP="001607FC">
      <w:pPr>
        <w:pStyle w:val="Default"/>
        <w:jc w:val="both"/>
        <w:rPr>
          <w:color w:val="auto"/>
          <w:sz w:val="22"/>
          <w:szCs w:val="22"/>
        </w:rPr>
      </w:pPr>
    </w:p>
    <w:p w14:paraId="5C1EF7A4" w14:textId="5369F950" w:rsidR="001607FC" w:rsidRPr="00E318AD" w:rsidRDefault="00771E38" w:rsidP="001607FC">
      <w:pPr>
        <w:pStyle w:val="Default"/>
        <w:jc w:val="both"/>
        <w:rPr>
          <w:color w:val="auto"/>
          <w:sz w:val="22"/>
          <w:szCs w:val="22"/>
        </w:rPr>
      </w:pPr>
      <w:r>
        <w:rPr>
          <w:b/>
          <w:bCs/>
          <w:color w:val="auto"/>
          <w:sz w:val="22"/>
          <w:szCs w:val="22"/>
          <w:lang w:val="en-US"/>
        </w:rPr>
        <w:t>III</w:t>
      </w:r>
      <w:r w:rsidR="001607FC" w:rsidRPr="00E318AD">
        <w:rPr>
          <w:b/>
          <w:bCs/>
          <w:color w:val="auto"/>
          <w:sz w:val="22"/>
          <w:szCs w:val="22"/>
        </w:rPr>
        <w:t xml:space="preserve">. HASIL DAN PEMBAHASAN </w:t>
      </w:r>
    </w:p>
    <w:p w14:paraId="671849CE" w14:textId="77777777" w:rsidR="00A41739" w:rsidRPr="00A41739" w:rsidRDefault="00A41739" w:rsidP="00E52AC6">
      <w:pPr>
        <w:pStyle w:val="NormalWeb"/>
        <w:spacing w:line="276" w:lineRule="auto"/>
        <w:ind w:firstLine="720"/>
        <w:jc w:val="both"/>
        <w:rPr>
          <w:sz w:val="22"/>
          <w:szCs w:val="22"/>
        </w:rPr>
      </w:pPr>
      <w:r w:rsidRPr="00A41739">
        <w:rPr>
          <w:sz w:val="22"/>
          <w:szCs w:val="22"/>
        </w:rPr>
        <w:t>S</w:t>
      </w:r>
      <w:r w:rsidRPr="00A41739">
        <w:rPr>
          <w:bCs/>
          <w:sz w:val="22"/>
          <w:szCs w:val="22"/>
        </w:rPr>
        <w:t>trategi pemasaran</w:t>
      </w:r>
      <w:r w:rsidRPr="00A41739">
        <w:rPr>
          <w:sz w:val="22"/>
          <w:szCs w:val="22"/>
        </w:rPr>
        <w:t xml:space="preserve"> adalah rangkaian rencana yang menggambarkan bagaimana suatu perusahaan harus beroperasi untuk mencapai tujuannya </w:t>
      </w:r>
      <w:r w:rsidRPr="00A41739">
        <w:rPr>
          <w:sz w:val="22"/>
          <w:szCs w:val="22"/>
        </w:rPr>
        <w:fldChar w:fldCharType="begin" w:fldLock="1"/>
      </w:r>
      <w:r w:rsidRPr="00A41739">
        <w:rPr>
          <w:sz w:val="22"/>
          <w:szCs w:val="22"/>
        </w:rPr>
        <w:instrText>ADDIN CSL_CITATION {"citationItems":[{"id":"ITEM-1","itemData":{"author":[{"dropping-particle":"","family":"Anggraeni, V. B., &amp; Iriani","given":"I.","non-dropping-particle":"","parse-names":false,"suffix":""}],"container-title":"Juminten","id":"ITEM-1","issue":"3","issued":{"date-parts":[["2021"]]},"page":"167–178.","title":"Analisis Strategi Pemasaran Produk Tikar Dengan Konsep 4P (Price, Product, Place, Promotion), Ahp (Analytical Hierarchy Process) Dan Topsis Di Cv. Xyz.","type":"article-journal","volume":"2"},"uris":["http://www.mendeley.com/documents/?uuid=d25c4be6-f41c-4843-9c26-8ddc96bd25d2"]}],"mendeley":{"formattedCitation":"(Anggraeni, V. B., &amp; Iriani, 2021)","plainTextFormattedCitation":"(Anggraeni, V. B., &amp; Iriani, 2021)","previouslyFormattedCitation":"(Anggraeni, V. B., &amp; Iriani, 2021)"},"properties":{"noteIndex":0},"schema":"https://github.com/citation-style-language/schema/raw/master/csl-citation.json"}</w:instrText>
      </w:r>
      <w:r w:rsidRPr="00A41739">
        <w:rPr>
          <w:sz w:val="22"/>
          <w:szCs w:val="22"/>
        </w:rPr>
        <w:fldChar w:fldCharType="separate"/>
      </w:r>
      <w:r w:rsidRPr="00A41739">
        <w:rPr>
          <w:noProof/>
          <w:sz w:val="22"/>
          <w:szCs w:val="22"/>
        </w:rPr>
        <w:t>(Anggraeni, V. B., &amp; Iriani, 2021)</w:t>
      </w:r>
      <w:r w:rsidRPr="00A41739">
        <w:rPr>
          <w:sz w:val="22"/>
          <w:szCs w:val="22"/>
        </w:rPr>
        <w:fldChar w:fldCharType="end"/>
      </w:r>
      <w:r w:rsidRPr="00A41739">
        <w:rPr>
          <w:sz w:val="22"/>
          <w:szCs w:val="22"/>
        </w:rPr>
        <w:t xml:space="preserve">. Sedangkan Kotler dan Armstrong </w:t>
      </w:r>
      <w:r w:rsidRPr="00A41739">
        <w:rPr>
          <w:bCs/>
          <w:sz w:val="22"/>
          <w:szCs w:val="22"/>
        </w:rPr>
        <w:t>dalam</w:t>
      </w:r>
      <w:r w:rsidRPr="00A41739">
        <w:rPr>
          <w:sz w:val="22"/>
          <w:szCs w:val="22"/>
        </w:rPr>
        <w:t xml:space="preserve"> </w:t>
      </w:r>
      <w:r w:rsidRPr="00A41739">
        <w:rPr>
          <w:sz w:val="22"/>
          <w:szCs w:val="22"/>
        </w:rPr>
        <w:fldChar w:fldCharType="begin" w:fldLock="1"/>
      </w:r>
      <w:r w:rsidRPr="00A41739">
        <w:rPr>
          <w:sz w:val="22"/>
          <w:szCs w:val="22"/>
        </w:rPr>
        <w:instrText>ADDIN CSL_CITATION {"citationItems":[{"id":"ITEM-1","itemData":{"DOI":"https://doi.org/10.33005/jbi.v12i2.2903","author":[{"dropping-particle":"","family":"Ayu Pangastuti, T., &amp; Nurhadi","given":"N.","non-dropping-particle":"","parse-names":false,"suffix":""}],"container-title":"Jurnal Bisnis Indonesia","id":"ITEM-1","issue":"2","issued":{"date-parts":[["2021"]]},"title":"Strategi Pemasaran Untuk Meningkatkan Penjualan Pada Pt.Groen Indonesia.","type":"article-journal","volume":"12"},"uris":["http://www.mendeley.com/documents/?uuid=83960232-202e-4fa4-8174-559b66aac5f7"]}],"mendeley":{"formattedCitation":"(Ayu Pangastuti, T., &amp; Nurhadi, 2021)","plainTextFormattedCitation":"(Ayu Pangastuti, T., &amp; Nurhadi, 2021)","previouslyFormattedCitation":"(Ayu Pangastuti, T., &amp; Nurhadi, 2021)"},"properties":{"noteIndex":0},"schema":"https://github.com/citation-style-language/schema/raw/master/csl-citation.json"}</w:instrText>
      </w:r>
      <w:r w:rsidRPr="00A41739">
        <w:rPr>
          <w:sz w:val="22"/>
          <w:szCs w:val="22"/>
        </w:rPr>
        <w:fldChar w:fldCharType="separate"/>
      </w:r>
      <w:r w:rsidRPr="00A41739">
        <w:rPr>
          <w:noProof/>
          <w:sz w:val="22"/>
          <w:szCs w:val="22"/>
        </w:rPr>
        <w:t>(Ayu Pangastuti, T., &amp; Nurhadi, 2021)</w:t>
      </w:r>
      <w:r w:rsidRPr="00A41739">
        <w:rPr>
          <w:sz w:val="22"/>
          <w:szCs w:val="22"/>
        </w:rPr>
        <w:fldChar w:fldCharType="end"/>
      </w:r>
      <w:r w:rsidRPr="00A41739">
        <w:rPr>
          <w:sz w:val="22"/>
          <w:szCs w:val="22"/>
        </w:rPr>
        <w:t xml:space="preserve"> memaparkan jika </w:t>
      </w:r>
      <w:r w:rsidRPr="00A41739">
        <w:rPr>
          <w:bCs/>
          <w:sz w:val="22"/>
          <w:szCs w:val="22"/>
        </w:rPr>
        <w:t>strategi pemasaran</w:t>
      </w:r>
      <w:r w:rsidRPr="00A41739">
        <w:rPr>
          <w:sz w:val="22"/>
          <w:szCs w:val="22"/>
        </w:rPr>
        <w:t xml:space="preserve"> ialah perencanaan yang menjelaskan harapan perusahaan akibat dari bermacam kegiatan atau program </w:t>
      </w:r>
      <w:r w:rsidRPr="00A41739">
        <w:rPr>
          <w:bCs/>
          <w:sz w:val="22"/>
          <w:szCs w:val="22"/>
        </w:rPr>
        <w:t>pemasaran</w:t>
      </w:r>
      <w:r w:rsidRPr="00A41739">
        <w:rPr>
          <w:sz w:val="22"/>
          <w:szCs w:val="22"/>
        </w:rPr>
        <w:t xml:space="preserve"> atas permintaan produk/lini produk di sasaran pasar. Dari kedua pernyataan penelitian tersebut dapat dijelaskan bahwa strategi pemasaran tidak hanya digunakan sebagai panduan untuk menjalankan kegiatan perusahaan, tetapi sebagai alat untuk memengaruhi dan mengarahkan keinginan serta kebutuhan pasar. Serta strategi pemasaran membantu perusahaan menyatukan tujuan bisnisnya dengan apa yang dibutuhkan dan diinginkan oleh pasar, sehingga hasil yang diharapkan bisa tercapai dengan lebih efektif. S</w:t>
      </w:r>
      <w:r w:rsidRPr="00A41739">
        <w:rPr>
          <w:bCs/>
          <w:sz w:val="22"/>
          <w:szCs w:val="22"/>
        </w:rPr>
        <w:t>trategi pemasaran</w:t>
      </w:r>
      <w:r w:rsidRPr="00A41739">
        <w:rPr>
          <w:sz w:val="22"/>
          <w:szCs w:val="22"/>
        </w:rPr>
        <w:t xml:space="preserve"> ialah rangkaian upaya yang dilakukan oleh perusahaan dalam rangka mencapai tujuan tertentu, karena potensi untuk menjual proposisi terbatas pada jumlah orang yang mengetahui hal tersebut. </w:t>
      </w:r>
      <w:r w:rsidRPr="00A41739">
        <w:rPr>
          <w:sz w:val="22"/>
          <w:szCs w:val="22"/>
        </w:rPr>
        <w:fldChar w:fldCharType="begin" w:fldLock="1"/>
      </w:r>
      <w:r w:rsidRPr="00A41739">
        <w:rPr>
          <w:sz w:val="22"/>
          <w:szCs w:val="22"/>
        </w:rPr>
        <w:instrText>ADDIN CSL_CITATION {"citationItems":[{"id":"ITEM-1","itemData":{"author":[{"dropping-particle":"","family":"Sofiyantu","given":"Hendra Riofita","non-dropping-particle":"","parse-names":false,"suffix":""}],"container-title":"IME Inovasi Makro Ekonomi","id":"ITEM-1","issue":"3","issued":{"date-parts":[["2024"]]},"page":"131-132","title":"Optimalisasi Platform Digital Sebagai Strategi Pemasaran Dalam Meningkatkan Penjualan UMKM","type":"article-journal","volume":"Vol.6,No.3"},"uris":["http://www.mendeley.com/documents/?uuid=84cd57d0-121c-47a2-85a4-03609a3b9673"]}],"mendeley":{"formattedCitation":"(Sofiyantu, 2024)","plainTextFormattedCitation":"(Sofiyantu, 2024)","previouslyFormattedCitation":"(Sofiyantu, 2024)"},"properties":{"noteIndex":0},"schema":"https://github.com/citation-style-language/schema/raw/master/csl-citation.json"}</w:instrText>
      </w:r>
      <w:r w:rsidRPr="00A41739">
        <w:rPr>
          <w:sz w:val="22"/>
          <w:szCs w:val="22"/>
        </w:rPr>
        <w:fldChar w:fldCharType="separate"/>
      </w:r>
      <w:r w:rsidRPr="00A41739">
        <w:rPr>
          <w:noProof/>
          <w:sz w:val="22"/>
          <w:szCs w:val="22"/>
        </w:rPr>
        <w:t>(Sofiyantu, 2024)</w:t>
      </w:r>
      <w:r w:rsidRPr="00A41739">
        <w:rPr>
          <w:sz w:val="22"/>
          <w:szCs w:val="22"/>
        </w:rPr>
        <w:fldChar w:fldCharType="end"/>
      </w:r>
      <w:r w:rsidRPr="00A41739">
        <w:rPr>
          <w:sz w:val="22"/>
          <w:szCs w:val="22"/>
        </w:rPr>
        <w:t xml:space="preserve">. Dari penelitian tersebut menunjukan bahwasanya strategi pemasaran adalah cara atau usaha yang dilakukan perusahaan untuk menjual produk, baik berupa barang maupun jasa, dengan tujuan agar penjualannya meningkat. </w:t>
      </w:r>
    </w:p>
    <w:p w14:paraId="29D46397" w14:textId="77777777" w:rsidR="00A41739" w:rsidRPr="00A41739" w:rsidRDefault="00A41739" w:rsidP="00E52AC6">
      <w:pPr>
        <w:pStyle w:val="NormalWeb"/>
        <w:spacing w:line="276" w:lineRule="auto"/>
        <w:ind w:firstLine="720"/>
        <w:jc w:val="both"/>
        <w:rPr>
          <w:sz w:val="22"/>
          <w:szCs w:val="22"/>
        </w:rPr>
      </w:pPr>
      <w:r w:rsidRPr="00A41739">
        <w:rPr>
          <w:sz w:val="22"/>
          <w:szCs w:val="22"/>
        </w:rPr>
        <w:t xml:space="preserve">Terkait strategi pemasaran pada penelitian ini akan menjelaskan terkait startegi pemasaran pada UMKM Kacang Goreng Kletik Sonic Jaya, yang dimana UMKM tersebut ialah sebuah industri rumahan yang hanya menjual produk kacang goreng, memiliki 2 karyawan untuk membantu dalam proses produksi, yang dimana pihak owner turut terjun langsung dalam proses produksinya. UMKM Kacang Goreng Kletik Sonic Jaya ialah salah satu usaha mikro yang bergerak di bidang produksi kacang goreng dengan cita rasa khas yang telah dikenal oleh masyarakat lokal di Kota Pemalang. Usaha ini telah berdiri selama 20 tahun dan masih mengandalkan strategi pemasaran konvensional, khususnya word of mouth (WOM), untuk memasarkan produknya. Pemasaran pada UMKM tersebut masih menggunakan metode konvensional. Menurut penelitian definisi dari </w:t>
      </w:r>
      <w:r w:rsidRPr="00A41739">
        <w:rPr>
          <w:bCs/>
          <w:sz w:val="22"/>
          <w:szCs w:val="22"/>
        </w:rPr>
        <w:t>Pemasaran</w:t>
      </w:r>
      <w:r w:rsidRPr="00A41739">
        <w:rPr>
          <w:sz w:val="22"/>
          <w:szCs w:val="22"/>
        </w:rPr>
        <w:t xml:space="preserve"> ialah salah satu kegiatan utama yang harus dilakukan oleh perusahaan barang maupun jasa untuk menjaga kelangsungan usahanya. Hal ini dikarenakan </w:t>
      </w:r>
      <w:r w:rsidRPr="00A41739">
        <w:rPr>
          <w:bCs/>
          <w:sz w:val="22"/>
          <w:szCs w:val="22"/>
        </w:rPr>
        <w:t>pemasaran</w:t>
      </w:r>
      <w:r w:rsidRPr="00A41739">
        <w:rPr>
          <w:sz w:val="22"/>
          <w:szCs w:val="22"/>
        </w:rPr>
        <w:t xml:space="preserve"> merupakan salah satu kegiatan perusahaan yang berhubungan langsung dengan konsumen. Oleh karena itu, kegiatan </w:t>
      </w:r>
      <w:r w:rsidRPr="00A41739">
        <w:rPr>
          <w:bCs/>
          <w:sz w:val="22"/>
          <w:szCs w:val="22"/>
        </w:rPr>
        <w:t>pemasaran</w:t>
      </w:r>
      <w:r w:rsidRPr="00A41739">
        <w:rPr>
          <w:sz w:val="22"/>
          <w:szCs w:val="22"/>
        </w:rPr>
        <w:t xml:space="preserve"> dapat diartikan sebagai kegiatan manusia yang berhubungan dengan pasar</w:t>
      </w:r>
      <w:r w:rsidRPr="00A41739">
        <w:rPr>
          <w:sz w:val="22"/>
          <w:szCs w:val="22"/>
        </w:rPr>
        <w:fldChar w:fldCharType="begin" w:fldLock="1"/>
      </w:r>
      <w:r w:rsidRPr="00A41739">
        <w:rPr>
          <w:sz w:val="22"/>
          <w:szCs w:val="22"/>
        </w:rPr>
        <w:instrText>ADDIN CSL_CITATION {"citationItems":[{"id":"ITEM-1","itemData":{"DOI":"10.47467/elmujtama.v1i2.853","ISSN":"2746-9794","abstract":"This article contains about how to implement marketing strategies in the world of global or international markets in Indonesia. As we know that Worldwide Promotion is the act of displaying by worldwide organizations having worldwide organizations with worldwide advertising techniques, worldwide business sectors and worldwide products and guidelines in different countries. Globalization is another test for organizations in implementing promotion methodologies. Due to globalization, organizations are required to compete with organizations that have large capital and quality goods. To date, Indonesia is a hotly contested target market. Globalization and market competition require all leaders to focus on the world climate. This review aims to find a worldwide advertising methodology in the Indonesian market for Indonesian organizations. The examination strategy used is an expressive investigative technique. The combination of a variety of display procedures and standard promotion techniques is a worldwide advertising methodology that is appropriate to the economic situation in Indonesia.\r Keywords: Marketing, Global Marketing Strategy, Globalization.","author":[{"dropping-particle":"","family":"Rambe","given":"Dhea Nita Syafina","non-dropping-particle":"","parse-names":false,"suffix":""},{"dropping-particle":"","family":"Aslami","given":"Nuri","non-dropping-particle":"","parse-names":false,"suffix":""}],"container-title":"El-Mujtama: Jurnal Pengabdian Masyarakat","id":"ITEM-1","issue":"2","issued":{"date-parts":[["2022"]]},"page":"213-223","title":"Analisis Strategi Pemasaran Dalam Pasar Global","type":"article-journal","volume":"1"},"uris":["http://www.mendeley.com/documents/?uuid=2ae0afca-b4d4-4308-8435-0de13f48c7b4"]}],"mendeley":{"formattedCitation":"(Rambe &amp; Aslami, 2022)","plainTextFormattedCitation":"(Rambe &amp; Aslami, 2022)","previouslyFormattedCitation":"(Rambe &amp; Aslami, 2022)"},"properties":{"noteIndex":0},"schema":"https://github.com/citation-style-language/schema/raw/master/csl-citation.json"}</w:instrText>
      </w:r>
      <w:r w:rsidRPr="00A41739">
        <w:rPr>
          <w:sz w:val="22"/>
          <w:szCs w:val="22"/>
        </w:rPr>
        <w:fldChar w:fldCharType="separate"/>
      </w:r>
      <w:r w:rsidRPr="00A41739">
        <w:rPr>
          <w:noProof/>
          <w:sz w:val="22"/>
          <w:szCs w:val="22"/>
        </w:rPr>
        <w:t>(Rambe &amp; Aslami, 2022)</w:t>
      </w:r>
      <w:r w:rsidRPr="00A41739">
        <w:rPr>
          <w:sz w:val="22"/>
          <w:szCs w:val="22"/>
        </w:rPr>
        <w:fldChar w:fldCharType="end"/>
      </w:r>
      <w:r w:rsidRPr="00A41739">
        <w:rPr>
          <w:sz w:val="22"/>
          <w:szCs w:val="22"/>
        </w:rPr>
        <w:t>.</w:t>
      </w:r>
      <w:r w:rsidRPr="00A41739">
        <w:rPr>
          <w:bCs/>
          <w:sz w:val="22"/>
          <w:szCs w:val="22"/>
        </w:rPr>
        <w:t xml:space="preserve"> </w:t>
      </w:r>
      <w:r w:rsidRPr="00A41739">
        <w:rPr>
          <w:sz w:val="22"/>
          <w:szCs w:val="22"/>
        </w:rPr>
        <w:t xml:space="preserve">Berdasarkan </w:t>
      </w:r>
      <w:r w:rsidRPr="00A41739">
        <w:rPr>
          <w:sz w:val="22"/>
          <w:szCs w:val="22"/>
        </w:rPr>
        <w:lastRenderedPageBreak/>
        <w:t xml:space="preserve">hasil penelitian, ditemukan bahwa UMKM ini memiliki beberapa keunggulan, seperti cita rasa produk yang khas dan loyalitas pelanggan lokal yang tinggi. Berdasarkan hasil wawancara dengan salah satu pelanggan yakni bernama Rani mengungkapkan bahwa </w:t>
      </w:r>
    </w:p>
    <w:p w14:paraId="53FD6614" w14:textId="77777777" w:rsidR="00A41739" w:rsidRPr="00A41739" w:rsidRDefault="00A41739" w:rsidP="00A41739">
      <w:pPr>
        <w:spacing w:line="276" w:lineRule="auto"/>
        <w:jc w:val="both"/>
        <w:rPr>
          <w:sz w:val="22"/>
          <w:szCs w:val="22"/>
        </w:rPr>
      </w:pPr>
      <w:r w:rsidRPr="00A41739">
        <w:rPr>
          <w:sz w:val="22"/>
          <w:szCs w:val="22"/>
        </w:rPr>
        <w:t xml:space="preserve">“ Kacang goremg kletik sonic jaya, punya rasa yang enak dan gurih dibanding produk kacang goreng lain yang tidak renyah dan masih keras. Maka darri itu saya selalu merekomendasikan produk kacang goreng kletik sonic jaya kepada kerabat dan teman saya”. </w:t>
      </w:r>
    </w:p>
    <w:p w14:paraId="3B41FF62" w14:textId="77777777" w:rsidR="00A41739" w:rsidRPr="00A41739" w:rsidRDefault="00A41739" w:rsidP="00A41739">
      <w:pPr>
        <w:spacing w:line="276" w:lineRule="auto"/>
        <w:jc w:val="both"/>
        <w:rPr>
          <w:sz w:val="22"/>
          <w:szCs w:val="22"/>
        </w:rPr>
      </w:pPr>
      <w:r w:rsidRPr="00A41739">
        <w:rPr>
          <w:sz w:val="22"/>
          <w:szCs w:val="22"/>
        </w:rPr>
        <w:t>Dari wawancara dengan konsumen tersebut mengungkapkan bahwa dengan rasa yang khas membuat konsumen mampu merekomendasikan produk kacang ke orang lain, sehingga memang benar metode pemasaran pada kacang goreng kletik sonic jaya masih berbasis word of mouth (WOM). Sedangkan UMKM memiliki hambatan dan tantangan, terutama dalam hal adaptasi terhadap perkembangan teknologi digital. Salah satu hambatan utama yang dihadapi oleh UMKM Kacang Goreng Kletik Sonic Jaya adalah kurangnya pengetahuan dan keterampilan pemilik serta karyawan dalam memanfaatkan platform digital untuk pemasaran. Terkait dengan hambatan pihak owner menuturkan sebagai berikut. Berdasarkan hasil wawancara dengan pihak owner yakni Bapak Kasnoto mengungkapkan bahwasanya</w:t>
      </w:r>
    </w:p>
    <w:p w14:paraId="6DEF1E94" w14:textId="77777777" w:rsidR="00A41739" w:rsidRPr="00A41739" w:rsidRDefault="00A41739" w:rsidP="00A41739">
      <w:pPr>
        <w:spacing w:line="276" w:lineRule="auto"/>
        <w:jc w:val="both"/>
        <w:rPr>
          <w:sz w:val="22"/>
          <w:szCs w:val="22"/>
        </w:rPr>
      </w:pPr>
      <w:r w:rsidRPr="00A41739">
        <w:rPr>
          <w:sz w:val="22"/>
          <w:szCs w:val="22"/>
        </w:rPr>
        <w:t>“ Pemasaran dengan cara konvensional lebih nyaman (seperti promosi dari mulut ke mulut) dibanding dengan menggunkan metode pemasaran digital, karena dianggap lebih mudah dan tidak memerlukan biaya tambahan. Tapi, cara pemasaran ini memiliki keterbatasan dalam menjangkau pasar yang lebih luas, yakni konsumennya tidak meluas hanya wilayah tertentu saja yang saya titipkan di toko. Selain karena pemasaran konvensional lebih mudah diterapkan, faktor lain yakni karena saya kurang memahami pemasaran dengan cara digital seperti di media sosial”</w:t>
      </w:r>
    </w:p>
    <w:p w14:paraId="0974F4A7" w14:textId="77777777" w:rsidR="00A41739" w:rsidRPr="00A41739" w:rsidRDefault="00A41739" w:rsidP="00A41739">
      <w:pPr>
        <w:spacing w:line="276" w:lineRule="auto"/>
        <w:jc w:val="both"/>
        <w:rPr>
          <w:sz w:val="22"/>
          <w:szCs w:val="22"/>
        </w:rPr>
      </w:pPr>
      <w:r w:rsidRPr="00A41739">
        <w:rPr>
          <w:sz w:val="22"/>
          <w:szCs w:val="22"/>
        </w:rPr>
        <w:t>Berdasarkan pernyataan wawancara tersebut, dapat dijelaskan bahwa pihak owner lebih memilih metode pemasaran konvensional seperti promosi dari mulut ke mulut karena dianggap lebih mudah, praktis, dan tidak memerlukan biaya tambahan, tetapi metode konvensional memiliki keterbatasan dalam menjangkau pasar, karena hanya menjangkau konsumen di wilayah tertentu, seperti toko-toko tempat produk dititipkan. Salah satu alasan utama tidak menggunakan pemasaran digital adalah karena kurangnya pemahaman pihak owner terhadap cara memanfaatkan media sosial atau platform digital sebagai sarana untuk melakukan promosi.</w:t>
      </w:r>
    </w:p>
    <w:p w14:paraId="66DA58E6" w14:textId="77777777" w:rsidR="00A41739" w:rsidRPr="00A41739" w:rsidRDefault="00A41739" w:rsidP="00E52AC6">
      <w:pPr>
        <w:spacing w:line="276" w:lineRule="auto"/>
        <w:ind w:firstLine="720"/>
        <w:jc w:val="both"/>
        <w:rPr>
          <w:sz w:val="22"/>
          <w:szCs w:val="22"/>
        </w:rPr>
      </w:pPr>
      <w:r w:rsidRPr="00A41739">
        <w:rPr>
          <w:rFonts w:eastAsia="Times New Roman"/>
          <w:bCs/>
          <w:sz w:val="22"/>
          <w:szCs w:val="22"/>
        </w:rPr>
        <w:t>Pemasaran Konvensional</w:t>
      </w:r>
      <w:r w:rsidRPr="00A41739">
        <w:rPr>
          <w:rFonts w:eastAsia="Times New Roman"/>
          <w:sz w:val="22"/>
          <w:szCs w:val="22"/>
        </w:rPr>
        <w:t xml:space="preserve"> merupakan suatu cara mengkomunikasikan suatu produk kepada konsumen yang dilakukan secara langsung (offline) dengan menggunakan cara umum yang sudah dilakukan sejak dahulu, sehingga dibutuhkan kemampuan komunikasi dan persuasi yang baik. Hal ini menjadi salah satu kesempatan dan keunggulan utama dari sistem pemsaran </w:t>
      </w:r>
      <w:r w:rsidRPr="00A41739">
        <w:rPr>
          <w:rFonts w:eastAsia="Times New Roman"/>
          <w:bCs/>
          <w:sz w:val="22"/>
          <w:szCs w:val="22"/>
        </w:rPr>
        <w:t>konvensional</w:t>
      </w:r>
      <w:r w:rsidRPr="00A41739">
        <w:rPr>
          <w:rFonts w:eastAsia="Times New Roman"/>
          <w:sz w:val="22"/>
          <w:szCs w:val="22"/>
        </w:rPr>
        <w:t xml:space="preserve">, yaitu dapat langsung menjangkau konsumen secara luas dan dapat menerima tanggapan dengan cepat mengenai jasa yang ditawarkan </w:t>
      </w:r>
      <w:r w:rsidRPr="00A41739">
        <w:rPr>
          <w:rFonts w:eastAsia="Times New Roman"/>
          <w:sz w:val="22"/>
          <w:szCs w:val="22"/>
        </w:rPr>
        <w:fldChar w:fldCharType="begin" w:fldLock="1"/>
      </w:r>
      <w:r w:rsidRPr="00A41739">
        <w:rPr>
          <w:rFonts w:eastAsia="Times New Roman"/>
          <w:sz w:val="22"/>
          <w:szCs w:val="22"/>
        </w:rPr>
        <w:instrText>ADDIN CSL_CITATION {"citationItems":[{"id":"ITEM-1","itemData":{"author":[{"dropping-particle":"","family":"Tanzil","given":"Marini Yunita.","non-dropping-particle":"","parse-names":false,"suffix":""}],"id":"ITEM-1","issued":{"date-parts":[["2021"]]},"publisher-place":"Tangerang: Universitas Ciputra.","title":"Fashion Preneur Strategi Memulai Bisnis Fashion","type":"book"},"uris":["http://www.mendeley.com/documents/?uuid=af0c5ccd-d6b0-48a5-9df7-0b4583a48647"]}],"mendeley":{"formattedCitation":"(Tanzil, 2021)","plainTextFormattedCitation":"(Tanzil, 2021)","previouslyFormattedCitation":"(Tanzil, 2021)"},"properties":{"noteIndex":0},"schema":"https://github.com/citation-style-language/schema/raw/master/csl-citation.json"}</w:instrText>
      </w:r>
      <w:r w:rsidRPr="00A41739">
        <w:rPr>
          <w:rFonts w:eastAsia="Times New Roman"/>
          <w:sz w:val="22"/>
          <w:szCs w:val="22"/>
        </w:rPr>
        <w:fldChar w:fldCharType="separate"/>
      </w:r>
      <w:r w:rsidRPr="00A41739">
        <w:rPr>
          <w:rFonts w:eastAsia="Times New Roman"/>
          <w:noProof/>
          <w:sz w:val="22"/>
          <w:szCs w:val="22"/>
        </w:rPr>
        <w:t>(Tanzil, 2021)</w:t>
      </w:r>
      <w:r w:rsidRPr="00A41739">
        <w:rPr>
          <w:rFonts w:eastAsia="Times New Roman"/>
          <w:sz w:val="22"/>
          <w:szCs w:val="22"/>
        </w:rPr>
        <w:fldChar w:fldCharType="end"/>
      </w:r>
      <w:r w:rsidRPr="00A41739">
        <w:rPr>
          <w:rFonts w:eastAsia="Times New Roman"/>
          <w:sz w:val="22"/>
          <w:szCs w:val="22"/>
        </w:rPr>
        <w:t xml:space="preserve">, penlitian tersebut menjelaskan bahwa </w:t>
      </w:r>
      <w:r w:rsidRPr="00A41739">
        <w:rPr>
          <w:sz w:val="22"/>
          <w:szCs w:val="22"/>
        </w:rPr>
        <w:t xml:space="preserve">pemasaran konvensional adalah cara mempromosikan produk secara langsung tanpa menggunakan internet atau teknologi digital. Sedangkan perbedaan dengan strategi </w:t>
      </w:r>
      <w:r w:rsidRPr="00A41739">
        <w:rPr>
          <w:rFonts w:eastAsia="Times New Roman"/>
          <w:bCs/>
          <w:sz w:val="22"/>
          <w:szCs w:val="22"/>
        </w:rPr>
        <w:t>pemasaran digital</w:t>
      </w:r>
      <w:r w:rsidRPr="00A41739">
        <w:rPr>
          <w:rFonts w:eastAsia="Times New Roman"/>
          <w:sz w:val="22"/>
          <w:szCs w:val="22"/>
        </w:rPr>
        <w:t xml:space="preserve"> adalah penggunaan saluran </w:t>
      </w:r>
      <w:r w:rsidRPr="00A41739">
        <w:rPr>
          <w:rFonts w:eastAsia="Times New Roman"/>
          <w:bCs/>
          <w:sz w:val="22"/>
          <w:szCs w:val="22"/>
        </w:rPr>
        <w:t>digital</w:t>
      </w:r>
      <w:r w:rsidRPr="00A41739">
        <w:rPr>
          <w:rFonts w:eastAsia="Times New Roman"/>
          <w:sz w:val="22"/>
          <w:szCs w:val="22"/>
        </w:rPr>
        <w:t xml:space="preserve"> untuk mempromosikan atau </w:t>
      </w:r>
      <w:r w:rsidRPr="00A41739">
        <w:rPr>
          <w:sz w:val="22"/>
          <w:szCs w:val="22"/>
        </w:rPr>
        <w:t xml:space="preserve">memasarkan produk dan layanan kepada konsumen dan bisnis. Komponen utama </w:t>
      </w:r>
      <w:r w:rsidRPr="00A41739">
        <w:rPr>
          <w:bCs/>
          <w:sz w:val="22"/>
          <w:szCs w:val="22"/>
        </w:rPr>
        <w:t>pemasaran</w:t>
      </w:r>
      <w:r w:rsidRPr="00A41739">
        <w:rPr>
          <w:sz w:val="22"/>
          <w:szCs w:val="22"/>
        </w:rPr>
        <w:t xml:space="preserve"> </w:t>
      </w:r>
      <w:r w:rsidRPr="00A41739">
        <w:rPr>
          <w:bCs/>
          <w:sz w:val="22"/>
          <w:szCs w:val="22"/>
        </w:rPr>
        <w:t>digital</w:t>
      </w:r>
      <w:r w:rsidRPr="00A41739">
        <w:rPr>
          <w:sz w:val="22"/>
          <w:szCs w:val="22"/>
        </w:rPr>
        <w:t xml:space="preserve"> meliputi SEO, SEM, </w:t>
      </w:r>
      <w:r w:rsidRPr="00A41739">
        <w:rPr>
          <w:bCs/>
          <w:sz w:val="22"/>
          <w:szCs w:val="22"/>
        </w:rPr>
        <w:t>pemasaran</w:t>
      </w:r>
      <w:r w:rsidRPr="00A41739">
        <w:rPr>
          <w:sz w:val="22"/>
          <w:szCs w:val="22"/>
        </w:rPr>
        <w:t xml:space="preserve"> media sosial, </w:t>
      </w:r>
      <w:r w:rsidRPr="00A41739">
        <w:rPr>
          <w:bCs/>
          <w:sz w:val="22"/>
          <w:szCs w:val="22"/>
        </w:rPr>
        <w:t>pemasaran</w:t>
      </w:r>
      <w:r w:rsidRPr="00A41739">
        <w:rPr>
          <w:sz w:val="22"/>
          <w:szCs w:val="22"/>
        </w:rPr>
        <w:t xml:space="preserve"> konten, dan </w:t>
      </w:r>
      <w:r w:rsidRPr="00A41739">
        <w:rPr>
          <w:bCs/>
          <w:sz w:val="22"/>
          <w:szCs w:val="22"/>
        </w:rPr>
        <w:t>pemasaran</w:t>
      </w:r>
      <w:r w:rsidRPr="00A41739">
        <w:rPr>
          <w:sz w:val="22"/>
          <w:szCs w:val="22"/>
        </w:rPr>
        <w:t xml:space="preserve"> email, salah satunya yaitu </w:t>
      </w:r>
      <w:r w:rsidRPr="00A41739">
        <w:rPr>
          <w:bCs/>
          <w:sz w:val="22"/>
          <w:szCs w:val="22"/>
        </w:rPr>
        <w:t xml:space="preserve">pemasaran media sosial </w:t>
      </w:r>
      <w:r w:rsidRPr="00A41739">
        <w:rPr>
          <w:sz w:val="22"/>
          <w:szCs w:val="22"/>
        </w:rPr>
        <w:t xml:space="preserve">adalah penggunaan platform media sosial untuk terhubung dengan audiens, membangun merek, meningkatkan penjualan, dan mengarahkan lalu lintas situs web. Ini melibatkan penerbitan konten di profil media sosial, mendengarkan dan melibatkan pengikut, menganalisis hasil, dan menjalankan iklan media </w:t>
      </w:r>
      <w:r w:rsidRPr="00A41739">
        <w:rPr>
          <w:sz w:val="22"/>
          <w:szCs w:val="22"/>
        </w:rPr>
        <w:fldChar w:fldCharType="begin" w:fldLock="1"/>
      </w:r>
      <w:r w:rsidRPr="00A41739">
        <w:rPr>
          <w:sz w:val="22"/>
          <w:szCs w:val="22"/>
        </w:rPr>
        <w:instrText>ADDIN CSL_CITATION {"citationItems":[{"id":"ITEM-1","itemData":{"DOI":"https://doi.org/10.55606/optimal.v4i2.3471","author":[{"dropping-particle":"","family":"Vera Maria, Ahmad Fauzan Aziz","given":"Depi Rahmawati","non-dropping-particle":"","parse-names":false,"suffix":""}],"container-title":"OPTIMAL: Jurnal Ekonomi dan Manajemen","id":"ITEM-1","issue":"2","issued":{"date-parts":[["2024"]]},"page":"208-220","title":"Meningkatkan Daya Saing UMKM Lokal melalui Strategi Pemasaran Digital di Era Digital","type":"article-journal","volume":"4"},"uris":["http://www.mendeley.com/documents/?uuid=e1749a58-a26f-4183-a3ae-c807ee94419c"]}],"mendeley":{"formattedCitation":"(Vera Maria, Ahmad Fauzan Aziz, 2024)","plainTextFormattedCitation":"(Vera Maria, Ahmad Fauzan Aziz, 2024)","previouslyFormattedCitation":"(Vera Maria, Ahmad Fauzan Aziz, 2024)"},"properties":{"noteIndex":0},"schema":"https://github.com/citation-style-language/schema/raw/master/csl-citation.json"}</w:instrText>
      </w:r>
      <w:r w:rsidRPr="00A41739">
        <w:rPr>
          <w:sz w:val="22"/>
          <w:szCs w:val="22"/>
        </w:rPr>
        <w:fldChar w:fldCharType="separate"/>
      </w:r>
      <w:r w:rsidRPr="00A41739">
        <w:rPr>
          <w:noProof/>
          <w:sz w:val="22"/>
          <w:szCs w:val="22"/>
        </w:rPr>
        <w:t>(Vera Maria, Ahmad Fauzan Aziz, 2024)</w:t>
      </w:r>
      <w:r w:rsidRPr="00A41739">
        <w:rPr>
          <w:sz w:val="22"/>
          <w:szCs w:val="22"/>
        </w:rPr>
        <w:fldChar w:fldCharType="end"/>
      </w:r>
      <w:r w:rsidRPr="00A41739">
        <w:rPr>
          <w:sz w:val="22"/>
          <w:szCs w:val="22"/>
        </w:rPr>
        <w:t xml:space="preserve">. Sedangkan menurut penelitian lain mengemukakakan bahwasanya </w:t>
      </w:r>
      <w:r w:rsidRPr="00A41739">
        <w:rPr>
          <w:bCs/>
          <w:sz w:val="22"/>
          <w:szCs w:val="22"/>
        </w:rPr>
        <w:t>pemasaran</w:t>
      </w:r>
      <w:r w:rsidRPr="00A41739">
        <w:rPr>
          <w:sz w:val="22"/>
          <w:szCs w:val="22"/>
        </w:rPr>
        <w:t xml:space="preserve"> </w:t>
      </w:r>
      <w:r w:rsidRPr="00A41739">
        <w:rPr>
          <w:bCs/>
          <w:sz w:val="22"/>
          <w:szCs w:val="22"/>
        </w:rPr>
        <w:t>digital</w:t>
      </w:r>
      <w:r w:rsidRPr="00A41739">
        <w:rPr>
          <w:sz w:val="22"/>
          <w:szCs w:val="22"/>
        </w:rPr>
        <w:t xml:space="preserve"> adalah segala upaya yang dilakukan dalam hal </w:t>
      </w:r>
      <w:r w:rsidRPr="00A41739">
        <w:rPr>
          <w:bCs/>
          <w:sz w:val="22"/>
          <w:szCs w:val="22"/>
        </w:rPr>
        <w:t>pemasaran</w:t>
      </w:r>
      <w:r w:rsidRPr="00A41739">
        <w:rPr>
          <w:sz w:val="22"/>
          <w:szCs w:val="22"/>
        </w:rPr>
        <w:t xml:space="preserve"> dengan menggunakan perangkat yang terhubung internet dengan beragam strategi dan Media </w:t>
      </w:r>
      <w:r w:rsidRPr="00A41739">
        <w:rPr>
          <w:bCs/>
          <w:sz w:val="22"/>
          <w:szCs w:val="22"/>
        </w:rPr>
        <w:t>digital</w:t>
      </w:r>
      <w:r w:rsidRPr="00A41739">
        <w:rPr>
          <w:sz w:val="22"/>
          <w:szCs w:val="22"/>
        </w:rPr>
        <w:t xml:space="preserve">, yang pada tujuannya dapat berkomunikasi dengan calon konsumen dengan saluran komunikasi </w:t>
      </w:r>
      <w:r w:rsidRPr="00A41739">
        <w:rPr>
          <w:sz w:val="22"/>
          <w:szCs w:val="22"/>
        </w:rPr>
        <w:lastRenderedPageBreak/>
        <w:t>Online</w:t>
      </w:r>
      <w:r w:rsidRPr="00A41739">
        <w:rPr>
          <w:sz w:val="22"/>
          <w:szCs w:val="22"/>
        </w:rPr>
        <w:fldChar w:fldCharType="begin" w:fldLock="1"/>
      </w:r>
      <w:r w:rsidRPr="00A41739">
        <w:rPr>
          <w:sz w:val="22"/>
          <w:szCs w:val="22"/>
        </w:rPr>
        <w:instrText>ADDIN CSL_CITATION {"citationItems":[{"id":"ITEM-1","itemData":{"ISSN":"2089-1698","abstract":"Pemasaran digital saat ini menjadi salah satu strategi pemasaran yang dibutuhkan oleh pelaku bisnis agar dapat meningkatkan penjualan . Dewasa ini, pemasaran digital semakin menunjukan taringnya dan sebagai salah satu solusi terbaik yang bisadigunakan oleh pelaku bisnis untuk meluaskan lingkaran bisnisnya. Adapun tujuan penelitian ini dilakukan untuk mengetahui dan menganalisis strategi pemasaran digital dalam meningkatkan penjualan pada El Nuby Arabic Shop. Penelitian ini menggunakan metode kualitatif (case study). Pengumpulan data penelitian yang dilakukan peneliti melalui wawancara, observasi dan dokumentasi. Penelitian mendapatkan sumber data langsung dari pelaku bisnis dimana sebagai key informannya adalah peneliti sendiri dan juga pelakubisnis utama sebagai sumber data primer. Berdasarkan hasil penelitian diatas, maka peneliti memberikan kesimpulan, bahwa El Nuby Arabic Shop mempraktikan strategi pemasaran digital secara online melalui media sosial seperti Facebook, Instagram, dan WhatsApp Business yang terhubung dengan jangkauan konsumen yang lebih luas. Selain media sosial, El Nuby Arabic Shop juga menggunakan Website, Marketplace dan Google My Business sehingga dapat meningkatkan penjualan.","author":[{"dropping-particle":"","family":"Sikki","given":"Nurhaeni","non-dropping-particle":"","parse-names":false,"suffix":""},{"dropping-particle":"","family":"Yuniarsih","given":"Yuyun","non-dropping-particle":"","parse-names":false,"suffix":""},{"dropping-particle":"","family":"Sundari","given":"Anggie","non-dropping-particle":"","parse-names":false,"suffix":""}],"container-title":"Masyarakat Universitas Sahid Surakarta","id":"ITEM-1","issue":"1","issued":{"date-parts":[["2021"]]},"page":"360-371","title":"Strategi Pemasaran Digital Untuk Meningkatkan Penjualan El Nuby Arabic Shop","type":"article-journal","volume":"1"},"uris":["http://www.mendeley.com/documents/?uuid=fb53c2d2-4d57-4f10-a22a-a3b478690533"]}],"mendeley":{"formattedCitation":"(Sikki et al., 2021)","plainTextFormattedCitation":"(Sikki et al., 2021)","previouslyFormattedCitation":"(Sikki et al., 2021)"},"properties":{"noteIndex":0},"schema":"https://github.com/citation-style-language/schema/raw/master/csl-citation.json"}</w:instrText>
      </w:r>
      <w:r w:rsidRPr="00A41739">
        <w:rPr>
          <w:sz w:val="22"/>
          <w:szCs w:val="22"/>
        </w:rPr>
        <w:fldChar w:fldCharType="separate"/>
      </w:r>
      <w:r w:rsidRPr="00A41739">
        <w:rPr>
          <w:noProof/>
          <w:sz w:val="22"/>
          <w:szCs w:val="22"/>
        </w:rPr>
        <w:t>(Sikki et al., 2021)</w:t>
      </w:r>
      <w:r w:rsidRPr="00A41739">
        <w:rPr>
          <w:sz w:val="22"/>
          <w:szCs w:val="22"/>
        </w:rPr>
        <w:fldChar w:fldCharType="end"/>
      </w:r>
      <w:r w:rsidRPr="00A41739">
        <w:rPr>
          <w:bCs/>
          <w:sz w:val="22"/>
          <w:szCs w:val="22"/>
        </w:rPr>
        <w:t xml:space="preserve">, </w:t>
      </w:r>
      <w:r w:rsidRPr="00A41739">
        <w:rPr>
          <w:sz w:val="22"/>
          <w:szCs w:val="22"/>
        </w:rPr>
        <w:t xml:space="preserve">Saat ini </w:t>
      </w:r>
      <w:r w:rsidRPr="00A41739">
        <w:rPr>
          <w:bCs/>
          <w:sz w:val="22"/>
          <w:szCs w:val="22"/>
        </w:rPr>
        <w:t>pemasaran digital</w:t>
      </w:r>
      <w:r w:rsidRPr="00A41739">
        <w:rPr>
          <w:sz w:val="22"/>
          <w:szCs w:val="22"/>
        </w:rPr>
        <w:t xml:space="preserve"> sangat populer di kalangan pelaku bisnis dalam aktivitas jual beli. Beralih dari </w:t>
      </w:r>
      <w:r w:rsidRPr="00A41739">
        <w:rPr>
          <w:bCs/>
          <w:sz w:val="22"/>
          <w:szCs w:val="22"/>
        </w:rPr>
        <w:t>pemasaran</w:t>
      </w:r>
      <w:r w:rsidRPr="00A41739">
        <w:rPr>
          <w:sz w:val="22"/>
          <w:szCs w:val="22"/>
        </w:rPr>
        <w:t xml:space="preserve"> tradisional ke </w:t>
      </w:r>
      <w:r w:rsidRPr="00A41739">
        <w:rPr>
          <w:bCs/>
          <w:sz w:val="22"/>
          <w:szCs w:val="22"/>
        </w:rPr>
        <w:t>pemasaran</w:t>
      </w:r>
      <w:r w:rsidRPr="00A41739">
        <w:rPr>
          <w:sz w:val="22"/>
          <w:szCs w:val="22"/>
        </w:rPr>
        <w:t xml:space="preserve"> modern yaitu </w:t>
      </w:r>
      <w:r w:rsidRPr="00A41739">
        <w:rPr>
          <w:bCs/>
          <w:sz w:val="22"/>
          <w:szCs w:val="22"/>
        </w:rPr>
        <w:t>pemasaran digital</w:t>
      </w:r>
      <w:r w:rsidRPr="00A41739">
        <w:rPr>
          <w:sz w:val="22"/>
          <w:szCs w:val="22"/>
        </w:rPr>
        <w:t xml:space="preserve">, perusahaan dapat menggunakan </w:t>
      </w:r>
      <w:r w:rsidRPr="00A41739">
        <w:rPr>
          <w:bCs/>
          <w:sz w:val="22"/>
          <w:szCs w:val="22"/>
        </w:rPr>
        <w:t>pemasaran digital</w:t>
      </w:r>
      <w:r w:rsidRPr="00A41739">
        <w:rPr>
          <w:sz w:val="22"/>
          <w:szCs w:val="22"/>
        </w:rPr>
        <w:t xml:space="preserve"> sebagai alat </w:t>
      </w:r>
      <w:r w:rsidRPr="00A41739">
        <w:rPr>
          <w:bCs/>
          <w:sz w:val="22"/>
          <w:szCs w:val="22"/>
        </w:rPr>
        <w:t>pemasaran</w:t>
      </w:r>
      <w:r w:rsidRPr="00A41739">
        <w:rPr>
          <w:sz w:val="22"/>
          <w:szCs w:val="22"/>
        </w:rPr>
        <w:t xml:space="preserve"> untuk meningkatkan penjualan, seperti p</w:t>
      </w:r>
      <w:r w:rsidRPr="00A41739">
        <w:rPr>
          <w:bCs/>
          <w:sz w:val="22"/>
          <w:szCs w:val="22"/>
        </w:rPr>
        <w:t>emasaran digital</w:t>
      </w:r>
      <w:r w:rsidRPr="00A41739">
        <w:rPr>
          <w:sz w:val="22"/>
          <w:szCs w:val="22"/>
        </w:rPr>
        <w:t xml:space="preserve"> adalah e-commerce </w:t>
      </w:r>
      <w:r w:rsidRPr="00A41739">
        <w:rPr>
          <w:sz w:val="22"/>
          <w:szCs w:val="22"/>
        </w:rPr>
        <w:fldChar w:fldCharType="begin" w:fldLock="1"/>
      </w:r>
      <w:r w:rsidRPr="00A41739">
        <w:rPr>
          <w:sz w:val="22"/>
          <w:szCs w:val="22"/>
        </w:rPr>
        <w:instrText>ADDIN CSL_CITATION {"citationItems":[{"id":"ITEM-1","itemData":{"abstract":"Tujuan dari penelitian ini adalah untuk mengetahui pengaruh digital marketing dan kualitas produk terhadap keputusan pembelian pada KFC taman palem cengkareng. Penelitian ini adalah penelitian kuantitatif. Sampel dalam penelitian ini sejumlah 100 pelanggan KFC taman palem. Pengumpulan data primer diperoleh dari penyebaran kuesioner dan data sekunder diperoleh dari perusahaan. Teknik analisis yang digunakan adalah analisis regresi linier berganda dengan menggunakan software SPSS versi 23. Hasil penelitian menunjukkan bahwa secara parsial variabel digital marketing (X1) berpengaruh secara positif terhadap keputusan pembelian (Y), Hal ini ditunjukkan dengan thitung&gt; ttabel yakni 6,982&gt;1,660. Kualitas produk (X2) berpengaruh secara positif terhadap keputusan pembelian (Y), Hal ini ditunjukkan dengan thitung&gt; ttabel yakni 2,737&gt;1,986. Dan nilai signifikan regresi sebesar 0,000 lebih kecil dari 0,05. Dan secara simultan variabel digital marketing (X1) dan kualitasproduk (X2) berpengaruh positif terhadap keputusan pembelian (Y) yakni fhitung &gt; ftabel sebesar 31,488&gt; 3,09. Dengan nilai persamaan regresi berganda Y = 6.818+- 0,330X1 + 0,473X2. Koefisien determinasi sebesar 62,7%, yang sisanya dipengaruhi oleh faktor yang tidak diteliti. Kata","author":[{"dropping-particle":"","family":"Roro","given":"Rd","non-dropping-particle":"","parse-names":false,"suffix":""},{"dropping-particle":"","family":"Soemadi","given":"Anggraini","non-dropping-particle":"","parse-names":false,"suffix":""}],"container-title":"Jurnal Ekonomi dan Manajemen","id":"ITEM-1","issue":"2","issued":{"date-parts":[["2023"]]},"page":"189-197","title":"Volume 20 Issue 2 ( 2023 ) Pages 189-197 KINERJA : Jurnal Ekonomi dan Manajemen ISSN : 1907-3011 ( Print ) 2528-1127 ( Online ) Pengaruh pemasaran digital dan kualitas produk terhadap keputusan pembelian fried chicken home delivery The influence of digita","type":"article-journal","volume":"20"},"uris":["http://www.mendeley.com/documents/?uuid=d60d76be-37fd-4401-ac54-573c51890f1e"]}],"mendeley":{"formattedCitation":"(Roro &amp; Soemadi, 2023)","plainTextFormattedCitation":"(Roro &amp; Soemadi, 2023)","previouslyFormattedCitation":"(Roro &amp; Soemadi, 2023)"},"properties":{"noteIndex":0},"schema":"https://github.com/citation-style-language/schema/raw/master/csl-citation.json"}</w:instrText>
      </w:r>
      <w:r w:rsidRPr="00A41739">
        <w:rPr>
          <w:sz w:val="22"/>
          <w:szCs w:val="22"/>
        </w:rPr>
        <w:fldChar w:fldCharType="separate"/>
      </w:r>
      <w:r w:rsidRPr="00A41739">
        <w:rPr>
          <w:noProof/>
          <w:sz w:val="22"/>
          <w:szCs w:val="22"/>
        </w:rPr>
        <w:t>(Roro &amp; Soemadi, 2023)</w:t>
      </w:r>
      <w:r w:rsidRPr="00A41739">
        <w:rPr>
          <w:sz w:val="22"/>
          <w:szCs w:val="22"/>
        </w:rPr>
        <w:fldChar w:fldCharType="end"/>
      </w:r>
      <w:r w:rsidRPr="00A41739">
        <w:rPr>
          <w:sz w:val="22"/>
          <w:szCs w:val="22"/>
        </w:rPr>
        <w:t xml:space="preserve">. </w:t>
      </w:r>
      <w:r w:rsidRPr="00A41739">
        <w:rPr>
          <w:bCs/>
          <w:sz w:val="22"/>
          <w:szCs w:val="22"/>
        </w:rPr>
        <w:t xml:space="preserve">Penelitian tersebut mengemukakan bahwa </w:t>
      </w:r>
      <w:r w:rsidRPr="00A41739">
        <w:rPr>
          <w:sz w:val="22"/>
          <w:szCs w:val="22"/>
        </w:rPr>
        <w:t>Banyak perusahaan mulai meninggalkan cara pemasaran tradisional dan beralih ke pemasaran digital karena dianggap lebih efektif. Salah satu bentuk pemasaran digital yang banyak digunakan adalah e-commerce, yaitu aktivitas jual beli secara online. Pada UMKM Kacang goreng kletik sonic jaya masih mengandalkan metode konvensional sebagai strategi pemasarnnya.</w:t>
      </w:r>
    </w:p>
    <w:p w14:paraId="61914C2A" w14:textId="77777777" w:rsidR="00A41739" w:rsidRPr="00A41739" w:rsidRDefault="00A41739" w:rsidP="00A41739">
      <w:pPr>
        <w:pStyle w:val="NormalWeb"/>
        <w:spacing w:line="276" w:lineRule="auto"/>
        <w:ind w:firstLine="720"/>
        <w:jc w:val="both"/>
        <w:rPr>
          <w:sz w:val="22"/>
          <w:szCs w:val="22"/>
        </w:rPr>
      </w:pPr>
      <w:r w:rsidRPr="00A41739">
        <w:rPr>
          <w:sz w:val="22"/>
          <w:szCs w:val="22"/>
        </w:rPr>
        <w:t>Tantangan yang dihadapi oleh UMKM Kacang Goreng Kletik Sonic Jaya adalah persaingan yang semakin ketat dengan pelaku usaha lain yang telah memanfaatkan pemasaran digital. Banyak UMKM dengan produk sejenis yang telah beralih ke media sosial atau platform e-commerce untuk memperluas jangkauan pasar dan meningkatkan penjualan. Sedangkan, UMKM Kacang Goreng Kletik Sonic Jaya masih bertahan dengan strategi konvensional, sehingga berpotensi kehilangan peluang untuk menarik konsumen baru di luar wilayah Pemalang. Sikap pihak owner yang cenderung tidak ingin melakukan perubahan menjadi penghambat dalam proses adaptasi terhadap pemasaran yang lebih modern. Meskipun, UMKM ini memiliki keunggulan tersendiri, yaitu produk kacang goreng yang telah memiliki pasar tetap di kalangan masyarakat khususnya wilayah Kota Pemalang. Cita rasa khas dan kualitas produk yang tetap konsisten menjadi faktor utama dalam mempertahankan konsumen. Tetapi, untuk mempertahankan eksistensi dan meningkatkan daya saing di era digital, UMKM Kacang Goreng Kletik Sonic Jaya perlu mempertimbangkan strategi pemasaran konvensional dengan berubah ke digital, seperti pihak owner dapat memulai dengan memanfaatkan media sosial sederhana seperti WhatsApp atau Facebook untuk mempromosikan produk kepada konsumen yang lebih luas, tanpa harus meninggalkan metode tradisional yang telah berjalan efektif.</w:t>
      </w:r>
    </w:p>
    <w:p w14:paraId="01856BEA" w14:textId="0BDA16BF" w:rsidR="001607FC" w:rsidRPr="00A41739" w:rsidRDefault="00A41739" w:rsidP="00A41739">
      <w:pPr>
        <w:pStyle w:val="NormalWeb"/>
        <w:spacing w:line="276" w:lineRule="auto"/>
        <w:ind w:firstLine="720"/>
        <w:jc w:val="both"/>
        <w:rPr>
          <w:sz w:val="22"/>
          <w:szCs w:val="22"/>
        </w:rPr>
      </w:pPr>
      <w:r w:rsidRPr="00A41739">
        <w:rPr>
          <w:sz w:val="22"/>
          <w:szCs w:val="22"/>
        </w:rPr>
        <w:t>Berdasarkan temuan penelitian, dapat disimpulkan bahwa UMKM Kacang Goreng Kletik Sonic Jaya masih mampu bertahan dengan strategi pemasaran konvensional, tetapi perlu melakukan inovasi dan adaptasi terhadap teknologi digital untuk menghadapi persaingan yang semakin berubah saat ini. Pelatihan dalam penggunaan platform digital menjadi solusi untuk mengatasi keterbatasan pengetahuan dan keterampilan pihak owner. Sehingga, UMKM Kacang Goreng Kletik Sonic Jaya tidak hanya dapat mempertahankan eksistensinya di wilayah Pemalang, tetapi juga memiliki peluang untuk memperluas pasar dan meningkatkan volume penjualan di masa depan.</w:t>
      </w:r>
    </w:p>
    <w:p w14:paraId="7689AAC0" w14:textId="1BF96B8D" w:rsidR="001607FC" w:rsidRDefault="00771E38" w:rsidP="001607FC">
      <w:pPr>
        <w:pStyle w:val="Default"/>
        <w:jc w:val="both"/>
        <w:rPr>
          <w:b/>
          <w:bCs/>
          <w:color w:val="auto"/>
          <w:sz w:val="22"/>
          <w:szCs w:val="22"/>
        </w:rPr>
      </w:pPr>
      <w:r>
        <w:rPr>
          <w:b/>
          <w:bCs/>
          <w:color w:val="auto"/>
          <w:sz w:val="22"/>
          <w:szCs w:val="22"/>
          <w:lang w:val="en-US"/>
        </w:rPr>
        <w:t>IV</w:t>
      </w:r>
      <w:r w:rsidR="001607FC" w:rsidRPr="00E318AD">
        <w:rPr>
          <w:b/>
          <w:bCs/>
          <w:color w:val="auto"/>
          <w:sz w:val="22"/>
          <w:szCs w:val="22"/>
        </w:rPr>
        <w:t xml:space="preserve">. KESIMPULAN </w:t>
      </w:r>
    </w:p>
    <w:p w14:paraId="68FC1EE7" w14:textId="77777777" w:rsidR="00A41739" w:rsidRPr="00A41739" w:rsidRDefault="00A41739" w:rsidP="00E52AC6">
      <w:pPr>
        <w:pStyle w:val="Heading3"/>
        <w:spacing w:line="276" w:lineRule="auto"/>
        <w:ind w:firstLine="720"/>
        <w:jc w:val="both"/>
        <w:rPr>
          <w:b w:val="0"/>
          <w:sz w:val="22"/>
          <w:szCs w:val="22"/>
        </w:rPr>
      </w:pPr>
      <w:r w:rsidRPr="00A41739">
        <w:rPr>
          <w:b w:val="0"/>
          <w:sz w:val="22"/>
          <w:szCs w:val="22"/>
        </w:rPr>
        <w:t xml:space="preserve">Berdasarkan pembahasan dan penelitian ini dapat disimpulkan bahwa UMKM Kacang Goreng Kletik Sonic Jaya telah menjalankan usahanya selama lebih dari 20 tahun dan mampu bertahan dengan cara pemasaran yang masih kovensional, yaitu promosi dari mulut ke mulut (word of mouth). Cara ini terbukti cukup efektif untuk menarik perhatian konsumen di sekitar wilayah tempat usaha berjalan. Tetapi, cara ini juga memiliki keterbatasan, karena hanya bisa menjangkau orang-orang di wilayah tertentu saja. Usaha ini belum memanfaatkan teknologi digital untuk memasarkan produknya, karena pemilik dan karyawan belum memiliki pengetahuan dan keterampilan yang cukup terkait pemasaran digital. Mereka lebih terbiasa dan merasa nyaman dengan metode lama yang tidak membutuhkan biaya tambahan atau pengetahuan teknis. Di sisi lain, semakin banyak pelaku usaha lain yang mulai memanfaatkan media digital untuk menjual produknya, sehingga persaingan pun semakin ketat. Apabila UMKM ini tidak segera menyesuaikan diri dengan perubahan yang ada, maka akan sulit untuk berkembang lebih jauh dan menjangkau pasar </w:t>
      </w:r>
      <w:r w:rsidRPr="00A41739">
        <w:rPr>
          <w:b w:val="0"/>
          <w:sz w:val="22"/>
          <w:szCs w:val="22"/>
        </w:rPr>
        <w:lastRenderedPageBreak/>
        <w:t>yang lebih luas. Oleh karena itu, penting bagi UMKM untuk mulai berinovasi dan beradaptasi dengan teknologi agar tetap bisa bersaing dan terus berkembang di era digitalisasi.</w:t>
      </w:r>
    </w:p>
    <w:p w14:paraId="2B3A78A8" w14:textId="77777777" w:rsidR="00A41739" w:rsidRPr="00A41739" w:rsidRDefault="00A41739" w:rsidP="00A41739">
      <w:pPr>
        <w:spacing w:before="100" w:beforeAutospacing="1" w:after="100" w:afterAutospacing="1" w:line="276" w:lineRule="auto"/>
        <w:jc w:val="both"/>
        <w:outlineLvl w:val="2"/>
        <w:rPr>
          <w:rFonts w:eastAsia="Times New Roman"/>
          <w:b/>
          <w:bCs/>
          <w:sz w:val="22"/>
          <w:szCs w:val="22"/>
        </w:rPr>
      </w:pPr>
      <w:r w:rsidRPr="00A41739">
        <w:rPr>
          <w:rFonts w:eastAsia="Times New Roman"/>
          <w:b/>
          <w:bCs/>
          <w:sz w:val="22"/>
          <w:szCs w:val="22"/>
        </w:rPr>
        <w:t>SARAN</w:t>
      </w:r>
    </w:p>
    <w:p w14:paraId="7D339EB8" w14:textId="77777777" w:rsidR="00A41739" w:rsidRPr="000B3EF7" w:rsidRDefault="00A41739" w:rsidP="00E52AC6">
      <w:pPr>
        <w:spacing w:before="100" w:beforeAutospacing="1" w:after="100" w:afterAutospacing="1" w:line="276" w:lineRule="auto"/>
        <w:ind w:firstLine="720"/>
        <w:jc w:val="both"/>
        <w:rPr>
          <w:rFonts w:eastAsia="Times New Roman"/>
        </w:rPr>
      </w:pPr>
      <w:r w:rsidRPr="00A41739">
        <w:rPr>
          <w:rFonts w:eastAsia="Times New Roman"/>
          <w:sz w:val="22"/>
          <w:szCs w:val="22"/>
        </w:rPr>
        <w:t>Agar UMKM Kacang Goreng Kletik Sonic Jaya bisa bersaing dengan usaha lain dan menjangkau konsumen yang lebih banyak, disarankan agar mulai belajar dan memanfaatkan cara-cara pemasaran digital. Pemilik usaha bisa memulainya dengan menggunakan media sosial yang mudah digunakan seperti WhatsApp, Facebook, atau Instagram untuk mengenalkan produk kepada masyarakat. Cara ini tidak membutuhkan biaya besar, tetapi bisa menjangkau orang yang lebih luas di luar wilayah tempat usaha berada. Selain itu, pemilik dan karyawan juga sebaiknya mengikuti pelatihan dasar terkait penggunaan teknologi digital, agar bisa lebih memahami bagaimana cara memasarkan produk secara online. Dengan mengkombinasikan antara metode lama yang sudah terbukti efektif dan metode digital yang lebih luas jangkauannya, UMKM ini akan memiliki peluang lebih besar untuk berkembang, menarik lebih banyak konsumen, serta meningkatkan penjualan di masa yang akan datang. Hal ini akan membantu UMKM Kacang Goreng Kletik Sonic Jaya tetap eksis dan bersaing di era yang serba digital</w:t>
      </w:r>
      <w:r w:rsidRPr="000B3EF7">
        <w:rPr>
          <w:rFonts w:eastAsia="Times New Roman"/>
        </w:rPr>
        <w:t>.</w:t>
      </w:r>
    </w:p>
    <w:p w14:paraId="03BF45B4" w14:textId="77777777" w:rsidR="001607FC" w:rsidRPr="00E318AD" w:rsidRDefault="001607FC" w:rsidP="001607FC">
      <w:pPr>
        <w:pStyle w:val="Default"/>
        <w:jc w:val="both"/>
        <w:rPr>
          <w:color w:val="auto"/>
          <w:sz w:val="22"/>
          <w:szCs w:val="22"/>
        </w:rPr>
      </w:pPr>
    </w:p>
    <w:p w14:paraId="7F723CA4" w14:textId="6DDA1362" w:rsidR="001607FC" w:rsidRPr="00E318AD" w:rsidRDefault="00771E38" w:rsidP="001607FC">
      <w:pPr>
        <w:pStyle w:val="Default"/>
        <w:jc w:val="both"/>
        <w:rPr>
          <w:color w:val="auto"/>
          <w:sz w:val="22"/>
          <w:szCs w:val="22"/>
        </w:rPr>
      </w:pPr>
      <w:r>
        <w:rPr>
          <w:b/>
          <w:bCs/>
          <w:color w:val="auto"/>
          <w:sz w:val="22"/>
          <w:szCs w:val="22"/>
          <w:lang w:val="en-US"/>
        </w:rPr>
        <w:t>V</w:t>
      </w:r>
      <w:r w:rsidR="001607FC" w:rsidRPr="00E318AD">
        <w:rPr>
          <w:b/>
          <w:bCs/>
          <w:color w:val="auto"/>
          <w:sz w:val="22"/>
          <w:szCs w:val="22"/>
        </w:rPr>
        <w:t xml:space="preserve">. REFERENSI </w:t>
      </w:r>
    </w:p>
    <w:p w14:paraId="29E12F67" w14:textId="701CCFFB" w:rsidR="00A41739" w:rsidRPr="00A41739" w:rsidRDefault="00A41739" w:rsidP="00A41739">
      <w:pPr>
        <w:widowControl w:val="0"/>
        <w:autoSpaceDE w:val="0"/>
        <w:autoSpaceDN w:val="0"/>
        <w:adjustRightInd w:val="0"/>
        <w:spacing w:line="276" w:lineRule="auto"/>
        <w:ind w:left="480" w:hanging="480"/>
        <w:rPr>
          <w:noProof/>
          <w:sz w:val="22"/>
          <w:szCs w:val="22"/>
        </w:rPr>
      </w:pPr>
      <w:r w:rsidRPr="00A41739">
        <w:rPr>
          <w:sz w:val="22"/>
          <w:szCs w:val="22"/>
        </w:rPr>
        <w:fldChar w:fldCharType="begin" w:fldLock="1"/>
      </w:r>
      <w:r w:rsidRPr="00A41739">
        <w:rPr>
          <w:sz w:val="22"/>
          <w:szCs w:val="22"/>
        </w:rPr>
        <w:instrText xml:space="preserve">ADDIN Mendeley Bibliography CSL_BIBLIOGRAPHY </w:instrText>
      </w:r>
      <w:r w:rsidRPr="00A41739">
        <w:rPr>
          <w:sz w:val="22"/>
          <w:szCs w:val="22"/>
        </w:rPr>
        <w:fldChar w:fldCharType="separate"/>
      </w:r>
      <w:r w:rsidRPr="00A41739">
        <w:rPr>
          <w:noProof/>
          <w:sz w:val="22"/>
          <w:szCs w:val="22"/>
        </w:rPr>
        <w:t xml:space="preserve">Anggraeni, V. B., &amp; Iriani, I. (2021). Analisis Strategi Pemasaran Produk Tikar Dengan Konsep 4P (Price, Product, Place, Promotion), Ahp (Analytical Hierarchy Process) Dan Topsis Di Cv. Xyz. </w:t>
      </w:r>
      <w:r w:rsidRPr="00A41739">
        <w:rPr>
          <w:i/>
          <w:iCs/>
          <w:noProof/>
          <w:sz w:val="22"/>
          <w:szCs w:val="22"/>
        </w:rPr>
        <w:t>Juminten</w:t>
      </w:r>
      <w:r w:rsidRPr="00A41739">
        <w:rPr>
          <w:noProof/>
          <w:sz w:val="22"/>
          <w:szCs w:val="22"/>
        </w:rPr>
        <w:t xml:space="preserve">, </w:t>
      </w:r>
      <w:r w:rsidRPr="00A41739">
        <w:rPr>
          <w:i/>
          <w:iCs/>
          <w:noProof/>
          <w:sz w:val="22"/>
          <w:szCs w:val="22"/>
        </w:rPr>
        <w:t>2</w:t>
      </w:r>
      <w:r w:rsidRPr="00A41739">
        <w:rPr>
          <w:noProof/>
          <w:sz w:val="22"/>
          <w:szCs w:val="22"/>
        </w:rPr>
        <w:t>(3), 167–178.</w:t>
      </w:r>
    </w:p>
    <w:p w14:paraId="3EE445DB" w14:textId="77777777" w:rsidR="00A41739" w:rsidRPr="00A41739" w:rsidRDefault="00A41739" w:rsidP="00A41739">
      <w:pPr>
        <w:widowControl w:val="0"/>
        <w:autoSpaceDE w:val="0"/>
        <w:autoSpaceDN w:val="0"/>
        <w:adjustRightInd w:val="0"/>
        <w:spacing w:line="276" w:lineRule="auto"/>
        <w:ind w:left="480" w:hanging="480"/>
        <w:rPr>
          <w:noProof/>
          <w:sz w:val="22"/>
          <w:szCs w:val="22"/>
        </w:rPr>
      </w:pPr>
      <w:r w:rsidRPr="00A41739">
        <w:rPr>
          <w:noProof/>
          <w:sz w:val="22"/>
          <w:szCs w:val="22"/>
        </w:rPr>
        <w:t xml:space="preserve">Ashary, L. (2019). he Importance of Training and Development of Human Resources to Improving Employee Performance in Kfc Jember. </w:t>
      </w:r>
      <w:r w:rsidRPr="00A41739">
        <w:rPr>
          <w:i/>
          <w:iCs/>
          <w:noProof/>
          <w:sz w:val="22"/>
          <w:szCs w:val="22"/>
        </w:rPr>
        <w:t>Cermin : Jurnal Penelitian,</w:t>
      </w:r>
      <w:r w:rsidRPr="00A41739">
        <w:rPr>
          <w:noProof/>
          <w:sz w:val="22"/>
          <w:szCs w:val="22"/>
        </w:rPr>
        <w:t xml:space="preserve"> </w:t>
      </w:r>
      <w:r w:rsidRPr="00A41739">
        <w:rPr>
          <w:i/>
          <w:iCs/>
          <w:noProof/>
          <w:sz w:val="22"/>
          <w:szCs w:val="22"/>
        </w:rPr>
        <w:t>3</w:t>
      </w:r>
      <w:r w:rsidRPr="00A41739">
        <w:rPr>
          <w:noProof/>
          <w:sz w:val="22"/>
          <w:szCs w:val="22"/>
        </w:rPr>
        <w:t>(1), 1–22.</w:t>
      </w:r>
    </w:p>
    <w:p w14:paraId="5658A851" w14:textId="77777777" w:rsidR="00A41739" w:rsidRPr="00A41739" w:rsidRDefault="00A41739" w:rsidP="00A41739">
      <w:pPr>
        <w:widowControl w:val="0"/>
        <w:autoSpaceDE w:val="0"/>
        <w:autoSpaceDN w:val="0"/>
        <w:adjustRightInd w:val="0"/>
        <w:spacing w:line="276" w:lineRule="auto"/>
        <w:ind w:left="480" w:hanging="480"/>
        <w:rPr>
          <w:noProof/>
          <w:sz w:val="22"/>
          <w:szCs w:val="22"/>
        </w:rPr>
      </w:pPr>
      <w:r w:rsidRPr="00A41739">
        <w:rPr>
          <w:noProof/>
          <w:sz w:val="22"/>
          <w:szCs w:val="22"/>
        </w:rPr>
        <w:t xml:space="preserve">Ayu Pangastuti, T., &amp; Nurhadi, N. (2021). Strategi Pemasaran Untuk Meningkatkan Penjualan Pada Pt.Groen Indonesia. </w:t>
      </w:r>
      <w:r w:rsidRPr="00A41739">
        <w:rPr>
          <w:i/>
          <w:iCs/>
          <w:noProof/>
          <w:sz w:val="22"/>
          <w:szCs w:val="22"/>
        </w:rPr>
        <w:t>Jurnal Bisnis Indonesia</w:t>
      </w:r>
      <w:r w:rsidRPr="00A41739">
        <w:rPr>
          <w:noProof/>
          <w:sz w:val="22"/>
          <w:szCs w:val="22"/>
        </w:rPr>
        <w:t xml:space="preserve">, </w:t>
      </w:r>
      <w:r w:rsidRPr="00A41739">
        <w:rPr>
          <w:i/>
          <w:iCs/>
          <w:noProof/>
          <w:sz w:val="22"/>
          <w:szCs w:val="22"/>
        </w:rPr>
        <w:t>12</w:t>
      </w:r>
      <w:r w:rsidRPr="00A41739">
        <w:rPr>
          <w:noProof/>
          <w:sz w:val="22"/>
          <w:szCs w:val="22"/>
        </w:rPr>
        <w:t>(2). https://doi.org/https://doi.org/10.33005/jbi.v12i2.2903</w:t>
      </w:r>
    </w:p>
    <w:p w14:paraId="223E0963" w14:textId="77777777" w:rsidR="00A41739" w:rsidRPr="00A41739" w:rsidRDefault="00A41739" w:rsidP="00A41739">
      <w:pPr>
        <w:widowControl w:val="0"/>
        <w:autoSpaceDE w:val="0"/>
        <w:autoSpaceDN w:val="0"/>
        <w:adjustRightInd w:val="0"/>
        <w:spacing w:line="276" w:lineRule="auto"/>
        <w:ind w:left="480" w:hanging="480"/>
        <w:rPr>
          <w:noProof/>
          <w:sz w:val="22"/>
          <w:szCs w:val="22"/>
        </w:rPr>
      </w:pPr>
      <w:r w:rsidRPr="00A41739">
        <w:rPr>
          <w:noProof/>
          <w:sz w:val="22"/>
          <w:szCs w:val="22"/>
        </w:rPr>
        <w:t xml:space="preserve">Haryono, E. (2023). Metodologi penelitian kualitatif di Perguruan Tinggi Keagamaaan Islam. </w:t>
      </w:r>
      <w:r w:rsidRPr="00A41739">
        <w:rPr>
          <w:i/>
          <w:iCs/>
          <w:noProof/>
          <w:sz w:val="22"/>
          <w:szCs w:val="22"/>
        </w:rPr>
        <w:t>E-Journal an-Nuur: The Journal of Islamic Studies</w:t>
      </w:r>
      <w:r w:rsidRPr="00A41739">
        <w:rPr>
          <w:noProof/>
          <w:sz w:val="22"/>
          <w:szCs w:val="22"/>
        </w:rPr>
        <w:t xml:space="preserve">, </w:t>
      </w:r>
      <w:r w:rsidRPr="00A41739">
        <w:rPr>
          <w:i/>
          <w:iCs/>
          <w:noProof/>
          <w:sz w:val="22"/>
          <w:szCs w:val="22"/>
        </w:rPr>
        <w:t>13</w:t>
      </w:r>
      <w:r w:rsidRPr="00A41739">
        <w:rPr>
          <w:noProof/>
          <w:sz w:val="22"/>
          <w:szCs w:val="22"/>
        </w:rPr>
        <w:t>, 1–6.</w:t>
      </w:r>
    </w:p>
    <w:p w14:paraId="40FAEC43" w14:textId="77777777" w:rsidR="00A41739" w:rsidRPr="00A41739" w:rsidRDefault="00A41739" w:rsidP="00A41739">
      <w:pPr>
        <w:widowControl w:val="0"/>
        <w:autoSpaceDE w:val="0"/>
        <w:autoSpaceDN w:val="0"/>
        <w:adjustRightInd w:val="0"/>
        <w:spacing w:line="276" w:lineRule="auto"/>
        <w:ind w:left="480" w:hanging="480"/>
        <w:rPr>
          <w:noProof/>
          <w:sz w:val="22"/>
          <w:szCs w:val="22"/>
        </w:rPr>
      </w:pPr>
      <w:r w:rsidRPr="00A41739">
        <w:rPr>
          <w:noProof/>
          <w:sz w:val="22"/>
          <w:szCs w:val="22"/>
        </w:rPr>
        <w:t xml:space="preserve">Karim, A., Setyowati, T., &amp; Hermawan, H. (2022). </w:t>
      </w:r>
      <w:r w:rsidRPr="00A41739">
        <w:rPr>
          <w:i/>
          <w:iCs/>
          <w:noProof/>
          <w:sz w:val="22"/>
          <w:szCs w:val="22"/>
        </w:rPr>
        <w:t>Strategi Pemasaran Berbasis Analisis Swot Sebagai Upaya Mening- katkan Pendapatan Pada Badan Usaha Milik Desa Karya Mandiri Desa Balung Kulon Kabupaten Jember</w:t>
      </w:r>
      <w:r w:rsidRPr="00A41739">
        <w:rPr>
          <w:noProof/>
          <w:sz w:val="22"/>
          <w:szCs w:val="22"/>
        </w:rPr>
        <w:t xml:space="preserve">. </w:t>
      </w:r>
      <w:r w:rsidRPr="00A41739">
        <w:rPr>
          <w:i/>
          <w:iCs/>
          <w:noProof/>
          <w:sz w:val="22"/>
          <w:szCs w:val="22"/>
        </w:rPr>
        <w:t>1</w:t>
      </w:r>
      <w:r w:rsidRPr="00A41739">
        <w:rPr>
          <w:noProof/>
          <w:sz w:val="22"/>
          <w:szCs w:val="22"/>
        </w:rPr>
        <w:t>(3), 324–335.</w:t>
      </w:r>
    </w:p>
    <w:p w14:paraId="7546A33F" w14:textId="77777777" w:rsidR="00A41739" w:rsidRPr="00A41739" w:rsidRDefault="00A41739" w:rsidP="00A41739">
      <w:pPr>
        <w:widowControl w:val="0"/>
        <w:autoSpaceDE w:val="0"/>
        <w:autoSpaceDN w:val="0"/>
        <w:adjustRightInd w:val="0"/>
        <w:spacing w:line="276" w:lineRule="auto"/>
        <w:ind w:left="480" w:hanging="480"/>
        <w:rPr>
          <w:noProof/>
          <w:sz w:val="22"/>
          <w:szCs w:val="22"/>
        </w:rPr>
      </w:pPr>
      <w:r w:rsidRPr="00A41739">
        <w:rPr>
          <w:noProof/>
          <w:sz w:val="22"/>
          <w:szCs w:val="22"/>
        </w:rPr>
        <w:t xml:space="preserve">Kurniawan, A. (2020). Proses Kematangan Emosi Pada Individu Dewasa Awal Yang Dibesarkan Dengan Pola Asuh Orang Tua Permisif. </w:t>
      </w:r>
      <w:r w:rsidRPr="00A41739">
        <w:rPr>
          <w:i/>
          <w:iCs/>
          <w:noProof/>
          <w:sz w:val="22"/>
          <w:szCs w:val="22"/>
        </w:rPr>
        <w:t>Jurnal Insan Psikologi Dan Kesehatan Mental.</w:t>
      </w:r>
      <w:r w:rsidRPr="00A41739">
        <w:rPr>
          <w:noProof/>
          <w:sz w:val="22"/>
          <w:szCs w:val="22"/>
        </w:rPr>
        <w:t xml:space="preserve">, </w:t>
      </w:r>
      <w:r w:rsidRPr="00A41739">
        <w:rPr>
          <w:i/>
          <w:iCs/>
          <w:noProof/>
          <w:sz w:val="22"/>
          <w:szCs w:val="22"/>
        </w:rPr>
        <w:t>5</w:t>
      </w:r>
      <w:r w:rsidRPr="00A41739">
        <w:rPr>
          <w:noProof/>
          <w:sz w:val="22"/>
          <w:szCs w:val="22"/>
        </w:rPr>
        <w:t>, 21. https://e-journal.unair.ac.id/JPKM/article/view/18373.</w:t>
      </w:r>
    </w:p>
    <w:p w14:paraId="31F1B115" w14:textId="77777777" w:rsidR="00A41739" w:rsidRPr="00A41739" w:rsidRDefault="00A41739" w:rsidP="00A41739">
      <w:pPr>
        <w:widowControl w:val="0"/>
        <w:autoSpaceDE w:val="0"/>
        <w:autoSpaceDN w:val="0"/>
        <w:adjustRightInd w:val="0"/>
        <w:spacing w:line="276" w:lineRule="auto"/>
        <w:ind w:left="480" w:hanging="480"/>
        <w:rPr>
          <w:noProof/>
          <w:sz w:val="22"/>
          <w:szCs w:val="22"/>
        </w:rPr>
      </w:pPr>
      <w:r w:rsidRPr="00A41739">
        <w:rPr>
          <w:noProof/>
          <w:sz w:val="22"/>
          <w:szCs w:val="22"/>
        </w:rPr>
        <w:t xml:space="preserve">Pratiwi, Rendha Wahyu,  and B. H. (2021). Analisa Pelatihan Dan Pengembangan Sumber Daya Manusia Pada PD. BPR Bank BAPAS 69 Kabupaten Magelang. </w:t>
      </w:r>
      <w:r w:rsidRPr="00A41739">
        <w:rPr>
          <w:i/>
          <w:iCs/>
          <w:noProof/>
          <w:sz w:val="22"/>
          <w:szCs w:val="22"/>
        </w:rPr>
        <w:t>CAPITAL: Jurnal Ekonomi Dan Manajemen,</w:t>
      </w:r>
      <w:r w:rsidRPr="00A41739">
        <w:rPr>
          <w:noProof/>
          <w:sz w:val="22"/>
          <w:szCs w:val="22"/>
        </w:rPr>
        <w:t xml:space="preserve"> </w:t>
      </w:r>
      <w:r w:rsidRPr="00A41739">
        <w:rPr>
          <w:i/>
          <w:iCs/>
          <w:noProof/>
          <w:sz w:val="22"/>
          <w:szCs w:val="22"/>
        </w:rPr>
        <w:t>4</w:t>
      </w:r>
      <w:r w:rsidRPr="00A41739">
        <w:rPr>
          <w:noProof/>
          <w:sz w:val="22"/>
          <w:szCs w:val="22"/>
        </w:rPr>
        <w:t>(2), 103. https://doi.org/https://doi.org/doi: 10.25273/capital.v4i2.8740</w:t>
      </w:r>
    </w:p>
    <w:p w14:paraId="20233C96" w14:textId="77777777" w:rsidR="00A41739" w:rsidRPr="00A41739" w:rsidRDefault="00A41739" w:rsidP="00A41739">
      <w:pPr>
        <w:widowControl w:val="0"/>
        <w:autoSpaceDE w:val="0"/>
        <w:autoSpaceDN w:val="0"/>
        <w:adjustRightInd w:val="0"/>
        <w:spacing w:line="276" w:lineRule="auto"/>
        <w:ind w:left="480" w:hanging="480"/>
        <w:rPr>
          <w:noProof/>
          <w:sz w:val="22"/>
          <w:szCs w:val="22"/>
        </w:rPr>
      </w:pPr>
      <w:r w:rsidRPr="00A41739">
        <w:rPr>
          <w:noProof/>
          <w:sz w:val="22"/>
          <w:szCs w:val="22"/>
        </w:rPr>
        <w:t xml:space="preserve">Rambe, D. N. S., &amp; Aslami, N. (2022). Analisis Strategi Pemasaran Dalam Pasar Global. </w:t>
      </w:r>
      <w:r w:rsidRPr="00A41739">
        <w:rPr>
          <w:i/>
          <w:iCs/>
          <w:noProof/>
          <w:sz w:val="22"/>
          <w:szCs w:val="22"/>
        </w:rPr>
        <w:t>El-Mujtama: Jurnal Pengabdian Masyarakat</w:t>
      </w:r>
      <w:r w:rsidRPr="00A41739">
        <w:rPr>
          <w:noProof/>
          <w:sz w:val="22"/>
          <w:szCs w:val="22"/>
        </w:rPr>
        <w:t xml:space="preserve">, </w:t>
      </w:r>
      <w:r w:rsidRPr="00A41739">
        <w:rPr>
          <w:i/>
          <w:iCs/>
          <w:noProof/>
          <w:sz w:val="22"/>
          <w:szCs w:val="22"/>
        </w:rPr>
        <w:t>1</w:t>
      </w:r>
      <w:r w:rsidRPr="00A41739">
        <w:rPr>
          <w:noProof/>
          <w:sz w:val="22"/>
          <w:szCs w:val="22"/>
        </w:rPr>
        <w:t>(2), 213–223. https://doi.org/10.47467/elmujtama.v1i2.853</w:t>
      </w:r>
    </w:p>
    <w:p w14:paraId="02D804B0" w14:textId="77777777" w:rsidR="00A41739" w:rsidRPr="00A41739" w:rsidRDefault="00A41739" w:rsidP="00A41739">
      <w:pPr>
        <w:widowControl w:val="0"/>
        <w:autoSpaceDE w:val="0"/>
        <w:autoSpaceDN w:val="0"/>
        <w:adjustRightInd w:val="0"/>
        <w:spacing w:line="276" w:lineRule="auto"/>
        <w:ind w:left="480" w:hanging="480"/>
        <w:rPr>
          <w:noProof/>
          <w:sz w:val="22"/>
          <w:szCs w:val="22"/>
        </w:rPr>
      </w:pPr>
      <w:r w:rsidRPr="00A41739">
        <w:rPr>
          <w:noProof/>
          <w:sz w:val="22"/>
          <w:szCs w:val="22"/>
        </w:rPr>
        <w:t xml:space="preserve">Roro, R., &amp; Soemadi, A. (2023). Volume 20 Issue 2 ( 2023 ) Pages 189-197 KINERJA : Jurnal Ekonomi dan Manajemen ISSN : 1907-3011 ( Print ) 2528-1127 ( Online ) Pengaruh pemasaran digital dan kualitas produk terhadap keputusan pembelian fried chicken home delivery The influence of digita. </w:t>
      </w:r>
      <w:r w:rsidRPr="00A41739">
        <w:rPr>
          <w:i/>
          <w:iCs/>
          <w:noProof/>
          <w:sz w:val="22"/>
          <w:szCs w:val="22"/>
        </w:rPr>
        <w:t>Jurnal Ekonomi Dan Manajemen</w:t>
      </w:r>
      <w:r w:rsidRPr="00A41739">
        <w:rPr>
          <w:noProof/>
          <w:sz w:val="22"/>
          <w:szCs w:val="22"/>
        </w:rPr>
        <w:t xml:space="preserve">, </w:t>
      </w:r>
      <w:r w:rsidRPr="00A41739">
        <w:rPr>
          <w:i/>
          <w:iCs/>
          <w:noProof/>
          <w:sz w:val="22"/>
          <w:szCs w:val="22"/>
        </w:rPr>
        <w:t>20</w:t>
      </w:r>
      <w:r w:rsidRPr="00A41739">
        <w:rPr>
          <w:noProof/>
          <w:sz w:val="22"/>
          <w:szCs w:val="22"/>
        </w:rPr>
        <w:t>(2), 189–197.</w:t>
      </w:r>
    </w:p>
    <w:p w14:paraId="34387E46" w14:textId="77777777" w:rsidR="00A41739" w:rsidRPr="00A41739" w:rsidRDefault="00A41739" w:rsidP="00A41739">
      <w:pPr>
        <w:widowControl w:val="0"/>
        <w:autoSpaceDE w:val="0"/>
        <w:autoSpaceDN w:val="0"/>
        <w:adjustRightInd w:val="0"/>
        <w:spacing w:line="276" w:lineRule="auto"/>
        <w:ind w:left="480" w:hanging="480"/>
        <w:rPr>
          <w:noProof/>
          <w:sz w:val="22"/>
          <w:szCs w:val="22"/>
        </w:rPr>
      </w:pPr>
      <w:r w:rsidRPr="00A41739">
        <w:rPr>
          <w:noProof/>
          <w:sz w:val="22"/>
          <w:szCs w:val="22"/>
        </w:rPr>
        <w:t xml:space="preserve">Sikki, N., Yuniarsih, Y., &amp; Sundari, A. (2021). Strategi Pemasaran Digital Untuk Meningkatkan Penjualan El Nuby Arabic Shop. </w:t>
      </w:r>
      <w:r w:rsidRPr="00A41739">
        <w:rPr>
          <w:i/>
          <w:iCs/>
          <w:noProof/>
          <w:sz w:val="22"/>
          <w:szCs w:val="22"/>
        </w:rPr>
        <w:t>Masyarakat Universitas Sahid Surakarta</w:t>
      </w:r>
      <w:r w:rsidRPr="00A41739">
        <w:rPr>
          <w:noProof/>
          <w:sz w:val="22"/>
          <w:szCs w:val="22"/>
        </w:rPr>
        <w:t xml:space="preserve">, </w:t>
      </w:r>
      <w:r w:rsidRPr="00A41739">
        <w:rPr>
          <w:i/>
          <w:iCs/>
          <w:noProof/>
          <w:sz w:val="22"/>
          <w:szCs w:val="22"/>
        </w:rPr>
        <w:t>1</w:t>
      </w:r>
      <w:r w:rsidRPr="00A41739">
        <w:rPr>
          <w:noProof/>
          <w:sz w:val="22"/>
          <w:szCs w:val="22"/>
        </w:rPr>
        <w:t>(1), 360–371.</w:t>
      </w:r>
    </w:p>
    <w:p w14:paraId="76510EF5" w14:textId="77777777" w:rsidR="00A41739" w:rsidRPr="00A41739" w:rsidRDefault="00A41739" w:rsidP="00A41739">
      <w:pPr>
        <w:widowControl w:val="0"/>
        <w:autoSpaceDE w:val="0"/>
        <w:autoSpaceDN w:val="0"/>
        <w:adjustRightInd w:val="0"/>
        <w:spacing w:line="276" w:lineRule="auto"/>
        <w:ind w:left="480" w:hanging="480"/>
        <w:jc w:val="both"/>
        <w:rPr>
          <w:noProof/>
          <w:sz w:val="22"/>
          <w:szCs w:val="22"/>
        </w:rPr>
      </w:pPr>
      <w:r w:rsidRPr="00A41739">
        <w:rPr>
          <w:noProof/>
          <w:sz w:val="22"/>
          <w:szCs w:val="22"/>
        </w:rPr>
        <w:lastRenderedPageBreak/>
        <w:t xml:space="preserve">Sofiyantu, H. R. (2024). Optimalisasi Platform Digital Sebagai Strategi Pemasaran Dalam Meningkatkan Penjualan UMKM. </w:t>
      </w:r>
      <w:r w:rsidRPr="00A41739">
        <w:rPr>
          <w:i/>
          <w:iCs/>
          <w:noProof/>
          <w:sz w:val="22"/>
          <w:szCs w:val="22"/>
        </w:rPr>
        <w:t>IME Inovasi Makro Ekonomi</w:t>
      </w:r>
      <w:r w:rsidRPr="00A41739">
        <w:rPr>
          <w:noProof/>
          <w:sz w:val="22"/>
          <w:szCs w:val="22"/>
        </w:rPr>
        <w:t xml:space="preserve">, </w:t>
      </w:r>
      <w:r w:rsidRPr="00A41739">
        <w:rPr>
          <w:i/>
          <w:iCs/>
          <w:noProof/>
          <w:sz w:val="22"/>
          <w:szCs w:val="22"/>
        </w:rPr>
        <w:t>Vol.6,No.3</w:t>
      </w:r>
      <w:r w:rsidRPr="00A41739">
        <w:rPr>
          <w:noProof/>
          <w:sz w:val="22"/>
          <w:szCs w:val="22"/>
        </w:rPr>
        <w:t>(3), 131–132.</w:t>
      </w:r>
    </w:p>
    <w:p w14:paraId="1EB7C172" w14:textId="77777777" w:rsidR="00A41739" w:rsidRPr="00A41739" w:rsidRDefault="00A41739" w:rsidP="00A41739">
      <w:pPr>
        <w:widowControl w:val="0"/>
        <w:autoSpaceDE w:val="0"/>
        <w:autoSpaceDN w:val="0"/>
        <w:adjustRightInd w:val="0"/>
        <w:spacing w:line="276" w:lineRule="auto"/>
        <w:ind w:left="480" w:hanging="480"/>
        <w:rPr>
          <w:noProof/>
          <w:sz w:val="22"/>
          <w:szCs w:val="22"/>
        </w:rPr>
      </w:pPr>
      <w:r w:rsidRPr="00A41739">
        <w:rPr>
          <w:noProof/>
          <w:sz w:val="22"/>
          <w:szCs w:val="22"/>
        </w:rPr>
        <w:t xml:space="preserve">Sope, A. S. (2023). Analisis Strategi Pemasaran Terhadap Peningkatan Penjualan. </w:t>
      </w:r>
      <w:r w:rsidRPr="00A41739">
        <w:rPr>
          <w:i/>
          <w:iCs/>
          <w:noProof/>
          <w:sz w:val="22"/>
          <w:szCs w:val="22"/>
        </w:rPr>
        <w:t>JIBEMA: Jurnal Ilmu Bisnis, Ekonomi, Manajemen, Dan Akuntansi</w:t>
      </w:r>
      <w:r w:rsidRPr="00A41739">
        <w:rPr>
          <w:noProof/>
          <w:sz w:val="22"/>
          <w:szCs w:val="22"/>
        </w:rPr>
        <w:t xml:space="preserve">, </w:t>
      </w:r>
      <w:r w:rsidRPr="00A41739">
        <w:rPr>
          <w:i/>
          <w:iCs/>
          <w:noProof/>
          <w:sz w:val="22"/>
          <w:szCs w:val="22"/>
        </w:rPr>
        <w:t>1</w:t>
      </w:r>
      <w:r w:rsidRPr="00A41739">
        <w:rPr>
          <w:noProof/>
          <w:sz w:val="22"/>
          <w:szCs w:val="22"/>
        </w:rPr>
        <w:t>(2), 87–100. https://doi.org/10.62421/jibema.v1i2.56</w:t>
      </w:r>
    </w:p>
    <w:p w14:paraId="0A84F062" w14:textId="77777777" w:rsidR="00A41739" w:rsidRPr="00A41739" w:rsidRDefault="00A41739" w:rsidP="00A41739">
      <w:pPr>
        <w:widowControl w:val="0"/>
        <w:autoSpaceDE w:val="0"/>
        <w:autoSpaceDN w:val="0"/>
        <w:adjustRightInd w:val="0"/>
        <w:spacing w:line="276" w:lineRule="auto"/>
        <w:ind w:left="480" w:hanging="480"/>
        <w:rPr>
          <w:noProof/>
          <w:sz w:val="22"/>
          <w:szCs w:val="22"/>
        </w:rPr>
      </w:pPr>
      <w:r w:rsidRPr="00A41739">
        <w:rPr>
          <w:noProof/>
          <w:sz w:val="22"/>
          <w:szCs w:val="22"/>
        </w:rPr>
        <w:t xml:space="preserve">Tanzil, M. Y. (2021). </w:t>
      </w:r>
      <w:r w:rsidRPr="00A41739">
        <w:rPr>
          <w:i/>
          <w:iCs/>
          <w:noProof/>
          <w:sz w:val="22"/>
          <w:szCs w:val="22"/>
        </w:rPr>
        <w:t>Fashion Preneur Strategi Memulai Bisnis Fashion</w:t>
      </w:r>
      <w:r w:rsidRPr="00A41739">
        <w:rPr>
          <w:noProof/>
          <w:sz w:val="22"/>
          <w:szCs w:val="22"/>
        </w:rPr>
        <w:t>.</w:t>
      </w:r>
    </w:p>
    <w:p w14:paraId="29069B65" w14:textId="77777777" w:rsidR="00A41739" w:rsidRPr="00A41739" w:rsidRDefault="00A41739" w:rsidP="00A41739">
      <w:pPr>
        <w:widowControl w:val="0"/>
        <w:autoSpaceDE w:val="0"/>
        <w:autoSpaceDN w:val="0"/>
        <w:adjustRightInd w:val="0"/>
        <w:spacing w:line="276" w:lineRule="auto"/>
        <w:ind w:left="480" w:hanging="480"/>
        <w:rPr>
          <w:noProof/>
          <w:sz w:val="22"/>
          <w:szCs w:val="22"/>
        </w:rPr>
      </w:pPr>
      <w:r w:rsidRPr="00A41739">
        <w:rPr>
          <w:noProof/>
          <w:sz w:val="22"/>
          <w:szCs w:val="22"/>
        </w:rPr>
        <w:t xml:space="preserve">Vera Maria, Ahmad Fauzan Aziz, D. R. (2024). Meningkatkan Daya Saing UMKM Lokal melalui Strategi Pemasaran Digital di Era Digital. </w:t>
      </w:r>
      <w:r w:rsidRPr="00A41739">
        <w:rPr>
          <w:i/>
          <w:iCs/>
          <w:noProof/>
          <w:sz w:val="22"/>
          <w:szCs w:val="22"/>
        </w:rPr>
        <w:t>OPTIMAL: Jurnal Ekonomi Dan Manajemen</w:t>
      </w:r>
      <w:r w:rsidRPr="00A41739">
        <w:rPr>
          <w:noProof/>
          <w:sz w:val="22"/>
          <w:szCs w:val="22"/>
        </w:rPr>
        <w:t xml:space="preserve">, </w:t>
      </w:r>
      <w:r w:rsidRPr="00A41739">
        <w:rPr>
          <w:i/>
          <w:iCs/>
          <w:noProof/>
          <w:sz w:val="22"/>
          <w:szCs w:val="22"/>
        </w:rPr>
        <w:t>4</w:t>
      </w:r>
      <w:r w:rsidRPr="00A41739">
        <w:rPr>
          <w:noProof/>
          <w:sz w:val="22"/>
          <w:szCs w:val="22"/>
        </w:rPr>
        <w:t>(2), 208–220. https://doi.org/https://doi.org/10.55606/optimal.v4i2.3471</w:t>
      </w:r>
    </w:p>
    <w:p w14:paraId="7D844994" w14:textId="77777777" w:rsidR="00A41739" w:rsidRPr="00A41739" w:rsidRDefault="00A41739" w:rsidP="00A41739">
      <w:pPr>
        <w:widowControl w:val="0"/>
        <w:autoSpaceDE w:val="0"/>
        <w:autoSpaceDN w:val="0"/>
        <w:adjustRightInd w:val="0"/>
        <w:spacing w:line="276" w:lineRule="auto"/>
        <w:ind w:left="480" w:hanging="480"/>
        <w:rPr>
          <w:noProof/>
          <w:sz w:val="22"/>
          <w:szCs w:val="22"/>
        </w:rPr>
      </w:pPr>
      <w:r w:rsidRPr="00A41739">
        <w:rPr>
          <w:noProof/>
          <w:sz w:val="22"/>
          <w:szCs w:val="22"/>
        </w:rPr>
        <w:t xml:space="preserve">Zebua, D. P. F., Gea, N. E., &amp; Mendrofa, R. N. (2022). Analisis Strategi Pemasaran Dalam Meningkatkan Penjualan Produk Di Cv. Bintang Keramik Gunungsitoli Marketing Strategy Analysis in Increasing Product Sales in Cv. Bintang Keramik Gunungsitoli. </w:t>
      </w:r>
      <w:r w:rsidRPr="00A41739">
        <w:rPr>
          <w:i/>
          <w:iCs/>
          <w:noProof/>
          <w:sz w:val="22"/>
          <w:szCs w:val="22"/>
        </w:rPr>
        <w:t xml:space="preserve">Jurnal Riset Ekonomi, Manajemen, Bisnis Dan Akuntansi </w:t>
      </w:r>
      <w:r w:rsidRPr="00A41739">
        <w:rPr>
          <w:noProof/>
          <w:sz w:val="22"/>
          <w:szCs w:val="22"/>
        </w:rPr>
        <w:t xml:space="preserve">, </w:t>
      </w:r>
      <w:r w:rsidRPr="00A41739">
        <w:rPr>
          <w:i/>
          <w:iCs/>
          <w:noProof/>
          <w:sz w:val="22"/>
          <w:szCs w:val="22"/>
        </w:rPr>
        <w:t>10</w:t>
      </w:r>
      <w:r w:rsidRPr="00A41739">
        <w:rPr>
          <w:noProof/>
          <w:sz w:val="22"/>
          <w:szCs w:val="22"/>
        </w:rPr>
        <w:t>(4), 1299–1307. https://ejournal.unsrat.ac.id/v3/index.php/emba/article/view/43982</w:t>
      </w:r>
    </w:p>
    <w:p w14:paraId="6CF949F2" w14:textId="5DC8817F" w:rsidR="00E16D83" w:rsidRPr="001607FC" w:rsidRDefault="00A41739" w:rsidP="00A41739">
      <w:pPr>
        <w:spacing w:line="276" w:lineRule="auto"/>
        <w:jc w:val="both"/>
      </w:pPr>
      <w:r w:rsidRPr="00A41739">
        <w:rPr>
          <w:sz w:val="22"/>
          <w:szCs w:val="22"/>
        </w:rPr>
        <w:fldChar w:fldCharType="end"/>
      </w:r>
    </w:p>
    <w:sectPr w:rsidR="00E16D83" w:rsidRPr="001607FC" w:rsidSect="00284C92">
      <w:headerReference w:type="default" r:id="rId11"/>
      <w:footerReference w:type="default" r:id="rId12"/>
      <w:pgSz w:w="11907" w:h="16839"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B5D45F" w14:textId="77777777" w:rsidR="00BB4DA7" w:rsidRDefault="00BB4DA7">
      <w:r>
        <w:separator/>
      </w:r>
    </w:p>
  </w:endnote>
  <w:endnote w:type="continuationSeparator" w:id="0">
    <w:p w14:paraId="6D77AEAA" w14:textId="77777777" w:rsidR="00BB4DA7" w:rsidRDefault="00BB4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tka-1b8000-1900000">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718582715"/>
      <w:docPartObj>
        <w:docPartGallery w:val="Page Numbers (Bottom of Page)"/>
        <w:docPartUnique/>
      </w:docPartObj>
    </w:sdtPr>
    <w:sdtEndPr>
      <w:rPr>
        <w:noProof/>
      </w:rPr>
    </w:sdtEndPr>
    <w:sdtContent>
      <w:p w14:paraId="1EAD2477" w14:textId="7B0DF334" w:rsidR="00745455" w:rsidRPr="00CE077B" w:rsidRDefault="00CE077B" w:rsidP="00CE077B">
        <w:pPr>
          <w:pStyle w:val="Footer"/>
          <w:rPr>
            <w:sz w:val="22"/>
            <w:szCs w:val="22"/>
          </w:rPr>
        </w:pPr>
        <w:r w:rsidRPr="00CE077B">
          <w:rPr>
            <w:sz w:val="22"/>
            <w:szCs w:val="22"/>
          </w:rPr>
          <w:t>Universitas Dharmawangsa</w:t>
        </w:r>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2262FD" w14:textId="77777777" w:rsidR="00BB4DA7" w:rsidRDefault="00BB4DA7">
      <w:r>
        <w:separator/>
      </w:r>
    </w:p>
  </w:footnote>
  <w:footnote w:type="continuationSeparator" w:id="0">
    <w:p w14:paraId="1758B246" w14:textId="77777777" w:rsidR="00BB4DA7" w:rsidRDefault="00BB4D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857" w:type="pct"/>
      <w:jc w:val="center"/>
      <w:tblLook w:val="04A0" w:firstRow="1" w:lastRow="0" w:firstColumn="1" w:lastColumn="0" w:noHBand="0" w:noVBand="1"/>
    </w:tblPr>
    <w:tblGrid>
      <w:gridCol w:w="4817"/>
      <w:gridCol w:w="3720"/>
    </w:tblGrid>
    <w:tr w:rsidR="00CE077B" w:rsidRPr="00916B4E" w14:paraId="45F9C59A" w14:textId="77777777" w:rsidTr="001607FC">
      <w:trPr>
        <w:trHeight w:val="446"/>
        <w:jc w:val="center"/>
      </w:trPr>
      <w:tc>
        <w:tcPr>
          <w:tcW w:w="2821" w:type="pct"/>
          <w:tcBorders>
            <w:top w:val="nil"/>
            <w:left w:val="nil"/>
            <w:bottom w:val="double" w:sz="4" w:space="0" w:color="auto"/>
            <w:right w:val="nil"/>
          </w:tcBorders>
          <w:shd w:val="clear" w:color="auto" w:fill="auto"/>
          <w:hideMark/>
        </w:tcPr>
        <w:p w14:paraId="61E758D9" w14:textId="49D29DF5" w:rsidR="00CE077B" w:rsidRPr="00816CC8" w:rsidRDefault="001607FC" w:rsidP="001607FC">
          <w:pPr>
            <w:pStyle w:val="Header"/>
            <w:ind w:right="-228"/>
            <w:rPr>
              <w:i/>
              <w:lang w:val="en-US"/>
            </w:rPr>
          </w:pPr>
          <w:r>
            <w:rPr>
              <w:i/>
            </w:rPr>
            <w:t xml:space="preserve">   </w:t>
          </w:r>
          <w:r w:rsidR="00CE077B" w:rsidRPr="00816CC8">
            <w:rPr>
              <w:i/>
            </w:rPr>
            <w:t xml:space="preserve">Jurnal Bisnis Net  Volume : </w:t>
          </w:r>
          <w:r w:rsidR="00CE077B" w:rsidRPr="00816CC8">
            <w:rPr>
              <w:i/>
              <w:lang w:val="en-US"/>
            </w:rPr>
            <w:t xml:space="preserve"> </w:t>
          </w:r>
          <w:r w:rsidR="00CE077B" w:rsidRPr="00816CC8">
            <w:rPr>
              <w:i/>
            </w:rPr>
            <w:t xml:space="preserve"> No.</w:t>
          </w:r>
        </w:p>
      </w:tc>
      <w:tc>
        <w:tcPr>
          <w:tcW w:w="2179" w:type="pct"/>
          <w:tcBorders>
            <w:top w:val="nil"/>
            <w:left w:val="nil"/>
            <w:bottom w:val="double" w:sz="4" w:space="0" w:color="auto"/>
            <w:right w:val="nil"/>
          </w:tcBorders>
          <w:shd w:val="clear" w:color="auto" w:fill="auto"/>
          <w:hideMark/>
        </w:tcPr>
        <w:p w14:paraId="0348607E" w14:textId="233FA742" w:rsidR="00CE077B" w:rsidRDefault="00CE077B" w:rsidP="00CE077B">
          <w:pPr>
            <w:pStyle w:val="Header"/>
            <w:rPr>
              <w:i/>
              <w:lang w:val="en-US"/>
            </w:rPr>
          </w:pPr>
          <w:r>
            <w:rPr>
              <w:i/>
            </w:rPr>
            <w:t xml:space="preserve">  Bulan,  Tahun </w:t>
          </w:r>
          <w:r w:rsidRPr="00816CC8">
            <w:rPr>
              <w:i/>
              <w:lang w:val="en-US"/>
            </w:rPr>
            <w:t xml:space="preserve">| ISSN: 2621 -3982 </w:t>
          </w:r>
        </w:p>
        <w:p w14:paraId="0AAA6538" w14:textId="485E5C86" w:rsidR="00CE077B" w:rsidRPr="00816CC8" w:rsidRDefault="00CE077B" w:rsidP="00CE077B">
          <w:pPr>
            <w:pStyle w:val="Header"/>
            <w:rPr>
              <w:i/>
              <w:lang w:val="en-US"/>
            </w:rPr>
          </w:pPr>
          <w:r>
            <w:rPr>
              <w:i/>
            </w:rPr>
            <w:t xml:space="preserve">                           </w:t>
          </w:r>
          <w:r w:rsidRPr="001E530D">
            <w:rPr>
              <w:i/>
            </w:rPr>
            <w:t>EISSN: 2722- 3574</w:t>
          </w:r>
        </w:p>
      </w:tc>
    </w:tr>
  </w:tbl>
  <w:p w14:paraId="172760E5" w14:textId="736BF264" w:rsidR="00023C35" w:rsidRPr="00EC26A3" w:rsidRDefault="00BB4DA7" w:rsidP="00ED11CE">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2049"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D83"/>
    <w:rsid w:val="00023C35"/>
    <w:rsid w:val="0003602D"/>
    <w:rsid w:val="0004657D"/>
    <w:rsid w:val="0005745C"/>
    <w:rsid w:val="000574A1"/>
    <w:rsid w:val="000F6B10"/>
    <w:rsid w:val="001607FC"/>
    <w:rsid w:val="00165ABE"/>
    <w:rsid w:val="001E4B69"/>
    <w:rsid w:val="00255C6D"/>
    <w:rsid w:val="00275AED"/>
    <w:rsid w:val="00284C92"/>
    <w:rsid w:val="00287BA8"/>
    <w:rsid w:val="002A726C"/>
    <w:rsid w:val="002B6640"/>
    <w:rsid w:val="00316ADD"/>
    <w:rsid w:val="00342449"/>
    <w:rsid w:val="003D5CD2"/>
    <w:rsid w:val="00455F8B"/>
    <w:rsid w:val="00464B8B"/>
    <w:rsid w:val="00486121"/>
    <w:rsid w:val="0049656D"/>
    <w:rsid w:val="00505350"/>
    <w:rsid w:val="005548A6"/>
    <w:rsid w:val="005B20D5"/>
    <w:rsid w:val="005D00D8"/>
    <w:rsid w:val="006A7FDC"/>
    <w:rsid w:val="006F1599"/>
    <w:rsid w:val="007000C9"/>
    <w:rsid w:val="00734734"/>
    <w:rsid w:val="00745455"/>
    <w:rsid w:val="00771E38"/>
    <w:rsid w:val="0079218A"/>
    <w:rsid w:val="008156A5"/>
    <w:rsid w:val="008237D8"/>
    <w:rsid w:val="00834434"/>
    <w:rsid w:val="00837682"/>
    <w:rsid w:val="008435E8"/>
    <w:rsid w:val="00844CEB"/>
    <w:rsid w:val="008900CD"/>
    <w:rsid w:val="00895705"/>
    <w:rsid w:val="00904F50"/>
    <w:rsid w:val="009452D3"/>
    <w:rsid w:val="009912F7"/>
    <w:rsid w:val="0099197D"/>
    <w:rsid w:val="009955B0"/>
    <w:rsid w:val="009959B0"/>
    <w:rsid w:val="009B302B"/>
    <w:rsid w:val="00A0043D"/>
    <w:rsid w:val="00A3379F"/>
    <w:rsid w:val="00A41739"/>
    <w:rsid w:val="00A444A8"/>
    <w:rsid w:val="00A65655"/>
    <w:rsid w:val="00A67950"/>
    <w:rsid w:val="00A76544"/>
    <w:rsid w:val="00B54127"/>
    <w:rsid w:val="00B5621A"/>
    <w:rsid w:val="00BB4DA7"/>
    <w:rsid w:val="00BB525E"/>
    <w:rsid w:val="00C25A7E"/>
    <w:rsid w:val="00C434DB"/>
    <w:rsid w:val="00C55AE6"/>
    <w:rsid w:val="00CE077B"/>
    <w:rsid w:val="00CF6140"/>
    <w:rsid w:val="00D14736"/>
    <w:rsid w:val="00D719E2"/>
    <w:rsid w:val="00D75CC3"/>
    <w:rsid w:val="00DA6CE0"/>
    <w:rsid w:val="00E16D83"/>
    <w:rsid w:val="00E44259"/>
    <w:rsid w:val="00E52AC6"/>
    <w:rsid w:val="00E6428B"/>
    <w:rsid w:val="00E93746"/>
    <w:rsid w:val="00EC26A3"/>
    <w:rsid w:val="00F27AE1"/>
    <w:rsid w:val="00F472B3"/>
    <w:rsid w:val="00F600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408A276"/>
  <w15:docId w15:val="{8CD4EFD9-3709-498C-9BA0-6BFE33DF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paragraph" w:styleId="Heading3">
    <w:name w:val="heading 3"/>
    <w:basedOn w:val="Normal"/>
    <w:link w:val="Heading3Char"/>
    <w:uiPriority w:val="9"/>
    <w:qFormat/>
    <w:rsid w:val="00A41739"/>
    <w:pPr>
      <w:spacing w:before="100" w:beforeAutospacing="1" w:after="100" w:afterAutospacing="1"/>
      <w:outlineLvl w:val="2"/>
    </w:pPr>
    <w:rPr>
      <w:rFonts w:eastAsia="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39"/>
    <w:rsid w:val="00E16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customStyle="1"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A41739"/>
    <w:pPr>
      <w:spacing w:before="100" w:beforeAutospacing="1" w:after="100" w:afterAutospacing="1"/>
    </w:pPr>
    <w:rPr>
      <w:rFonts w:eastAsia="Times New Roman"/>
      <w:lang w:val="en-US" w:eastAsia="en-US"/>
    </w:rPr>
  </w:style>
  <w:style w:type="character" w:customStyle="1" w:styleId="Heading3Char">
    <w:name w:val="Heading 3 Char"/>
    <w:basedOn w:val="DefaultParagraphFont"/>
    <w:link w:val="Heading3"/>
    <w:uiPriority w:val="9"/>
    <w:rsid w:val="00A41739"/>
    <w:rPr>
      <w:rFonts w:ascii="Times New Roman" w:eastAsia="Times New Roman" w:hAnsi="Times New Roman" w:cs="Times New Roman"/>
      <w:b/>
      <w:bCs/>
      <w:sz w:val="27"/>
      <w:szCs w:val="2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ndriyaoktanit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3adityamanagement27@gmail.com" TargetMode="External"/><Relationship Id="rId4" Type="http://schemas.openxmlformats.org/officeDocument/2006/relationships/settings" Target="settings.xml"/><Relationship Id="rId9" Type="http://schemas.openxmlformats.org/officeDocument/2006/relationships/hyperlink" Target="mailto:2anisaafriinayah2003@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9C389-1A9D-4C68-AFE8-6F537CCDF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7762</Words>
  <Characters>44248</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51907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cp:revision>
  <dcterms:created xsi:type="dcterms:W3CDTF">2025-06-27T06:39:00Z</dcterms:created>
  <dcterms:modified xsi:type="dcterms:W3CDTF">2025-06-27T06:44:00Z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86724e69-01c3-33d9-b9b2-41e068bc444e</vt:lpwstr>
  </property>
  <property fmtid="{D5CDD505-2E9C-101B-9397-08002B2CF9AE}" pid="24" name="Mendeley Citation Style_1">
    <vt:lpwstr>http://www.zotero.org/styles/apa</vt:lpwstr>
  </property>
</Properties>
</file>