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4F932" w14:textId="77777777" w:rsidR="00202C8D" w:rsidRDefault="002D7D8C" w:rsidP="00E16D83">
      <w:pPr>
        <w:pStyle w:val="IEEEAuthorName"/>
        <w:spacing w:before="0" w:after="0"/>
        <w:rPr>
          <w:rFonts w:eastAsia="Calibri"/>
          <w:b/>
          <w:bCs/>
          <w:kern w:val="2"/>
          <w:sz w:val="24"/>
          <w:lang w:val="id-ID" w:eastAsia="en-US"/>
          <w14:ligatures w14:val="standardContextual"/>
        </w:rPr>
      </w:pPr>
      <w:r w:rsidRPr="002D7D8C">
        <w:rPr>
          <w:rFonts w:eastAsia="Calibri"/>
          <w:b/>
          <w:bCs/>
          <w:kern w:val="2"/>
          <w:sz w:val="24"/>
          <w:lang w:val="id-ID" w:eastAsia="en-US"/>
          <w14:ligatures w14:val="standardContextual"/>
        </w:rPr>
        <w:t xml:space="preserve">STUDI KUALITATIF TERHADAP FAKTOR-FAKTOR YANG MEMPENGARUHI MANAJEMEN KEUANGAN </w:t>
      </w:r>
    </w:p>
    <w:p w14:paraId="6365541F" w14:textId="22F38BC0" w:rsidR="00E16D83" w:rsidRPr="00316E58" w:rsidRDefault="002D7D8C" w:rsidP="00E16D83">
      <w:pPr>
        <w:pStyle w:val="IEEEAuthorName"/>
        <w:spacing w:before="0" w:after="0"/>
        <w:rPr>
          <w:b/>
          <w:szCs w:val="22"/>
          <w:lang w:val="en-US"/>
        </w:rPr>
      </w:pPr>
      <w:r w:rsidRPr="002D7D8C">
        <w:rPr>
          <w:rFonts w:eastAsia="Calibri"/>
          <w:b/>
          <w:bCs/>
          <w:kern w:val="2"/>
          <w:sz w:val="24"/>
          <w:lang w:val="id-ID" w:eastAsia="en-US"/>
          <w14:ligatures w14:val="standardContextual"/>
        </w:rPr>
        <w:t>USAHA MIKRO, KECIL DAN MENENGAH</w:t>
      </w:r>
    </w:p>
    <w:p w14:paraId="3EC71029" w14:textId="77777777" w:rsidR="00CE077B" w:rsidRDefault="00CE077B" w:rsidP="00CE077B">
      <w:pPr>
        <w:pStyle w:val="Default"/>
        <w:jc w:val="center"/>
        <w:rPr>
          <w:b/>
          <w:bCs/>
          <w:sz w:val="20"/>
          <w:szCs w:val="20"/>
        </w:rPr>
      </w:pPr>
    </w:p>
    <w:p w14:paraId="4FBA15B5" w14:textId="4358ED6C" w:rsidR="00CE077B" w:rsidRDefault="005E6860" w:rsidP="00CE077B">
      <w:pPr>
        <w:pStyle w:val="Default"/>
        <w:jc w:val="center"/>
        <w:rPr>
          <w:b/>
          <w:bCs/>
          <w:sz w:val="20"/>
          <w:szCs w:val="20"/>
        </w:rPr>
      </w:pPr>
      <w:r w:rsidRPr="005E6860">
        <w:rPr>
          <w:b/>
          <w:bCs/>
          <w:sz w:val="20"/>
          <w:szCs w:val="20"/>
        </w:rPr>
        <w:t>Duryana</w:t>
      </w:r>
      <w:r w:rsidR="00A444A8">
        <w:rPr>
          <w:b/>
          <w:bCs/>
          <w:sz w:val="20"/>
          <w:szCs w:val="20"/>
          <w:vertAlign w:val="superscript"/>
          <w:lang w:val="en-US"/>
        </w:rPr>
        <w:t>1</w:t>
      </w:r>
      <w:r w:rsidR="00CE077B" w:rsidRPr="007D4E14">
        <w:rPr>
          <w:b/>
          <w:bCs/>
          <w:sz w:val="20"/>
          <w:szCs w:val="20"/>
        </w:rPr>
        <w:t xml:space="preserve">, </w:t>
      </w:r>
      <w:r w:rsidRPr="005E6860">
        <w:rPr>
          <w:b/>
          <w:bCs/>
          <w:sz w:val="20"/>
          <w:szCs w:val="20"/>
        </w:rPr>
        <w:t>Andanika</w:t>
      </w:r>
      <w:r w:rsidR="00A444A8">
        <w:rPr>
          <w:b/>
          <w:bCs/>
          <w:sz w:val="20"/>
          <w:szCs w:val="20"/>
          <w:vertAlign w:val="superscript"/>
          <w:lang w:val="en-US"/>
        </w:rPr>
        <w:t>2</w:t>
      </w:r>
      <w:r>
        <w:rPr>
          <w:b/>
          <w:bCs/>
          <w:sz w:val="20"/>
          <w:szCs w:val="20"/>
          <w:lang w:val="en-US"/>
        </w:rPr>
        <w:t xml:space="preserve">, </w:t>
      </w:r>
      <w:r w:rsidRPr="005E6860">
        <w:rPr>
          <w:b/>
          <w:bCs/>
          <w:sz w:val="20"/>
          <w:szCs w:val="20"/>
          <w:lang w:val="en-US"/>
        </w:rPr>
        <w:t xml:space="preserve">Dwi </w:t>
      </w:r>
      <w:proofErr w:type="spellStart"/>
      <w:r w:rsidRPr="005E6860">
        <w:rPr>
          <w:b/>
          <w:bCs/>
          <w:sz w:val="20"/>
          <w:szCs w:val="20"/>
          <w:lang w:val="en-US"/>
        </w:rPr>
        <w:t>Astuty</w:t>
      </w:r>
      <w:proofErr w:type="spellEnd"/>
      <w:r w:rsidRPr="005E6860">
        <w:rPr>
          <w:b/>
          <w:bCs/>
          <w:sz w:val="20"/>
          <w:szCs w:val="20"/>
          <w:lang w:val="en-US"/>
        </w:rPr>
        <w:t xml:space="preserve"> Arfah</w:t>
      </w:r>
      <w:r>
        <w:rPr>
          <w:b/>
          <w:bCs/>
          <w:sz w:val="20"/>
          <w:szCs w:val="20"/>
          <w:lang w:val="en-US"/>
        </w:rPr>
        <w:t>³</w:t>
      </w:r>
      <w:r>
        <w:rPr>
          <w:b/>
          <w:bCs/>
          <w:sz w:val="20"/>
          <w:szCs w:val="20"/>
        </w:rPr>
        <w:t xml:space="preserve">. </w:t>
      </w:r>
    </w:p>
    <w:p w14:paraId="0E629D93" w14:textId="77777777" w:rsidR="00CE077B" w:rsidRDefault="00CE077B" w:rsidP="00CE077B">
      <w:pPr>
        <w:pStyle w:val="Default"/>
        <w:rPr>
          <w:sz w:val="13"/>
          <w:szCs w:val="13"/>
        </w:rPr>
      </w:pPr>
    </w:p>
    <w:p w14:paraId="25241ADE" w14:textId="77777777" w:rsidR="005E6860" w:rsidRDefault="00CF6140" w:rsidP="005E6860">
      <w:pPr>
        <w:pStyle w:val="Default"/>
        <w:jc w:val="center"/>
        <w:rPr>
          <w:sz w:val="20"/>
          <w:szCs w:val="20"/>
        </w:rPr>
      </w:pPr>
      <w:r>
        <w:rPr>
          <w:sz w:val="20"/>
          <w:szCs w:val="20"/>
          <w:vertAlign w:val="superscript"/>
          <w:lang w:val="en-US"/>
        </w:rPr>
        <w:t>1</w:t>
      </w:r>
      <w:r w:rsidR="005E6860" w:rsidRPr="005E6860">
        <w:rPr>
          <w:sz w:val="20"/>
          <w:szCs w:val="20"/>
        </w:rPr>
        <w:t xml:space="preserve"> STIE Makassar Maju</w:t>
      </w:r>
    </w:p>
    <w:p w14:paraId="4244A040" w14:textId="62C11A8A" w:rsidR="005E6860" w:rsidRPr="007D4E14" w:rsidRDefault="00CF6140" w:rsidP="005E6860">
      <w:pPr>
        <w:pStyle w:val="Default"/>
        <w:jc w:val="center"/>
        <w:rPr>
          <w:sz w:val="20"/>
          <w:szCs w:val="20"/>
        </w:rPr>
      </w:pPr>
      <w:r>
        <w:rPr>
          <w:sz w:val="20"/>
          <w:szCs w:val="20"/>
          <w:vertAlign w:val="superscript"/>
          <w:lang w:val="en-US"/>
        </w:rPr>
        <w:t>1</w:t>
      </w:r>
      <w:r w:rsidR="00CE077B" w:rsidRPr="007D4E14">
        <w:rPr>
          <w:sz w:val="20"/>
          <w:szCs w:val="20"/>
        </w:rPr>
        <w:t xml:space="preserve">email: </w:t>
      </w:r>
      <w:r w:rsidR="005E6860">
        <w:fldChar w:fldCharType="begin"/>
      </w:r>
      <w:r w:rsidR="005E6860">
        <w:instrText>HYPERLINK "mailto:duryana.ana21@gmail.com"</w:instrText>
      </w:r>
      <w:r w:rsidR="005E6860">
        <w:fldChar w:fldCharType="separate"/>
      </w:r>
      <w:r w:rsidR="005E6860" w:rsidRPr="00723F5C">
        <w:rPr>
          <w:rStyle w:val="Hyperlink"/>
          <w:sz w:val="20"/>
          <w:szCs w:val="20"/>
        </w:rPr>
        <w:t>duryana.ana21@gmail.com</w:t>
      </w:r>
      <w:r w:rsidR="005E6860">
        <w:rPr>
          <w:rStyle w:val="Hyperlink"/>
          <w:sz w:val="20"/>
          <w:szCs w:val="20"/>
        </w:rPr>
        <w:fldChar w:fldCharType="end"/>
      </w:r>
      <w:r w:rsidR="005E6860">
        <w:rPr>
          <w:sz w:val="20"/>
          <w:szCs w:val="20"/>
          <w:lang w:val="en-US"/>
        </w:rPr>
        <w:t xml:space="preserve"> </w:t>
      </w:r>
      <w:r w:rsidR="00CE077B" w:rsidRPr="005E6860">
        <w:rPr>
          <w:sz w:val="20"/>
          <w:szCs w:val="20"/>
        </w:rPr>
        <w:t xml:space="preserve"> </w:t>
      </w:r>
    </w:p>
    <w:p w14:paraId="07CB53E0" w14:textId="13C9DFBA" w:rsidR="00CE077B" w:rsidRPr="007D4E14" w:rsidRDefault="00CF6140" w:rsidP="00CE077B">
      <w:pPr>
        <w:pStyle w:val="Default"/>
        <w:jc w:val="center"/>
        <w:rPr>
          <w:sz w:val="20"/>
          <w:szCs w:val="20"/>
        </w:rPr>
      </w:pPr>
      <w:r>
        <w:rPr>
          <w:sz w:val="20"/>
          <w:szCs w:val="20"/>
          <w:vertAlign w:val="superscript"/>
          <w:lang w:val="en-US"/>
        </w:rPr>
        <w:t>2</w:t>
      </w:r>
      <w:r w:rsidR="00CE077B" w:rsidRPr="007D4E14">
        <w:rPr>
          <w:sz w:val="20"/>
          <w:szCs w:val="20"/>
        </w:rPr>
        <w:t>Fakultas</w:t>
      </w:r>
      <w:r w:rsidR="005E6860">
        <w:rPr>
          <w:sz w:val="20"/>
          <w:szCs w:val="20"/>
          <w:lang w:val="en-US"/>
        </w:rPr>
        <w:t xml:space="preserve"> Ekonomi dan </w:t>
      </w:r>
      <w:proofErr w:type="spellStart"/>
      <w:r w:rsidR="005E6860">
        <w:rPr>
          <w:sz w:val="20"/>
          <w:szCs w:val="20"/>
          <w:lang w:val="en-US"/>
        </w:rPr>
        <w:t>Bisnis</w:t>
      </w:r>
      <w:proofErr w:type="spellEnd"/>
      <w:r w:rsidR="00CE077B" w:rsidRPr="007D4E14">
        <w:rPr>
          <w:sz w:val="20"/>
          <w:szCs w:val="20"/>
        </w:rPr>
        <w:t xml:space="preserve">, </w:t>
      </w:r>
      <w:r w:rsidR="005E6860" w:rsidRPr="005E6860">
        <w:rPr>
          <w:sz w:val="20"/>
          <w:szCs w:val="20"/>
        </w:rPr>
        <w:t>Universitas Wira Bhakti</w:t>
      </w:r>
      <w:r w:rsidR="005E6860">
        <w:rPr>
          <w:sz w:val="20"/>
          <w:szCs w:val="20"/>
          <w:lang w:val="en-US"/>
        </w:rPr>
        <w:t>,</w:t>
      </w:r>
      <w:r w:rsidR="005E6860" w:rsidRPr="005E6860">
        <w:rPr>
          <w:sz w:val="20"/>
          <w:szCs w:val="20"/>
        </w:rPr>
        <w:t xml:space="preserve"> Makassar</w:t>
      </w:r>
    </w:p>
    <w:p w14:paraId="1E5D7EF6" w14:textId="55B76AC2" w:rsidR="00CE077B" w:rsidRDefault="00CF6140" w:rsidP="00CE077B">
      <w:pPr>
        <w:pStyle w:val="Default"/>
        <w:jc w:val="center"/>
        <w:rPr>
          <w:sz w:val="20"/>
          <w:szCs w:val="20"/>
          <w:lang w:val="en-US"/>
        </w:rPr>
      </w:pPr>
      <w:r>
        <w:rPr>
          <w:sz w:val="20"/>
          <w:szCs w:val="20"/>
          <w:vertAlign w:val="superscript"/>
          <w:lang w:val="en-US"/>
        </w:rPr>
        <w:t>2</w:t>
      </w:r>
      <w:r w:rsidR="00CE077B" w:rsidRPr="007D4E14">
        <w:rPr>
          <w:sz w:val="20"/>
          <w:szCs w:val="20"/>
        </w:rPr>
        <w:t xml:space="preserve">email: </w:t>
      </w:r>
      <w:r w:rsidR="005E6860">
        <w:fldChar w:fldCharType="begin"/>
      </w:r>
      <w:r w:rsidR="005E6860">
        <w:instrText>HYPERLINK "mailto:andanika@wirabhaktimakassar.ac.id"</w:instrText>
      </w:r>
      <w:r w:rsidR="005E6860">
        <w:fldChar w:fldCharType="separate"/>
      </w:r>
      <w:r w:rsidR="005E6860" w:rsidRPr="00723F5C">
        <w:rPr>
          <w:rStyle w:val="Hyperlink"/>
          <w:sz w:val="20"/>
          <w:szCs w:val="20"/>
        </w:rPr>
        <w:t>andanika@wirabhaktimakassar.ac.id</w:t>
      </w:r>
      <w:r w:rsidR="005E6860">
        <w:rPr>
          <w:rStyle w:val="Hyperlink"/>
          <w:sz w:val="20"/>
          <w:szCs w:val="20"/>
        </w:rPr>
        <w:fldChar w:fldCharType="end"/>
      </w:r>
      <w:r w:rsidR="005E6860">
        <w:rPr>
          <w:sz w:val="20"/>
          <w:szCs w:val="20"/>
          <w:lang w:val="en-US"/>
        </w:rPr>
        <w:t xml:space="preserve"> </w:t>
      </w:r>
    </w:p>
    <w:p w14:paraId="5FBC4751" w14:textId="2F204D4D" w:rsidR="005E6860" w:rsidRPr="007D4E14" w:rsidRDefault="00AA53BA" w:rsidP="005E6860">
      <w:pPr>
        <w:pStyle w:val="Default"/>
        <w:jc w:val="center"/>
        <w:rPr>
          <w:sz w:val="20"/>
          <w:szCs w:val="20"/>
        </w:rPr>
      </w:pPr>
      <w:r>
        <w:rPr>
          <w:sz w:val="20"/>
          <w:szCs w:val="20"/>
          <w:vertAlign w:val="superscript"/>
          <w:lang w:val="en-US"/>
        </w:rPr>
        <w:t>3</w:t>
      </w:r>
      <w:r w:rsidR="005E6860" w:rsidRPr="007D4E14">
        <w:rPr>
          <w:sz w:val="20"/>
          <w:szCs w:val="20"/>
        </w:rPr>
        <w:t>Fakultas</w:t>
      </w:r>
      <w:r w:rsidR="005E6860">
        <w:rPr>
          <w:sz w:val="20"/>
          <w:szCs w:val="20"/>
          <w:lang w:val="en-US"/>
        </w:rPr>
        <w:t xml:space="preserve"> Ekonomi dan </w:t>
      </w:r>
      <w:proofErr w:type="spellStart"/>
      <w:r w:rsidR="005E6860">
        <w:rPr>
          <w:sz w:val="20"/>
          <w:szCs w:val="20"/>
          <w:lang w:val="en-US"/>
        </w:rPr>
        <w:t>Bisnis</w:t>
      </w:r>
      <w:proofErr w:type="spellEnd"/>
      <w:r w:rsidR="005E6860" w:rsidRPr="007D4E14">
        <w:rPr>
          <w:sz w:val="20"/>
          <w:szCs w:val="20"/>
        </w:rPr>
        <w:t xml:space="preserve">, </w:t>
      </w:r>
      <w:r w:rsidR="005E6860" w:rsidRPr="005E6860">
        <w:rPr>
          <w:sz w:val="20"/>
          <w:szCs w:val="20"/>
        </w:rPr>
        <w:t>Universitas Wira Bhakti</w:t>
      </w:r>
      <w:r w:rsidR="005E6860">
        <w:rPr>
          <w:sz w:val="20"/>
          <w:szCs w:val="20"/>
          <w:lang w:val="en-US"/>
        </w:rPr>
        <w:t>,</w:t>
      </w:r>
      <w:r w:rsidR="005E6860" w:rsidRPr="005E6860">
        <w:rPr>
          <w:sz w:val="20"/>
          <w:szCs w:val="20"/>
        </w:rPr>
        <w:t xml:space="preserve"> Makassar</w:t>
      </w:r>
    </w:p>
    <w:p w14:paraId="5508E689" w14:textId="43A8260A" w:rsidR="005E6860" w:rsidRPr="005E6860" w:rsidRDefault="00AA53BA" w:rsidP="005E6860">
      <w:pPr>
        <w:pStyle w:val="Default"/>
        <w:jc w:val="center"/>
        <w:rPr>
          <w:sz w:val="20"/>
          <w:szCs w:val="20"/>
          <w:lang w:val="en-US"/>
        </w:rPr>
      </w:pPr>
      <w:r>
        <w:rPr>
          <w:sz w:val="20"/>
          <w:szCs w:val="20"/>
          <w:vertAlign w:val="superscript"/>
          <w:lang w:val="en-US"/>
        </w:rPr>
        <w:t>3</w:t>
      </w:r>
      <w:r w:rsidR="005E6860" w:rsidRPr="007D4E14">
        <w:rPr>
          <w:sz w:val="20"/>
          <w:szCs w:val="20"/>
        </w:rPr>
        <w:t xml:space="preserve">email: </w:t>
      </w:r>
      <w:r w:rsidR="005E6860">
        <w:fldChar w:fldCharType="begin"/>
      </w:r>
      <w:r w:rsidR="005E6860">
        <w:instrText>HYPERLINK "mailto:dwi.sweet84@gmail.com"</w:instrText>
      </w:r>
      <w:r w:rsidR="005E6860">
        <w:fldChar w:fldCharType="separate"/>
      </w:r>
      <w:r w:rsidR="005E6860" w:rsidRPr="00723F5C">
        <w:rPr>
          <w:rStyle w:val="Hyperlink"/>
          <w:sz w:val="20"/>
          <w:szCs w:val="20"/>
        </w:rPr>
        <w:t>dwi.sweet84@gmail.com</w:t>
      </w:r>
      <w:r w:rsidR="005E6860">
        <w:rPr>
          <w:rStyle w:val="Hyperlink"/>
          <w:sz w:val="20"/>
          <w:szCs w:val="20"/>
        </w:rPr>
        <w:fldChar w:fldCharType="end"/>
      </w:r>
      <w:r w:rsidR="005E6860">
        <w:rPr>
          <w:sz w:val="20"/>
          <w:szCs w:val="20"/>
          <w:lang w:val="en-US"/>
        </w:rPr>
        <w:t xml:space="preserve"> </w:t>
      </w:r>
    </w:p>
    <w:p w14:paraId="788766BF" w14:textId="15670B4A" w:rsidR="005E6860" w:rsidRPr="005E6860" w:rsidRDefault="005E6860" w:rsidP="00CE077B">
      <w:pPr>
        <w:pStyle w:val="Default"/>
        <w:jc w:val="center"/>
        <w:rPr>
          <w:sz w:val="20"/>
          <w:szCs w:val="20"/>
          <w:lang w:val="en-US"/>
        </w:rPr>
      </w:pPr>
      <w:r>
        <w:rPr>
          <w:sz w:val="20"/>
          <w:szCs w:val="20"/>
          <w:lang w:val="en-US"/>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49EA2AFF" w14:textId="65E5004B" w:rsidR="002D7D8C" w:rsidRDefault="002D7D8C" w:rsidP="002D7D8C">
      <w:pPr>
        <w:pStyle w:val="Default"/>
        <w:jc w:val="both"/>
        <w:rPr>
          <w:i/>
          <w:iCs/>
          <w:sz w:val="22"/>
          <w:szCs w:val="22"/>
        </w:rPr>
      </w:pPr>
      <w:r w:rsidRPr="002D7D8C">
        <w:rPr>
          <w:i/>
          <w:iCs/>
          <w:sz w:val="22"/>
          <w:szCs w:val="22"/>
        </w:rPr>
        <w:t>This study aims to identify and analyze the factors that influence financial management in Small and Medium Enterprises (SMEs) through a qualitative approach. The focus of this research is to understand how internal and external factors play a role in financial decision-making as well as the management of cash flow, investment, and funding sources in the SME sector. Data were collected through in-depth interviews with owners and managers of SMEs in Makassar, which is one of the cities with significant SME development in Eastern Indonesia. in Eastern Indonesia. The results show that internal factors, such as such as financial literacy, personal financial management habits, organizational structure, and adoption of financial technology, have a major influence on the effectiveness of financial management. In addition, external factors, such as access to financing, macroeconomic conditions, market competition, and government policies also have a substantial impact on the stability of financial management. Government policies also have a substantial impact on the financial stability of SMEs. SMES Based on these findings, it is recommended that financial literacy literacy as well as policy support that facilitates access to financing and use of technology to strengthen SMEs' financial management. This research provides insights for policy makers and SME owners to create more effective and adaptive financial management strategies in a dynamic business environment.</w:t>
      </w:r>
    </w:p>
    <w:p w14:paraId="1D49386E" w14:textId="77777777" w:rsidR="002D7D8C" w:rsidRPr="002D7D8C" w:rsidRDefault="002D7D8C" w:rsidP="002D7D8C">
      <w:pPr>
        <w:pStyle w:val="Default"/>
        <w:jc w:val="both"/>
        <w:rPr>
          <w:i/>
          <w:iCs/>
          <w:sz w:val="22"/>
          <w:szCs w:val="22"/>
        </w:rPr>
      </w:pPr>
    </w:p>
    <w:p w14:paraId="3780558C" w14:textId="77777777" w:rsidR="002D7D8C" w:rsidRPr="002D7D8C" w:rsidRDefault="002D7D8C" w:rsidP="002D7D8C">
      <w:pPr>
        <w:pStyle w:val="Default"/>
        <w:rPr>
          <w:i/>
          <w:iCs/>
          <w:sz w:val="22"/>
          <w:szCs w:val="22"/>
        </w:rPr>
      </w:pPr>
      <w:r w:rsidRPr="002D7D8C">
        <w:rPr>
          <w:b/>
          <w:i/>
          <w:iCs/>
          <w:sz w:val="22"/>
          <w:szCs w:val="22"/>
        </w:rPr>
        <w:t>Keywords:</w:t>
      </w:r>
      <w:r w:rsidRPr="002D7D8C">
        <w:rPr>
          <w:i/>
          <w:iCs/>
          <w:sz w:val="22"/>
          <w:szCs w:val="22"/>
        </w:rPr>
        <w:t xml:space="preserve"> Effectiveness of Financial Management, MSMEs.</w:t>
      </w:r>
    </w:p>
    <w:p w14:paraId="41A3F172" w14:textId="4C4F01D8" w:rsidR="001607FC" w:rsidRDefault="001607FC" w:rsidP="001607FC">
      <w:pPr>
        <w:pStyle w:val="Default"/>
        <w:jc w:val="both"/>
        <w:rPr>
          <w:i/>
          <w:iCs/>
          <w:sz w:val="22"/>
          <w:szCs w:val="22"/>
        </w:rPr>
      </w:pPr>
    </w:p>
    <w:p w14:paraId="0E068F18" w14:textId="2CAC341B" w:rsidR="00B92724" w:rsidRDefault="00B92724" w:rsidP="001607FC">
      <w:pPr>
        <w:pStyle w:val="Default"/>
        <w:jc w:val="both"/>
        <w:rPr>
          <w:i/>
          <w:iCs/>
          <w:sz w:val="22"/>
          <w:szCs w:val="22"/>
        </w:rPr>
      </w:pPr>
    </w:p>
    <w:p w14:paraId="6557C5F9" w14:textId="7352DD50" w:rsidR="00B92724" w:rsidRDefault="00B92724" w:rsidP="001607FC">
      <w:pPr>
        <w:pStyle w:val="Default"/>
        <w:jc w:val="both"/>
        <w:rPr>
          <w:i/>
          <w:iCs/>
          <w:sz w:val="22"/>
          <w:szCs w:val="22"/>
        </w:rPr>
      </w:pPr>
    </w:p>
    <w:p w14:paraId="4D012991" w14:textId="40A481E8" w:rsidR="00B92724" w:rsidRDefault="00B92724" w:rsidP="001607FC">
      <w:pPr>
        <w:pStyle w:val="Default"/>
        <w:jc w:val="both"/>
        <w:rPr>
          <w:i/>
          <w:iCs/>
          <w:sz w:val="22"/>
          <w:szCs w:val="22"/>
        </w:rPr>
      </w:pPr>
    </w:p>
    <w:p w14:paraId="02188025" w14:textId="00F8BD46" w:rsidR="00B92724" w:rsidRDefault="00B92724" w:rsidP="001607FC">
      <w:pPr>
        <w:pStyle w:val="Default"/>
        <w:jc w:val="both"/>
        <w:rPr>
          <w:i/>
          <w:iCs/>
          <w:sz w:val="22"/>
          <w:szCs w:val="22"/>
        </w:rPr>
      </w:pPr>
    </w:p>
    <w:p w14:paraId="6181D1E4" w14:textId="4C5DEFCA" w:rsidR="00B92724" w:rsidRDefault="00B92724" w:rsidP="001607FC">
      <w:pPr>
        <w:pStyle w:val="Default"/>
        <w:jc w:val="both"/>
        <w:rPr>
          <w:i/>
          <w:iCs/>
          <w:sz w:val="22"/>
          <w:szCs w:val="22"/>
        </w:rPr>
      </w:pPr>
    </w:p>
    <w:p w14:paraId="4AC4E88E" w14:textId="7F1A770F" w:rsidR="00B92724" w:rsidRDefault="00B92724" w:rsidP="001607FC">
      <w:pPr>
        <w:pStyle w:val="Default"/>
        <w:jc w:val="both"/>
        <w:rPr>
          <w:i/>
          <w:iCs/>
          <w:sz w:val="22"/>
          <w:szCs w:val="22"/>
        </w:rPr>
      </w:pPr>
    </w:p>
    <w:p w14:paraId="355674BC" w14:textId="50C9148E" w:rsidR="00B92724" w:rsidRDefault="00B92724" w:rsidP="001607FC">
      <w:pPr>
        <w:pStyle w:val="Default"/>
        <w:jc w:val="both"/>
        <w:rPr>
          <w:i/>
          <w:iCs/>
          <w:sz w:val="22"/>
          <w:szCs w:val="22"/>
        </w:rPr>
      </w:pPr>
    </w:p>
    <w:p w14:paraId="4D2677A2" w14:textId="57C858D8" w:rsidR="00B92724" w:rsidRDefault="00B92724" w:rsidP="001607FC">
      <w:pPr>
        <w:pStyle w:val="Default"/>
        <w:jc w:val="both"/>
        <w:rPr>
          <w:i/>
          <w:iCs/>
          <w:sz w:val="22"/>
          <w:szCs w:val="22"/>
        </w:rPr>
      </w:pPr>
    </w:p>
    <w:p w14:paraId="3C052BE3" w14:textId="2D718001" w:rsidR="00B92724" w:rsidRDefault="00B92724" w:rsidP="001607FC">
      <w:pPr>
        <w:pStyle w:val="Default"/>
        <w:jc w:val="both"/>
        <w:rPr>
          <w:i/>
          <w:iCs/>
          <w:sz w:val="22"/>
          <w:szCs w:val="22"/>
        </w:rPr>
      </w:pPr>
    </w:p>
    <w:p w14:paraId="76486659" w14:textId="528B692E" w:rsidR="00B92724" w:rsidRDefault="00B92724" w:rsidP="001607FC">
      <w:pPr>
        <w:pStyle w:val="Default"/>
        <w:jc w:val="both"/>
        <w:rPr>
          <w:i/>
          <w:iCs/>
          <w:sz w:val="22"/>
          <w:szCs w:val="22"/>
        </w:rPr>
      </w:pPr>
    </w:p>
    <w:p w14:paraId="494EE57F" w14:textId="72C72687" w:rsidR="00B92724" w:rsidRDefault="00B92724" w:rsidP="001607FC">
      <w:pPr>
        <w:pStyle w:val="Default"/>
        <w:jc w:val="both"/>
        <w:rPr>
          <w:i/>
          <w:iCs/>
          <w:sz w:val="22"/>
          <w:szCs w:val="22"/>
        </w:rPr>
      </w:pPr>
    </w:p>
    <w:p w14:paraId="5D1E10BD" w14:textId="6574FAB3" w:rsidR="00B92724" w:rsidRDefault="00B92724" w:rsidP="001607FC">
      <w:pPr>
        <w:pStyle w:val="Default"/>
        <w:jc w:val="both"/>
        <w:rPr>
          <w:i/>
          <w:iCs/>
          <w:sz w:val="22"/>
          <w:szCs w:val="22"/>
        </w:rPr>
      </w:pPr>
    </w:p>
    <w:p w14:paraId="53C28F46" w14:textId="69FF5FFF" w:rsidR="00B92724" w:rsidRDefault="00B92724" w:rsidP="001607FC">
      <w:pPr>
        <w:pStyle w:val="Default"/>
        <w:jc w:val="both"/>
        <w:rPr>
          <w:i/>
          <w:iCs/>
          <w:sz w:val="22"/>
          <w:szCs w:val="22"/>
        </w:rPr>
      </w:pPr>
    </w:p>
    <w:p w14:paraId="0512A53D" w14:textId="3759C258" w:rsidR="00B92724" w:rsidRDefault="00B92724" w:rsidP="001607FC">
      <w:pPr>
        <w:pStyle w:val="Default"/>
        <w:jc w:val="both"/>
        <w:rPr>
          <w:i/>
          <w:iCs/>
          <w:sz w:val="22"/>
          <w:szCs w:val="22"/>
        </w:rPr>
      </w:pPr>
    </w:p>
    <w:p w14:paraId="098171C1" w14:textId="45F5AD0A" w:rsidR="00B92724" w:rsidRDefault="00B92724" w:rsidP="001607FC">
      <w:pPr>
        <w:pStyle w:val="Default"/>
        <w:jc w:val="both"/>
        <w:rPr>
          <w:i/>
          <w:iCs/>
          <w:sz w:val="22"/>
          <w:szCs w:val="22"/>
        </w:rPr>
      </w:pPr>
    </w:p>
    <w:p w14:paraId="389E84CD" w14:textId="6AED5BBE" w:rsidR="00B92724" w:rsidRDefault="00B92724" w:rsidP="001607FC">
      <w:pPr>
        <w:pStyle w:val="Default"/>
        <w:jc w:val="both"/>
        <w:rPr>
          <w:i/>
          <w:iCs/>
          <w:sz w:val="22"/>
          <w:szCs w:val="22"/>
        </w:rPr>
      </w:pPr>
    </w:p>
    <w:p w14:paraId="106D8BD6" w14:textId="77777777" w:rsidR="00235E90" w:rsidRDefault="00235E90" w:rsidP="001607FC">
      <w:pPr>
        <w:pStyle w:val="Default"/>
        <w:jc w:val="both"/>
        <w:rPr>
          <w:i/>
          <w:iCs/>
          <w:sz w:val="22"/>
          <w:szCs w:val="22"/>
        </w:rPr>
      </w:pPr>
    </w:p>
    <w:p w14:paraId="30B35D83" w14:textId="1D069F1E"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lastRenderedPageBreak/>
        <w:t>I</w:t>
      </w:r>
      <w:r w:rsidR="001607FC">
        <w:rPr>
          <w:b/>
          <w:bCs/>
          <w:color w:val="auto"/>
          <w:sz w:val="22"/>
          <w:szCs w:val="22"/>
        </w:rPr>
        <w:t xml:space="preserve">. PENDAHULUAN </w:t>
      </w:r>
    </w:p>
    <w:p w14:paraId="4B61C056" w14:textId="6798AC54" w:rsidR="002D7D8C" w:rsidRPr="002D7D8C" w:rsidRDefault="002D7D8C" w:rsidP="002D7D8C">
      <w:pPr>
        <w:ind w:firstLine="720"/>
        <w:jc w:val="both"/>
        <w:rPr>
          <w:rFonts w:asciiTheme="majorBidi" w:hAnsiTheme="majorBidi" w:cstheme="majorBidi"/>
          <w:sz w:val="22"/>
        </w:rPr>
      </w:pPr>
      <w:proofErr w:type="spellStart"/>
      <w:r w:rsidRPr="002D7D8C">
        <w:rPr>
          <w:rFonts w:asciiTheme="majorBidi" w:hAnsiTheme="majorBidi" w:cstheme="majorBidi"/>
          <w:sz w:val="22"/>
        </w:rPr>
        <w:t>Dekade</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terus</w:t>
      </w:r>
      <w:proofErr w:type="spellEnd"/>
      <w:r w:rsidRPr="002D7D8C">
        <w:rPr>
          <w:rFonts w:asciiTheme="majorBidi" w:hAnsiTheme="majorBidi" w:cstheme="majorBidi"/>
          <w:sz w:val="22"/>
        </w:rPr>
        <w:t xml:space="preserve">   </w:t>
      </w:r>
      <w:proofErr w:type="spellStart"/>
      <w:proofErr w:type="gramStart"/>
      <w:r w:rsidRPr="002D7D8C">
        <w:rPr>
          <w:rFonts w:asciiTheme="majorBidi" w:hAnsiTheme="majorBidi" w:cstheme="majorBidi"/>
          <w:sz w:val="22"/>
        </w:rPr>
        <w:t>berganti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proofErr w:type="gramEnd"/>
      <w:r w:rsidRPr="002D7D8C">
        <w:rPr>
          <w:rFonts w:asciiTheme="majorBidi" w:hAnsiTheme="majorBidi" w:cstheme="majorBidi"/>
          <w:sz w:val="22"/>
        </w:rPr>
        <w:t xml:space="preserve">   </w:t>
      </w:r>
      <w:proofErr w:type="spellStart"/>
      <w:r w:rsidRPr="002D7D8C">
        <w:rPr>
          <w:rFonts w:asciiTheme="majorBidi" w:hAnsiTheme="majorBidi" w:cstheme="majorBidi"/>
          <w:sz w:val="22"/>
        </w:rPr>
        <w:t>tentang</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terus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menjadi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perhatian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menyelesaikan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masalah</w:t>
      </w:r>
      <w:proofErr w:type="spellEnd"/>
      <w:r w:rsidRPr="002D7D8C">
        <w:rPr>
          <w:rFonts w:asciiTheme="majorBidi" w:hAnsiTheme="majorBidi" w:cstheme="majorBidi"/>
          <w:sz w:val="22"/>
        </w:rPr>
        <w:t xml:space="preserve"> fundamental. </w:t>
      </w:r>
      <w:proofErr w:type="spellStart"/>
      <w:r w:rsidRPr="002D7D8C">
        <w:rPr>
          <w:rFonts w:asciiTheme="majorBidi" w:hAnsiTheme="majorBidi" w:cstheme="majorBidi"/>
          <w:sz w:val="22"/>
        </w:rPr>
        <w:t>Dewasa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terlihat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bahwa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mikro</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kecil</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menengah</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memegang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peranan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penting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perekonomian</w:t>
      </w:r>
      <w:proofErr w:type="spellEnd"/>
      <w:r w:rsidRPr="002D7D8C">
        <w:rPr>
          <w:rFonts w:asciiTheme="majorBidi" w:hAnsiTheme="majorBidi" w:cstheme="majorBidi"/>
          <w:sz w:val="22"/>
        </w:rPr>
        <w:t xml:space="preserve"> Indonesia, </w:t>
      </w:r>
      <w:proofErr w:type="spellStart"/>
      <w:r w:rsidRPr="002D7D8C">
        <w:rPr>
          <w:rFonts w:asciiTheme="majorBidi" w:hAnsiTheme="majorBidi" w:cstheme="majorBidi"/>
          <w:sz w:val="22"/>
        </w:rPr>
        <w:t>dimana</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mencakup</w:t>
      </w:r>
      <w:proofErr w:type="spellEnd"/>
      <w:r w:rsidRPr="002D7D8C">
        <w:rPr>
          <w:rFonts w:asciiTheme="majorBidi" w:hAnsiTheme="majorBidi" w:cstheme="majorBidi"/>
          <w:sz w:val="22"/>
        </w:rPr>
        <w:t xml:space="preserve"> 99,9%  </w:t>
      </w:r>
      <w:proofErr w:type="spellStart"/>
      <w:r w:rsidRPr="002D7D8C">
        <w:rPr>
          <w:rFonts w:asciiTheme="majorBidi" w:hAnsiTheme="majorBidi" w:cstheme="majorBidi"/>
          <w:sz w:val="22"/>
        </w:rPr>
        <w:t>dari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seluruh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perusahaan</w:t>
      </w:r>
      <w:proofErr w:type="spellEnd"/>
      <w:r w:rsidRPr="002D7D8C">
        <w:rPr>
          <w:rFonts w:asciiTheme="majorBidi" w:hAnsiTheme="majorBidi" w:cstheme="majorBidi"/>
          <w:sz w:val="22"/>
        </w:rPr>
        <w:t xml:space="preserve">  di  Indonesia, </w:t>
      </w:r>
      <w:proofErr w:type="spellStart"/>
      <w:r w:rsidRPr="002D7D8C">
        <w:rPr>
          <w:rFonts w:asciiTheme="majorBidi" w:hAnsiTheme="majorBidi" w:cstheme="majorBidi"/>
          <w:sz w:val="22"/>
        </w:rPr>
        <w:t>atau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sekitar</w:t>
      </w:r>
      <w:proofErr w:type="spellEnd"/>
      <w:r w:rsidRPr="002D7D8C">
        <w:rPr>
          <w:rFonts w:asciiTheme="majorBidi" w:hAnsiTheme="majorBidi" w:cstheme="majorBidi"/>
          <w:sz w:val="22"/>
        </w:rPr>
        <w:t xml:space="preserve">  64 </w:t>
      </w:r>
      <w:proofErr w:type="spellStart"/>
      <w:r w:rsidRPr="002D7D8C">
        <w:rPr>
          <w:rFonts w:asciiTheme="majorBidi" w:hAnsiTheme="majorBidi" w:cstheme="majorBidi"/>
          <w:sz w:val="22"/>
        </w:rPr>
        <w:t>juta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pelaku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w:t>
      </w:r>
      <w:r w:rsidRPr="002D7D8C">
        <w:rPr>
          <w:rFonts w:asciiTheme="majorBidi" w:hAnsiTheme="majorBidi" w:cstheme="majorBidi"/>
          <w:sz w:val="22"/>
        </w:rPr>
        <w:fldChar w:fldCharType="begin" w:fldLock="1"/>
      </w:r>
      <w:r w:rsidRPr="002D7D8C">
        <w:rPr>
          <w:rFonts w:asciiTheme="majorBidi" w:hAnsiTheme="majorBidi" w:cstheme="majorBidi"/>
          <w:sz w:val="22"/>
        </w:rPr>
        <w:instrText>ADDIN CSL_CITATION {"citationItems":[{"id":"ITEM-1","itemData":{"DOI":"10.58812/sek.v1.i03","author":[{"dropping-particle":"","family":"Elshifa","given":"Aria","non-dropping-particle":"","parse-names":false,"suffix":""},{"dropping-particle":"","family":"Perdana","given":"Muhammad Afdhal Chatra","non-dropping-particle":"","parse-names":false,"suffix":""},{"dropping-particle":"","family":"Matiala","given":"Tiara Fathulmila","non-dropping-particle":"","parse-names":false,"suffix":""},{"dropping-particle":"","family":"Yasin","given":"Faisal","non-dropping-particle":"","parse-names":false,"suffix":""},{"dropping-particle":"","family":"Mokodenseho","given":"Sabil","non-dropping-particle":"","parse-names":false,"suffix":""}],"container-title":"Sanskara Ekonomi dan Kewirausahaan","id":"ITEM-1","issue":"03","issued":{"date-parts":[["2023"]]},"page":"123-134","title":"Analisis Pengaruh Pendidikan , Pelatihan , dan Dukungan","type":"article-journal","volume":"1"},"uris":["http://www.mendeley.com/documents/?uuid=0a9b91eb-5bc0-4a7c-8721-2575a9b7ceb7"]}],"mendeley":{"formattedCitation":"(Elshifa et al. 2023)","plainTextFormattedCitation":"(Elshifa et al. 2023)","previouslyFormattedCitation":"(Elshifa et al. 2023)"},"properties":{"noteIndex":0},"schema":"https://github.com/citation-style-language/schema/raw/master/csl-citation.json"}</w:instrText>
      </w:r>
      <w:r w:rsidRPr="002D7D8C">
        <w:rPr>
          <w:rFonts w:asciiTheme="majorBidi" w:hAnsiTheme="majorBidi" w:cstheme="majorBidi"/>
          <w:sz w:val="22"/>
        </w:rPr>
        <w:fldChar w:fldCharType="separate"/>
      </w:r>
      <w:r w:rsidRPr="002D7D8C">
        <w:rPr>
          <w:rFonts w:asciiTheme="majorBidi" w:hAnsiTheme="majorBidi" w:cstheme="majorBidi"/>
          <w:noProof/>
          <w:sz w:val="22"/>
        </w:rPr>
        <w:t>(Elshifa et al. 2023)</w:t>
      </w:r>
      <w:r w:rsidRPr="002D7D8C">
        <w:rPr>
          <w:rFonts w:asciiTheme="majorBidi" w:hAnsiTheme="majorBidi" w:cstheme="majorBidi"/>
          <w:sz w:val="22"/>
        </w:rPr>
        <w:fldChar w:fldCharType="end"/>
      </w:r>
      <w:r w:rsidRPr="002D7D8C">
        <w:rPr>
          <w:rFonts w:asciiTheme="majorBidi" w:hAnsiTheme="majorBidi" w:cstheme="majorBidi"/>
          <w:sz w:val="22"/>
        </w:rPr>
        <w:t xml:space="preserve">. UMKM </w:t>
      </w:r>
      <w:proofErr w:type="spellStart"/>
      <w:r w:rsidRPr="002D7D8C">
        <w:rPr>
          <w:rFonts w:asciiTheme="majorBidi" w:hAnsiTheme="majorBidi" w:cstheme="majorBidi"/>
          <w:sz w:val="22"/>
        </w:rPr>
        <w:t>sering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dianggap</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sebagai</w:t>
      </w:r>
      <w:proofErr w:type="spellEnd"/>
      <w:r w:rsidRPr="002D7D8C">
        <w:rPr>
          <w:rFonts w:asciiTheme="majorBidi" w:hAnsiTheme="majorBidi" w:cstheme="majorBidi"/>
          <w:sz w:val="22"/>
        </w:rPr>
        <w:t xml:space="preserve"> pilar </w:t>
      </w:r>
      <w:proofErr w:type="spellStart"/>
      <w:r w:rsidRPr="002D7D8C">
        <w:rPr>
          <w:rFonts w:asciiTheme="majorBidi" w:hAnsiTheme="majorBidi" w:cstheme="majorBidi"/>
          <w:sz w:val="22"/>
        </w:rPr>
        <w:t>utama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perekonomian</w:t>
      </w:r>
      <w:proofErr w:type="spellEnd"/>
      <w:r w:rsidRPr="002D7D8C">
        <w:rPr>
          <w:rFonts w:asciiTheme="majorBidi" w:hAnsiTheme="majorBidi" w:cstheme="majorBidi"/>
          <w:sz w:val="22"/>
        </w:rPr>
        <w:t xml:space="preserve"> Indonesia. </w:t>
      </w:r>
      <w:proofErr w:type="spellStart"/>
      <w:r w:rsidRPr="002D7D8C">
        <w:rPr>
          <w:rFonts w:asciiTheme="majorBidi" w:hAnsiTheme="majorBidi" w:cstheme="majorBidi"/>
          <w:sz w:val="22"/>
        </w:rPr>
        <w:t>Terutama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konteks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keterkaitannya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perekonomian</w:t>
      </w:r>
      <w:proofErr w:type="spellEnd"/>
      <w:r w:rsidRPr="002D7D8C">
        <w:rPr>
          <w:rFonts w:asciiTheme="majorBidi" w:hAnsiTheme="majorBidi" w:cstheme="majorBidi"/>
          <w:sz w:val="22"/>
        </w:rPr>
        <w:t xml:space="preserve"> Indonesia. </w:t>
      </w:r>
      <w:proofErr w:type="spellStart"/>
      <w:r w:rsidRPr="002D7D8C">
        <w:rPr>
          <w:rFonts w:asciiTheme="majorBidi" w:hAnsiTheme="majorBidi" w:cstheme="majorBidi"/>
          <w:sz w:val="22"/>
        </w:rPr>
        <w:t>pengetahuan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relevan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berpotensi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memengaruhi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cara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individu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mengamati</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bertindak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konteks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bisnis</w:t>
      </w:r>
      <w:proofErr w:type="spellEnd"/>
      <w:r w:rsidRPr="002D7D8C">
        <w:rPr>
          <w:rFonts w:asciiTheme="majorBidi" w:hAnsiTheme="majorBidi" w:cstheme="majorBidi"/>
          <w:sz w:val="22"/>
        </w:rPr>
        <w:t xml:space="preserve">. Seiring </w:t>
      </w:r>
      <w:proofErr w:type="spellStart"/>
      <w:r w:rsidRPr="002D7D8C">
        <w:rPr>
          <w:rFonts w:asciiTheme="majorBidi" w:hAnsiTheme="majorBidi" w:cstheme="majorBidi"/>
          <w:sz w:val="22"/>
        </w:rPr>
        <w:t>berjalannya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waktu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industri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perdagangan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pemahaman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tentang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preferensi</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perilaku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konsumen</w:t>
      </w:r>
      <w:proofErr w:type="spellEnd"/>
      <w:r w:rsidRPr="002D7D8C">
        <w:rPr>
          <w:rFonts w:asciiTheme="majorBidi" w:hAnsiTheme="majorBidi" w:cstheme="majorBidi"/>
          <w:sz w:val="22"/>
        </w:rPr>
        <w:t xml:space="preserve"> pun </w:t>
      </w:r>
      <w:proofErr w:type="spellStart"/>
      <w:r w:rsidRPr="002D7D8C">
        <w:rPr>
          <w:rFonts w:asciiTheme="majorBidi" w:hAnsiTheme="majorBidi" w:cstheme="majorBidi"/>
          <w:sz w:val="22"/>
        </w:rPr>
        <w:t>bertambah</w:t>
      </w:r>
      <w:proofErr w:type="spellEnd"/>
      <w:r w:rsidRPr="002D7D8C">
        <w:rPr>
          <w:rFonts w:asciiTheme="majorBidi" w:hAnsiTheme="majorBidi" w:cstheme="majorBidi"/>
          <w:sz w:val="22"/>
        </w:rPr>
        <w:t xml:space="preserve">. Dalam </w:t>
      </w:r>
      <w:proofErr w:type="spellStart"/>
      <w:r w:rsidRPr="002D7D8C">
        <w:rPr>
          <w:rFonts w:asciiTheme="majorBidi" w:hAnsiTheme="majorBidi" w:cstheme="majorBidi"/>
          <w:sz w:val="22"/>
        </w:rPr>
        <w:t>asumsi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umumnya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semakin</w:t>
      </w:r>
      <w:proofErr w:type="spellEnd"/>
      <w:r w:rsidRPr="002D7D8C">
        <w:rPr>
          <w:rFonts w:asciiTheme="majorBidi" w:hAnsiTheme="majorBidi" w:cstheme="majorBidi"/>
          <w:sz w:val="22"/>
        </w:rPr>
        <w:t xml:space="preserve"> lama </w:t>
      </w:r>
      <w:proofErr w:type="spellStart"/>
      <w:r w:rsidRPr="002D7D8C">
        <w:rPr>
          <w:rFonts w:asciiTheme="majorBidi" w:hAnsiTheme="majorBidi" w:cstheme="majorBidi"/>
          <w:sz w:val="22"/>
        </w:rPr>
        <w:t>sebuah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beroperasi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semakin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besar</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kemungkinan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munculnya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perkembangan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baik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positif</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maupun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negatif</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Pertumbuhan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sangat </w:t>
      </w:r>
      <w:proofErr w:type="spellStart"/>
      <w:r w:rsidRPr="002D7D8C">
        <w:rPr>
          <w:rFonts w:asciiTheme="majorBidi" w:hAnsiTheme="majorBidi" w:cstheme="majorBidi"/>
          <w:sz w:val="22"/>
        </w:rPr>
        <w:t>dipengaruhi</w:t>
      </w:r>
      <w:proofErr w:type="spellEnd"/>
      <w:r w:rsidRPr="002D7D8C">
        <w:rPr>
          <w:rFonts w:asciiTheme="majorBidi" w:hAnsiTheme="majorBidi" w:cstheme="majorBidi"/>
          <w:sz w:val="22"/>
        </w:rPr>
        <w:t xml:space="preserve"> oleh </w:t>
      </w:r>
      <w:proofErr w:type="spellStart"/>
      <w:r w:rsidRPr="002D7D8C">
        <w:rPr>
          <w:rFonts w:asciiTheme="majorBidi" w:hAnsiTheme="majorBidi" w:cstheme="majorBidi"/>
          <w:sz w:val="22"/>
        </w:rPr>
        <w:t>kondisi</w:t>
      </w:r>
      <w:proofErr w:type="spellEnd"/>
      <w:r w:rsidRPr="002D7D8C">
        <w:rPr>
          <w:rFonts w:asciiTheme="majorBidi" w:hAnsiTheme="majorBidi" w:cstheme="majorBidi"/>
          <w:sz w:val="22"/>
        </w:rPr>
        <w:t xml:space="preserve"> pasar dan </w:t>
      </w:r>
      <w:proofErr w:type="spellStart"/>
      <w:r w:rsidRPr="002D7D8C">
        <w:rPr>
          <w:rFonts w:asciiTheme="majorBidi" w:hAnsiTheme="majorBidi" w:cstheme="majorBidi"/>
          <w:sz w:val="22"/>
        </w:rPr>
        <w:t>tingkat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persaingan</w:t>
      </w:r>
      <w:proofErr w:type="spellEnd"/>
      <w:r w:rsidRPr="002D7D8C">
        <w:rPr>
          <w:rFonts w:asciiTheme="majorBidi" w:hAnsiTheme="majorBidi" w:cstheme="majorBidi"/>
          <w:sz w:val="22"/>
        </w:rPr>
        <w:t xml:space="preserve"> di </w:t>
      </w:r>
      <w:proofErr w:type="spellStart"/>
      <w:r w:rsidRPr="002D7D8C">
        <w:rPr>
          <w:rFonts w:asciiTheme="majorBidi" w:hAnsiTheme="majorBidi" w:cstheme="majorBidi"/>
          <w:sz w:val="22"/>
        </w:rPr>
        <w:t>dalamnya</w:t>
      </w:r>
      <w:proofErr w:type="spellEnd"/>
      <w:r w:rsidRPr="002D7D8C">
        <w:rPr>
          <w:rFonts w:asciiTheme="majorBidi" w:hAnsiTheme="majorBidi" w:cstheme="majorBidi"/>
          <w:sz w:val="22"/>
        </w:rPr>
        <w:t xml:space="preserve">. Usaha yang </w:t>
      </w:r>
      <w:proofErr w:type="spellStart"/>
      <w:r w:rsidRPr="002D7D8C">
        <w:rPr>
          <w:rFonts w:asciiTheme="majorBidi" w:hAnsiTheme="majorBidi" w:cstheme="majorBidi"/>
          <w:sz w:val="22"/>
        </w:rPr>
        <w:t>telah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beroperasi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lebih</w:t>
      </w:r>
      <w:proofErr w:type="spellEnd"/>
      <w:r w:rsidRPr="002D7D8C">
        <w:rPr>
          <w:rFonts w:asciiTheme="majorBidi" w:hAnsiTheme="majorBidi" w:cstheme="majorBidi"/>
          <w:sz w:val="22"/>
        </w:rPr>
        <w:t xml:space="preserve"> lama </w:t>
      </w:r>
      <w:proofErr w:type="spellStart"/>
      <w:r w:rsidRPr="002D7D8C">
        <w:rPr>
          <w:rFonts w:asciiTheme="majorBidi" w:hAnsiTheme="majorBidi" w:cstheme="majorBidi"/>
          <w:sz w:val="22"/>
        </w:rPr>
        <w:t>cenderung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memiliki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keunggulan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karena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telah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mengumpulkan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banyak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pengalaman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menjalankan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bisnisnya</w:t>
      </w:r>
      <w:proofErr w:type="spellEnd"/>
      <w:r w:rsidRPr="002D7D8C">
        <w:rPr>
          <w:rFonts w:asciiTheme="majorBidi" w:hAnsiTheme="majorBidi" w:cstheme="majorBidi"/>
          <w:sz w:val="22"/>
        </w:rPr>
        <w:t xml:space="preserve">. Selain </w:t>
      </w:r>
      <w:proofErr w:type="spellStart"/>
      <w:r w:rsidRPr="002D7D8C">
        <w:rPr>
          <w:rFonts w:asciiTheme="majorBidi" w:hAnsiTheme="majorBidi" w:cstheme="majorBidi"/>
          <w:sz w:val="22"/>
        </w:rPr>
        <w:t>itu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sudah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mapan</w:t>
      </w:r>
      <w:proofErr w:type="spellEnd"/>
      <w:r w:rsidRPr="002D7D8C">
        <w:rPr>
          <w:rFonts w:asciiTheme="majorBidi" w:hAnsiTheme="majorBidi" w:cstheme="majorBidi"/>
          <w:sz w:val="22"/>
        </w:rPr>
        <w:t xml:space="preserve"> juga </w:t>
      </w:r>
      <w:proofErr w:type="spellStart"/>
      <w:r w:rsidRPr="002D7D8C">
        <w:rPr>
          <w:rFonts w:asciiTheme="majorBidi" w:hAnsiTheme="majorBidi" w:cstheme="majorBidi"/>
          <w:sz w:val="22"/>
        </w:rPr>
        <w:t>lebih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mampu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bersaing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pesaing</w:t>
      </w:r>
      <w:proofErr w:type="spellEnd"/>
      <w:r w:rsidRPr="002D7D8C">
        <w:rPr>
          <w:rFonts w:asciiTheme="majorBidi" w:hAnsiTheme="majorBidi" w:cstheme="majorBidi"/>
          <w:sz w:val="22"/>
        </w:rPr>
        <w:t xml:space="preserve"> di </w:t>
      </w:r>
      <w:proofErr w:type="spellStart"/>
      <w:r w:rsidRPr="002D7D8C">
        <w:rPr>
          <w:rFonts w:asciiTheme="majorBidi" w:hAnsiTheme="majorBidi" w:cstheme="majorBidi"/>
          <w:sz w:val="22"/>
        </w:rPr>
        <w:t>sektor</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lainnya</w:t>
      </w:r>
      <w:proofErr w:type="spellEnd"/>
      <w:r w:rsidRPr="002D7D8C">
        <w:rPr>
          <w:rFonts w:asciiTheme="majorBidi" w:hAnsiTheme="majorBidi" w:cstheme="majorBidi"/>
          <w:sz w:val="22"/>
        </w:rPr>
        <w:t xml:space="preserve"> </w:t>
      </w:r>
      <w:r w:rsidRPr="002D7D8C">
        <w:rPr>
          <w:rStyle w:val="FootnoteReference"/>
          <w:rFonts w:asciiTheme="majorBidi" w:hAnsiTheme="majorBidi" w:cstheme="majorBidi"/>
          <w:sz w:val="22"/>
        </w:rPr>
        <w:fldChar w:fldCharType="begin" w:fldLock="1"/>
      </w:r>
      <w:r w:rsidRPr="002D7D8C">
        <w:rPr>
          <w:rFonts w:asciiTheme="majorBidi" w:hAnsiTheme="majorBidi" w:cstheme="majorBidi"/>
          <w:sz w:val="22"/>
        </w:rPr>
        <w:instrText>ADDIN CSL_CITATION {"citationItems":[{"id":"ITEM-1","itemData":{"DOI":"http://dx.doi.org/10.32493/JEE.v6i3.39593","author":[{"dropping-particle":"","family":"Notoatmojo","given":"M Iqbal","non-dropping-particle":"","parse-names":false,"suffix":""},{"dropping-particle":"","family":"Ariyanti","given":"Rizka","non-dropping-particle":"","parse-names":false,"suffix":""},{"dropping-particle":"","family":"Imron","given":"Ali","non-dropping-particle":"","parse-names":false,"suffix":""}],"container-title":"Jurnal Ekonomi Efektif","id":"ITEM-1","issue":"3","issued":{"date-parts":[["2024"]]},"page":"483-498","title":"Analisis Faktor yang Mempengaruhi UMKM dalam Penyusunan Laporan Keuangan Berdasarkan Sak Emkm dengan Pemahaman Sak Emkm Sebagai Variable Moderating ( Studi Kasus pada UMKM di Kota Pekalongan )","type":"article-journal","volume":"6"},"uris":["http://www.mendeley.com/documents/?uuid=9cbe9337-f5fe-4015-9355-11f4438b46bf"]}],"mendeley":{"formattedCitation":"(Notoatmojo, Ariyanti, and Imron 2024)","plainTextFormattedCitation":"(Notoatmojo, Ariyanti, and Imron 2024)","previouslyFormattedCitation":"(Notoatmojo, Ariyanti, and Imron 2024)"},"properties":{"noteIndex":0},"schema":"https://github.com/citation-style-language/schema/raw/master/csl-citation.json"}</w:instrText>
      </w:r>
      <w:r w:rsidRPr="002D7D8C">
        <w:rPr>
          <w:rStyle w:val="FootnoteReference"/>
          <w:rFonts w:asciiTheme="majorBidi" w:hAnsiTheme="majorBidi" w:cstheme="majorBidi"/>
          <w:sz w:val="22"/>
        </w:rPr>
        <w:fldChar w:fldCharType="separate"/>
      </w:r>
      <w:r w:rsidRPr="002D7D8C">
        <w:rPr>
          <w:rFonts w:asciiTheme="majorBidi" w:hAnsiTheme="majorBidi" w:cstheme="majorBidi"/>
          <w:bCs/>
          <w:noProof/>
          <w:sz w:val="22"/>
          <w:lang w:val="en-US"/>
        </w:rPr>
        <w:t>(Notoatmojo, Ariyanti, and Imron 2024)</w:t>
      </w:r>
      <w:r w:rsidRPr="002D7D8C">
        <w:rPr>
          <w:rStyle w:val="FootnoteReference"/>
          <w:rFonts w:asciiTheme="majorBidi" w:hAnsiTheme="majorBidi" w:cstheme="majorBidi"/>
          <w:sz w:val="22"/>
        </w:rPr>
        <w:fldChar w:fldCharType="end"/>
      </w:r>
      <w:r w:rsidRPr="002D7D8C">
        <w:rPr>
          <w:rFonts w:asciiTheme="majorBidi" w:hAnsiTheme="majorBidi" w:cstheme="majorBidi"/>
          <w:sz w:val="22"/>
        </w:rPr>
        <w:t>.</w:t>
      </w:r>
    </w:p>
    <w:p w14:paraId="001C755E" w14:textId="2E4CA09C" w:rsidR="002D7D8C" w:rsidRPr="002D7D8C" w:rsidRDefault="005119D6" w:rsidP="002D7D8C">
      <w:pPr>
        <w:ind w:firstLine="720"/>
        <w:jc w:val="both"/>
        <w:rPr>
          <w:rFonts w:asciiTheme="majorBidi" w:hAnsiTheme="majorBidi" w:cstheme="majorBidi"/>
          <w:sz w:val="22"/>
        </w:rPr>
      </w:pPr>
      <w:r w:rsidRPr="005119D6">
        <w:rPr>
          <w:rFonts w:asciiTheme="majorBidi" w:hAnsiTheme="majorBidi" w:cstheme="majorBidi"/>
          <w:sz w:val="22"/>
        </w:rPr>
        <w:t xml:space="preserve">UMKM </w:t>
      </w:r>
      <w:proofErr w:type="spellStart"/>
      <w:r w:rsidRPr="005119D6">
        <w:rPr>
          <w:rFonts w:asciiTheme="majorBidi" w:hAnsiTheme="majorBidi" w:cstheme="majorBidi"/>
          <w:sz w:val="22"/>
        </w:rPr>
        <w:t>adalah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dijalankan</w:t>
      </w:r>
      <w:proofErr w:type="spellEnd"/>
      <w:r w:rsidRPr="005119D6">
        <w:rPr>
          <w:rFonts w:asciiTheme="majorBidi" w:hAnsiTheme="majorBidi" w:cstheme="majorBidi"/>
          <w:sz w:val="22"/>
        </w:rPr>
        <w:t xml:space="preserve"> oleh </w:t>
      </w:r>
      <w:proofErr w:type="spellStart"/>
      <w:r w:rsidRPr="005119D6">
        <w:rPr>
          <w:rFonts w:asciiTheme="majorBidi" w:hAnsiTheme="majorBidi" w:cstheme="majorBidi"/>
          <w:sz w:val="22"/>
        </w:rPr>
        <w:t>perorangan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keluarga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badan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Klasifikasi</w:t>
      </w:r>
      <w:proofErr w:type="spellEnd"/>
      <w:r w:rsidRPr="005119D6">
        <w:rPr>
          <w:rFonts w:asciiTheme="majorBidi" w:hAnsiTheme="majorBidi" w:cstheme="majorBidi"/>
          <w:sz w:val="22"/>
        </w:rPr>
        <w:t xml:space="preserve"> UMKM </w:t>
      </w:r>
      <w:proofErr w:type="spellStart"/>
      <w:r w:rsidRPr="005119D6">
        <w:rPr>
          <w:rFonts w:asciiTheme="majorBidi" w:hAnsiTheme="majorBidi" w:cstheme="majorBidi"/>
          <w:sz w:val="22"/>
        </w:rPr>
        <w:t>biasanya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berdasarkan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omset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tahunan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jumlah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kekayaan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aset</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jumlah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karyawan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Sementara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itu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bukan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merupakan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mikro</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menengah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diklasifikasikan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sebagai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besar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yaitu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ekonomi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produktif</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dilakukan</w:t>
      </w:r>
      <w:proofErr w:type="spellEnd"/>
      <w:r w:rsidRPr="005119D6">
        <w:rPr>
          <w:rFonts w:asciiTheme="majorBidi" w:hAnsiTheme="majorBidi" w:cstheme="majorBidi"/>
          <w:sz w:val="22"/>
        </w:rPr>
        <w:t xml:space="preserve"> oleh badan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kekayaan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bersih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penjualan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tahunannya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lebih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besar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dibandingkan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dengan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menengah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termasuk</w:t>
      </w:r>
      <w:proofErr w:type="spellEnd"/>
      <w:r w:rsidRPr="005119D6">
        <w:rPr>
          <w:rFonts w:asciiTheme="majorBidi" w:hAnsiTheme="majorBidi" w:cstheme="majorBidi"/>
          <w:sz w:val="22"/>
        </w:rPr>
        <w:t xml:space="preserve"> badan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milik</w:t>
      </w:r>
      <w:proofErr w:type="spellEnd"/>
      <w:r w:rsidRPr="005119D6">
        <w:rPr>
          <w:rFonts w:asciiTheme="majorBidi" w:hAnsiTheme="majorBidi" w:cstheme="majorBidi"/>
          <w:sz w:val="22"/>
        </w:rPr>
        <w:t xml:space="preserve"> negara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swasta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perusahaan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patungan</w:t>
      </w:r>
      <w:proofErr w:type="spellEnd"/>
      <w:r w:rsidRPr="005119D6">
        <w:rPr>
          <w:rFonts w:asciiTheme="majorBidi" w:hAnsiTheme="majorBidi" w:cstheme="majorBidi"/>
          <w:sz w:val="22"/>
        </w:rPr>
        <w:t xml:space="preserve">, dan badan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asing</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aktif</w:t>
      </w:r>
      <w:proofErr w:type="spellEnd"/>
      <w:r w:rsidRPr="005119D6">
        <w:rPr>
          <w:rFonts w:asciiTheme="majorBidi" w:hAnsiTheme="majorBidi" w:cstheme="majorBidi"/>
          <w:sz w:val="22"/>
        </w:rPr>
        <w:t xml:space="preserve"> di Indonesia. </w:t>
      </w:r>
      <w:proofErr w:type="spellStart"/>
      <w:r w:rsidRPr="005119D6">
        <w:rPr>
          <w:rFonts w:asciiTheme="majorBidi" w:hAnsiTheme="majorBidi" w:cstheme="majorBidi"/>
          <w:sz w:val="22"/>
        </w:rPr>
        <w:t>Nomor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resmi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Peraturan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Nomor</w:t>
      </w:r>
      <w:proofErr w:type="spellEnd"/>
      <w:r w:rsidRPr="005119D6">
        <w:rPr>
          <w:rFonts w:asciiTheme="majorBidi" w:hAnsiTheme="majorBidi" w:cstheme="majorBidi"/>
          <w:sz w:val="22"/>
        </w:rPr>
        <w:t xml:space="preserve"> 20 </w:t>
      </w:r>
      <w:proofErr w:type="spellStart"/>
      <w:r w:rsidRPr="005119D6">
        <w:rPr>
          <w:rFonts w:asciiTheme="majorBidi" w:hAnsiTheme="majorBidi" w:cstheme="majorBidi"/>
          <w:sz w:val="22"/>
        </w:rPr>
        <w:t>Tahun</w:t>
      </w:r>
      <w:proofErr w:type="spellEnd"/>
      <w:r w:rsidRPr="005119D6">
        <w:rPr>
          <w:rFonts w:asciiTheme="majorBidi" w:hAnsiTheme="majorBidi" w:cstheme="majorBidi"/>
          <w:sz w:val="22"/>
        </w:rPr>
        <w:t xml:space="preserve"> 2008 </w:t>
      </w:r>
      <w:proofErr w:type="spellStart"/>
      <w:r w:rsidRPr="005119D6">
        <w:rPr>
          <w:rFonts w:asciiTheme="majorBidi" w:hAnsiTheme="majorBidi" w:cstheme="majorBidi"/>
          <w:sz w:val="22"/>
        </w:rPr>
        <w:t>tentang</w:t>
      </w:r>
      <w:proofErr w:type="spellEnd"/>
      <w:r w:rsidRPr="005119D6">
        <w:rPr>
          <w:rFonts w:asciiTheme="majorBidi" w:hAnsiTheme="majorBidi" w:cstheme="majorBidi"/>
          <w:sz w:val="22"/>
        </w:rPr>
        <w:t xml:space="preserve"> UMKM </w:t>
      </w:r>
      <w:proofErr w:type="spellStart"/>
      <w:r w:rsidRPr="005119D6">
        <w:rPr>
          <w:rFonts w:asciiTheme="majorBidi" w:hAnsiTheme="majorBidi" w:cstheme="majorBidi"/>
          <w:sz w:val="22"/>
        </w:rPr>
        <w:t>menyatakan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bahwa</w:t>
      </w:r>
      <w:proofErr w:type="spellEnd"/>
      <w:r w:rsidRPr="005119D6">
        <w:rPr>
          <w:rFonts w:asciiTheme="majorBidi" w:hAnsiTheme="majorBidi" w:cstheme="majorBidi"/>
          <w:sz w:val="22"/>
        </w:rPr>
        <w:t xml:space="preserve"> UMKM </w:t>
      </w:r>
      <w:proofErr w:type="spellStart"/>
      <w:r w:rsidRPr="005119D6">
        <w:rPr>
          <w:rFonts w:asciiTheme="majorBidi" w:hAnsiTheme="majorBidi" w:cstheme="majorBidi"/>
          <w:sz w:val="22"/>
        </w:rPr>
        <w:t>adalah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perusahaan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dimiliki</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dikelola</w:t>
      </w:r>
      <w:proofErr w:type="spellEnd"/>
      <w:r w:rsidRPr="005119D6">
        <w:rPr>
          <w:rFonts w:asciiTheme="majorBidi" w:hAnsiTheme="majorBidi" w:cstheme="majorBidi"/>
          <w:sz w:val="22"/>
        </w:rPr>
        <w:t xml:space="preserve"> oleh </w:t>
      </w:r>
      <w:proofErr w:type="spellStart"/>
      <w:r w:rsidRPr="005119D6">
        <w:rPr>
          <w:rFonts w:asciiTheme="majorBidi" w:hAnsiTheme="majorBidi" w:cstheme="majorBidi"/>
          <w:sz w:val="22"/>
        </w:rPr>
        <w:t>seseorang</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sekelompok</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orang </w:t>
      </w:r>
      <w:proofErr w:type="spellStart"/>
      <w:r w:rsidRPr="005119D6">
        <w:rPr>
          <w:rFonts w:asciiTheme="majorBidi" w:hAnsiTheme="majorBidi" w:cstheme="majorBidi"/>
          <w:sz w:val="22"/>
        </w:rPr>
        <w:t>dengan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sejumlah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kekayaan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pendapatan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tertentu</w:t>
      </w:r>
      <w:proofErr w:type="spellEnd"/>
      <w:r w:rsidRPr="005119D6">
        <w:rPr>
          <w:rFonts w:asciiTheme="majorBidi" w:hAnsiTheme="majorBidi" w:cstheme="majorBidi"/>
          <w:sz w:val="22"/>
        </w:rPr>
        <w:t>.</w:t>
      </w:r>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{"citationItems":[{"id":"ITEM-1","itemData":{"author":[{"dropping-particle":"","family":"Priandika","given":"Adhie Thyo","non-dropping-particle":"","parse-names":false,"suffix":""},{"dropping-particle":"","family":"Ulum","given":"Bustanul","non-dropping-particle":"","parse-names":false,"suffix":""},{"dropping-particle":"","family":"Putra","given":"Ade Dwi","non-dropping-particle":"","parse-names":false,"suffix":""},{"dropping-particle":"","family":"Megawaty","given":"Dyah Ayu","non-dropping-particle":"","parse-names":false,"suffix":""}],"container-title":"Bulletin of Informatics and Data Science","id":"ITEM-1","issue":"2","issued":{"date-parts":[["2022"]]},"page":"46-54","title":"UMKM Class Determination Support System Using Profile Matching","type":"article-journal","volume":"1"},"uris":["http://www.mendeley.com/documents/?uuid=606b5eeb-64e6-4952-b994-28c04d261b3e"]}],"mendeley":{"formattedCitation":"(Priandika et al. 2022)","plainTextFormattedCitation":"(Priandika et al. 2022)","previouslyFormattedCitation":"(Priandika et al. 2022)"},"properties":{"noteIndex":0},"schema":"https://github.com/citation-style-language/schema/raw/master/csl-citation.json"}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(Priandika et al. 2022)</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5ECF4D9F" w14:textId="460E6D79" w:rsidR="002D7D8C" w:rsidRPr="002D7D8C" w:rsidRDefault="00275429" w:rsidP="002D7D8C">
      <w:pPr>
        <w:ind w:firstLine="720"/>
        <w:jc w:val="both"/>
        <w:rPr>
          <w:rFonts w:asciiTheme="majorBidi" w:hAnsiTheme="majorBidi" w:cstheme="majorBidi"/>
          <w:sz w:val="22"/>
        </w:rPr>
      </w:pPr>
      <w:proofErr w:type="spellStart"/>
      <w:r w:rsidRPr="00275429">
        <w:rPr>
          <w:rFonts w:asciiTheme="majorBidi" w:hAnsiTheme="majorBidi" w:cstheme="majorBidi"/>
          <w:sz w:val="22"/>
        </w:rPr>
        <w:t>Manajemen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keuangan</w:t>
      </w:r>
      <w:proofErr w:type="spellEnd"/>
      <w:r w:rsidRPr="00275429">
        <w:rPr>
          <w:rFonts w:asciiTheme="majorBidi" w:hAnsiTheme="majorBidi" w:cstheme="majorBidi"/>
          <w:sz w:val="22"/>
        </w:rPr>
        <w:t xml:space="preserve"> sangat </w:t>
      </w:r>
      <w:proofErr w:type="spellStart"/>
      <w:r w:rsidRPr="00275429">
        <w:rPr>
          <w:rFonts w:asciiTheme="majorBidi" w:hAnsiTheme="majorBidi" w:cstheme="majorBidi"/>
          <w:sz w:val="22"/>
        </w:rPr>
        <w:t>penting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bagi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perusahaan</w:t>
      </w:r>
      <w:proofErr w:type="spellEnd"/>
      <w:r w:rsidRPr="00275429">
        <w:rPr>
          <w:rFonts w:asciiTheme="majorBidi" w:hAnsiTheme="majorBidi" w:cstheme="majorBidi"/>
          <w:sz w:val="22"/>
        </w:rPr>
        <w:t xml:space="preserve"> dan UMKM. Hal </w:t>
      </w:r>
      <w:proofErr w:type="spellStart"/>
      <w:r w:rsidRPr="00275429">
        <w:rPr>
          <w:rFonts w:asciiTheme="majorBidi" w:hAnsiTheme="majorBidi" w:cstheme="majorBidi"/>
          <w:sz w:val="22"/>
        </w:rPr>
        <w:t>ini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membutuhkan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pemahaman</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kuat</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tentang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keuangan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Kurangnya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pengetahuan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manajemen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keuangan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dapat</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menyebabkan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perencanaan</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buruk</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dapat</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berdampak</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negatif</w:t>
      </w:r>
      <w:proofErr w:type="spellEnd"/>
      <w:r w:rsidRPr="00275429">
        <w:rPr>
          <w:rFonts w:asciiTheme="majorBidi" w:hAnsiTheme="majorBidi" w:cstheme="majorBidi"/>
          <w:sz w:val="22"/>
        </w:rPr>
        <w:t xml:space="preserve"> pada </w:t>
      </w:r>
      <w:proofErr w:type="spellStart"/>
      <w:r w:rsidRPr="00275429">
        <w:rPr>
          <w:rFonts w:asciiTheme="majorBidi" w:hAnsiTheme="majorBidi" w:cstheme="majorBidi"/>
          <w:sz w:val="22"/>
        </w:rPr>
        <w:t>kesejahteraan</w:t>
      </w:r>
      <w:proofErr w:type="spellEnd"/>
      <w:r w:rsidRPr="00275429">
        <w:rPr>
          <w:rFonts w:asciiTheme="majorBidi" w:hAnsiTheme="majorBidi" w:cstheme="majorBidi"/>
          <w:sz w:val="22"/>
        </w:rPr>
        <w:t xml:space="preserve">. Di </w:t>
      </w:r>
      <w:proofErr w:type="spellStart"/>
      <w:r w:rsidRPr="00275429">
        <w:rPr>
          <w:rFonts w:asciiTheme="majorBidi" w:hAnsiTheme="majorBidi" w:cstheme="majorBidi"/>
          <w:sz w:val="22"/>
        </w:rPr>
        <w:t>sisi</w:t>
      </w:r>
      <w:proofErr w:type="spellEnd"/>
      <w:r w:rsidRPr="00275429">
        <w:rPr>
          <w:rFonts w:asciiTheme="majorBidi" w:hAnsiTheme="majorBidi" w:cstheme="majorBidi"/>
          <w:sz w:val="22"/>
        </w:rPr>
        <w:t xml:space="preserve"> lain, </w:t>
      </w:r>
      <w:proofErr w:type="spellStart"/>
      <w:r w:rsidRPr="00275429">
        <w:rPr>
          <w:rFonts w:asciiTheme="majorBidi" w:hAnsiTheme="majorBidi" w:cstheme="majorBidi"/>
          <w:sz w:val="22"/>
        </w:rPr>
        <w:t>manajemen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keuangan</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efektif</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menunjukkan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bahwa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seseorang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menangani</w:t>
      </w:r>
      <w:proofErr w:type="spellEnd"/>
      <w:r w:rsidRPr="00275429">
        <w:rPr>
          <w:rFonts w:asciiTheme="majorBidi" w:hAnsiTheme="majorBidi" w:cstheme="majorBidi"/>
          <w:sz w:val="22"/>
        </w:rPr>
        <w:t xml:space="preserve"> dana </w:t>
      </w:r>
      <w:proofErr w:type="spellStart"/>
      <w:r w:rsidRPr="00275429">
        <w:rPr>
          <w:rFonts w:asciiTheme="majorBidi" w:hAnsiTheme="majorBidi" w:cstheme="majorBidi"/>
          <w:sz w:val="22"/>
        </w:rPr>
        <w:t>mereka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secara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bertanggung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jawab</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Untuk</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mengelola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keuangan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dengan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baik</w:t>
      </w:r>
      <w:proofErr w:type="spellEnd"/>
      <w:r w:rsidRPr="00275429">
        <w:rPr>
          <w:rFonts w:asciiTheme="majorBidi" w:hAnsiTheme="majorBidi" w:cstheme="majorBidi"/>
          <w:sz w:val="22"/>
        </w:rPr>
        <w:t xml:space="preserve">, sangat </w:t>
      </w:r>
      <w:proofErr w:type="spellStart"/>
      <w:r w:rsidRPr="00275429">
        <w:rPr>
          <w:rFonts w:asciiTheme="majorBidi" w:hAnsiTheme="majorBidi" w:cstheme="majorBidi"/>
          <w:sz w:val="22"/>
        </w:rPr>
        <w:t>penting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bagi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setiap</w:t>
      </w:r>
      <w:proofErr w:type="spellEnd"/>
      <w:r w:rsidRPr="00275429">
        <w:rPr>
          <w:rFonts w:asciiTheme="majorBidi" w:hAnsiTheme="majorBidi" w:cstheme="majorBidi"/>
          <w:sz w:val="22"/>
        </w:rPr>
        <w:t xml:space="preserve"> orang yang </w:t>
      </w:r>
      <w:proofErr w:type="spellStart"/>
      <w:r w:rsidRPr="00275429">
        <w:rPr>
          <w:rFonts w:asciiTheme="majorBidi" w:hAnsiTheme="majorBidi" w:cstheme="majorBidi"/>
          <w:sz w:val="22"/>
        </w:rPr>
        <w:t>terlibat</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untuk</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memiliki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pengetahuan</w:t>
      </w:r>
      <w:proofErr w:type="spellEnd"/>
      <w:r w:rsidRPr="00275429">
        <w:rPr>
          <w:rFonts w:asciiTheme="majorBidi" w:hAnsiTheme="majorBidi" w:cstheme="majorBidi"/>
          <w:sz w:val="22"/>
        </w:rPr>
        <w:t xml:space="preserve"> dan </w:t>
      </w:r>
      <w:proofErr w:type="spellStart"/>
      <w:r w:rsidRPr="00275429">
        <w:rPr>
          <w:rFonts w:asciiTheme="majorBidi" w:hAnsiTheme="majorBidi" w:cstheme="majorBidi"/>
          <w:sz w:val="22"/>
        </w:rPr>
        <w:t>keterampilan</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diperlukan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untuk</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memastikan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keberlanjutan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bisnis</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baik</w:t>
      </w:r>
      <w:proofErr w:type="spellEnd"/>
      <w:r w:rsidRPr="00275429">
        <w:rPr>
          <w:rFonts w:asciiTheme="majorBidi" w:hAnsiTheme="majorBidi" w:cstheme="majorBidi"/>
          <w:sz w:val="22"/>
        </w:rPr>
        <w:t xml:space="preserve"> di masa </w:t>
      </w:r>
      <w:proofErr w:type="spellStart"/>
      <w:r w:rsidRPr="00275429">
        <w:rPr>
          <w:rFonts w:asciiTheme="majorBidi" w:hAnsiTheme="majorBidi" w:cstheme="majorBidi"/>
          <w:sz w:val="22"/>
        </w:rPr>
        <w:t>sekarang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maupun</w:t>
      </w:r>
      <w:proofErr w:type="spellEnd"/>
      <w:r w:rsidRPr="00275429">
        <w:rPr>
          <w:rFonts w:asciiTheme="majorBidi" w:hAnsiTheme="majorBidi" w:cstheme="majorBidi"/>
          <w:sz w:val="22"/>
        </w:rPr>
        <w:t xml:space="preserve"> di masa </w:t>
      </w:r>
      <w:proofErr w:type="spellStart"/>
      <w:r w:rsidRPr="00275429">
        <w:rPr>
          <w:rFonts w:asciiTheme="majorBidi" w:hAnsiTheme="majorBidi" w:cstheme="majorBidi"/>
          <w:sz w:val="22"/>
        </w:rPr>
        <w:t>depan</w:t>
      </w:r>
      <w:proofErr w:type="spellEnd"/>
      <w:r w:rsidRPr="00275429">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{"citationItems":[{"id":"ITEM-1","itemData":{"author":[{"dropping-particle":"","family":"Akbar","given":"Faisal","non-dropping-particle":"","parse-names":false,"suffix":""}],"container-title":"Akuntansi Prima","id":"ITEM-1","issue":"1","issued":{"date-parts":[["2022"]]},"page":"127-137","title":"Financial Management Behavior Pada Umkm (Usaha Mikro Kecil Dan Menengah) Di Indonesia","type":"article-journal","volume":"4"},"uris":["http://www.mendeley.com/documents/?uuid=775347f6-fec5-413f-93fc-c296e2eb09a0"]}],"mendeley":{"formattedCitation":"(Akbar 2022)","plainTextFormattedCitation":"(Akbar 2022)","previouslyFormattedCitation":"(Akbar 2022)"},"properties":{"noteIndex":0},"schema":"https://github.com/citation-style-language/schema/raw/master/csl-citation.json"}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(Akbar 2022)</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 xml:space="preserve">. </w:t>
      </w:r>
      <w:r w:rsidRPr="00275429">
        <w:rPr>
          <w:rFonts w:asciiTheme="majorBidi" w:hAnsiTheme="majorBidi" w:cstheme="majorBidi"/>
          <w:sz w:val="22"/>
        </w:rPr>
        <w:t xml:space="preserve">UMKM (Usaha </w:t>
      </w:r>
      <w:proofErr w:type="spellStart"/>
      <w:r w:rsidRPr="00275429">
        <w:rPr>
          <w:rFonts w:asciiTheme="majorBidi" w:hAnsiTheme="majorBidi" w:cstheme="majorBidi"/>
          <w:sz w:val="22"/>
        </w:rPr>
        <w:t>Mikro</w:t>
      </w:r>
      <w:proofErr w:type="spellEnd"/>
      <w:r w:rsidRPr="00275429">
        <w:rPr>
          <w:rFonts w:asciiTheme="majorBidi" w:hAnsiTheme="majorBidi" w:cstheme="majorBidi"/>
          <w:sz w:val="22"/>
        </w:rPr>
        <w:t xml:space="preserve"> dan Kecil) </w:t>
      </w:r>
      <w:proofErr w:type="spellStart"/>
      <w:r w:rsidRPr="00275429">
        <w:rPr>
          <w:rFonts w:asciiTheme="majorBidi" w:hAnsiTheme="majorBidi" w:cstheme="majorBidi"/>
          <w:sz w:val="22"/>
        </w:rPr>
        <w:t>memiliki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kapasitas</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untuk</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menciptakan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lapangan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kerja</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signifikan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berkontribusi</w:t>
      </w:r>
      <w:proofErr w:type="spellEnd"/>
      <w:r w:rsidRPr="00275429">
        <w:rPr>
          <w:rFonts w:asciiTheme="majorBidi" w:hAnsiTheme="majorBidi" w:cstheme="majorBidi"/>
          <w:sz w:val="22"/>
        </w:rPr>
        <w:t xml:space="preserve"> pada </w:t>
      </w:r>
      <w:proofErr w:type="spellStart"/>
      <w:r w:rsidRPr="00275429">
        <w:rPr>
          <w:rFonts w:asciiTheme="majorBidi" w:hAnsiTheme="majorBidi" w:cstheme="majorBidi"/>
          <w:sz w:val="22"/>
        </w:rPr>
        <w:t>distribusi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pendapatan</w:t>
      </w:r>
      <w:proofErr w:type="spellEnd"/>
      <w:r w:rsidRPr="00275429">
        <w:rPr>
          <w:rFonts w:asciiTheme="majorBidi" w:hAnsiTheme="majorBidi" w:cstheme="majorBidi"/>
          <w:sz w:val="22"/>
        </w:rPr>
        <w:t xml:space="preserve">, dan </w:t>
      </w:r>
      <w:proofErr w:type="spellStart"/>
      <w:r w:rsidRPr="00275429">
        <w:rPr>
          <w:rFonts w:asciiTheme="majorBidi" w:hAnsiTheme="majorBidi" w:cstheme="majorBidi"/>
          <w:sz w:val="22"/>
        </w:rPr>
        <w:t>mendorong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pertumbuhan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ekonomi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Namun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pemilik</w:t>
      </w:r>
      <w:proofErr w:type="spellEnd"/>
      <w:r w:rsidRPr="00275429">
        <w:rPr>
          <w:rFonts w:asciiTheme="majorBidi" w:hAnsiTheme="majorBidi" w:cstheme="majorBidi"/>
          <w:sz w:val="22"/>
        </w:rPr>
        <w:t xml:space="preserve"> UMKM </w:t>
      </w:r>
      <w:proofErr w:type="spellStart"/>
      <w:r w:rsidRPr="00275429">
        <w:rPr>
          <w:rFonts w:asciiTheme="majorBidi" w:hAnsiTheme="majorBidi" w:cstheme="majorBidi"/>
          <w:sz w:val="22"/>
        </w:rPr>
        <w:t>sering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menghadapi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tantangan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seperti</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terbatasnya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akses</w:t>
      </w:r>
      <w:proofErr w:type="spellEnd"/>
      <w:r w:rsidRPr="00275429">
        <w:rPr>
          <w:rFonts w:asciiTheme="majorBidi" w:hAnsiTheme="majorBidi" w:cstheme="majorBidi"/>
          <w:sz w:val="22"/>
        </w:rPr>
        <w:t xml:space="preserve"> modal, </w:t>
      </w:r>
      <w:proofErr w:type="spellStart"/>
      <w:r w:rsidRPr="00275429">
        <w:rPr>
          <w:rFonts w:asciiTheme="majorBidi" w:hAnsiTheme="majorBidi" w:cstheme="majorBidi"/>
          <w:sz w:val="22"/>
        </w:rPr>
        <w:t>kualitas</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sumber</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daya</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manusia</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kurang</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memadai</w:t>
      </w:r>
      <w:proofErr w:type="spellEnd"/>
      <w:r w:rsidRPr="00275429">
        <w:rPr>
          <w:rFonts w:asciiTheme="majorBidi" w:hAnsiTheme="majorBidi" w:cstheme="majorBidi"/>
          <w:sz w:val="22"/>
        </w:rPr>
        <w:t xml:space="preserve">, dan </w:t>
      </w:r>
      <w:proofErr w:type="spellStart"/>
      <w:r w:rsidRPr="00275429">
        <w:rPr>
          <w:rFonts w:asciiTheme="majorBidi" w:hAnsiTheme="majorBidi" w:cstheme="majorBidi"/>
          <w:sz w:val="22"/>
        </w:rPr>
        <w:t>kesulitan</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dalam</w:t>
      </w:r>
      <w:proofErr w:type="spellEnd"/>
      <w:r w:rsidRPr="00275429">
        <w:rPr>
          <w:rFonts w:asciiTheme="majorBidi" w:hAnsiTheme="majorBidi" w:cstheme="majorBidi"/>
          <w:sz w:val="22"/>
        </w:rPr>
        <w:t xml:space="preserve"> </w:t>
      </w:r>
      <w:proofErr w:type="spellStart"/>
      <w:r w:rsidRPr="00275429">
        <w:rPr>
          <w:rFonts w:asciiTheme="majorBidi" w:hAnsiTheme="majorBidi" w:cstheme="majorBidi"/>
          <w:sz w:val="22"/>
        </w:rPr>
        <w:t>menerapkan</w:t>
      </w:r>
      <w:proofErr w:type="spellEnd"/>
      <w:r w:rsidRPr="00275429">
        <w:rPr>
          <w:rFonts w:asciiTheme="majorBidi" w:hAnsiTheme="majorBidi" w:cstheme="majorBidi"/>
          <w:sz w:val="22"/>
        </w:rPr>
        <w:t xml:space="preserve"> strategi </w:t>
      </w:r>
      <w:proofErr w:type="spellStart"/>
      <w:r w:rsidRPr="00275429">
        <w:rPr>
          <w:rFonts w:asciiTheme="majorBidi" w:hAnsiTheme="majorBidi" w:cstheme="majorBidi"/>
          <w:sz w:val="22"/>
        </w:rPr>
        <w:t>pemasaran</w:t>
      </w:r>
      <w:proofErr w:type="spellEnd"/>
      <w:r w:rsidRPr="00275429">
        <w:rPr>
          <w:rFonts w:asciiTheme="majorBidi" w:hAnsiTheme="majorBidi" w:cstheme="majorBidi"/>
          <w:sz w:val="22"/>
        </w:rPr>
        <w:t xml:space="preserve"> yang </w:t>
      </w:r>
      <w:proofErr w:type="spellStart"/>
      <w:r w:rsidRPr="00275429">
        <w:rPr>
          <w:rFonts w:asciiTheme="majorBidi" w:hAnsiTheme="majorBidi" w:cstheme="majorBidi"/>
          <w:sz w:val="22"/>
        </w:rPr>
        <w:t>efektif</w:t>
      </w:r>
      <w:proofErr w:type="spellEnd"/>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DOI":"10.15294/eeaj.v9i1.37245","author":[{"dropping-particle":"","family":"Pariyem","given":"","non-dropping-particle":"","parse-names":false,"suffix":""},{"dropping-particle":"","family":"Widiyanto","given":"","non-dropping-particle":"","parse-names":false,"suffix":""},{"dropping-particle":"","family":"Sakitri","given":"Wijang","non-dropping-particle":"","parse-names":false,"suffix":""}],"container-title":"Economic Education Analysis Journal","id":"ITEM-1","issue":"1","issued":{"date-parts":[["2020"]]},"page":"316-331","title":"Variabel Determinant Pengembangan Usaha Mikro, Kecil, Dan Menengah Di Pasar Srondol","type":"article-journal","volume":"9"},"uris":["http://www.mendeley.com/documents/?uuid=e806a061-731f-4531-bd01-81ced9a249ec"]}],"mendeley":{"formattedCitation":"(Pariyem, Widiyanto, and Sakitri 2020)","plainTextFormattedCitation":"(Pariyem, Widiyanto, and Sakitri 2020)","previouslyFormattedCitation":"(Pariyem, Widiyanto, and Sakitri 2020)"},"properties":{"noteIndex":0},"schema":"https://github.com/citation-style-language/schema/raw/master/csl-citation.json"}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(Pariyem, Widiyanto, and Sakitri 2020)</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 xml:space="preserve">.  </w:t>
      </w:r>
    </w:p>
    <w:p w14:paraId="51E1A8A0" w14:textId="1E136437" w:rsidR="002D7D8C" w:rsidRPr="002D7D8C" w:rsidRDefault="005119D6" w:rsidP="002D7D8C">
      <w:pPr>
        <w:ind w:firstLine="720"/>
        <w:jc w:val="both"/>
        <w:rPr>
          <w:rFonts w:asciiTheme="majorBidi" w:hAnsiTheme="majorBidi" w:cstheme="majorBidi"/>
          <w:sz w:val="22"/>
        </w:rPr>
      </w:pPr>
      <w:proofErr w:type="spellStart"/>
      <w:r w:rsidRPr="005119D6">
        <w:rPr>
          <w:rFonts w:asciiTheme="majorBidi" w:hAnsiTheme="majorBidi" w:cstheme="majorBidi"/>
          <w:sz w:val="22"/>
        </w:rPr>
        <w:t>Secara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khusus</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permasalahan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mendasar</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dihadapi</w:t>
      </w:r>
      <w:proofErr w:type="spellEnd"/>
      <w:r w:rsidRPr="005119D6">
        <w:rPr>
          <w:rFonts w:asciiTheme="majorBidi" w:hAnsiTheme="majorBidi" w:cstheme="majorBidi"/>
          <w:sz w:val="22"/>
        </w:rPr>
        <w:t xml:space="preserve"> oleh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menengah</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mikro</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adalah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Pertama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lemahnya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kemampuan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memperoleh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peluang</w:t>
      </w:r>
      <w:proofErr w:type="spellEnd"/>
      <w:r w:rsidRPr="005119D6">
        <w:rPr>
          <w:rFonts w:asciiTheme="majorBidi" w:hAnsiTheme="majorBidi" w:cstheme="majorBidi"/>
          <w:sz w:val="22"/>
        </w:rPr>
        <w:t xml:space="preserve"> pasar dan </w:t>
      </w:r>
      <w:proofErr w:type="spellStart"/>
      <w:r w:rsidRPr="005119D6">
        <w:rPr>
          <w:rFonts w:asciiTheme="majorBidi" w:hAnsiTheme="majorBidi" w:cstheme="majorBidi"/>
          <w:sz w:val="22"/>
        </w:rPr>
        <w:t>meningkatkan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pangsa</w:t>
      </w:r>
      <w:proofErr w:type="spellEnd"/>
      <w:r w:rsidRPr="005119D6">
        <w:rPr>
          <w:rFonts w:asciiTheme="majorBidi" w:hAnsiTheme="majorBidi" w:cstheme="majorBidi"/>
          <w:sz w:val="22"/>
        </w:rPr>
        <w:t xml:space="preserve"> pasar.   </w:t>
      </w:r>
      <w:proofErr w:type="spellStart"/>
      <w:r w:rsidRPr="005119D6">
        <w:rPr>
          <w:rFonts w:asciiTheme="majorBidi" w:hAnsiTheme="majorBidi" w:cstheme="majorBidi"/>
          <w:sz w:val="22"/>
        </w:rPr>
        <w:t>Kedua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struktur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permodalan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lemah</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sumber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pendanaan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terbatas</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Ketiga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adanya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keterkaitan</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lemah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dalam</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organisasi</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sumber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daya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manusia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Keempat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terbatasnya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kolaborasi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jaringan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bisnis</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antar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sistem</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informasi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pemasaran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Kelima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lingkungan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bisnis</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buruk</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akibat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persaingan</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mematikan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satu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sama</w:t>
      </w:r>
      <w:proofErr w:type="spellEnd"/>
      <w:r w:rsidRPr="005119D6">
        <w:rPr>
          <w:rFonts w:asciiTheme="majorBidi" w:hAnsiTheme="majorBidi" w:cstheme="majorBidi"/>
          <w:sz w:val="22"/>
        </w:rPr>
        <w:t xml:space="preserve"> lain. </w:t>
      </w:r>
      <w:proofErr w:type="spellStart"/>
      <w:r w:rsidRPr="005119D6">
        <w:rPr>
          <w:rFonts w:asciiTheme="majorBidi" w:hAnsiTheme="majorBidi" w:cstheme="majorBidi"/>
          <w:sz w:val="22"/>
        </w:rPr>
        <w:t>Keenam</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pembinaan</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kurang</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terpadu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serta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kurangnya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kepercayaan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kepedulian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masyarakat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terhadap</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kecil</w:t>
      </w:r>
      <w:proofErr w:type="spellEnd"/>
      <w:r w:rsidRPr="005119D6">
        <w:rPr>
          <w:rFonts w:asciiTheme="majorBidi" w:hAnsiTheme="majorBidi" w:cstheme="majorBidi"/>
          <w:sz w:val="22"/>
        </w:rPr>
        <w:t>.</w:t>
      </w:r>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ISBN":"9786235645100","author":[{"dropping-particle":"","family":"Ermawati","given":"Yuli","non-dropping-particle":"","parse-names":false,"suffix":""},{"dropping-particle":"","family":"Pujianto","given":"Pujianto","non-dropping-particle":"","parse-names":false,"suffix":""}],"container-title":"Nistek","id":"ITEM-1","issued":{"date-parts":[["2022"]]},"page":"385-392","title":"Tata kelola dan manajemen keuangan kelompok umkm di desa wisata","type":"article-journal","volume":"6"},"uris":["http://www.mendeley.com/documents/?uuid=73c21f86-5688-4283-8f62-ce61bb2eb063"]}],"mendeley":{"formattedCitation":"(Ermawati and Pujianto 2022)","plainTextFormattedCitation":"(Ermawati and Pujianto 2022)","previouslyFormattedCitation":"(Ermawati and Pujianto 2022)"},"properties":{"noteIndex":0},"schema":"https://github.com/citation-style-language/schema/raw/master/csl-citation.json"}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(Ermawati and Pujianto 2022)</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590EDE83" w14:textId="583413F6" w:rsidR="002D7D8C" w:rsidRPr="002D7D8C" w:rsidRDefault="005119D6" w:rsidP="002D7D8C">
      <w:pPr>
        <w:ind w:firstLine="720"/>
        <w:jc w:val="both"/>
        <w:rPr>
          <w:rFonts w:asciiTheme="majorBidi" w:hAnsiTheme="majorBidi" w:cstheme="majorBidi"/>
          <w:sz w:val="22"/>
        </w:rPr>
      </w:pPr>
      <w:proofErr w:type="spellStart"/>
      <w:r w:rsidRPr="005119D6">
        <w:rPr>
          <w:rFonts w:asciiTheme="majorBidi" w:hAnsiTheme="majorBidi" w:cstheme="majorBidi"/>
          <w:sz w:val="22"/>
        </w:rPr>
        <w:t>Manajemen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mengacu</w:t>
      </w:r>
      <w:proofErr w:type="spellEnd"/>
      <w:r w:rsidRPr="005119D6">
        <w:rPr>
          <w:rFonts w:asciiTheme="majorBidi" w:hAnsiTheme="majorBidi" w:cstheme="majorBidi"/>
          <w:sz w:val="22"/>
        </w:rPr>
        <w:t xml:space="preserve"> pada </w:t>
      </w:r>
      <w:proofErr w:type="spellStart"/>
      <w:r w:rsidRPr="005119D6">
        <w:rPr>
          <w:rFonts w:asciiTheme="majorBidi" w:hAnsiTheme="majorBidi" w:cstheme="majorBidi"/>
          <w:sz w:val="22"/>
        </w:rPr>
        <w:t>aktivitas</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seperti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perencanaan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pengorganisasian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pengarahan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pengendalian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penggalangan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penggunaan</w:t>
      </w:r>
      <w:proofErr w:type="spellEnd"/>
      <w:r w:rsidRPr="005119D6">
        <w:rPr>
          <w:rFonts w:asciiTheme="majorBidi" w:hAnsiTheme="majorBidi" w:cstheme="majorBidi"/>
          <w:sz w:val="22"/>
        </w:rPr>
        <w:t xml:space="preserve"> dana </w:t>
      </w:r>
      <w:proofErr w:type="spellStart"/>
      <w:r w:rsidRPr="005119D6">
        <w:rPr>
          <w:rFonts w:asciiTheme="majorBidi" w:hAnsiTheme="majorBidi" w:cstheme="majorBidi"/>
          <w:sz w:val="22"/>
        </w:rPr>
        <w:t>perusahaan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Manajemen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merupakan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ilmu</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mempelajari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suatu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perusahaan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dari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aspek</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pencarian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sumber</w:t>
      </w:r>
      <w:proofErr w:type="spellEnd"/>
      <w:r w:rsidRPr="005119D6">
        <w:rPr>
          <w:rFonts w:asciiTheme="majorBidi" w:hAnsiTheme="majorBidi" w:cstheme="majorBidi"/>
          <w:sz w:val="22"/>
        </w:rPr>
        <w:t xml:space="preserve"> dana, </w:t>
      </w:r>
      <w:proofErr w:type="spellStart"/>
      <w:r w:rsidRPr="005119D6">
        <w:rPr>
          <w:rFonts w:asciiTheme="majorBidi" w:hAnsiTheme="majorBidi" w:cstheme="majorBidi"/>
          <w:sz w:val="22"/>
        </w:rPr>
        <w:t>pengalokasian</w:t>
      </w:r>
      <w:proofErr w:type="spellEnd"/>
      <w:r w:rsidRPr="005119D6">
        <w:rPr>
          <w:rFonts w:asciiTheme="majorBidi" w:hAnsiTheme="majorBidi" w:cstheme="majorBidi"/>
          <w:sz w:val="22"/>
        </w:rPr>
        <w:t xml:space="preserve"> dana, dan </w:t>
      </w:r>
      <w:proofErr w:type="spellStart"/>
      <w:r w:rsidRPr="005119D6">
        <w:rPr>
          <w:rFonts w:asciiTheme="majorBidi" w:hAnsiTheme="majorBidi" w:cstheme="majorBidi"/>
          <w:sz w:val="22"/>
        </w:rPr>
        <w:t>pengalokasian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keuntungan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perusahaan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dapat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dijelaskan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sebagai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uang yang </w:t>
      </w:r>
      <w:proofErr w:type="spellStart"/>
      <w:r w:rsidRPr="005119D6">
        <w:rPr>
          <w:rFonts w:asciiTheme="majorBidi" w:hAnsiTheme="majorBidi" w:cstheme="majorBidi"/>
          <w:sz w:val="22"/>
        </w:rPr>
        <w:t>baik</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melibatkan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alokasi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berbagai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bentuk</w:t>
      </w:r>
      <w:proofErr w:type="spellEnd"/>
      <w:r w:rsidRPr="005119D6">
        <w:rPr>
          <w:rFonts w:asciiTheme="majorBidi" w:hAnsiTheme="majorBidi" w:cstheme="majorBidi"/>
          <w:sz w:val="22"/>
        </w:rPr>
        <w:t xml:space="preserve"> dana </w:t>
      </w:r>
      <w:proofErr w:type="spellStart"/>
      <w:r w:rsidRPr="005119D6">
        <w:rPr>
          <w:rFonts w:asciiTheme="majorBidi" w:hAnsiTheme="majorBidi" w:cstheme="majorBidi"/>
          <w:sz w:val="22"/>
        </w:rPr>
        <w:t>investasi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secara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efisien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pembiayaan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investasi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atau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studi</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efisien</w:t>
      </w:r>
      <w:proofErr w:type="spellEnd"/>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DOI":"https://doi.org/10.47200/jcob.v6i01.1314","author":[{"dropping-particle":"","family":"Fitriyana","given":"Mifta","non-dropping-particle":"","parse-names":false,"suffix":""},{"dropping-particle":"","family":"Prasojo","given":"Eko","non-dropping-particle":"","parse-names":false,"suffix":""}],"container-title":"Journal Competency Of Business","id":"ITEM-1","issue":"3","issued":{"date-parts":[["2022"]]},"page":"163-172","title":"Stategi Pengelolaan Keuangan UMKM dalam Menghadapi Era Transisi Pandemi Covid 19","type":"article-journal","volume":"8"},"uris":["http://www.mendeley.com/documents/?uuid=a75624b0-4e76-4300-be6a-e70aff62c3b2"]}],"mendeley":{"formattedCitation":"(Fitriyana and Prasojo 2022)","plainTextFormattedCitation":"(Fitriyana and Prasojo 2022)","previouslyFormattedCitation":"(Fitriyana and Prasojo 2022)"},"properties":{"noteIndex":0},"schema":"https://github.com/citation-style-language/schema/raw/master/csl-citation.json"}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(Fitriyana and Prasojo 2022)</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2A7B2002" w14:textId="5398DA8C" w:rsidR="002D7D8C" w:rsidRPr="002D7D8C" w:rsidRDefault="005119D6" w:rsidP="002D7D8C">
      <w:pPr>
        <w:ind w:firstLine="720"/>
        <w:jc w:val="both"/>
        <w:rPr>
          <w:rFonts w:asciiTheme="majorBidi" w:hAnsiTheme="majorBidi" w:cstheme="majorBidi"/>
          <w:sz w:val="22"/>
        </w:rPr>
      </w:pPr>
      <w:proofErr w:type="spellStart"/>
      <w:r w:rsidRPr="005119D6">
        <w:rPr>
          <w:rFonts w:asciiTheme="majorBidi" w:hAnsiTheme="majorBidi" w:cstheme="majorBidi"/>
          <w:sz w:val="22"/>
        </w:rPr>
        <w:lastRenderedPageBreak/>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merupakan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suatu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kegiatan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berdasarkan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fungsinya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hakikatnya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adalah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menjamin</w:t>
      </w:r>
      <w:proofErr w:type="spellEnd"/>
      <w:r w:rsidRPr="005119D6">
        <w:rPr>
          <w:rFonts w:asciiTheme="majorBidi" w:hAnsiTheme="majorBidi" w:cstheme="majorBidi"/>
          <w:sz w:val="22"/>
        </w:rPr>
        <w:t xml:space="preserve"> agar </w:t>
      </w:r>
      <w:proofErr w:type="spellStart"/>
      <w:r w:rsidRPr="005119D6">
        <w:rPr>
          <w:rFonts w:asciiTheme="majorBidi" w:hAnsiTheme="majorBidi" w:cstheme="majorBidi"/>
          <w:sz w:val="22"/>
        </w:rPr>
        <w:t>kegiatan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dilakukan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dapat</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mencapai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tujuannya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secara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ekonomis</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diukur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berdasarkan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keuntungan</w:t>
      </w:r>
      <w:proofErr w:type="spellEnd"/>
      <w:r w:rsidRPr="005119D6">
        <w:rPr>
          <w:rFonts w:asciiTheme="majorBidi" w:hAnsiTheme="majorBidi" w:cstheme="majorBidi"/>
          <w:sz w:val="22"/>
        </w:rPr>
        <w:t xml:space="preserve">. dan </w:t>
      </w:r>
      <w:proofErr w:type="spellStart"/>
      <w:r w:rsidRPr="005119D6">
        <w:rPr>
          <w:rFonts w:asciiTheme="majorBidi" w:hAnsiTheme="majorBidi" w:cstheme="majorBidi"/>
          <w:sz w:val="22"/>
        </w:rPr>
        <w:t>bagaimana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mengalokasikan</w:t>
      </w:r>
      <w:proofErr w:type="spellEnd"/>
      <w:r w:rsidRPr="005119D6">
        <w:rPr>
          <w:rFonts w:asciiTheme="majorBidi" w:hAnsiTheme="majorBidi" w:cstheme="majorBidi"/>
          <w:sz w:val="22"/>
        </w:rPr>
        <w:t xml:space="preserve"> modal yang </w:t>
      </w:r>
      <w:proofErr w:type="spellStart"/>
      <w:r w:rsidRPr="005119D6">
        <w:rPr>
          <w:rFonts w:asciiTheme="majorBidi" w:hAnsiTheme="majorBidi" w:cstheme="majorBidi"/>
          <w:sz w:val="22"/>
        </w:rPr>
        <w:t>diterima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secara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tepat</w:t>
      </w:r>
      <w:proofErr w:type="spellEnd"/>
      <w:r w:rsidRPr="005119D6">
        <w:rPr>
          <w:rFonts w:asciiTheme="majorBidi" w:hAnsiTheme="majorBidi" w:cstheme="majorBidi"/>
          <w:sz w:val="22"/>
        </w:rPr>
        <w:t xml:space="preserve"> di </w:t>
      </w:r>
      <w:proofErr w:type="spellStart"/>
      <w:r w:rsidRPr="005119D6">
        <w:rPr>
          <w:rFonts w:asciiTheme="majorBidi" w:hAnsiTheme="majorBidi" w:cstheme="majorBidi"/>
          <w:sz w:val="22"/>
        </w:rPr>
        <w:t>antara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kegiatan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usaha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dilakukan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Kegiatan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pengelolaan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keuangan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meliputi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bagaimana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memastikan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bahwa</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hasil</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alokasi</w:t>
      </w:r>
      <w:proofErr w:type="spellEnd"/>
      <w:r w:rsidRPr="005119D6">
        <w:rPr>
          <w:rFonts w:asciiTheme="majorBidi" w:hAnsiTheme="majorBidi" w:cstheme="majorBidi"/>
          <w:sz w:val="22"/>
        </w:rPr>
        <w:t xml:space="preserve"> dana </w:t>
      </w:r>
      <w:proofErr w:type="spellStart"/>
      <w:r w:rsidRPr="005119D6">
        <w:rPr>
          <w:rFonts w:asciiTheme="majorBidi" w:hAnsiTheme="majorBidi" w:cstheme="majorBidi"/>
          <w:sz w:val="22"/>
        </w:rPr>
        <w:t>penjualan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produk</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selalu</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melebihi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seluruh</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biaya</w:t>
      </w:r>
      <w:proofErr w:type="spellEnd"/>
      <w:r w:rsidRPr="005119D6">
        <w:rPr>
          <w:rFonts w:asciiTheme="majorBidi" w:hAnsiTheme="majorBidi" w:cstheme="majorBidi"/>
          <w:sz w:val="22"/>
        </w:rPr>
        <w:t xml:space="preserve"> yang </w:t>
      </w:r>
      <w:proofErr w:type="spellStart"/>
      <w:r w:rsidRPr="005119D6">
        <w:rPr>
          <w:rFonts w:asciiTheme="majorBidi" w:hAnsiTheme="majorBidi" w:cstheme="majorBidi"/>
          <w:sz w:val="22"/>
        </w:rPr>
        <w:t>dikeluarkan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sebagai</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indikator</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keuntungan</w:t>
      </w:r>
      <w:proofErr w:type="spellEnd"/>
      <w:r w:rsidRPr="005119D6">
        <w:rPr>
          <w:rFonts w:asciiTheme="majorBidi" w:hAnsiTheme="majorBidi" w:cstheme="majorBidi"/>
          <w:sz w:val="22"/>
        </w:rPr>
        <w:t xml:space="preserve"> </w:t>
      </w:r>
      <w:proofErr w:type="spellStart"/>
      <w:r w:rsidRPr="005119D6">
        <w:rPr>
          <w:rFonts w:asciiTheme="majorBidi" w:hAnsiTheme="majorBidi" w:cstheme="majorBidi"/>
          <w:sz w:val="22"/>
        </w:rPr>
        <w:t>perusahaan</w:t>
      </w:r>
      <w:proofErr w:type="spellEnd"/>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{"citationItems":[{"id":"ITEM-1","itemData":{"DOI":": http://dx.doi.org/10.29408/jpek.v3i1.1387","author":[{"dropping-particle":"","family":"Umami","given":"Nailariza","non-dropping-particle":"","parse-names":false,"suffix":""}],"container-title":"JPEK (Jurnal Pendidikan Ekonomi dan Kewirausahaan)","id":"ITEM-1","issue":"1","issued":{"date-parts":[["2019"]]},"page":"1-11","title":"Peran Manajemen Keuangan Pada Usaha Mikro Kecil Dan Menengah ( UMKM ) Batik Dalam Memajukan Sektor Kewirausahaan","type":"article-journal","volume":"3"},"uris":["http://www.mendeley.com/documents/?uuid=56cb6bdf-abf7-473b-a49c-e663c6b64b7b"]}],"mendeley":{"formattedCitation":"(Umami 2019)","plainTextFormattedCitation":"(Umami 2019)","previouslyFormattedCitation":"(Umami 2019)"},"properties":{"noteIndex":0},"schema":"https://github.com/citation-style-language/schema/raw/master/csl-citation.json"}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(Umami 2019)</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5087AD17" w14:textId="509CED3A" w:rsidR="002D7D8C" w:rsidRPr="002D7D8C" w:rsidRDefault="00585660" w:rsidP="002D7D8C">
      <w:pPr>
        <w:ind w:firstLine="720"/>
        <w:jc w:val="both"/>
        <w:rPr>
          <w:rFonts w:asciiTheme="majorBidi" w:hAnsiTheme="majorBidi" w:cstheme="majorBidi"/>
          <w:sz w:val="22"/>
        </w:rPr>
      </w:pPr>
      <w:r w:rsidRPr="00585660">
        <w:rPr>
          <w:rFonts w:asciiTheme="majorBidi" w:hAnsiTheme="majorBidi" w:cstheme="majorBidi"/>
          <w:sz w:val="22"/>
        </w:rPr>
        <w:t xml:space="preserve">Usaha </w:t>
      </w:r>
      <w:proofErr w:type="spellStart"/>
      <w:r w:rsidRPr="00585660">
        <w:rPr>
          <w:rFonts w:asciiTheme="majorBidi" w:hAnsiTheme="majorBidi" w:cstheme="majorBidi"/>
          <w:sz w:val="22"/>
        </w:rPr>
        <w:t>Mikro</w:t>
      </w:r>
      <w:proofErr w:type="spellEnd"/>
      <w:r w:rsidRPr="00585660">
        <w:rPr>
          <w:rFonts w:asciiTheme="majorBidi" w:hAnsiTheme="majorBidi" w:cstheme="majorBidi"/>
          <w:sz w:val="22"/>
        </w:rPr>
        <w:t xml:space="preserve">, Kecil, dan </w:t>
      </w:r>
      <w:proofErr w:type="spellStart"/>
      <w:r w:rsidRPr="00585660">
        <w:rPr>
          <w:rFonts w:asciiTheme="majorBidi" w:hAnsiTheme="majorBidi" w:cstheme="majorBidi"/>
          <w:sz w:val="22"/>
        </w:rPr>
        <w:t>Menengah</w:t>
      </w:r>
      <w:proofErr w:type="spellEnd"/>
      <w:r w:rsidRPr="00585660">
        <w:rPr>
          <w:rFonts w:asciiTheme="majorBidi" w:hAnsiTheme="majorBidi" w:cstheme="majorBidi"/>
          <w:sz w:val="22"/>
        </w:rPr>
        <w:t xml:space="preserve"> (UMKM) di Indonesia </w:t>
      </w:r>
      <w:proofErr w:type="spellStart"/>
      <w:r w:rsidRPr="00585660">
        <w:rPr>
          <w:rFonts w:asciiTheme="majorBidi" w:hAnsiTheme="majorBidi" w:cstheme="majorBidi"/>
          <w:sz w:val="22"/>
        </w:rPr>
        <w:t>memainkan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peran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penting</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dalam</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pembangunan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ekonomi</w:t>
      </w:r>
      <w:proofErr w:type="spellEnd"/>
      <w:r w:rsidRPr="00585660">
        <w:rPr>
          <w:rFonts w:asciiTheme="majorBidi" w:hAnsiTheme="majorBidi" w:cstheme="majorBidi"/>
          <w:sz w:val="22"/>
        </w:rPr>
        <w:t xml:space="preserve"> negara, </w:t>
      </w:r>
      <w:proofErr w:type="spellStart"/>
      <w:r w:rsidRPr="00585660">
        <w:rPr>
          <w:rFonts w:asciiTheme="majorBidi" w:hAnsiTheme="majorBidi" w:cstheme="majorBidi"/>
          <w:sz w:val="22"/>
        </w:rPr>
        <w:t>terutama</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dalam</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mendorong</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pertumbuhan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ekonomi</w:t>
      </w:r>
      <w:proofErr w:type="spellEnd"/>
      <w:r w:rsidRPr="00585660">
        <w:rPr>
          <w:rFonts w:asciiTheme="majorBidi" w:hAnsiTheme="majorBidi" w:cstheme="majorBidi"/>
          <w:sz w:val="22"/>
        </w:rPr>
        <w:t xml:space="preserve"> dan </w:t>
      </w:r>
      <w:proofErr w:type="spellStart"/>
      <w:r w:rsidRPr="00585660">
        <w:rPr>
          <w:rFonts w:asciiTheme="majorBidi" w:hAnsiTheme="majorBidi" w:cstheme="majorBidi"/>
          <w:sz w:val="22"/>
        </w:rPr>
        <w:t>mengatasi</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pengangguran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Menurut</w:t>
      </w:r>
      <w:proofErr w:type="spellEnd"/>
      <w:r w:rsidRPr="00585660">
        <w:rPr>
          <w:rFonts w:asciiTheme="majorBidi" w:hAnsiTheme="majorBidi" w:cstheme="majorBidi"/>
          <w:sz w:val="22"/>
        </w:rPr>
        <w:t xml:space="preserve"> data </w:t>
      </w:r>
      <w:proofErr w:type="spellStart"/>
      <w:r w:rsidRPr="00585660">
        <w:rPr>
          <w:rFonts w:asciiTheme="majorBidi" w:hAnsiTheme="majorBidi" w:cstheme="majorBidi"/>
          <w:sz w:val="22"/>
        </w:rPr>
        <w:t>dari</w:t>
      </w:r>
      <w:proofErr w:type="spellEnd"/>
      <w:r w:rsidRPr="00585660">
        <w:rPr>
          <w:rFonts w:asciiTheme="majorBidi" w:hAnsiTheme="majorBidi" w:cstheme="majorBidi"/>
          <w:sz w:val="22"/>
        </w:rPr>
        <w:t xml:space="preserve"> Kominfo.go.id pada </w:t>
      </w:r>
      <w:proofErr w:type="spellStart"/>
      <w:r w:rsidRPr="00585660">
        <w:rPr>
          <w:rFonts w:asciiTheme="majorBidi" w:hAnsiTheme="majorBidi" w:cstheme="majorBidi"/>
          <w:sz w:val="22"/>
        </w:rPr>
        <w:t>tahun</w:t>
      </w:r>
      <w:proofErr w:type="spellEnd"/>
      <w:r w:rsidRPr="00585660">
        <w:rPr>
          <w:rFonts w:asciiTheme="majorBidi" w:hAnsiTheme="majorBidi" w:cstheme="majorBidi"/>
          <w:sz w:val="22"/>
        </w:rPr>
        <w:t xml:space="preserve"> 2021, </w:t>
      </w:r>
      <w:proofErr w:type="spellStart"/>
      <w:r w:rsidRPr="00585660">
        <w:rPr>
          <w:rFonts w:asciiTheme="majorBidi" w:hAnsiTheme="majorBidi" w:cstheme="majorBidi"/>
          <w:sz w:val="22"/>
        </w:rPr>
        <w:t>jumlah</w:t>
      </w:r>
      <w:proofErr w:type="spellEnd"/>
      <w:r w:rsidRPr="00585660">
        <w:rPr>
          <w:rFonts w:asciiTheme="majorBidi" w:hAnsiTheme="majorBidi" w:cstheme="majorBidi"/>
          <w:sz w:val="22"/>
        </w:rPr>
        <w:t xml:space="preserve"> UMKM di Indonesia </w:t>
      </w:r>
      <w:proofErr w:type="spellStart"/>
      <w:r w:rsidRPr="00585660">
        <w:rPr>
          <w:rFonts w:asciiTheme="majorBidi" w:hAnsiTheme="majorBidi" w:cstheme="majorBidi"/>
          <w:sz w:val="22"/>
        </w:rPr>
        <w:t>mencapai</w:t>
      </w:r>
      <w:proofErr w:type="spellEnd"/>
      <w:r w:rsidRPr="00585660">
        <w:rPr>
          <w:rFonts w:asciiTheme="majorBidi" w:hAnsiTheme="majorBidi" w:cstheme="majorBidi"/>
          <w:sz w:val="22"/>
        </w:rPr>
        <w:t xml:space="preserve"> 65,4 </w:t>
      </w:r>
      <w:proofErr w:type="spellStart"/>
      <w:r w:rsidRPr="00585660">
        <w:rPr>
          <w:rFonts w:asciiTheme="majorBidi" w:hAnsiTheme="majorBidi" w:cstheme="majorBidi"/>
          <w:sz w:val="22"/>
        </w:rPr>
        <w:t>juta</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memberikan</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kontribusi</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sebesar</w:t>
      </w:r>
      <w:proofErr w:type="spellEnd"/>
      <w:r w:rsidRPr="00585660">
        <w:rPr>
          <w:rFonts w:asciiTheme="majorBidi" w:hAnsiTheme="majorBidi" w:cstheme="majorBidi"/>
          <w:sz w:val="22"/>
        </w:rPr>
        <w:t xml:space="preserve"> 61% </w:t>
      </w:r>
      <w:proofErr w:type="spellStart"/>
      <w:r w:rsidRPr="00585660">
        <w:rPr>
          <w:rFonts w:asciiTheme="majorBidi" w:hAnsiTheme="majorBidi" w:cstheme="majorBidi"/>
          <w:sz w:val="22"/>
        </w:rPr>
        <w:t>terhadap</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Produk</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Domestik</w:t>
      </w:r>
      <w:proofErr w:type="spellEnd"/>
      <w:r w:rsidRPr="00585660">
        <w:rPr>
          <w:rFonts w:asciiTheme="majorBidi" w:hAnsiTheme="majorBidi" w:cstheme="majorBidi"/>
          <w:sz w:val="22"/>
        </w:rPr>
        <w:t xml:space="preserve"> Bruto (PDB) dan </w:t>
      </w:r>
      <w:proofErr w:type="spellStart"/>
      <w:r w:rsidRPr="00585660">
        <w:rPr>
          <w:rFonts w:asciiTheme="majorBidi" w:hAnsiTheme="majorBidi" w:cstheme="majorBidi"/>
          <w:sz w:val="22"/>
        </w:rPr>
        <w:t>mempekerjakan</w:t>
      </w:r>
      <w:proofErr w:type="spellEnd"/>
      <w:r w:rsidRPr="00585660">
        <w:rPr>
          <w:rFonts w:asciiTheme="majorBidi" w:hAnsiTheme="majorBidi" w:cstheme="majorBidi"/>
          <w:sz w:val="22"/>
        </w:rPr>
        <w:t xml:space="preserve"> 97% </w:t>
      </w:r>
      <w:proofErr w:type="spellStart"/>
      <w:r w:rsidRPr="00585660">
        <w:rPr>
          <w:rFonts w:asciiTheme="majorBidi" w:hAnsiTheme="majorBidi" w:cstheme="majorBidi"/>
          <w:sz w:val="22"/>
        </w:rPr>
        <w:t>tenaga</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kerja</w:t>
      </w:r>
      <w:proofErr w:type="spellEnd"/>
      <w:r w:rsidRPr="00585660">
        <w:rPr>
          <w:rFonts w:asciiTheme="majorBidi" w:hAnsiTheme="majorBidi" w:cstheme="majorBidi"/>
          <w:sz w:val="22"/>
        </w:rPr>
        <w:t xml:space="preserve"> </w:t>
      </w:r>
      <w:proofErr w:type="spellStart"/>
      <w:r w:rsidRPr="00585660">
        <w:rPr>
          <w:rFonts w:asciiTheme="majorBidi" w:hAnsiTheme="majorBidi" w:cstheme="majorBidi"/>
          <w:sz w:val="22"/>
        </w:rPr>
        <w:t>nasional</w:t>
      </w:r>
      <w:proofErr w:type="spellEnd"/>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author":[{"dropping-particle":"","family":"Simanjuntak","given":"Ramot","non-dropping-particle":"","parse-names":false,"suffix":""},{"dropping-particle":"","family":"Sidharta","given":"Juaniva","non-dropping-particle":"","parse-names":false,"suffix":""},{"dropping-particle":"","family":"Anggraini","given":"Nenny","non-dropping-particle":"","parse-names":false,"suffix":""},{"dropping-particle":"","family":"Reginai","given":"Desideria","non-dropping-particle":"","parse-names":false,"suffix":""}],"container-title":"Jurnal ComunitÃ Servizio","id":"ITEM-1","issue":"1","issued":{"date-parts":[["2023"]]},"title":"Sosialisasi Pentingnya Manajemen Keuangan untuk Pelaku UMKM Jemaat GKP Klasis Jakarta dalam Memajukan Usahanya","type":"article-journal","volume":"5"},"uris":["http://www.mendeley.com/documents/?uuid=47fdbbc6-1617-4980-844f-929e03b8c67e"]}],"mendeley":{"formattedCitation":"(Simanjuntak et al. 2023)","plainTextFormattedCitation":"(Simanjuntak et al. 2023)","previouslyFormattedCitation":"(Simanjuntak et al. 2023)"},"properties":{"noteIndex":0},"schema":"https://github.com/citation-style-language/schema/raw/master/csl-citation.json"}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(Simanjuntak et al. 2023)</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00082653" w14:textId="22410633" w:rsidR="002D7D8C" w:rsidRPr="002D7D8C" w:rsidRDefault="0041182F" w:rsidP="002D7D8C">
      <w:pPr>
        <w:ind w:firstLine="720"/>
        <w:jc w:val="both"/>
        <w:rPr>
          <w:rFonts w:asciiTheme="majorBidi" w:hAnsiTheme="majorBidi" w:cstheme="majorBidi"/>
          <w:sz w:val="22"/>
        </w:rPr>
      </w:pPr>
      <w:proofErr w:type="spellStart"/>
      <w:r w:rsidRPr="0041182F">
        <w:rPr>
          <w:rFonts w:asciiTheme="majorBidi" w:hAnsiTheme="majorBidi" w:cstheme="majorBidi"/>
          <w:sz w:val="22"/>
        </w:rPr>
        <w:t>Kemampuan</w:t>
      </w:r>
      <w:proofErr w:type="spellEnd"/>
      <w:r w:rsidRPr="0041182F">
        <w:rPr>
          <w:rFonts w:asciiTheme="majorBidi" w:hAnsiTheme="majorBidi" w:cstheme="majorBidi"/>
          <w:sz w:val="22"/>
        </w:rPr>
        <w:t xml:space="preserve"> UMKM </w:t>
      </w:r>
      <w:proofErr w:type="spellStart"/>
      <w:r w:rsidRPr="0041182F">
        <w:rPr>
          <w:rFonts w:asciiTheme="majorBidi" w:hAnsiTheme="majorBidi" w:cstheme="majorBidi"/>
          <w:sz w:val="22"/>
        </w:rPr>
        <w:t>perlu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terus</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ditingkatkan</w:t>
      </w:r>
      <w:proofErr w:type="spellEnd"/>
      <w:r w:rsidRPr="0041182F">
        <w:rPr>
          <w:rFonts w:asciiTheme="majorBidi" w:hAnsiTheme="majorBidi" w:cstheme="majorBidi"/>
          <w:sz w:val="22"/>
        </w:rPr>
        <w:t xml:space="preserve"> dan </w:t>
      </w:r>
      <w:proofErr w:type="spellStart"/>
      <w:r w:rsidRPr="0041182F">
        <w:rPr>
          <w:rFonts w:asciiTheme="majorBidi" w:hAnsiTheme="majorBidi" w:cstheme="majorBidi"/>
          <w:sz w:val="22"/>
        </w:rPr>
        <w:t>dikembangkan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melalui</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upaya</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mengatasi</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kendala</w:t>
      </w:r>
      <w:proofErr w:type="spellEnd"/>
      <w:r w:rsidRPr="0041182F">
        <w:rPr>
          <w:rFonts w:asciiTheme="majorBidi" w:hAnsiTheme="majorBidi" w:cstheme="majorBidi"/>
          <w:sz w:val="22"/>
        </w:rPr>
        <w:t xml:space="preserve"> yang </w:t>
      </w:r>
      <w:proofErr w:type="spellStart"/>
      <w:r w:rsidRPr="0041182F">
        <w:rPr>
          <w:rFonts w:asciiTheme="majorBidi" w:hAnsiTheme="majorBidi" w:cstheme="majorBidi"/>
          <w:sz w:val="22"/>
        </w:rPr>
        <w:t>dihadapi</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Diantara</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permasalahan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tersebut</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permasalahan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perilaku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pengelolaan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keuangan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menjadi</w:t>
      </w:r>
      <w:proofErr w:type="spellEnd"/>
      <w:r w:rsidRPr="0041182F">
        <w:rPr>
          <w:rFonts w:asciiTheme="majorBidi" w:hAnsiTheme="majorBidi" w:cstheme="majorBidi"/>
          <w:sz w:val="22"/>
        </w:rPr>
        <w:t xml:space="preserve"> salah </w:t>
      </w:r>
      <w:proofErr w:type="spellStart"/>
      <w:r w:rsidRPr="0041182F">
        <w:rPr>
          <w:rFonts w:asciiTheme="majorBidi" w:hAnsiTheme="majorBidi" w:cstheme="majorBidi"/>
          <w:sz w:val="22"/>
        </w:rPr>
        <w:t>satu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permasalahannya</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Perilaku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pengelolaan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keuangan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merupakan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konsep</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penting</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dalam</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disiplin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keuangan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Perilaku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pengelolaan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keuangan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adalah</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kemampuan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individu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untuk</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mengelola</w:t>
      </w:r>
      <w:proofErr w:type="spellEnd"/>
      <w:r w:rsidRPr="0041182F">
        <w:rPr>
          <w:rFonts w:asciiTheme="majorBidi" w:hAnsiTheme="majorBidi" w:cstheme="majorBidi"/>
          <w:sz w:val="22"/>
        </w:rPr>
        <w:t xml:space="preserve"> uang dan </w:t>
      </w:r>
      <w:proofErr w:type="spellStart"/>
      <w:r w:rsidRPr="0041182F">
        <w:rPr>
          <w:rFonts w:asciiTheme="majorBidi" w:hAnsiTheme="majorBidi" w:cstheme="majorBidi"/>
          <w:sz w:val="22"/>
        </w:rPr>
        <w:t>aset</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secara</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bertanggung</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jawab</w:t>
      </w:r>
      <w:proofErr w:type="spellEnd"/>
      <w:r w:rsidRPr="0041182F">
        <w:rPr>
          <w:rFonts w:asciiTheme="majorBidi" w:hAnsiTheme="majorBidi" w:cstheme="majorBidi"/>
          <w:sz w:val="22"/>
        </w:rPr>
        <w:t xml:space="preserve"> dan </w:t>
      </w:r>
      <w:proofErr w:type="spellStart"/>
      <w:r w:rsidRPr="0041182F">
        <w:rPr>
          <w:rFonts w:asciiTheme="majorBidi" w:hAnsiTheme="majorBidi" w:cstheme="majorBidi"/>
          <w:sz w:val="22"/>
        </w:rPr>
        <w:t>efektif</w:t>
      </w:r>
      <w:proofErr w:type="spellEnd"/>
      <w:r w:rsidRPr="0041182F">
        <w:rPr>
          <w:rFonts w:asciiTheme="majorBidi" w:hAnsiTheme="majorBidi" w:cstheme="majorBidi"/>
          <w:sz w:val="22"/>
        </w:rPr>
        <w:t xml:space="preserve">. Pada </w:t>
      </w:r>
      <w:proofErr w:type="spellStart"/>
      <w:r w:rsidRPr="0041182F">
        <w:rPr>
          <w:rFonts w:asciiTheme="majorBidi" w:hAnsiTheme="majorBidi" w:cstheme="majorBidi"/>
          <w:sz w:val="22"/>
        </w:rPr>
        <w:t>dasarnya</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perilaku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pengelolaan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keuangan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muncul</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dari</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keinginan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untuk</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memenuhi</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kebutuhan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berdasarkan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pendapatan</w:t>
      </w:r>
      <w:proofErr w:type="spellEnd"/>
      <w:r w:rsidRPr="0041182F">
        <w:rPr>
          <w:rFonts w:asciiTheme="majorBidi" w:hAnsiTheme="majorBidi" w:cstheme="majorBidi"/>
          <w:sz w:val="22"/>
        </w:rPr>
        <w:t xml:space="preserve"> yang </w:t>
      </w:r>
      <w:proofErr w:type="spellStart"/>
      <w:r w:rsidRPr="0041182F">
        <w:rPr>
          <w:rFonts w:asciiTheme="majorBidi" w:hAnsiTheme="majorBidi" w:cstheme="majorBidi"/>
          <w:sz w:val="22"/>
        </w:rPr>
        <w:t>diperoleh</w:t>
      </w:r>
      <w:proofErr w:type="spellEnd"/>
      <w:r w:rsidRPr="0041182F">
        <w:rPr>
          <w:rFonts w:asciiTheme="majorBidi" w:hAnsiTheme="majorBidi" w:cstheme="majorBidi"/>
          <w:sz w:val="22"/>
        </w:rPr>
        <w:t xml:space="preserve">.  Orang </w:t>
      </w:r>
      <w:proofErr w:type="spellStart"/>
      <w:r w:rsidRPr="0041182F">
        <w:rPr>
          <w:rFonts w:asciiTheme="majorBidi" w:hAnsiTheme="majorBidi" w:cstheme="majorBidi"/>
          <w:sz w:val="22"/>
        </w:rPr>
        <w:t>dengan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perilaku</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finansial</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cenderung</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menganggarkan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mengontrol</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pengeluaran</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berhemat</w:t>
      </w:r>
      <w:proofErr w:type="spellEnd"/>
      <w:r w:rsidRPr="0041182F">
        <w:rPr>
          <w:rFonts w:asciiTheme="majorBidi" w:hAnsiTheme="majorBidi" w:cstheme="majorBidi"/>
          <w:sz w:val="22"/>
        </w:rPr>
        <w:t xml:space="preserve">, dan </w:t>
      </w:r>
      <w:proofErr w:type="spellStart"/>
      <w:r w:rsidRPr="0041182F">
        <w:rPr>
          <w:rFonts w:asciiTheme="majorBidi" w:hAnsiTheme="majorBidi" w:cstheme="majorBidi"/>
          <w:sz w:val="22"/>
        </w:rPr>
        <w:t>bertanggung</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jawab</w:t>
      </w:r>
      <w:proofErr w:type="spellEnd"/>
      <w:r w:rsidRPr="0041182F">
        <w:rPr>
          <w:rFonts w:asciiTheme="majorBidi" w:hAnsiTheme="majorBidi" w:cstheme="majorBidi"/>
          <w:sz w:val="22"/>
        </w:rPr>
        <w:t xml:space="preserve"> </w:t>
      </w:r>
      <w:proofErr w:type="spellStart"/>
      <w:r w:rsidRPr="0041182F">
        <w:rPr>
          <w:rFonts w:asciiTheme="majorBidi" w:hAnsiTheme="majorBidi" w:cstheme="majorBidi"/>
          <w:sz w:val="22"/>
        </w:rPr>
        <w:t>atas</w:t>
      </w:r>
      <w:proofErr w:type="spellEnd"/>
      <w:r w:rsidRPr="0041182F">
        <w:rPr>
          <w:rFonts w:asciiTheme="majorBidi" w:hAnsiTheme="majorBidi" w:cstheme="majorBidi"/>
          <w:sz w:val="22"/>
        </w:rPr>
        <w:t xml:space="preserve"> uang yang </w:t>
      </w:r>
      <w:proofErr w:type="spellStart"/>
      <w:r w:rsidRPr="0041182F">
        <w:rPr>
          <w:rFonts w:asciiTheme="majorBidi" w:hAnsiTheme="majorBidi" w:cstheme="majorBidi"/>
          <w:sz w:val="22"/>
        </w:rPr>
        <w:t>dimilikinya</w:t>
      </w:r>
      <w:proofErr w:type="spellEnd"/>
      <w:r>
        <w:rPr>
          <w:rFonts w:asciiTheme="majorBidi" w:hAnsiTheme="majorBidi" w:cstheme="majorBidi"/>
          <w:sz w:val="22"/>
        </w:rPr>
        <w:t xml:space="preserve"> </w:t>
      </w:r>
      <w:r w:rsidR="002D7D8C" w:rsidRPr="002D7D8C">
        <w:rPr>
          <w:rFonts w:asciiTheme="majorBidi" w:hAnsiTheme="majorBidi" w:cstheme="majorBidi"/>
          <w:sz w:val="22"/>
        </w:rPr>
        <w:fldChar w:fldCharType="begin" w:fldLock="1"/>
      </w:r>
      <w:r w:rsidR="002D7D8C" w:rsidRPr="002D7D8C">
        <w:rPr>
          <w:rFonts w:asciiTheme="majorBidi" w:hAnsiTheme="majorBidi" w:cstheme="majorBidi"/>
          <w:sz w:val="22"/>
        </w:rPr>
        <w:instrText>ADDIN CSL_CITATION {"citationItems":[{"id":"ITEM-1","itemData":{"author":[{"dropping-particle":"","family":"Ariadin","given":"Muhammad","non-dropping-particle":"","parse-names":false,"suffix":""},{"dropping-particle":"","family":"Safitri","given":"Teti Anggita","non-dropping-particle":"","parse-names":false,"suffix":""}],"container-title":"Jurnal Among Makarti","id":"ITEM-1","issue":"1","issued":{"date-parts":[["2021"]]},"page":"31-43","title":"Perilaku Manajemen Keuangan Pada Umkm Sentra Kerajinan Kayu Di Kabupaten Dompu","type":"article-journal","volume":"14"},"uris":["http://www.mendeley.com/documents/?uuid=469dc366-8c35-4b46-a5b9-0311f87e297a"]}],"mendeley":{"formattedCitation":"(Ariadin and Safitri 2021)","plainTextFormattedCitation":"(Ariadin and Safitri 2021)","previouslyFormattedCitation":"(Ariadin and Safitri 2021)"},"properties":{"noteIndex":0},"schema":"https://github.com/citation-style-language/schema/raw/master/csl-citation.json"}</w:instrText>
      </w:r>
      <w:r w:rsidR="002D7D8C" w:rsidRPr="002D7D8C">
        <w:rPr>
          <w:rFonts w:asciiTheme="majorBidi" w:hAnsiTheme="majorBidi" w:cstheme="majorBidi"/>
          <w:sz w:val="22"/>
        </w:rPr>
        <w:fldChar w:fldCharType="separate"/>
      </w:r>
      <w:r w:rsidR="002D7D8C" w:rsidRPr="002D7D8C">
        <w:rPr>
          <w:rFonts w:asciiTheme="majorBidi" w:hAnsiTheme="majorBidi" w:cstheme="majorBidi"/>
          <w:noProof/>
          <w:sz w:val="22"/>
        </w:rPr>
        <w:t>(Ariadin and Safitri 2021)</w:t>
      </w:r>
      <w:r w:rsidR="002D7D8C" w:rsidRPr="002D7D8C">
        <w:rPr>
          <w:rFonts w:asciiTheme="majorBidi" w:hAnsiTheme="majorBidi" w:cstheme="majorBidi"/>
          <w:sz w:val="22"/>
        </w:rPr>
        <w:fldChar w:fldCharType="end"/>
      </w:r>
      <w:r w:rsidR="002D7D8C" w:rsidRPr="002D7D8C">
        <w:rPr>
          <w:rFonts w:asciiTheme="majorBidi" w:hAnsiTheme="majorBidi" w:cstheme="majorBidi"/>
          <w:sz w:val="22"/>
        </w:rPr>
        <w:t>.</w:t>
      </w:r>
    </w:p>
    <w:p w14:paraId="53B2DEE5" w14:textId="75A8202E" w:rsidR="002D7D8C" w:rsidRPr="002D7D8C" w:rsidRDefault="002D7D8C" w:rsidP="002D7D8C">
      <w:pPr>
        <w:ind w:firstLine="720"/>
        <w:jc w:val="both"/>
        <w:rPr>
          <w:rFonts w:asciiTheme="majorBidi" w:hAnsiTheme="majorBidi" w:cstheme="majorBidi"/>
          <w:sz w:val="22"/>
        </w:rPr>
      </w:pPr>
      <w:proofErr w:type="spellStart"/>
      <w:r w:rsidRPr="002D7D8C">
        <w:rPr>
          <w:rFonts w:asciiTheme="majorBidi" w:hAnsiTheme="majorBidi" w:cstheme="majorBidi"/>
          <w:sz w:val="22"/>
        </w:rPr>
        <w:t>Pemilihan</w:t>
      </w:r>
      <w:proofErr w:type="spellEnd"/>
      <w:r w:rsidRPr="002D7D8C">
        <w:rPr>
          <w:rFonts w:asciiTheme="majorBidi" w:hAnsiTheme="majorBidi" w:cstheme="majorBidi"/>
          <w:sz w:val="22"/>
        </w:rPr>
        <w:t xml:space="preserve"> </w:t>
      </w:r>
      <w:r w:rsidR="00B92724">
        <w:rPr>
          <w:rFonts w:asciiTheme="majorBidi" w:hAnsiTheme="majorBidi" w:cstheme="majorBidi"/>
          <w:sz w:val="22"/>
        </w:rPr>
        <w:t xml:space="preserve">UMKM di Kota </w:t>
      </w:r>
      <w:r w:rsidRPr="002D7D8C">
        <w:rPr>
          <w:rFonts w:asciiTheme="majorBidi" w:hAnsiTheme="majorBidi" w:cstheme="majorBidi"/>
          <w:sz w:val="22"/>
        </w:rPr>
        <w:t xml:space="preserve">Makassar </w:t>
      </w:r>
      <w:proofErr w:type="spellStart"/>
      <w:r w:rsidRPr="002D7D8C">
        <w:rPr>
          <w:rFonts w:asciiTheme="majorBidi" w:hAnsiTheme="majorBidi" w:cstheme="majorBidi"/>
          <w:sz w:val="22"/>
        </w:rPr>
        <w:t>sebagai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lokasi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didasarkan</w:t>
      </w:r>
      <w:proofErr w:type="spellEnd"/>
      <w:r w:rsidRPr="002D7D8C">
        <w:rPr>
          <w:rFonts w:asciiTheme="majorBidi" w:hAnsiTheme="majorBidi" w:cstheme="majorBidi"/>
          <w:sz w:val="22"/>
        </w:rPr>
        <w:t xml:space="preserve"> pada </w:t>
      </w:r>
      <w:proofErr w:type="spellStart"/>
      <w:r w:rsidRPr="002D7D8C">
        <w:rPr>
          <w:rFonts w:asciiTheme="majorBidi" w:hAnsiTheme="majorBidi" w:cstheme="majorBidi"/>
          <w:sz w:val="22"/>
        </w:rPr>
        <w:t>beberapa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alasan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relevan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tujuan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studi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Sebagai</w:t>
      </w:r>
      <w:proofErr w:type="spellEnd"/>
      <w:r w:rsidRPr="002D7D8C">
        <w:rPr>
          <w:rFonts w:asciiTheme="majorBidi" w:hAnsiTheme="majorBidi" w:cstheme="majorBidi"/>
          <w:sz w:val="22"/>
        </w:rPr>
        <w:t xml:space="preserve"> salah </w:t>
      </w:r>
      <w:proofErr w:type="spellStart"/>
      <w:r w:rsidRPr="002D7D8C">
        <w:rPr>
          <w:rFonts w:asciiTheme="majorBidi" w:hAnsiTheme="majorBidi" w:cstheme="majorBidi"/>
          <w:sz w:val="22"/>
        </w:rPr>
        <w:t>satu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kota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besar</w:t>
      </w:r>
      <w:proofErr w:type="spellEnd"/>
      <w:r w:rsidRPr="002D7D8C">
        <w:rPr>
          <w:rFonts w:asciiTheme="majorBidi" w:hAnsiTheme="majorBidi" w:cstheme="majorBidi"/>
          <w:sz w:val="22"/>
        </w:rPr>
        <w:t xml:space="preserve"> di Indonesia Timur, </w:t>
      </w:r>
      <w:r w:rsidR="00B92724">
        <w:rPr>
          <w:rFonts w:asciiTheme="majorBidi" w:hAnsiTheme="majorBidi" w:cstheme="majorBidi"/>
          <w:sz w:val="22"/>
        </w:rPr>
        <w:t>Kota</w:t>
      </w:r>
      <w:r w:rsidR="00B92724" w:rsidRPr="002D7D8C">
        <w:rPr>
          <w:rFonts w:asciiTheme="majorBidi" w:hAnsiTheme="majorBidi" w:cstheme="majorBidi"/>
          <w:sz w:val="22"/>
        </w:rPr>
        <w:t xml:space="preserve"> </w:t>
      </w:r>
      <w:r w:rsidRPr="002D7D8C">
        <w:rPr>
          <w:rFonts w:asciiTheme="majorBidi" w:hAnsiTheme="majorBidi" w:cstheme="majorBidi"/>
          <w:sz w:val="22"/>
        </w:rPr>
        <w:t xml:space="preserve">Makassar </w:t>
      </w:r>
      <w:proofErr w:type="spellStart"/>
      <w:r w:rsidRPr="002D7D8C">
        <w:rPr>
          <w:rFonts w:asciiTheme="majorBidi" w:hAnsiTheme="majorBidi" w:cstheme="majorBidi"/>
          <w:sz w:val="22"/>
        </w:rPr>
        <w:t>memiliki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perkembangan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sektor</w:t>
      </w:r>
      <w:proofErr w:type="spellEnd"/>
      <w:r w:rsidRPr="002D7D8C">
        <w:rPr>
          <w:rFonts w:asciiTheme="majorBidi" w:hAnsiTheme="majorBidi" w:cstheme="majorBidi"/>
          <w:sz w:val="22"/>
        </w:rPr>
        <w:t xml:space="preserve"> Usaha </w:t>
      </w:r>
      <w:proofErr w:type="spellStart"/>
      <w:r w:rsidRPr="002D7D8C">
        <w:rPr>
          <w:rFonts w:asciiTheme="majorBidi" w:hAnsiTheme="majorBidi" w:cstheme="majorBidi"/>
          <w:sz w:val="22"/>
        </w:rPr>
        <w:t>Mikro</w:t>
      </w:r>
      <w:proofErr w:type="spellEnd"/>
      <w:r w:rsidRPr="002D7D8C">
        <w:rPr>
          <w:rFonts w:asciiTheme="majorBidi" w:hAnsiTheme="majorBidi" w:cstheme="majorBidi"/>
          <w:sz w:val="22"/>
        </w:rPr>
        <w:t xml:space="preserve">, Kecil dan </w:t>
      </w:r>
      <w:proofErr w:type="spellStart"/>
      <w:r w:rsidRPr="002D7D8C">
        <w:rPr>
          <w:rFonts w:asciiTheme="majorBidi" w:hAnsiTheme="majorBidi" w:cstheme="majorBidi"/>
          <w:sz w:val="22"/>
        </w:rPr>
        <w:t>Menengah</w:t>
      </w:r>
      <w:proofErr w:type="spellEnd"/>
      <w:r w:rsidRPr="002D7D8C">
        <w:rPr>
          <w:rFonts w:asciiTheme="majorBidi" w:hAnsiTheme="majorBidi" w:cstheme="majorBidi"/>
          <w:sz w:val="22"/>
        </w:rPr>
        <w:t xml:space="preserve"> (UMKM) yang </w:t>
      </w:r>
      <w:proofErr w:type="spellStart"/>
      <w:r w:rsidRPr="002D7D8C">
        <w:rPr>
          <w:rFonts w:asciiTheme="majorBidi" w:hAnsiTheme="majorBidi" w:cstheme="majorBidi"/>
          <w:sz w:val="22"/>
        </w:rPr>
        <w:t>pesat</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beragam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menjadikannya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representatif</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untuk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mengkaji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dinamika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manajemen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di </w:t>
      </w:r>
      <w:proofErr w:type="spellStart"/>
      <w:r w:rsidRPr="002D7D8C">
        <w:rPr>
          <w:rFonts w:asciiTheme="majorBidi" w:hAnsiTheme="majorBidi" w:cstheme="majorBidi"/>
          <w:sz w:val="22"/>
        </w:rPr>
        <w:t>lingkungan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bisnis</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kompetitif</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berkembang</w:t>
      </w:r>
      <w:proofErr w:type="spellEnd"/>
      <w:r w:rsidRPr="002D7D8C">
        <w:rPr>
          <w:rFonts w:asciiTheme="majorBidi" w:hAnsiTheme="majorBidi" w:cstheme="majorBidi"/>
          <w:sz w:val="22"/>
        </w:rPr>
        <w:t xml:space="preserve">. UMKM di </w:t>
      </w:r>
      <w:r w:rsidR="00B92724">
        <w:rPr>
          <w:rFonts w:asciiTheme="majorBidi" w:hAnsiTheme="majorBidi" w:cstheme="majorBidi"/>
          <w:sz w:val="22"/>
        </w:rPr>
        <w:t>Kota</w:t>
      </w:r>
      <w:r w:rsidR="00B92724" w:rsidRPr="002D7D8C">
        <w:rPr>
          <w:rFonts w:asciiTheme="majorBidi" w:hAnsiTheme="majorBidi" w:cstheme="majorBidi"/>
          <w:sz w:val="22"/>
        </w:rPr>
        <w:t xml:space="preserve"> </w:t>
      </w:r>
      <w:r w:rsidRPr="002D7D8C">
        <w:rPr>
          <w:rFonts w:asciiTheme="majorBidi" w:hAnsiTheme="majorBidi" w:cstheme="majorBidi"/>
          <w:sz w:val="22"/>
        </w:rPr>
        <w:t xml:space="preserve">Makassar juga </w:t>
      </w:r>
      <w:proofErr w:type="spellStart"/>
      <w:r w:rsidRPr="002D7D8C">
        <w:rPr>
          <w:rFonts w:asciiTheme="majorBidi" w:hAnsiTheme="majorBidi" w:cstheme="majorBidi"/>
          <w:sz w:val="22"/>
        </w:rPr>
        <w:t>berperan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penting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perekonomian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lokal</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kontribusi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signifikan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terhadap</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penyerapan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tenaga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kerja</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peningkatan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kesejahteraan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masyarakat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setempat</w:t>
      </w:r>
      <w:proofErr w:type="spellEnd"/>
      <w:r w:rsidRPr="002D7D8C">
        <w:rPr>
          <w:rFonts w:asciiTheme="majorBidi" w:hAnsiTheme="majorBidi" w:cstheme="majorBidi"/>
          <w:sz w:val="22"/>
        </w:rPr>
        <w:t xml:space="preserve">. Selain </w:t>
      </w:r>
      <w:proofErr w:type="spellStart"/>
      <w:r w:rsidRPr="002D7D8C">
        <w:rPr>
          <w:rFonts w:asciiTheme="majorBidi" w:hAnsiTheme="majorBidi" w:cstheme="majorBidi"/>
          <w:sz w:val="22"/>
        </w:rPr>
        <w:t>itu</w:t>
      </w:r>
      <w:proofErr w:type="spellEnd"/>
      <w:r w:rsidRPr="002D7D8C">
        <w:rPr>
          <w:rFonts w:asciiTheme="majorBidi" w:hAnsiTheme="majorBidi" w:cstheme="majorBidi"/>
          <w:sz w:val="22"/>
        </w:rPr>
        <w:t xml:space="preserve">, UMKM di Makassar </w:t>
      </w:r>
      <w:proofErr w:type="spellStart"/>
      <w:r w:rsidRPr="002D7D8C">
        <w:rPr>
          <w:rFonts w:asciiTheme="majorBidi" w:hAnsiTheme="majorBidi" w:cstheme="majorBidi"/>
          <w:sz w:val="22"/>
        </w:rPr>
        <w:t>menghadapi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tantangan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unik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seperti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akses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terhadap</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pembiayaan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terbatas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persaingan</w:t>
      </w:r>
      <w:proofErr w:type="spellEnd"/>
      <w:r w:rsidRPr="002D7D8C">
        <w:rPr>
          <w:rFonts w:asciiTheme="majorBidi" w:hAnsiTheme="majorBidi" w:cstheme="majorBidi"/>
          <w:sz w:val="22"/>
        </w:rPr>
        <w:t xml:space="preserve"> pasar yang </w:t>
      </w:r>
      <w:proofErr w:type="spellStart"/>
      <w:r w:rsidRPr="002D7D8C">
        <w:rPr>
          <w:rFonts w:asciiTheme="majorBidi" w:hAnsiTheme="majorBidi" w:cstheme="majorBidi"/>
          <w:sz w:val="22"/>
        </w:rPr>
        <w:t>ketat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serta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pengaruh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fluktuasi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ekonomi</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seringkali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berimbas</w:t>
      </w:r>
      <w:proofErr w:type="spellEnd"/>
      <w:r w:rsidRPr="002D7D8C">
        <w:rPr>
          <w:rFonts w:asciiTheme="majorBidi" w:hAnsiTheme="majorBidi" w:cstheme="majorBidi"/>
          <w:sz w:val="22"/>
        </w:rPr>
        <w:t xml:space="preserve"> pada </w:t>
      </w:r>
      <w:proofErr w:type="spellStart"/>
      <w:r w:rsidRPr="002D7D8C">
        <w:rPr>
          <w:rFonts w:asciiTheme="majorBidi" w:hAnsiTheme="majorBidi" w:cstheme="majorBidi"/>
          <w:sz w:val="22"/>
        </w:rPr>
        <w:t>stabilitas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mereka</w:t>
      </w:r>
      <w:proofErr w:type="spellEnd"/>
      <w:r w:rsidRPr="002D7D8C">
        <w:rPr>
          <w:rFonts w:asciiTheme="majorBidi" w:hAnsiTheme="majorBidi" w:cstheme="majorBidi"/>
          <w:sz w:val="22"/>
        </w:rPr>
        <w:t xml:space="preserve">. Oleh </w:t>
      </w:r>
      <w:proofErr w:type="spellStart"/>
      <w:r w:rsidRPr="002D7D8C">
        <w:rPr>
          <w:rFonts w:asciiTheme="majorBidi" w:hAnsiTheme="majorBidi" w:cstheme="majorBidi"/>
          <w:sz w:val="22"/>
        </w:rPr>
        <w:t>karena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itu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di Makassar </w:t>
      </w:r>
      <w:proofErr w:type="spellStart"/>
      <w:r w:rsidRPr="002D7D8C">
        <w:rPr>
          <w:rFonts w:asciiTheme="majorBidi" w:hAnsiTheme="majorBidi" w:cstheme="majorBidi"/>
          <w:sz w:val="22"/>
        </w:rPr>
        <w:t>memberikan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peluang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untuk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memahami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faktor-faktor</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spesifik</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memengaruhi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pengelolaan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UMKM di </w:t>
      </w:r>
      <w:proofErr w:type="spellStart"/>
      <w:r w:rsidRPr="002D7D8C">
        <w:rPr>
          <w:rFonts w:asciiTheme="majorBidi" w:hAnsiTheme="majorBidi" w:cstheme="majorBidi"/>
          <w:sz w:val="22"/>
        </w:rPr>
        <w:t>daerah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sehingga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hasilnya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diharapkan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dapat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memberikan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wawasan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bermanfaat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bagi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pemangku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kepentingan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pengembangan</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baik</w:t>
      </w:r>
      <w:proofErr w:type="spellEnd"/>
      <w:r w:rsidRPr="002D7D8C">
        <w:rPr>
          <w:rFonts w:asciiTheme="majorBidi" w:hAnsiTheme="majorBidi" w:cstheme="majorBidi"/>
          <w:sz w:val="22"/>
        </w:rPr>
        <w:t xml:space="preserve"> di </w:t>
      </w:r>
      <w:r w:rsidR="00B92724">
        <w:rPr>
          <w:rFonts w:asciiTheme="majorBidi" w:hAnsiTheme="majorBidi" w:cstheme="majorBidi"/>
          <w:sz w:val="22"/>
        </w:rPr>
        <w:t>Kota</w:t>
      </w:r>
      <w:r w:rsidR="00B92724" w:rsidRPr="002D7D8C">
        <w:rPr>
          <w:rFonts w:asciiTheme="majorBidi" w:hAnsiTheme="majorBidi" w:cstheme="majorBidi"/>
          <w:sz w:val="22"/>
        </w:rPr>
        <w:t xml:space="preserve"> </w:t>
      </w:r>
      <w:r w:rsidRPr="002D7D8C">
        <w:rPr>
          <w:rFonts w:asciiTheme="majorBidi" w:hAnsiTheme="majorBidi" w:cstheme="majorBidi"/>
          <w:sz w:val="22"/>
        </w:rPr>
        <w:t xml:space="preserve">Makassar </w:t>
      </w:r>
      <w:proofErr w:type="spellStart"/>
      <w:r w:rsidRPr="002D7D8C">
        <w:rPr>
          <w:rFonts w:asciiTheme="majorBidi" w:hAnsiTheme="majorBidi" w:cstheme="majorBidi"/>
          <w:sz w:val="22"/>
        </w:rPr>
        <w:t>maupun</w:t>
      </w:r>
      <w:proofErr w:type="spellEnd"/>
      <w:r w:rsidRPr="002D7D8C">
        <w:rPr>
          <w:rFonts w:asciiTheme="majorBidi" w:hAnsiTheme="majorBidi" w:cstheme="majorBidi"/>
          <w:sz w:val="22"/>
        </w:rPr>
        <w:t xml:space="preserve"> di wilayah </w:t>
      </w:r>
      <w:proofErr w:type="spellStart"/>
      <w:r w:rsidRPr="002D7D8C">
        <w:rPr>
          <w:rFonts w:asciiTheme="majorBidi" w:hAnsiTheme="majorBidi" w:cstheme="majorBidi"/>
          <w:sz w:val="22"/>
        </w:rPr>
        <w:t>serupa</w:t>
      </w:r>
      <w:proofErr w:type="spellEnd"/>
      <w:r w:rsidRPr="002D7D8C">
        <w:rPr>
          <w:rFonts w:asciiTheme="majorBidi" w:hAnsiTheme="majorBidi" w:cstheme="majorBidi"/>
          <w:sz w:val="22"/>
        </w:rPr>
        <w:t>.</w:t>
      </w:r>
    </w:p>
    <w:p w14:paraId="4EDB6CA1" w14:textId="77777777" w:rsidR="001607FC" w:rsidRDefault="001607FC" w:rsidP="001607FC">
      <w:pPr>
        <w:pStyle w:val="Default"/>
        <w:jc w:val="both"/>
        <w:rPr>
          <w:color w:val="auto"/>
          <w:sz w:val="22"/>
          <w:szCs w:val="22"/>
        </w:rPr>
      </w:pPr>
    </w:p>
    <w:p w14:paraId="7A17A510" w14:textId="4DFE1CAC" w:rsidR="00202C8D" w:rsidRPr="005119D6" w:rsidRDefault="00771E38" w:rsidP="001607FC">
      <w:pPr>
        <w:pStyle w:val="Default"/>
        <w:jc w:val="both"/>
        <w:rPr>
          <w:b/>
          <w:bCs/>
          <w:color w:val="auto"/>
          <w:sz w:val="22"/>
          <w:szCs w:val="22"/>
        </w:rPr>
      </w:pPr>
      <w:r w:rsidRPr="005119D6">
        <w:rPr>
          <w:b/>
          <w:bCs/>
          <w:color w:val="auto"/>
          <w:sz w:val="22"/>
          <w:szCs w:val="22"/>
        </w:rPr>
        <w:t>II</w:t>
      </w:r>
      <w:r w:rsidR="001607FC">
        <w:rPr>
          <w:b/>
          <w:bCs/>
          <w:color w:val="auto"/>
          <w:sz w:val="22"/>
          <w:szCs w:val="22"/>
        </w:rPr>
        <w:t xml:space="preserve">. </w:t>
      </w:r>
      <w:r w:rsidR="00202C8D" w:rsidRPr="005119D6">
        <w:rPr>
          <w:b/>
          <w:bCs/>
          <w:color w:val="auto"/>
          <w:sz w:val="22"/>
          <w:szCs w:val="22"/>
        </w:rPr>
        <w:t>LANDASAN TEORI</w:t>
      </w:r>
    </w:p>
    <w:p w14:paraId="608E4D7E" w14:textId="77777777" w:rsidR="006E1D95" w:rsidRPr="006E1D95" w:rsidRDefault="006E1D95" w:rsidP="006E1D95">
      <w:pPr>
        <w:pStyle w:val="Default"/>
        <w:ind w:firstLine="720"/>
        <w:jc w:val="both"/>
        <w:rPr>
          <w:sz w:val="22"/>
        </w:rPr>
      </w:pPr>
      <w:r w:rsidRPr="006E1D95">
        <w:rPr>
          <w:sz w:val="22"/>
        </w:rPr>
        <w:t xml:space="preserve">Manajemen menurut para ahli dalam Irfani (2020:11) manajemen keuangan bisa didefinisikan sebagai kegiatan pengelolan keuangan perusahaan yang terkait dengan pencarian dan penggunaan dana secara efesiensi dan efektif untuk mewujudkan tujuan perusahaan. Pengertian manajemen keuangan menurut para ahli ekonomi, yaitu: </w:t>
      </w:r>
    </w:p>
    <w:p w14:paraId="4E3FC2D9" w14:textId="77777777" w:rsidR="006E1D95" w:rsidRPr="006E1D95" w:rsidRDefault="006E1D95" w:rsidP="006E1D95">
      <w:pPr>
        <w:pStyle w:val="Default"/>
        <w:ind w:left="993" w:hanging="273"/>
        <w:jc w:val="both"/>
        <w:rPr>
          <w:sz w:val="22"/>
        </w:rPr>
      </w:pPr>
      <w:r w:rsidRPr="006E1D95">
        <w:rPr>
          <w:sz w:val="22"/>
        </w:rPr>
        <w:t xml:space="preserve">a. JF Bradley mengungkapkan bahwa manajemen keuangan merupakan area target manajemen bisnis untuk penggunaan modal yang bijaksana dan pemilihan sumber modal yang cermat untuk memungkinkan unit pengeluaran untuk bergerak menuju pencapaian tujuan. </w:t>
      </w:r>
    </w:p>
    <w:p w14:paraId="7F22E422" w14:textId="77777777" w:rsidR="006E1D95" w:rsidRPr="006E1D95" w:rsidRDefault="006E1D95" w:rsidP="006E1D95">
      <w:pPr>
        <w:pStyle w:val="Default"/>
        <w:ind w:left="993" w:hanging="273"/>
        <w:jc w:val="both"/>
        <w:rPr>
          <w:sz w:val="22"/>
        </w:rPr>
      </w:pPr>
      <w:r w:rsidRPr="006E1D95">
        <w:rPr>
          <w:sz w:val="22"/>
        </w:rPr>
        <w:t xml:space="preserve">b. Sutrisno (2003:3) mengungkapkan bahwa manajemen keuangan merupakan sebagai segala kegiatan perusahaan dengan upaya mendapatkan dana perusahaan dengan biaya rendah dan menggunakan dana tersebut secara efisien. </w:t>
      </w:r>
    </w:p>
    <w:p w14:paraId="7896DC5E" w14:textId="77777777" w:rsidR="006E1D95" w:rsidRPr="006E1D95" w:rsidRDefault="006E1D95" w:rsidP="006E1D95">
      <w:pPr>
        <w:pStyle w:val="Default"/>
        <w:ind w:left="993" w:hanging="273"/>
        <w:jc w:val="both"/>
        <w:rPr>
          <w:sz w:val="22"/>
        </w:rPr>
      </w:pPr>
      <w:r w:rsidRPr="006E1D95">
        <w:rPr>
          <w:sz w:val="22"/>
        </w:rPr>
        <w:t xml:space="preserve">c. James Van Horne mengungkapkan bahwa semua kegiatan yang berkaitan dengan perolehan, pendanaan, dan pengelolaan aktiva dengan tujuan menyeluruh. Dari penjelasan diatas bisa disimpulkan, bahwa manajemen keuangan merupakan kegiatan yang mengatur tentang pengolahan, pendanaan, serta penggunaan modal pada suatu perusahaan untuk mencapai suatu tujuan yaitu. </w:t>
      </w:r>
    </w:p>
    <w:p w14:paraId="4E90F144" w14:textId="77777777" w:rsidR="006E1D95" w:rsidRPr="006E1D95" w:rsidRDefault="006E1D95" w:rsidP="006E1D95">
      <w:pPr>
        <w:pStyle w:val="Default"/>
        <w:ind w:left="993" w:hanging="273"/>
        <w:jc w:val="both"/>
        <w:rPr>
          <w:sz w:val="22"/>
        </w:rPr>
      </w:pPr>
      <w:r w:rsidRPr="006E1D95">
        <w:rPr>
          <w:sz w:val="22"/>
        </w:rPr>
        <w:lastRenderedPageBreak/>
        <w:t xml:space="preserve">1. Tujuan Manajemen Keuangan Tujuan manajemen keuangan ialah agar perusahaan bisa mengelola sumber daya yang dimiliki dari aspek keuangan supaya bisa menghasilkan keuntungan yang optimal serta bisa memaksimalkan kesejahteraan pemegang saham (Anwar, 2019:5). Aisyah et al., (2020:15) mengemukakan tujuan manajemen keuangan ialah memaksimalkan pengumpulan laba perusahaan. Dari uraian diatas dapat disimpulkan, bahwa tujuan manajemen keuangan pada perusahaan adalah untuk mengelola sumber daya dalam aspek keuangan agar perusahaan menghasilkan laba yang optimal, mengoptimalkan kekayaan, serta mengoptimalkan kesejahteraan bagi pemegang saham. </w:t>
      </w:r>
    </w:p>
    <w:p w14:paraId="60DE6856" w14:textId="0A0058D8" w:rsidR="006E1D95" w:rsidRPr="006E1D95" w:rsidRDefault="006E1D95" w:rsidP="00174209">
      <w:pPr>
        <w:pStyle w:val="Default"/>
        <w:ind w:left="993" w:hanging="273"/>
        <w:jc w:val="both"/>
        <w:rPr>
          <w:sz w:val="22"/>
        </w:rPr>
      </w:pPr>
      <w:r w:rsidRPr="006E1D95">
        <w:rPr>
          <w:sz w:val="22"/>
        </w:rPr>
        <w:t>2. Fungsi Manajemen Keuangan Ada tiga fungsi utama dalam manajemen keuangan, yaitu fungsi pendanaan yang terjadi sebab aktivitas penggalangan dana, fungsi operasional, serta investasi yang tercipta dari aktivitas penggunaan dana (Irfani, 2020:11)</w:t>
      </w:r>
    </w:p>
    <w:p w14:paraId="316F0EDE" w14:textId="2B5759DF" w:rsidR="006E1D95" w:rsidRDefault="006E1D95" w:rsidP="006E1D95">
      <w:pPr>
        <w:pStyle w:val="Default"/>
        <w:ind w:firstLine="720"/>
        <w:jc w:val="both"/>
        <w:rPr>
          <w:sz w:val="22"/>
        </w:rPr>
      </w:pPr>
      <w:proofErr w:type="spellStart"/>
      <w:r>
        <w:rPr>
          <w:sz w:val="22"/>
          <w:lang w:val="en-US"/>
        </w:rPr>
        <w:t>Menurut</w:t>
      </w:r>
      <w:proofErr w:type="spellEnd"/>
      <w:r>
        <w:rPr>
          <w:sz w:val="22"/>
          <w:lang w:val="en-US"/>
        </w:rPr>
        <w:t xml:space="preserve"> </w:t>
      </w:r>
      <w:r w:rsidRPr="006E1D95">
        <w:rPr>
          <w:sz w:val="22"/>
        </w:rPr>
        <w:t xml:space="preserve">Sugiono (2009:5) membagi manajemen keuangan kedalam 3 (tiga) fungsi, yaitu: </w:t>
      </w:r>
    </w:p>
    <w:p w14:paraId="0C870550" w14:textId="4C0FB3AA" w:rsidR="00DE450D" w:rsidRDefault="00DE450D" w:rsidP="006E1D95">
      <w:pPr>
        <w:pStyle w:val="Default"/>
        <w:numPr>
          <w:ilvl w:val="0"/>
          <w:numId w:val="7"/>
        </w:numPr>
        <w:ind w:left="993"/>
        <w:jc w:val="both"/>
        <w:rPr>
          <w:sz w:val="22"/>
        </w:rPr>
      </w:pPr>
      <w:r w:rsidRPr="00DE450D">
        <w:rPr>
          <w:sz w:val="22"/>
        </w:rPr>
        <w:t>Keputusan akuisisi atau pembiayaan berkisar pada dua aspek utama, salah satunya adalah menentukan sumber dana yang tepat yang diperlukan untuk membiayai investasi. Dana yang digunakan untuk mendukung investasi dapat berasal dari hutang jangka pendek, hutang jangka panjang, atau ekuitas. Menurut Tasfirin (2011:25), UMKM memperoleh dana dari tiga sumber utama: 1) Modal internal (modal sendiri, laba ditahan, usaha lain yang dijalankan), 2) Modal eksternal (bank, lembaga non-bank, bantuan pemerintah, bantuan LSM), dan 3) Modal kolaboratif (dana yang dikontribusikan oleh pihak luar, seperti keluarga atau rekan bisnis).</w:t>
      </w:r>
    </w:p>
    <w:p w14:paraId="0A2C73FB" w14:textId="77777777" w:rsidR="00DE450D" w:rsidRDefault="00DE450D" w:rsidP="00DE450D">
      <w:pPr>
        <w:pStyle w:val="Default"/>
        <w:numPr>
          <w:ilvl w:val="0"/>
          <w:numId w:val="7"/>
        </w:numPr>
        <w:ind w:left="993"/>
        <w:jc w:val="both"/>
        <w:rPr>
          <w:sz w:val="22"/>
        </w:rPr>
      </w:pPr>
      <w:r w:rsidRPr="00DE450D">
        <w:rPr>
          <w:sz w:val="22"/>
        </w:rPr>
        <w:t>Penggunaan dana, atau keputusan investasi, mengacu pada pilihan yang dibuat mengenai aset mana yang akan dikelola perusahaan. Keputusan ini sangat penting, karena secara langsung berdampak pada profitabilitas investasi dan arus kas perusahaan di masa depan. Profitabilitas investasi (return on investment) mencerminkan kemampuan perusahaan untuk menghasilkan laba dari investasinya. Menurut Tasfirin (2011:26), keputusan investasi UMKM dapat dikategorikan menjadi tiga jenis: 1) Investasi yang dilakukan di luar usaha (seperti membeli tanah atau menabung), 2) Investasi yang ditujukan untuk mendukung pertumbuhan usaha, dan 3) Pengeluaran untuk kebutuhan konsumtif (yang tidak berhubungan dengan pengembangan usaha).</w:t>
      </w:r>
      <w:r w:rsidR="006E1D95" w:rsidRPr="006E1D95">
        <w:rPr>
          <w:sz w:val="22"/>
        </w:rPr>
        <w:t xml:space="preserve"> </w:t>
      </w:r>
    </w:p>
    <w:p w14:paraId="5B997EF0" w14:textId="23FBA440" w:rsidR="00DE450D" w:rsidRPr="00DE450D" w:rsidRDefault="00DE450D" w:rsidP="00DE450D">
      <w:pPr>
        <w:pStyle w:val="Default"/>
        <w:numPr>
          <w:ilvl w:val="0"/>
          <w:numId w:val="7"/>
        </w:numPr>
        <w:ind w:left="993"/>
        <w:jc w:val="both"/>
        <w:rPr>
          <w:sz w:val="22"/>
        </w:rPr>
      </w:pPr>
      <w:r w:rsidRPr="00DE450D">
        <w:rPr>
          <w:sz w:val="22"/>
        </w:rPr>
        <w:t>Manajemen Aset (Aset)</w:t>
      </w:r>
      <w:r>
        <w:rPr>
          <w:sz w:val="22"/>
        </w:rPr>
        <w:t xml:space="preserve">, </w:t>
      </w:r>
      <w:r w:rsidRPr="00DE450D">
        <w:rPr>
          <w:sz w:val="22"/>
        </w:rPr>
        <w:t>Manajer keuangan, bekerja sama dengan manajer lain di perusahaan, bertanggung jawab untuk mengawasi berbagai tingkat operasi aset. Alokasi dana untuk memperoleh dan mengelola aset berada di bawah tugas manajer keuangan. Tanggung jawab ini mengharuskan manajer keuangan untuk lebih fokus pada pengelolaan aset lancar daripada aset tetap.</w:t>
      </w:r>
    </w:p>
    <w:p w14:paraId="6F192438" w14:textId="77777777" w:rsidR="00DB4335" w:rsidRPr="00235E90" w:rsidRDefault="00DB4335" w:rsidP="00D61361">
      <w:pPr>
        <w:pStyle w:val="Default"/>
        <w:ind w:left="284" w:firstLine="720"/>
        <w:jc w:val="both"/>
        <w:rPr>
          <w:sz w:val="22"/>
          <w:szCs w:val="22"/>
        </w:rPr>
      </w:pPr>
      <w:r w:rsidRPr="00235E90">
        <w:rPr>
          <w:sz w:val="22"/>
          <w:szCs w:val="22"/>
        </w:rPr>
        <w:t>Tasfirin (2011:27) menjelaskan bahwa bentuk-bentuk pengelolaan aset yang dilakukan oleh UMKM dapat diamati melalui kegiatan usaha seperti memelihara catatan keuangan, mengevaluasi catatan tersebut, dan memastikan alokasi dana yang tepat oleh pemilik usaha. Pengelolaan keuangan yang tepat diharapkan dapat menghasilkan efisiensi, di mana biaya yang dikeluarkan (misalnya, selama periode tertentu) lebih kecil daripada pendapatan yang dihasilkan. Kondisi ini menandakan bahwa perusahaan memperoleh keuntungan, namun tujuannya bukan hanya agar perusahaan memperoleh keuntungan, tetapi juga agar keuntungan tersebut dapat terus bertumbuh dan berkelanjutan. Pencapaian ini akan menghasilkan cadangan modal yang lebih besar, yang kemudian dapat digunakan sebagai tambahan modal untuk periode berikutnya (Budiwati, 2010:8).</w:t>
      </w:r>
    </w:p>
    <w:p w14:paraId="1657CF5B" w14:textId="68FA8DA7" w:rsidR="00D61361" w:rsidRPr="00235E90" w:rsidRDefault="00D61361" w:rsidP="00D61361">
      <w:pPr>
        <w:pStyle w:val="Default"/>
        <w:ind w:left="284" w:firstLine="720"/>
        <w:jc w:val="both"/>
        <w:rPr>
          <w:sz w:val="22"/>
          <w:szCs w:val="22"/>
          <w:lang w:val="en-US"/>
        </w:rPr>
      </w:pPr>
      <w:r w:rsidRPr="00235E90">
        <w:rPr>
          <w:sz w:val="22"/>
          <w:szCs w:val="22"/>
        </w:rPr>
        <w:t xml:space="preserve">Berdasarkan penjelasan mengenai manajemen keuangan di atas, maka  manajemen keuangan secara ringkas adalah pengelolaan fungsi keuangan, dan fungsi manajemen keuangan adalah bagaimana memanfaatkan dan mengalokasikan dana yang ada. </w:t>
      </w:r>
      <w:proofErr w:type="spellStart"/>
      <w:r w:rsidRPr="00235E90">
        <w:rPr>
          <w:sz w:val="22"/>
          <w:szCs w:val="22"/>
          <w:lang w:val="en-US"/>
        </w:rPr>
        <w:t>Fungsi-</w:t>
      </w:r>
      <w:proofErr w:type="gramStart"/>
      <w:r w:rsidRPr="00235E90">
        <w:rPr>
          <w:sz w:val="22"/>
          <w:szCs w:val="22"/>
          <w:lang w:val="en-US"/>
        </w:rPr>
        <w:t>fungsi</w:t>
      </w:r>
      <w:proofErr w:type="spellEnd"/>
      <w:r w:rsidRPr="00235E90">
        <w:rPr>
          <w:sz w:val="22"/>
          <w:szCs w:val="22"/>
          <w:lang w:val="en-US"/>
        </w:rPr>
        <w:t xml:space="preserve">  </w:t>
      </w:r>
      <w:proofErr w:type="spellStart"/>
      <w:r w:rsidRPr="00235E90">
        <w:rPr>
          <w:sz w:val="22"/>
          <w:szCs w:val="22"/>
          <w:lang w:val="en-US"/>
        </w:rPr>
        <w:t>dalam</w:t>
      </w:r>
      <w:proofErr w:type="spellEnd"/>
      <w:proofErr w:type="gramEnd"/>
      <w:r w:rsidRPr="00235E90">
        <w:rPr>
          <w:sz w:val="22"/>
          <w:szCs w:val="22"/>
          <w:lang w:val="en-US"/>
        </w:rPr>
        <w:t xml:space="preserve"> </w:t>
      </w:r>
      <w:proofErr w:type="spellStart"/>
      <w:r w:rsidRPr="00235E90">
        <w:rPr>
          <w:sz w:val="22"/>
          <w:szCs w:val="22"/>
          <w:lang w:val="en-US"/>
        </w:rPr>
        <w:t>perusahaan</w:t>
      </w:r>
      <w:proofErr w:type="spellEnd"/>
      <w:r w:rsidRPr="00235E90">
        <w:rPr>
          <w:sz w:val="22"/>
          <w:szCs w:val="22"/>
          <w:lang w:val="en-US"/>
        </w:rPr>
        <w:t xml:space="preserve"> </w:t>
      </w:r>
      <w:proofErr w:type="spellStart"/>
      <w:r w:rsidRPr="00235E90">
        <w:rPr>
          <w:sz w:val="22"/>
          <w:szCs w:val="22"/>
          <w:lang w:val="en-US"/>
        </w:rPr>
        <w:t>harus</w:t>
      </w:r>
      <w:proofErr w:type="spellEnd"/>
      <w:r w:rsidRPr="00235E90">
        <w:rPr>
          <w:sz w:val="22"/>
          <w:szCs w:val="22"/>
          <w:lang w:val="en-US"/>
        </w:rPr>
        <w:t xml:space="preserve"> </w:t>
      </w:r>
      <w:proofErr w:type="spellStart"/>
      <w:r w:rsidRPr="00235E90">
        <w:rPr>
          <w:sz w:val="22"/>
          <w:szCs w:val="22"/>
          <w:lang w:val="en-US"/>
        </w:rPr>
        <w:t>dapat</w:t>
      </w:r>
      <w:proofErr w:type="spellEnd"/>
      <w:r w:rsidRPr="00235E90">
        <w:rPr>
          <w:sz w:val="22"/>
          <w:szCs w:val="22"/>
          <w:lang w:val="en-US"/>
        </w:rPr>
        <w:t xml:space="preserve"> </w:t>
      </w:r>
      <w:proofErr w:type="spellStart"/>
      <w:r w:rsidRPr="00235E90">
        <w:rPr>
          <w:sz w:val="22"/>
          <w:szCs w:val="22"/>
          <w:lang w:val="en-US"/>
        </w:rPr>
        <w:t>dijalankan</w:t>
      </w:r>
      <w:proofErr w:type="spellEnd"/>
      <w:r w:rsidRPr="00235E90">
        <w:rPr>
          <w:sz w:val="22"/>
          <w:szCs w:val="22"/>
          <w:lang w:val="en-US"/>
        </w:rPr>
        <w:t xml:space="preserve"> </w:t>
      </w:r>
      <w:proofErr w:type="spellStart"/>
      <w:r w:rsidRPr="00235E90">
        <w:rPr>
          <w:sz w:val="22"/>
          <w:szCs w:val="22"/>
          <w:lang w:val="en-US"/>
        </w:rPr>
        <w:t>dengan</w:t>
      </w:r>
      <w:proofErr w:type="spellEnd"/>
      <w:r w:rsidRPr="00235E90">
        <w:rPr>
          <w:sz w:val="22"/>
          <w:szCs w:val="22"/>
          <w:lang w:val="en-US"/>
        </w:rPr>
        <w:t xml:space="preserve"> </w:t>
      </w:r>
      <w:proofErr w:type="spellStart"/>
      <w:r w:rsidRPr="00235E90">
        <w:rPr>
          <w:sz w:val="22"/>
          <w:szCs w:val="22"/>
          <w:lang w:val="en-US"/>
        </w:rPr>
        <w:t>baik</w:t>
      </w:r>
      <w:proofErr w:type="spellEnd"/>
      <w:r w:rsidRPr="00235E90">
        <w:rPr>
          <w:sz w:val="22"/>
          <w:szCs w:val="22"/>
          <w:lang w:val="en-US"/>
        </w:rPr>
        <w:t xml:space="preserve"> </w:t>
      </w:r>
      <w:proofErr w:type="spellStart"/>
      <w:r w:rsidRPr="00235E90">
        <w:rPr>
          <w:sz w:val="22"/>
          <w:szCs w:val="22"/>
          <w:lang w:val="en-US"/>
        </w:rPr>
        <w:t>mengingat</w:t>
      </w:r>
      <w:proofErr w:type="spellEnd"/>
      <w:r w:rsidRPr="00235E90">
        <w:rPr>
          <w:sz w:val="22"/>
          <w:szCs w:val="22"/>
          <w:lang w:val="en-US"/>
        </w:rPr>
        <w:t xml:space="preserve"> </w:t>
      </w:r>
      <w:proofErr w:type="spellStart"/>
      <w:r w:rsidRPr="00235E90">
        <w:rPr>
          <w:sz w:val="22"/>
          <w:szCs w:val="22"/>
          <w:lang w:val="en-US"/>
        </w:rPr>
        <w:t>keterkaitan</w:t>
      </w:r>
      <w:proofErr w:type="spellEnd"/>
      <w:r w:rsidRPr="00235E90">
        <w:rPr>
          <w:sz w:val="22"/>
          <w:szCs w:val="22"/>
          <w:lang w:val="en-US"/>
        </w:rPr>
        <w:t xml:space="preserve"> </w:t>
      </w:r>
      <w:proofErr w:type="spellStart"/>
      <w:r w:rsidRPr="00235E90">
        <w:rPr>
          <w:sz w:val="22"/>
          <w:szCs w:val="22"/>
          <w:lang w:val="en-US"/>
        </w:rPr>
        <w:t>fungsi-fungsi</w:t>
      </w:r>
      <w:proofErr w:type="spellEnd"/>
      <w:r w:rsidRPr="00235E90">
        <w:rPr>
          <w:sz w:val="22"/>
          <w:szCs w:val="22"/>
          <w:lang w:val="en-US"/>
        </w:rPr>
        <w:t xml:space="preserve"> yang </w:t>
      </w:r>
      <w:proofErr w:type="spellStart"/>
      <w:r w:rsidRPr="00235E90">
        <w:rPr>
          <w:sz w:val="22"/>
          <w:szCs w:val="22"/>
          <w:lang w:val="en-US"/>
        </w:rPr>
        <w:t>ada</w:t>
      </w:r>
      <w:proofErr w:type="spellEnd"/>
      <w:r w:rsidRPr="00235E90">
        <w:rPr>
          <w:sz w:val="22"/>
          <w:szCs w:val="22"/>
          <w:lang w:val="en-US"/>
        </w:rPr>
        <w:t xml:space="preserve">. </w:t>
      </w:r>
      <w:proofErr w:type="spellStart"/>
      <w:r w:rsidRPr="00235E90">
        <w:rPr>
          <w:sz w:val="22"/>
          <w:szCs w:val="22"/>
          <w:lang w:val="en-US"/>
        </w:rPr>
        <w:t>Pengelolaan</w:t>
      </w:r>
      <w:proofErr w:type="spellEnd"/>
      <w:r w:rsidRPr="00235E90">
        <w:rPr>
          <w:sz w:val="22"/>
          <w:szCs w:val="22"/>
          <w:lang w:val="en-US"/>
        </w:rPr>
        <w:t xml:space="preserve"> </w:t>
      </w:r>
      <w:proofErr w:type="spellStart"/>
      <w:r w:rsidRPr="00235E90">
        <w:rPr>
          <w:sz w:val="22"/>
          <w:szCs w:val="22"/>
          <w:lang w:val="en-US"/>
        </w:rPr>
        <w:t>keuangan</w:t>
      </w:r>
      <w:proofErr w:type="spellEnd"/>
      <w:r w:rsidRPr="00235E90">
        <w:rPr>
          <w:sz w:val="22"/>
          <w:szCs w:val="22"/>
          <w:lang w:val="en-US"/>
        </w:rPr>
        <w:t xml:space="preserve"> </w:t>
      </w:r>
      <w:proofErr w:type="spellStart"/>
      <w:r w:rsidRPr="00235E90">
        <w:rPr>
          <w:sz w:val="22"/>
          <w:szCs w:val="22"/>
          <w:lang w:val="en-US"/>
        </w:rPr>
        <w:t>mempunyai</w:t>
      </w:r>
      <w:proofErr w:type="spellEnd"/>
      <w:r w:rsidRPr="00235E90">
        <w:rPr>
          <w:sz w:val="22"/>
          <w:szCs w:val="22"/>
          <w:lang w:val="en-US"/>
        </w:rPr>
        <w:t xml:space="preserve"> </w:t>
      </w:r>
      <w:proofErr w:type="spellStart"/>
      <w:r w:rsidRPr="00235E90">
        <w:rPr>
          <w:sz w:val="22"/>
          <w:szCs w:val="22"/>
          <w:lang w:val="en-US"/>
        </w:rPr>
        <w:t>tiga</w:t>
      </w:r>
      <w:proofErr w:type="spellEnd"/>
      <w:r w:rsidRPr="00235E90">
        <w:rPr>
          <w:sz w:val="22"/>
          <w:szCs w:val="22"/>
          <w:lang w:val="en-US"/>
        </w:rPr>
        <w:t xml:space="preserve"> </w:t>
      </w:r>
      <w:proofErr w:type="spellStart"/>
      <w:r w:rsidRPr="00235E90">
        <w:rPr>
          <w:sz w:val="22"/>
          <w:szCs w:val="22"/>
          <w:lang w:val="en-US"/>
        </w:rPr>
        <w:t>kegiatan</w:t>
      </w:r>
      <w:proofErr w:type="spellEnd"/>
      <w:r w:rsidRPr="00235E90">
        <w:rPr>
          <w:sz w:val="22"/>
          <w:szCs w:val="22"/>
          <w:lang w:val="en-US"/>
        </w:rPr>
        <w:t xml:space="preserve"> </w:t>
      </w:r>
      <w:proofErr w:type="spellStart"/>
      <w:r w:rsidRPr="00235E90">
        <w:rPr>
          <w:sz w:val="22"/>
          <w:szCs w:val="22"/>
          <w:lang w:val="en-US"/>
        </w:rPr>
        <w:t>utama</w:t>
      </w:r>
      <w:proofErr w:type="spellEnd"/>
      <w:r w:rsidRPr="00235E90">
        <w:rPr>
          <w:sz w:val="22"/>
          <w:szCs w:val="22"/>
          <w:lang w:val="en-US"/>
        </w:rPr>
        <w:t xml:space="preserve">: 1) </w:t>
      </w:r>
      <w:proofErr w:type="spellStart"/>
      <w:r w:rsidRPr="00235E90">
        <w:rPr>
          <w:sz w:val="22"/>
          <w:szCs w:val="22"/>
          <w:lang w:val="en-US"/>
        </w:rPr>
        <w:t>pembiayaan</w:t>
      </w:r>
      <w:proofErr w:type="spellEnd"/>
      <w:r w:rsidRPr="00235E90">
        <w:rPr>
          <w:sz w:val="22"/>
          <w:szCs w:val="22"/>
          <w:lang w:val="en-US"/>
        </w:rPr>
        <w:t xml:space="preserve">, 2) </w:t>
      </w:r>
      <w:proofErr w:type="spellStart"/>
      <w:r w:rsidRPr="00235E90">
        <w:rPr>
          <w:sz w:val="22"/>
          <w:szCs w:val="22"/>
          <w:lang w:val="en-US"/>
        </w:rPr>
        <w:t>penggunaan</w:t>
      </w:r>
      <w:proofErr w:type="spellEnd"/>
      <w:r w:rsidRPr="00235E90">
        <w:rPr>
          <w:sz w:val="22"/>
          <w:szCs w:val="22"/>
          <w:lang w:val="en-US"/>
        </w:rPr>
        <w:t xml:space="preserve"> dana, dan 3) </w:t>
      </w:r>
      <w:proofErr w:type="spellStart"/>
      <w:r w:rsidRPr="00235E90">
        <w:rPr>
          <w:sz w:val="22"/>
          <w:szCs w:val="22"/>
          <w:lang w:val="en-US"/>
        </w:rPr>
        <w:t>pengelolaan</w:t>
      </w:r>
      <w:proofErr w:type="spellEnd"/>
      <w:r w:rsidRPr="00235E90">
        <w:rPr>
          <w:sz w:val="22"/>
          <w:szCs w:val="22"/>
          <w:lang w:val="en-US"/>
        </w:rPr>
        <w:t xml:space="preserve"> </w:t>
      </w:r>
      <w:proofErr w:type="spellStart"/>
      <w:r w:rsidRPr="00235E90">
        <w:rPr>
          <w:sz w:val="22"/>
          <w:szCs w:val="22"/>
          <w:lang w:val="en-US"/>
        </w:rPr>
        <w:t>aset</w:t>
      </w:r>
      <w:proofErr w:type="spellEnd"/>
      <w:r w:rsidRPr="00235E90">
        <w:rPr>
          <w:sz w:val="22"/>
          <w:szCs w:val="22"/>
          <w:lang w:val="en-US"/>
        </w:rPr>
        <w:t xml:space="preserve"> (</w:t>
      </w:r>
      <w:proofErr w:type="spellStart"/>
      <w:r w:rsidRPr="00235E90">
        <w:rPr>
          <w:sz w:val="22"/>
          <w:szCs w:val="22"/>
          <w:lang w:val="en-US"/>
        </w:rPr>
        <w:t>harta</w:t>
      </w:r>
      <w:proofErr w:type="spellEnd"/>
      <w:r w:rsidRPr="00235E90">
        <w:rPr>
          <w:sz w:val="22"/>
          <w:szCs w:val="22"/>
          <w:lang w:val="en-US"/>
        </w:rPr>
        <w:t xml:space="preserve">). Fundraising </w:t>
      </w:r>
      <w:proofErr w:type="spellStart"/>
      <w:r w:rsidRPr="00235E90">
        <w:rPr>
          <w:sz w:val="22"/>
          <w:szCs w:val="22"/>
          <w:lang w:val="en-US"/>
        </w:rPr>
        <w:t>merupakan</w:t>
      </w:r>
      <w:proofErr w:type="spellEnd"/>
      <w:r w:rsidRPr="00235E90">
        <w:rPr>
          <w:sz w:val="22"/>
          <w:szCs w:val="22"/>
          <w:lang w:val="en-US"/>
        </w:rPr>
        <w:t xml:space="preserve"> </w:t>
      </w:r>
      <w:proofErr w:type="spellStart"/>
      <w:r w:rsidRPr="00235E90">
        <w:rPr>
          <w:sz w:val="22"/>
          <w:szCs w:val="22"/>
          <w:lang w:val="en-US"/>
        </w:rPr>
        <w:t>kegiatan</w:t>
      </w:r>
      <w:proofErr w:type="spellEnd"/>
      <w:r w:rsidRPr="00235E90">
        <w:rPr>
          <w:sz w:val="22"/>
          <w:szCs w:val="22"/>
          <w:lang w:val="en-US"/>
        </w:rPr>
        <w:t xml:space="preserve"> yang </w:t>
      </w:r>
      <w:proofErr w:type="spellStart"/>
      <w:r w:rsidRPr="00235E90">
        <w:rPr>
          <w:sz w:val="22"/>
          <w:szCs w:val="22"/>
          <w:lang w:val="en-US"/>
        </w:rPr>
        <w:lastRenderedPageBreak/>
        <w:t>bertujuan</w:t>
      </w:r>
      <w:proofErr w:type="spellEnd"/>
      <w:r w:rsidRPr="00235E90">
        <w:rPr>
          <w:sz w:val="22"/>
          <w:szCs w:val="22"/>
          <w:lang w:val="en-US"/>
        </w:rPr>
        <w:t xml:space="preserve"> </w:t>
      </w:r>
      <w:proofErr w:type="spellStart"/>
      <w:r w:rsidRPr="00235E90">
        <w:rPr>
          <w:sz w:val="22"/>
          <w:szCs w:val="22"/>
          <w:lang w:val="en-US"/>
        </w:rPr>
        <w:t>untuk</w:t>
      </w:r>
      <w:proofErr w:type="spellEnd"/>
      <w:r w:rsidRPr="00235E90">
        <w:rPr>
          <w:sz w:val="22"/>
          <w:szCs w:val="22"/>
          <w:lang w:val="en-US"/>
        </w:rPr>
        <w:t xml:space="preserve"> </w:t>
      </w:r>
      <w:proofErr w:type="spellStart"/>
      <w:r w:rsidRPr="00235E90">
        <w:rPr>
          <w:sz w:val="22"/>
          <w:szCs w:val="22"/>
          <w:lang w:val="en-US"/>
        </w:rPr>
        <w:t>menghimpun</w:t>
      </w:r>
      <w:proofErr w:type="spellEnd"/>
      <w:r w:rsidRPr="00235E90">
        <w:rPr>
          <w:sz w:val="22"/>
          <w:szCs w:val="22"/>
          <w:lang w:val="en-US"/>
        </w:rPr>
        <w:t xml:space="preserve"> dana </w:t>
      </w:r>
      <w:proofErr w:type="spellStart"/>
      <w:r w:rsidRPr="00235E90">
        <w:rPr>
          <w:sz w:val="22"/>
          <w:szCs w:val="22"/>
          <w:lang w:val="en-US"/>
        </w:rPr>
        <w:t>dari</w:t>
      </w:r>
      <w:proofErr w:type="spellEnd"/>
      <w:r w:rsidRPr="00235E90">
        <w:rPr>
          <w:sz w:val="22"/>
          <w:szCs w:val="22"/>
          <w:lang w:val="en-US"/>
        </w:rPr>
        <w:t xml:space="preserve"> </w:t>
      </w:r>
      <w:proofErr w:type="spellStart"/>
      <w:proofErr w:type="gramStart"/>
      <w:r w:rsidRPr="00235E90">
        <w:rPr>
          <w:sz w:val="22"/>
          <w:szCs w:val="22"/>
          <w:lang w:val="en-US"/>
        </w:rPr>
        <w:t>sumber</w:t>
      </w:r>
      <w:proofErr w:type="spellEnd"/>
      <w:r w:rsidRPr="00235E90">
        <w:rPr>
          <w:sz w:val="22"/>
          <w:szCs w:val="22"/>
          <w:lang w:val="en-US"/>
        </w:rPr>
        <w:t xml:space="preserve">  internal</w:t>
      </w:r>
      <w:proofErr w:type="gramEnd"/>
      <w:r w:rsidRPr="00235E90">
        <w:rPr>
          <w:sz w:val="22"/>
          <w:szCs w:val="22"/>
          <w:lang w:val="en-US"/>
        </w:rPr>
        <w:t xml:space="preserve"> </w:t>
      </w:r>
      <w:proofErr w:type="spellStart"/>
      <w:r w:rsidRPr="00235E90">
        <w:rPr>
          <w:sz w:val="22"/>
          <w:szCs w:val="22"/>
          <w:lang w:val="en-US"/>
        </w:rPr>
        <w:t>maupun</w:t>
      </w:r>
      <w:proofErr w:type="spellEnd"/>
      <w:r w:rsidRPr="00235E90">
        <w:rPr>
          <w:sz w:val="22"/>
          <w:szCs w:val="22"/>
          <w:lang w:val="en-US"/>
        </w:rPr>
        <w:t xml:space="preserve"> </w:t>
      </w:r>
      <w:proofErr w:type="spellStart"/>
      <w:r w:rsidRPr="00235E90">
        <w:rPr>
          <w:sz w:val="22"/>
          <w:szCs w:val="22"/>
          <w:lang w:val="en-US"/>
        </w:rPr>
        <w:t>eksternal</w:t>
      </w:r>
      <w:proofErr w:type="spellEnd"/>
      <w:r w:rsidRPr="00235E90">
        <w:rPr>
          <w:sz w:val="22"/>
          <w:szCs w:val="22"/>
          <w:lang w:val="en-US"/>
        </w:rPr>
        <w:t xml:space="preserve">. </w:t>
      </w:r>
      <w:proofErr w:type="spellStart"/>
      <w:r w:rsidRPr="00235E90">
        <w:rPr>
          <w:sz w:val="22"/>
          <w:szCs w:val="22"/>
          <w:lang w:val="en-US"/>
        </w:rPr>
        <w:t>Pemanfaatan</w:t>
      </w:r>
      <w:proofErr w:type="spellEnd"/>
      <w:r w:rsidRPr="00235E90">
        <w:rPr>
          <w:sz w:val="22"/>
          <w:szCs w:val="22"/>
          <w:lang w:val="en-US"/>
        </w:rPr>
        <w:t xml:space="preserve"> modal </w:t>
      </w:r>
      <w:proofErr w:type="spellStart"/>
      <w:r w:rsidRPr="00235E90">
        <w:rPr>
          <w:sz w:val="22"/>
          <w:szCs w:val="22"/>
          <w:lang w:val="en-US"/>
        </w:rPr>
        <w:t>adalah</w:t>
      </w:r>
      <w:proofErr w:type="spellEnd"/>
      <w:r w:rsidRPr="00235E90">
        <w:rPr>
          <w:sz w:val="22"/>
          <w:szCs w:val="22"/>
          <w:lang w:val="en-US"/>
        </w:rPr>
        <w:t xml:space="preserve"> </w:t>
      </w:r>
      <w:proofErr w:type="spellStart"/>
      <w:r w:rsidRPr="00235E90">
        <w:rPr>
          <w:sz w:val="22"/>
          <w:szCs w:val="22"/>
          <w:lang w:val="en-US"/>
        </w:rPr>
        <w:t>kegiatan</w:t>
      </w:r>
      <w:proofErr w:type="spellEnd"/>
      <w:r w:rsidRPr="00235E90">
        <w:rPr>
          <w:sz w:val="22"/>
          <w:szCs w:val="22"/>
          <w:lang w:val="en-US"/>
        </w:rPr>
        <w:t xml:space="preserve"> </w:t>
      </w:r>
      <w:proofErr w:type="spellStart"/>
      <w:r w:rsidRPr="00235E90">
        <w:rPr>
          <w:sz w:val="22"/>
          <w:szCs w:val="22"/>
          <w:lang w:val="en-US"/>
        </w:rPr>
        <w:t>menggunakan</w:t>
      </w:r>
      <w:proofErr w:type="spellEnd"/>
      <w:r w:rsidRPr="00235E90">
        <w:rPr>
          <w:sz w:val="22"/>
          <w:szCs w:val="22"/>
          <w:lang w:val="en-US"/>
        </w:rPr>
        <w:t xml:space="preserve"> </w:t>
      </w:r>
      <w:proofErr w:type="spellStart"/>
      <w:r w:rsidRPr="00235E90">
        <w:rPr>
          <w:sz w:val="22"/>
          <w:szCs w:val="22"/>
          <w:lang w:val="en-US"/>
        </w:rPr>
        <w:t>atau</w:t>
      </w:r>
      <w:proofErr w:type="spellEnd"/>
      <w:r w:rsidRPr="00235E90">
        <w:rPr>
          <w:sz w:val="22"/>
          <w:szCs w:val="22"/>
          <w:lang w:val="en-US"/>
        </w:rPr>
        <w:t xml:space="preserve"> </w:t>
      </w:r>
      <w:proofErr w:type="spellStart"/>
      <w:r w:rsidRPr="00235E90">
        <w:rPr>
          <w:sz w:val="22"/>
          <w:szCs w:val="22"/>
          <w:lang w:val="en-US"/>
        </w:rPr>
        <w:t>menginvestasikan</w:t>
      </w:r>
      <w:proofErr w:type="spellEnd"/>
      <w:r w:rsidRPr="00235E90">
        <w:rPr>
          <w:sz w:val="22"/>
          <w:szCs w:val="22"/>
          <w:lang w:val="en-US"/>
        </w:rPr>
        <w:t xml:space="preserve"> dana yang </w:t>
      </w:r>
      <w:proofErr w:type="spellStart"/>
      <w:r w:rsidRPr="00235E90">
        <w:rPr>
          <w:sz w:val="22"/>
          <w:szCs w:val="22"/>
          <w:lang w:val="en-US"/>
        </w:rPr>
        <w:t>ada</w:t>
      </w:r>
      <w:proofErr w:type="spellEnd"/>
      <w:r w:rsidRPr="00235E90">
        <w:rPr>
          <w:sz w:val="22"/>
          <w:szCs w:val="22"/>
          <w:lang w:val="en-US"/>
        </w:rPr>
        <w:t xml:space="preserve"> </w:t>
      </w:r>
      <w:proofErr w:type="spellStart"/>
      <w:r w:rsidRPr="00235E90">
        <w:rPr>
          <w:sz w:val="22"/>
          <w:szCs w:val="22"/>
          <w:lang w:val="en-US"/>
        </w:rPr>
        <w:t>dalam</w:t>
      </w:r>
      <w:proofErr w:type="spellEnd"/>
      <w:r w:rsidRPr="00235E90">
        <w:rPr>
          <w:sz w:val="22"/>
          <w:szCs w:val="22"/>
          <w:lang w:val="en-US"/>
        </w:rPr>
        <w:t xml:space="preserve"> </w:t>
      </w:r>
      <w:proofErr w:type="spellStart"/>
      <w:r w:rsidRPr="00235E90">
        <w:rPr>
          <w:sz w:val="22"/>
          <w:szCs w:val="22"/>
          <w:lang w:val="en-US"/>
        </w:rPr>
        <w:t>berbagai</w:t>
      </w:r>
      <w:proofErr w:type="spellEnd"/>
      <w:r w:rsidRPr="00235E90">
        <w:rPr>
          <w:sz w:val="22"/>
          <w:szCs w:val="22"/>
          <w:lang w:val="en-US"/>
        </w:rPr>
        <w:t xml:space="preserve"> </w:t>
      </w:r>
      <w:proofErr w:type="spellStart"/>
      <w:r w:rsidRPr="00235E90">
        <w:rPr>
          <w:sz w:val="22"/>
          <w:szCs w:val="22"/>
          <w:lang w:val="en-US"/>
        </w:rPr>
        <w:t>bentuk</w:t>
      </w:r>
      <w:proofErr w:type="spellEnd"/>
      <w:r w:rsidRPr="00235E90">
        <w:rPr>
          <w:sz w:val="22"/>
          <w:szCs w:val="22"/>
          <w:lang w:val="en-US"/>
        </w:rPr>
        <w:t xml:space="preserve"> </w:t>
      </w:r>
      <w:proofErr w:type="spellStart"/>
      <w:r w:rsidRPr="00235E90">
        <w:rPr>
          <w:sz w:val="22"/>
          <w:szCs w:val="22"/>
          <w:lang w:val="en-US"/>
        </w:rPr>
        <w:t>aset</w:t>
      </w:r>
      <w:proofErr w:type="spellEnd"/>
      <w:r w:rsidRPr="00235E90">
        <w:rPr>
          <w:sz w:val="22"/>
          <w:szCs w:val="22"/>
          <w:lang w:val="en-US"/>
        </w:rPr>
        <w:t xml:space="preserve">. </w:t>
      </w:r>
      <w:proofErr w:type="spellStart"/>
      <w:r w:rsidRPr="00235E90">
        <w:rPr>
          <w:sz w:val="22"/>
          <w:szCs w:val="22"/>
          <w:lang w:val="en-US"/>
        </w:rPr>
        <w:t>Manajemen</w:t>
      </w:r>
      <w:proofErr w:type="spellEnd"/>
      <w:r w:rsidRPr="00235E90">
        <w:rPr>
          <w:sz w:val="22"/>
          <w:szCs w:val="22"/>
          <w:lang w:val="en-US"/>
        </w:rPr>
        <w:t xml:space="preserve"> </w:t>
      </w:r>
      <w:proofErr w:type="spellStart"/>
      <w:r w:rsidRPr="00235E90">
        <w:rPr>
          <w:sz w:val="22"/>
          <w:szCs w:val="22"/>
          <w:lang w:val="en-US"/>
        </w:rPr>
        <w:t>aset</w:t>
      </w:r>
      <w:proofErr w:type="spellEnd"/>
      <w:r w:rsidRPr="00235E90">
        <w:rPr>
          <w:sz w:val="22"/>
          <w:szCs w:val="22"/>
          <w:lang w:val="en-US"/>
        </w:rPr>
        <w:t xml:space="preserve">, di </w:t>
      </w:r>
      <w:proofErr w:type="spellStart"/>
      <w:r w:rsidRPr="00235E90">
        <w:rPr>
          <w:sz w:val="22"/>
          <w:szCs w:val="22"/>
          <w:lang w:val="en-US"/>
        </w:rPr>
        <w:t>sisi</w:t>
      </w:r>
      <w:proofErr w:type="spellEnd"/>
      <w:r w:rsidRPr="00235E90">
        <w:rPr>
          <w:sz w:val="22"/>
          <w:szCs w:val="22"/>
          <w:lang w:val="en-US"/>
        </w:rPr>
        <w:t xml:space="preserve"> lain, </w:t>
      </w:r>
      <w:proofErr w:type="spellStart"/>
      <w:r w:rsidRPr="00235E90">
        <w:rPr>
          <w:sz w:val="22"/>
          <w:szCs w:val="22"/>
          <w:lang w:val="en-US"/>
        </w:rPr>
        <w:t>adalah</w:t>
      </w:r>
      <w:proofErr w:type="spellEnd"/>
      <w:r w:rsidRPr="00235E90">
        <w:rPr>
          <w:sz w:val="22"/>
          <w:szCs w:val="22"/>
          <w:lang w:val="en-US"/>
        </w:rPr>
        <w:t xml:space="preserve"> </w:t>
      </w:r>
      <w:proofErr w:type="spellStart"/>
      <w:proofErr w:type="gramStart"/>
      <w:r w:rsidRPr="00235E90">
        <w:rPr>
          <w:sz w:val="22"/>
          <w:szCs w:val="22"/>
          <w:lang w:val="en-US"/>
        </w:rPr>
        <w:t>aktivitas</w:t>
      </w:r>
      <w:proofErr w:type="spellEnd"/>
      <w:r w:rsidRPr="00235E90">
        <w:rPr>
          <w:sz w:val="22"/>
          <w:szCs w:val="22"/>
          <w:lang w:val="en-US"/>
        </w:rPr>
        <w:t xml:space="preserve">  yang</w:t>
      </w:r>
      <w:proofErr w:type="gramEnd"/>
      <w:r w:rsidRPr="00235E90">
        <w:rPr>
          <w:sz w:val="22"/>
          <w:szCs w:val="22"/>
          <w:lang w:val="en-US"/>
        </w:rPr>
        <w:t xml:space="preserve"> </w:t>
      </w:r>
      <w:proofErr w:type="spellStart"/>
      <w:r w:rsidRPr="00235E90">
        <w:rPr>
          <w:sz w:val="22"/>
          <w:szCs w:val="22"/>
          <w:lang w:val="en-US"/>
        </w:rPr>
        <w:t>dilakukan</w:t>
      </w:r>
      <w:proofErr w:type="spellEnd"/>
      <w:r w:rsidRPr="00235E90">
        <w:rPr>
          <w:sz w:val="22"/>
          <w:szCs w:val="22"/>
          <w:lang w:val="en-US"/>
        </w:rPr>
        <w:t xml:space="preserve"> </w:t>
      </w:r>
      <w:proofErr w:type="spellStart"/>
      <w:r w:rsidRPr="00235E90">
        <w:rPr>
          <w:sz w:val="22"/>
          <w:szCs w:val="22"/>
          <w:lang w:val="en-US"/>
        </w:rPr>
        <w:t>setelah</w:t>
      </w:r>
      <w:proofErr w:type="spellEnd"/>
      <w:r w:rsidRPr="00235E90">
        <w:rPr>
          <w:sz w:val="22"/>
          <w:szCs w:val="22"/>
          <w:lang w:val="en-US"/>
        </w:rPr>
        <w:t xml:space="preserve"> </w:t>
      </w:r>
      <w:proofErr w:type="spellStart"/>
      <w:r w:rsidRPr="00235E90">
        <w:rPr>
          <w:sz w:val="22"/>
          <w:szCs w:val="22"/>
          <w:lang w:val="en-US"/>
        </w:rPr>
        <w:t>penggalangan</w:t>
      </w:r>
      <w:proofErr w:type="spellEnd"/>
      <w:r w:rsidRPr="00235E90">
        <w:rPr>
          <w:sz w:val="22"/>
          <w:szCs w:val="22"/>
          <w:lang w:val="en-US"/>
        </w:rPr>
        <w:t xml:space="preserve"> dana  dan </w:t>
      </w:r>
      <w:proofErr w:type="spellStart"/>
      <w:r w:rsidRPr="00235E90">
        <w:rPr>
          <w:sz w:val="22"/>
          <w:szCs w:val="22"/>
          <w:lang w:val="en-US"/>
        </w:rPr>
        <w:t>menginvestasikan</w:t>
      </w:r>
      <w:proofErr w:type="spellEnd"/>
      <w:r w:rsidRPr="00235E90">
        <w:rPr>
          <w:sz w:val="22"/>
          <w:szCs w:val="22"/>
          <w:lang w:val="en-US"/>
        </w:rPr>
        <w:t xml:space="preserve"> </w:t>
      </w:r>
      <w:proofErr w:type="spellStart"/>
      <w:r w:rsidRPr="00235E90">
        <w:rPr>
          <w:sz w:val="22"/>
          <w:szCs w:val="22"/>
          <w:lang w:val="en-US"/>
        </w:rPr>
        <w:t>atau</w:t>
      </w:r>
      <w:proofErr w:type="spellEnd"/>
      <w:r w:rsidRPr="00235E90">
        <w:rPr>
          <w:sz w:val="22"/>
          <w:szCs w:val="22"/>
          <w:lang w:val="en-US"/>
        </w:rPr>
        <w:t xml:space="preserve"> </w:t>
      </w:r>
      <w:proofErr w:type="spellStart"/>
      <w:r w:rsidRPr="00235E90">
        <w:rPr>
          <w:sz w:val="22"/>
          <w:szCs w:val="22"/>
          <w:lang w:val="en-US"/>
        </w:rPr>
        <w:t>mengalokasikannya</w:t>
      </w:r>
      <w:proofErr w:type="spellEnd"/>
      <w:r w:rsidRPr="00235E90">
        <w:rPr>
          <w:sz w:val="22"/>
          <w:szCs w:val="22"/>
          <w:lang w:val="en-US"/>
        </w:rPr>
        <w:t xml:space="preserve"> </w:t>
      </w:r>
      <w:proofErr w:type="spellStart"/>
      <w:r w:rsidRPr="00235E90">
        <w:rPr>
          <w:sz w:val="22"/>
          <w:szCs w:val="22"/>
          <w:lang w:val="en-US"/>
        </w:rPr>
        <w:t>ke</w:t>
      </w:r>
      <w:proofErr w:type="spellEnd"/>
      <w:r w:rsidRPr="00235E90">
        <w:rPr>
          <w:sz w:val="22"/>
          <w:szCs w:val="22"/>
          <w:lang w:val="en-US"/>
        </w:rPr>
        <w:t xml:space="preserve"> </w:t>
      </w:r>
      <w:proofErr w:type="spellStart"/>
      <w:r w:rsidRPr="00235E90">
        <w:rPr>
          <w:sz w:val="22"/>
          <w:szCs w:val="22"/>
          <w:lang w:val="en-US"/>
        </w:rPr>
        <w:t>dalam</w:t>
      </w:r>
      <w:proofErr w:type="spellEnd"/>
      <w:r w:rsidRPr="00235E90">
        <w:rPr>
          <w:sz w:val="22"/>
          <w:szCs w:val="22"/>
          <w:lang w:val="en-US"/>
        </w:rPr>
        <w:t xml:space="preserve"> </w:t>
      </w:r>
      <w:proofErr w:type="spellStart"/>
      <w:r w:rsidRPr="00235E90">
        <w:rPr>
          <w:sz w:val="22"/>
          <w:szCs w:val="22"/>
          <w:lang w:val="en-US"/>
        </w:rPr>
        <w:t>aset</w:t>
      </w:r>
      <w:proofErr w:type="spellEnd"/>
      <w:r w:rsidRPr="00235E90">
        <w:rPr>
          <w:sz w:val="22"/>
          <w:szCs w:val="22"/>
          <w:lang w:val="en-US"/>
        </w:rPr>
        <w:t xml:space="preserve">. Dana </w:t>
      </w:r>
      <w:proofErr w:type="spellStart"/>
      <w:r w:rsidRPr="00235E90">
        <w:rPr>
          <w:sz w:val="22"/>
          <w:szCs w:val="22"/>
          <w:lang w:val="en-US"/>
        </w:rPr>
        <w:t>harus</w:t>
      </w:r>
      <w:proofErr w:type="spellEnd"/>
      <w:r w:rsidRPr="00235E90">
        <w:rPr>
          <w:sz w:val="22"/>
          <w:szCs w:val="22"/>
          <w:lang w:val="en-US"/>
        </w:rPr>
        <w:t xml:space="preserve"> </w:t>
      </w:r>
      <w:proofErr w:type="spellStart"/>
      <w:r w:rsidRPr="00235E90">
        <w:rPr>
          <w:sz w:val="22"/>
          <w:szCs w:val="22"/>
          <w:lang w:val="en-US"/>
        </w:rPr>
        <w:t>dikelola</w:t>
      </w:r>
      <w:proofErr w:type="spellEnd"/>
      <w:r w:rsidRPr="00235E90">
        <w:rPr>
          <w:sz w:val="22"/>
          <w:szCs w:val="22"/>
          <w:lang w:val="en-US"/>
        </w:rPr>
        <w:t xml:space="preserve"> </w:t>
      </w:r>
      <w:proofErr w:type="spellStart"/>
      <w:r w:rsidRPr="00235E90">
        <w:rPr>
          <w:sz w:val="22"/>
          <w:szCs w:val="22"/>
          <w:lang w:val="en-US"/>
        </w:rPr>
        <w:t>secara</w:t>
      </w:r>
      <w:proofErr w:type="spellEnd"/>
      <w:r w:rsidRPr="00235E90">
        <w:rPr>
          <w:sz w:val="22"/>
          <w:szCs w:val="22"/>
          <w:lang w:val="en-US"/>
        </w:rPr>
        <w:t xml:space="preserve"> </w:t>
      </w:r>
      <w:proofErr w:type="spellStart"/>
      <w:r w:rsidRPr="00235E90">
        <w:rPr>
          <w:sz w:val="22"/>
          <w:szCs w:val="22"/>
          <w:lang w:val="en-US"/>
        </w:rPr>
        <w:t>efektif</w:t>
      </w:r>
      <w:proofErr w:type="spellEnd"/>
      <w:r w:rsidRPr="00235E90">
        <w:rPr>
          <w:sz w:val="22"/>
          <w:szCs w:val="22"/>
          <w:lang w:val="en-US"/>
        </w:rPr>
        <w:t xml:space="preserve"> dan </w:t>
      </w:r>
      <w:proofErr w:type="spellStart"/>
      <w:r w:rsidRPr="00235E90">
        <w:rPr>
          <w:sz w:val="22"/>
          <w:szCs w:val="22"/>
          <w:lang w:val="en-US"/>
        </w:rPr>
        <w:t>efisien</w:t>
      </w:r>
      <w:proofErr w:type="spellEnd"/>
      <w:r w:rsidRPr="00235E90">
        <w:rPr>
          <w:sz w:val="22"/>
          <w:szCs w:val="22"/>
          <w:lang w:val="en-US"/>
        </w:rPr>
        <w:t xml:space="preserve">. Dalam </w:t>
      </w:r>
      <w:proofErr w:type="spellStart"/>
      <w:r w:rsidRPr="00235E90">
        <w:rPr>
          <w:sz w:val="22"/>
          <w:szCs w:val="22"/>
          <w:lang w:val="en-US"/>
        </w:rPr>
        <w:t>kegiatan</w:t>
      </w:r>
      <w:proofErr w:type="spellEnd"/>
      <w:r w:rsidRPr="00235E90">
        <w:rPr>
          <w:sz w:val="22"/>
          <w:szCs w:val="22"/>
          <w:lang w:val="en-US"/>
        </w:rPr>
        <w:t xml:space="preserve"> </w:t>
      </w:r>
      <w:proofErr w:type="spellStart"/>
      <w:proofErr w:type="gramStart"/>
      <w:r w:rsidRPr="00235E90">
        <w:rPr>
          <w:sz w:val="22"/>
          <w:szCs w:val="22"/>
          <w:lang w:val="en-US"/>
        </w:rPr>
        <w:t>tersebut</w:t>
      </w:r>
      <w:proofErr w:type="spellEnd"/>
      <w:r w:rsidRPr="00235E90">
        <w:rPr>
          <w:sz w:val="22"/>
          <w:szCs w:val="22"/>
          <w:lang w:val="en-US"/>
        </w:rPr>
        <w:t xml:space="preserve">,  </w:t>
      </w:r>
      <w:proofErr w:type="spellStart"/>
      <w:r w:rsidRPr="00235E90">
        <w:rPr>
          <w:sz w:val="22"/>
          <w:szCs w:val="22"/>
          <w:lang w:val="en-US"/>
        </w:rPr>
        <w:t>fungsi</w:t>
      </w:r>
      <w:proofErr w:type="spellEnd"/>
      <w:proofErr w:type="gramEnd"/>
      <w:r w:rsidRPr="00235E90">
        <w:rPr>
          <w:sz w:val="22"/>
          <w:szCs w:val="22"/>
          <w:lang w:val="en-US"/>
        </w:rPr>
        <w:t xml:space="preserve"> </w:t>
      </w:r>
      <w:proofErr w:type="spellStart"/>
      <w:r w:rsidRPr="00235E90">
        <w:rPr>
          <w:sz w:val="22"/>
          <w:szCs w:val="22"/>
          <w:lang w:val="en-US"/>
        </w:rPr>
        <w:t>pengambilan</w:t>
      </w:r>
      <w:proofErr w:type="spellEnd"/>
      <w:r w:rsidRPr="00235E90">
        <w:rPr>
          <w:sz w:val="22"/>
          <w:szCs w:val="22"/>
          <w:lang w:val="en-US"/>
        </w:rPr>
        <w:t xml:space="preserve"> </w:t>
      </w:r>
      <w:proofErr w:type="spellStart"/>
      <w:r w:rsidRPr="00235E90">
        <w:rPr>
          <w:sz w:val="22"/>
          <w:szCs w:val="22"/>
          <w:lang w:val="en-US"/>
        </w:rPr>
        <w:t>keputusan</w:t>
      </w:r>
      <w:proofErr w:type="spellEnd"/>
      <w:r w:rsidRPr="00235E90">
        <w:rPr>
          <w:sz w:val="22"/>
          <w:szCs w:val="22"/>
          <w:lang w:val="en-US"/>
        </w:rPr>
        <w:t xml:space="preserve"> </w:t>
      </w:r>
      <w:proofErr w:type="spellStart"/>
      <w:r w:rsidRPr="00235E90">
        <w:rPr>
          <w:sz w:val="22"/>
          <w:szCs w:val="22"/>
          <w:lang w:val="en-US"/>
        </w:rPr>
        <w:t>manajemen</w:t>
      </w:r>
      <w:proofErr w:type="spellEnd"/>
      <w:r w:rsidRPr="00235E90">
        <w:rPr>
          <w:sz w:val="22"/>
          <w:szCs w:val="22"/>
          <w:lang w:val="en-US"/>
        </w:rPr>
        <w:t xml:space="preserve"> </w:t>
      </w:r>
      <w:proofErr w:type="spellStart"/>
      <w:r w:rsidRPr="00235E90">
        <w:rPr>
          <w:sz w:val="22"/>
          <w:szCs w:val="22"/>
          <w:lang w:val="en-US"/>
        </w:rPr>
        <w:t>keuangan</w:t>
      </w:r>
      <w:proofErr w:type="spellEnd"/>
      <w:r w:rsidRPr="00235E90">
        <w:rPr>
          <w:sz w:val="22"/>
          <w:szCs w:val="22"/>
          <w:lang w:val="en-US"/>
        </w:rPr>
        <w:t xml:space="preserve"> </w:t>
      </w:r>
      <w:proofErr w:type="spellStart"/>
      <w:r w:rsidRPr="00235E90">
        <w:rPr>
          <w:sz w:val="22"/>
          <w:szCs w:val="22"/>
          <w:lang w:val="en-US"/>
        </w:rPr>
        <w:t>terdiri</w:t>
      </w:r>
      <w:proofErr w:type="spellEnd"/>
      <w:r w:rsidRPr="00235E90">
        <w:rPr>
          <w:sz w:val="22"/>
          <w:szCs w:val="22"/>
          <w:lang w:val="en-US"/>
        </w:rPr>
        <w:t xml:space="preserve"> </w:t>
      </w:r>
      <w:proofErr w:type="spellStart"/>
      <w:r w:rsidRPr="00235E90">
        <w:rPr>
          <w:sz w:val="22"/>
          <w:szCs w:val="22"/>
          <w:lang w:val="en-US"/>
        </w:rPr>
        <w:t>dari</w:t>
      </w:r>
      <w:proofErr w:type="spellEnd"/>
      <w:r w:rsidRPr="00235E90">
        <w:rPr>
          <w:sz w:val="22"/>
          <w:szCs w:val="22"/>
          <w:lang w:val="en-US"/>
        </w:rPr>
        <w:t xml:space="preserve"> </w:t>
      </w:r>
      <w:proofErr w:type="spellStart"/>
      <w:r w:rsidRPr="00235E90">
        <w:rPr>
          <w:sz w:val="22"/>
          <w:szCs w:val="22"/>
          <w:lang w:val="en-US"/>
        </w:rPr>
        <w:t>pengambilan</w:t>
      </w:r>
      <w:proofErr w:type="spellEnd"/>
      <w:r w:rsidRPr="00235E90">
        <w:rPr>
          <w:sz w:val="22"/>
          <w:szCs w:val="22"/>
          <w:lang w:val="en-US"/>
        </w:rPr>
        <w:t xml:space="preserve"> </w:t>
      </w:r>
      <w:proofErr w:type="spellStart"/>
      <w:r w:rsidRPr="00235E90">
        <w:rPr>
          <w:sz w:val="22"/>
          <w:szCs w:val="22"/>
          <w:lang w:val="en-US"/>
        </w:rPr>
        <w:t>keputusan</w:t>
      </w:r>
      <w:proofErr w:type="spellEnd"/>
      <w:r w:rsidRPr="00235E90">
        <w:rPr>
          <w:sz w:val="22"/>
          <w:szCs w:val="22"/>
          <w:lang w:val="en-US"/>
        </w:rPr>
        <w:t xml:space="preserve"> </w:t>
      </w:r>
      <w:proofErr w:type="spellStart"/>
      <w:r w:rsidRPr="00235E90">
        <w:rPr>
          <w:sz w:val="22"/>
          <w:szCs w:val="22"/>
          <w:lang w:val="en-US"/>
        </w:rPr>
        <w:t>mengenai</w:t>
      </w:r>
      <w:proofErr w:type="spellEnd"/>
      <w:r w:rsidRPr="00235E90">
        <w:rPr>
          <w:sz w:val="22"/>
          <w:szCs w:val="22"/>
          <w:lang w:val="en-US"/>
        </w:rPr>
        <w:t xml:space="preserve"> </w:t>
      </w:r>
      <w:proofErr w:type="spellStart"/>
      <w:r w:rsidRPr="00235E90">
        <w:rPr>
          <w:sz w:val="22"/>
          <w:szCs w:val="22"/>
          <w:lang w:val="en-US"/>
        </w:rPr>
        <w:t>pembiayaan</w:t>
      </w:r>
      <w:proofErr w:type="spellEnd"/>
      <w:r w:rsidRPr="00235E90">
        <w:rPr>
          <w:sz w:val="22"/>
          <w:szCs w:val="22"/>
          <w:lang w:val="en-US"/>
        </w:rPr>
        <w:t xml:space="preserve">, </w:t>
      </w:r>
      <w:proofErr w:type="spellStart"/>
      <w:r w:rsidRPr="00235E90">
        <w:rPr>
          <w:sz w:val="22"/>
          <w:szCs w:val="22"/>
          <w:lang w:val="en-US"/>
        </w:rPr>
        <w:t>investasi</w:t>
      </w:r>
      <w:proofErr w:type="spellEnd"/>
      <w:r w:rsidRPr="00235E90">
        <w:rPr>
          <w:sz w:val="22"/>
          <w:szCs w:val="22"/>
          <w:lang w:val="en-US"/>
        </w:rPr>
        <w:t xml:space="preserve">, dan </w:t>
      </w:r>
      <w:proofErr w:type="spellStart"/>
      <w:r w:rsidRPr="00235E90">
        <w:rPr>
          <w:sz w:val="22"/>
          <w:szCs w:val="22"/>
          <w:lang w:val="en-US"/>
        </w:rPr>
        <w:t>pengelolaan</w:t>
      </w:r>
      <w:proofErr w:type="spellEnd"/>
      <w:r w:rsidRPr="00235E90">
        <w:rPr>
          <w:sz w:val="22"/>
          <w:szCs w:val="22"/>
          <w:lang w:val="en-US"/>
        </w:rPr>
        <w:t xml:space="preserve"> </w:t>
      </w:r>
      <w:proofErr w:type="spellStart"/>
      <w:r w:rsidRPr="00235E90">
        <w:rPr>
          <w:sz w:val="22"/>
          <w:szCs w:val="22"/>
          <w:lang w:val="en-US"/>
        </w:rPr>
        <w:t>aset</w:t>
      </w:r>
      <w:proofErr w:type="spellEnd"/>
      <w:r w:rsidRPr="00235E90">
        <w:rPr>
          <w:sz w:val="22"/>
          <w:szCs w:val="22"/>
          <w:lang w:val="en-US"/>
        </w:rPr>
        <w:t>.</w:t>
      </w:r>
    </w:p>
    <w:p w14:paraId="160E7B07" w14:textId="77777777" w:rsidR="006E1D95" w:rsidRPr="00202C8D" w:rsidRDefault="006E1D95" w:rsidP="006E1D95">
      <w:pPr>
        <w:pStyle w:val="Default"/>
        <w:ind w:firstLine="720"/>
        <w:jc w:val="both"/>
        <w:rPr>
          <w:b/>
          <w:bCs/>
          <w:lang w:val="en-US"/>
        </w:rPr>
      </w:pPr>
    </w:p>
    <w:p w14:paraId="52E33DAB" w14:textId="2043855E" w:rsidR="001607FC" w:rsidRDefault="00202C8D" w:rsidP="001607FC">
      <w:pPr>
        <w:pStyle w:val="Default"/>
        <w:jc w:val="both"/>
        <w:rPr>
          <w:color w:val="auto"/>
          <w:sz w:val="22"/>
          <w:szCs w:val="22"/>
        </w:rPr>
      </w:pPr>
      <w:r>
        <w:rPr>
          <w:b/>
          <w:bCs/>
          <w:color w:val="auto"/>
          <w:sz w:val="22"/>
          <w:szCs w:val="22"/>
          <w:lang w:val="en-US"/>
        </w:rPr>
        <w:t xml:space="preserve">III. </w:t>
      </w:r>
      <w:r w:rsidR="001607FC">
        <w:rPr>
          <w:b/>
          <w:bCs/>
          <w:color w:val="auto"/>
          <w:sz w:val="22"/>
          <w:szCs w:val="22"/>
        </w:rPr>
        <w:t xml:space="preserve">METODE PENELITIAN </w:t>
      </w:r>
    </w:p>
    <w:p w14:paraId="1559E7AA" w14:textId="77777777" w:rsidR="002D7D8C" w:rsidRPr="002D7D8C" w:rsidRDefault="002D7D8C" w:rsidP="002D7D8C">
      <w:pPr>
        <w:ind w:firstLine="720"/>
        <w:jc w:val="both"/>
        <w:rPr>
          <w:rFonts w:asciiTheme="majorBidi" w:hAnsiTheme="majorBidi" w:cstheme="majorBidi"/>
          <w:sz w:val="22"/>
        </w:rPr>
      </w:pPr>
      <w:r w:rsidRPr="002D7D8C">
        <w:rPr>
          <w:rFonts w:asciiTheme="majorBidi" w:hAnsiTheme="majorBidi" w:cstheme="majorBidi"/>
          <w:sz w:val="22"/>
        </w:rPr>
        <w:t xml:space="preserve">Metode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digunakan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studi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adalah</w:t>
      </w:r>
      <w:proofErr w:type="spellEnd"/>
      <w:r w:rsidRPr="002D7D8C">
        <w:rPr>
          <w:rFonts w:asciiTheme="majorBidi" w:hAnsiTheme="majorBidi" w:cstheme="majorBidi"/>
          <w:sz w:val="22"/>
        </w:rPr>
        <w:t xml:space="preserve"> </w:t>
      </w:r>
      <w:proofErr w:type="spellStart"/>
      <w:proofErr w:type="gramStart"/>
      <w:r w:rsidRPr="002D7D8C">
        <w:rPr>
          <w:rFonts w:asciiTheme="majorBidi" w:hAnsiTheme="majorBidi" w:cstheme="majorBidi"/>
          <w:sz w:val="22"/>
        </w:rPr>
        <w:t>kualitatif</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proofErr w:type="gramEnd"/>
      <w:r w:rsidRPr="002D7D8C">
        <w:rPr>
          <w:rFonts w:asciiTheme="majorBidi" w:hAnsiTheme="majorBidi" w:cstheme="majorBidi"/>
          <w:sz w:val="22"/>
        </w:rPr>
        <w:t xml:space="preserve"> </w:t>
      </w:r>
      <w:proofErr w:type="spellStart"/>
      <w:r w:rsidRPr="002D7D8C">
        <w:rPr>
          <w:rFonts w:asciiTheme="majorBidi" w:hAnsiTheme="majorBidi" w:cstheme="majorBidi"/>
          <w:sz w:val="22"/>
        </w:rPr>
        <w:t>metode</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wawancara</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berfokus</w:t>
      </w:r>
      <w:proofErr w:type="spellEnd"/>
      <w:r w:rsidRPr="002D7D8C">
        <w:rPr>
          <w:rFonts w:asciiTheme="majorBidi" w:hAnsiTheme="majorBidi" w:cstheme="majorBidi"/>
          <w:sz w:val="22"/>
        </w:rPr>
        <w:t xml:space="preserve"> pada </w:t>
      </w:r>
      <w:proofErr w:type="spellStart"/>
      <w:r w:rsidRPr="002D7D8C">
        <w:rPr>
          <w:rFonts w:asciiTheme="majorBidi" w:hAnsiTheme="majorBidi" w:cstheme="majorBidi"/>
          <w:sz w:val="22"/>
        </w:rPr>
        <w:t>pengkajian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faktor-faktor</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memengaruhi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manajemen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usaha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kecil</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menengah</w:t>
      </w:r>
      <w:proofErr w:type="spellEnd"/>
      <w:r w:rsidRPr="002D7D8C">
        <w:rPr>
          <w:rFonts w:asciiTheme="majorBidi" w:hAnsiTheme="majorBidi" w:cstheme="majorBidi"/>
          <w:sz w:val="22"/>
        </w:rPr>
        <w:t xml:space="preserve"> (UMKM). Selain </w:t>
      </w:r>
      <w:proofErr w:type="spellStart"/>
      <w:r w:rsidRPr="002D7D8C">
        <w:rPr>
          <w:rFonts w:asciiTheme="majorBidi" w:hAnsiTheme="majorBidi" w:cstheme="majorBidi"/>
          <w:sz w:val="22"/>
        </w:rPr>
        <w:t>wawancara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dilakukan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mengumpulkan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menganalisis</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menyintesis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berbagai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sumber</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ilmiah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seperti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jurnal</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buku</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laporan</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artikel</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relevan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topik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Pendekatan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memungkinkan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untuk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memahami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berbagai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perspektif</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teoretis</w:t>
      </w:r>
      <w:proofErr w:type="spellEnd"/>
      <w:r w:rsidRPr="002D7D8C">
        <w:rPr>
          <w:rFonts w:asciiTheme="majorBidi" w:hAnsiTheme="majorBidi" w:cstheme="majorBidi"/>
          <w:sz w:val="22"/>
        </w:rPr>
        <w:t xml:space="preserve"> dan </w:t>
      </w:r>
      <w:proofErr w:type="spellStart"/>
      <w:r w:rsidRPr="002D7D8C">
        <w:rPr>
          <w:rFonts w:asciiTheme="majorBidi" w:hAnsiTheme="majorBidi" w:cstheme="majorBidi"/>
          <w:sz w:val="22"/>
        </w:rPr>
        <w:t>temuan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empiris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dari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sebelumnya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Fokus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analisis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terletak</w:t>
      </w:r>
      <w:proofErr w:type="spellEnd"/>
      <w:r w:rsidRPr="002D7D8C">
        <w:rPr>
          <w:rFonts w:asciiTheme="majorBidi" w:hAnsiTheme="majorBidi" w:cstheme="majorBidi"/>
          <w:sz w:val="22"/>
        </w:rPr>
        <w:t xml:space="preserve"> pada </w:t>
      </w:r>
      <w:proofErr w:type="spellStart"/>
      <w:r w:rsidRPr="002D7D8C">
        <w:rPr>
          <w:rFonts w:asciiTheme="majorBidi" w:hAnsiTheme="majorBidi" w:cstheme="majorBidi"/>
          <w:sz w:val="22"/>
        </w:rPr>
        <w:t>identifikasi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faktor-faktor</w:t>
      </w:r>
      <w:proofErr w:type="spellEnd"/>
      <w:r w:rsidRPr="002D7D8C">
        <w:rPr>
          <w:rFonts w:asciiTheme="majorBidi" w:hAnsiTheme="majorBidi" w:cstheme="majorBidi"/>
          <w:sz w:val="22"/>
        </w:rPr>
        <w:t xml:space="preserve"> internal dan </w:t>
      </w:r>
      <w:proofErr w:type="spellStart"/>
      <w:r w:rsidRPr="002D7D8C">
        <w:rPr>
          <w:rFonts w:asciiTheme="majorBidi" w:hAnsiTheme="majorBidi" w:cstheme="majorBidi"/>
          <w:sz w:val="22"/>
        </w:rPr>
        <w:t>eksternal</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mempengaruhi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manajemen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UMKM, </w:t>
      </w:r>
      <w:proofErr w:type="spellStart"/>
      <w:r w:rsidRPr="002D7D8C">
        <w:rPr>
          <w:rFonts w:asciiTheme="majorBidi" w:hAnsiTheme="majorBidi" w:cstheme="majorBidi"/>
          <w:sz w:val="22"/>
        </w:rPr>
        <w:t>termasuk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keterampilan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manajerial</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akses</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terhadap</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sumber</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daya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regulasi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pemerintah</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serta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lingkungan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ekonomi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Melalui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pendekatan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dapat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menghasilkan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pemahaman</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mendalam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terkait</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dinamika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manajemen</w:t>
      </w:r>
      <w:proofErr w:type="spellEnd"/>
      <w:r w:rsidRPr="002D7D8C">
        <w:rPr>
          <w:rFonts w:asciiTheme="majorBidi" w:hAnsiTheme="majorBidi" w:cstheme="majorBidi"/>
          <w:sz w:val="22"/>
        </w:rPr>
        <w:t xml:space="preserve"> </w:t>
      </w:r>
      <w:proofErr w:type="spellStart"/>
      <w:proofErr w:type="gramStart"/>
      <w:r w:rsidRPr="002D7D8C">
        <w:rPr>
          <w:rFonts w:asciiTheme="majorBidi" w:hAnsiTheme="majorBidi" w:cstheme="majorBidi"/>
          <w:sz w:val="22"/>
        </w:rPr>
        <w:t>keuangan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tanpa</w:t>
      </w:r>
      <w:proofErr w:type="spellEnd"/>
      <w:proofErr w:type="gramEnd"/>
      <w:r w:rsidRPr="002D7D8C">
        <w:rPr>
          <w:rFonts w:asciiTheme="majorBidi" w:hAnsiTheme="majorBidi" w:cstheme="majorBidi"/>
          <w:sz w:val="22"/>
        </w:rPr>
        <w:t xml:space="preserve"> </w:t>
      </w:r>
      <w:proofErr w:type="spellStart"/>
      <w:r w:rsidRPr="002D7D8C">
        <w:rPr>
          <w:rFonts w:asciiTheme="majorBidi" w:hAnsiTheme="majorBidi" w:cstheme="majorBidi"/>
          <w:sz w:val="22"/>
        </w:rPr>
        <w:t>interaksi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langsung</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dengan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subjek</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penelitian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melainkan</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melalui</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interpretasi</w:t>
      </w:r>
      <w:proofErr w:type="spellEnd"/>
      <w:r w:rsidRPr="002D7D8C">
        <w:rPr>
          <w:rFonts w:asciiTheme="majorBidi" w:hAnsiTheme="majorBidi" w:cstheme="majorBidi"/>
          <w:sz w:val="22"/>
        </w:rPr>
        <w:t xml:space="preserve"> data </w:t>
      </w:r>
      <w:proofErr w:type="spellStart"/>
      <w:r w:rsidRPr="002D7D8C">
        <w:rPr>
          <w:rFonts w:asciiTheme="majorBidi" w:hAnsiTheme="majorBidi" w:cstheme="majorBidi"/>
          <w:sz w:val="22"/>
        </w:rPr>
        <w:t>sekunder</w:t>
      </w:r>
      <w:proofErr w:type="spellEnd"/>
      <w:r w:rsidRPr="002D7D8C">
        <w:rPr>
          <w:rFonts w:asciiTheme="majorBidi" w:hAnsiTheme="majorBidi" w:cstheme="majorBidi"/>
          <w:sz w:val="22"/>
        </w:rPr>
        <w:t xml:space="preserve"> yang </w:t>
      </w:r>
      <w:proofErr w:type="spellStart"/>
      <w:r w:rsidRPr="002D7D8C">
        <w:rPr>
          <w:rFonts w:asciiTheme="majorBidi" w:hAnsiTheme="majorBidi" w:cstheme="majorBidi"/>
          <w:sz w:val="22"/>
        </w:rPr>
        <w:t>tersedia</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dalam</w:t>
      </w:r>
      <w:proofErr w:type="spellEnd"/>
      <w:r w:rsidRPr="002D7D8C">
        <w:rPr>
          <w:rFonts w:asciiTheme="majorBidi" w:hAnsiTheme="majorBidi" w:cstheme="majorBidi"/>
          <w:sz w:val="22"/>
        </w:rPr>
        <w:t xml:space="preserve"> </w:t>
      </w:r>
      <w:proofErr w:type="spellStart"/>
      <w:r w:rsidRPr="002D7D8C">
        <w:rPr>
          <w:rFonts w:asciiTheme="majorBidi" w:hAnsiTheme="majorBidi" w:cstheme="majorBidi"/>
          <w:sz w:val="22"/>
        </w:rPr>
        <w:t>literatur</w:t>
      </w:r>
      <w:proofErr w:type="spellEnd"/>
      <w:r w:rsidRPr="002D7D8C">
        <w:rPr>
          <w:rFonts w:asciiTheme="majorBidi" w:hAnsiTheme="majorBidi" w:cstheme="majorBidi"/>
          <w:sz w:val="22"/>
        </w:rPr>
        <w:t>.</w:t>
      </w:r>
    </w:p>
    <w:p w14:paraId="14C4C750" w14:textId="77777777" w:rsidR="001607FC" w:rsidRDefault="001607FC" w:rsidP="001607FC">
      <w:pPr>
        <w:pStyle w:val="Default"/>
        <w:rPr>
          <w:b/>
          <w:bCs/>
          <w:color w:val="auto"/>
          <w:sz w:val="22"/>
          <w:szCs w:val="22"/>
        </w:rPr>
      </w:pPr>
    </w:p>
    <w:p w14:paraId="5C1EF7A4" w14:textId="166DB2AF" w:rsidR="001607FC" w:rsidRPr="00E318AD" w:rsidRDefault="006E1D95" w:rsidP="001607FC">
      <w:pPr>
        <w:pStyle w:val="Default"/>
        <w:jc w:val="both"/>
        <w:rPr>
          <w:color w:val="auto"/>
          <w:sz w:val="22"/>
          <w:szCs w:val="22"/>
        </w:rPr>
      </w:pPr>
      <w:r>
        <w:rPr>
          <w:b/>
          <w:bCs/>
          <w:color w:val="auto"/>
          <w:sz w:val="22"/>
          <w:szCs w:val="22"/>
          <w:lang w:val="en-US"/>
        </w:rPr>
        <w:t>IV</w:t>
      </w:r>
      <w:r w:rsidR="001607FC" w:rsidRPr="00E318AD">
        <w:rPr>
          <w:b/>
          <w:bCs/>
          <w:color w:val="auto"/>
          <w:sz w:val="22"/>
          <w:szCs w:val="22"/>
        </w:rPr>
        <w:t xml:space="preserve">. HASIL DAN PEMBAHASAN </w:t>
      </w:r>
    </w:p>
    <w:p w14:paraId="36B4DCA2" w14:textId="12260E52" w:rsidR="00B92724" w:rsidRPr="00B92724" w:rsidRDefault="00B92724" w:rsidP="00B92724">
      <w:pPr>
        <w:pStyle w:val="Default"/>
        <w:numPr>
          <w:ilvl w:val="0"/>
          <w:numId w:val="6"/>
        </w:numPr>
        <w:ind w:left="0" w:firstLine="425"/>
        <w:jc w:val="both"/>
        <w:rPr>
          <w:b/>
          <w:bCs/>
          <w:sz w:val="22"/>
          <w:szCs w:val="22"/>
        </w:rPr>
      </w:pPr>
      <w:r w:rsidRPr="00B92724">
        <w:rPr>
          <w:b/>
          <w:bCs/>
          <w:sz w:val="22"/>
          <w:szCs w:val="22"/>
        </w:rPr>
        <w:t>Fakor Internal Yang Mempengaruhi Manajemen Keuangan UMKM</w:t>
      </w:r>
    </w:p>
    <w:p w14:paraId="5380F131" w14:textId="77777777" w:rsidR="00B92724" w:rsidRPr="00B92724" w:rsidRDefault="00B92724" w:rsidP="00B92724">
      <w:pPr>
        <w:pStyle w:val="Default"/>
        <w:ind w:firstLine="425"/>
        <w:jc w:val="both"/>
        <w:rPr>
          <w:sz w:val="22"/>
          <w:szCs w:val="22"/>
        </w:rPr>
      </w:pPr>
      <w:r w:rsidRPr="00B92724">
        <w:rPr>
          <w:sz w:val="22"/>
          <w:szCs w:val="22"/>
        </w:rPr>
        <w:t>Wawancara yang dilakukan dengan pemilik usaha kecil dan menengah (UMKM) di Makassar mengungkap beberapa faktor internal yang secara signifikan memengaruhi pendekatan mereka terhadap pengelolaan keuangan. Salah satu faktor utamanya adalah literasi dan keterampilan keuangan di kalangan pemilik usaha. Banyak yang melaporkan keterbatasan pengetahuan tentang prinsip akuntansi, yang menyebabkan tantangan dalam penganggaran, pengelolaan arus kas, dan pelacakan pengeluaran dan pendapatan secara akurat. Akibatnya, perencanaan keuangan sering kali dikesampingkan, dengan sebagian besar keputusan dibuat secara reaktif daripada melalui perencanaan strategis. Beberapa pemilik, terutama mereka yang memiliki pengalaman lebih lama dalam berbisnis, menunjukkan keterampilan yang lebih kuat dalam pengelolaan keuangan. Namun, sebagian besar peserta menyatakan perlunya pelatihan untuk memperkuat kompetensi ini.</w:t>
      </w:r>
    </w:p>
    <w:p w14:paraId="14B1C370" w14:textId="77777777" w:rsidR="00B92724" w:rsidRPr="00B92724" w:rsidRDefault="00B92724" w:rsidP="00B92724">
      <w:pPr>
        <w:pStyle w:val="Default"/>
        <w:ind w:firstLine="425"/>
        <w:jc w:val="both"/>
        <w:rPr>
          <w:sz w:val="22"/>
          <w:szCs w:val="22"/>
        </w:rPr>
      </w:pPr>
      <w:r w:rsidRPr="00B92724">
        <w:rPr>
          <w:sz w:val="22"/>
          <w:szCs w:val="22"/>
        </w:rPr>
        <w:t>Faktor utama lainnya yang diidentifikasi adalah peran kebiasaan dan pola pikir keuangan pribadi pemilik. Pemilik yang mempraktikkan pengelolaan keuangan pribadi yang disiplin cenderung menerapkan prinsip yang sama pada bisnis mereka, menjaga catatan yang jelas, memisahkan keuangan bisnis dan pribadi, dan secara aktif mencari cara untuk mengoptimalkan arus kas. Sebaliknya, mereka yang memiliki kebiasaan keuangan pribadi yang kurang terstruktur sering kali merasa sulit untuk menjaga catatan bisnis yang akurat dan dapat diandalkan, yang pada gilirannya menghambat pengambilan keputusan dan membatasi kemampuan mereka untuk menanggapi tantangan keuangan.</w:t>
      </w:r>
    </w:p>
    <w:p w14:paraId="02A362FA" w14:textId="77777777" w:rsidR="00B92724" w:rsidRPr="00B92724" w:rsidRDefault="00B92724" w:rsidP="00B92724">
      <w:pPr>
        <w:pStyle w:val="Default"/>
        <w:ind w:firstLine="425"/>
        <w:jc w:val="both"/>
        <w:rPr>
          <w:sz w:val="22"/>
          <w:szCs w:val="22"/>
        </w:rPr>
      </w:pPr>
      <w:r w:rsidRPr="00B92724">
        <w:rPr>
          <w:sz w:val="22"/>
          <w:szCs w:val="22"/>
        </w:rPr>
        <w:t>Struktur organisasi dan dinamika operasional juga muncul sebagai faktor, khususnya pada UMKM dengan operasi yang lebih kompleks atau lebih banyak karyawan. Dalam kasus ini, pemilik bisnis lebih cenderung menerapkan kontrol keuangan terstruktur dan mendelegasikan tugas keuangan, meskipun hal ini sering kali memerlukan pelatihan karyawan tentang praktik keuangan dasar. Pada perusahaan yang lebih kecil dan dikelola keluarga, tugas keuangan cenderung dipusatkan pada pemilik, yang terkadang membatasi pengawasan dan akuntabilitas keuangan.</w:t>
      </w:r>
    </w:p>
    <w:p w14:paraId="5118C8A4" w14:textId="77777777" w:rsidR="00B92724" w:rsidRPr="00B92724" w:rsidRDefault="00B92724" w:rsidP="00B92724">
      <w:pPr>
        <w:pStyle w:val="Default"/>
        <w:ind w:firstLine="425"/>
        <w:jc w:val="both"/>
        <w:rPr>
          <w:sz w:val="22"/>
          <w:szCs w:val="22"/>
        </w:rPr>
      </w:pPr>
      <w:r w:rsidRPr="00B92724">
        <w:rPr>
          <w:sz w:val="22"/>
          <w:szCs w:val="22"/>
        </w:rPr>
        <w:t xml:space="preserve">Terakhir, akses dan pemanfaatan teknologi keuangan berperan. Pemilik yang terbiasa dengan perangkat digital, seperti aplikasi perbankan seluler dan perangkat lunak akuntansi sederhana, mampu melacak keuangan dengan lebih efisien, memelihara catatan yang terorganisasi, dan </w:t>
      </w:r>
      <w:r w:rsidRPr="00B92724">
        <w:rPr>
          <w:sz w:val="22"/>
          <w:szCs w:val="22"/>
        </w:rPr>
        <w:lastRenderedPageBreak/>
        <w:t>membuat keputusan yang tepat. Namun, bagi banyak UMKM, kendala biaya dan keterampilan teknis yang terbatas menjadi penghalang untuk mengadopsi perangkat ini, membuat mereka bergantung pada metode tradisional yang seringkali kurang akurat, seperti pembukuan manual.</w:t>
      </w:r>
    </w:p>
    <w:p w14:paraId="3ED621C8" w14:textId="5D9A107F" w:rsidR="00B92724" w:rsidRPr="00B92724" w:rsidRDefault="00B92724" w:rsidP="004A6613">
      <w:pPr>
        <w:pStyle w:val="Default"/>
        <w:ind w:firstLine="425"/>
        <w:jc w:val="both"/>
        <w:rPr>
          <w:sz w:val="22"/>
          <w:szCs w:val="22"/>
        </w:rPr>
      </w:pPr>
      <w:r w:rsidRPr="00B92724">
        <w:rPr>
          <w:sz w:val="22"/>
          <w:szCs w:val="22"/>
        </w:rPr>
        <w:t xml:space="preserve">Adapun penelitian menerut </w:t>
      </w:r>
      <w:r w:rsidRPr="00B92724">
        <w:rPr>
          <w:sz w:val="22"/>
          <w:szCs w:val="22"/>
        </w:rPr>
        <w:fldChar w:fldCharType="begin" w:fldLock="1"/>
      </w:r>
      <w:r w:rsidRPr="00B92724">
        <w:rPr>
          <w:sz w:val="22"/>
          <w:szCs w:val="22"/>
        </w:rPr>
        <w:instrText>ADDIN CSL_CITATION {"citationItems":[{"id":"ITEM-1","itemData":{"abstract":"Penelitian ini bertujuan untuk mengetahui pengaruh faktor internal dan faktor ekternal terhadap kinerja UMKM. Obyek penelitian ini adalah UMKM yang berlokasi di 3 (tiga) wilayah Kecamatan Bekasi Timur, Bekasi, Jawa Barat, yaitu meliputi ; UMKM di Kelurahan Duren Jaya, Kelurahan Aren Jaya, dan Kelurahan Bekasi Jaya. Jumlah sampel dalam penelitian ini sebanyak 300 responden, yang diwakli 100 responden untuk setiap kelurahan. Metode pengumpulan data dilakukan dengan kuesioner tertutup. Metode Penelitian yang digunakan dalam penelitian ini adalah diskriptif kuantitatif, dengan alat analisis statistis regresi liner berganda, sedang uji hipotesis dilakukan dengan hipotesis parsial dan hipotesis simultas. Hasil penelitian ini menunjukkan bahwa faktor internal dan faktor ekternal memiliki hubungan positif dan searah, yang ditunjukkan dengan nilai koefisien b1 sebesar 0, 673, dan b2 sebesar 0,308. Sedangkan hasil uji hipotesis secara parasial variabel bebas tersebut berpengaruh terhadap kinerja UMKM yang ditunjukkan dengan nilai thitung &gt; ttabel. Hasil uji hipotesis secara simultan juga menunjukkan bahwa secara bersama-sama faktor internal dan faktor eksternal berpengaruh terhadap kinerja UMKM, dimana nilai Fhitung &gt; Ftabel, dan nilai koefisien determinasi sebesar 46,4%.","author":[{"dropping-particle":"","family":"Siswanti","given":"Tutik","non-dropping-particle":"","parse-names":false,"suffix":""}],"container-title":"Jurnal Bisnis dan Akuntansi Unsurya","id":"ITEM-1","issue":"2","issued":{"date-parts":[["2020"]]},"page":"61-76","title":"Analisis Pengaruh Faktor Internal Dan Eksternal Terhadap Kinerja Usaha Mikro Kecil Dan Menengah (UMKM)","type":"article-journal","volume":"5"},"uris":["http://www.mendeley.com/documents/?uuid=1acc8bc7-733e-40b5-9cd7-d3af7f1b653d"]}],"mendeley":{"formattedCitation":"(Siswanti 2020)","plainTextFormattedCitation":"(Siswanti 2020)","previouslyFormattedCitation":"(Siswanti 2020)"},"properties":{"noteIndex":0},"schema":"https://github.com/citation-style-language/schema/raw/master/csl-citation.json"}</w:instrText>
      </w:r>
      <w:r w:rsidRPr="00B92724">
        <w:rPr>
          <w:sz w:val="22"/>
          <w:szCs w:val="22"/>
        </w:rPr>
        <w:fldChar w:fldCharType="separate"/>
      </w:r>
      <w:r w:rsidRPr="00B92724">
        <w:rPr>
          <w:sz w:val="22"/>
          <w:szCs w:val="22"/>
        </w:rPr>
        <w:t>(Siswanti 2020)</w:t>
      </w:r>
      <w:r w:rsidRPr="00B92724">
        <w:rPr>
          <w:sz w:val="22"/>
          <w:szCs w:val="22"/>
        </w:rPr>
        <w:fldChar w:fldCharType="end"/>
      </w:r>
      <w:r w:rsidRPr="00B92724">
        <w:rPr>
          <w:sz w:val="22"/>
          <w:szCs w:val="22"/>
        </w:rPr>
        <w:t xml:space="preserve"> </w:t>
      </w:r>
      <w:r w:rsidR="004A6613" w:rsidRPr="004A6613">
        <w:rPr>
          <w:sz w:val="22"/>
          <w:szCs w:val="22"/>
        </w:rPr>
        <w:t>Faktor internal, seperti pelatihan dan pendampingan yang diberikan oleh berbagai lembaga, institusi, dan sektor swasta, memainkan peran penting dalam meningkatkan pengetahuan dan kompetensi pemilik UMKM dalam mengelola bisnis mereka. Inisiatif-inisiatif ini menawarkan wawasan yang berharga dalam berbagai bidang seperti desain produk, manajemen keuangan, persiapan laporan keuangan, pemasaran, dan peningkatan keterampilan manajerial. Dengan menerima dukungan ini, para pengusaha UMKM dapat meningkatkan kualitas manajemen bisnis mereka, sehingga kegiatan operasional menjadi lebih terorganisir, sistematis, dan terukur.</w:t>
      </w:r>
    </w:p>
    <w:p w14:paraId="37DADD35" w14:textId="52E6F3E2" w:rsidR="00B92724" w:rsidRDefault="00B92724" w:rsidP="00B92724">
      <w:pPr>
        <w:pStyle w:val="Default"/>
        <w:ind w:firstLine="425"/>
        <w:jc w:val="both"/>
        <w:rPr>
          <w:sz w:val="22"/>
          <w:szCs w:val="22"/>
        </w:rPr>
      </w:pPr>
      <w:r w:rsidRPr="00B92724">
        <w:rPr>
          <w:sz w:val="22"/>
          <w:szCs w:val="22"/>
        </w:rPr>
        <w:t>Secara keseluruhan, temuan tersebut menunjukkan bahwa peningkatan literasi keuangan, promosi kebiasaan keuangan terstruktur, penyempurnaan pendekatan operasional terhadap manajemen keuangan, dan peningkatan akses ke teknologi keuangan yang terjangkau secara kolektif dapat memperkuat praktik manajemen keuangan UMKM di Makassar.</w:t>
      </w:r>
    </w:p>
    <w:p w14:paraId="0126F940" w14:textId="77777777" w:rsidR="00B92724" w:rsidRPr="00B92724" w:rsidRDefault="00B92724" w:rsidP="00B92724">
      <w:pPr>
        <w:pStyle w:val="Default"/>
        <w:ind w:firstLine="425"/>
        <w:jc w:val="both"/>
        <w:rPr>
          <w:sz w:val="22"/>
          <w:szCs w:val="22"/>
        </w:rPr>
      </w:pPr>
    </w:p>
    <w:p w14:paraId="62651524" w14:textId="3A55449F" w:rsidR="00B92724" w:rsidRPr="00B92724" w:rsidRDefault="00B92724" w:rsidP="00B92724">
      <w:pPr>
        <w:pStyle w:val="Default"/>
        <w:numPr>
          <w:ilvl w:val="0"/>
          <w:numId w:val="6"/>
        </w:numPr>
        <w:jc w:val="both"/>
        <w:rPr>
          <w:b/>
          <w:bCs/>
          <w:sz w:val="22"/>
          <w:szCs w:val="22"/>
        </w:rPr>
      </w:pPr>
      <w:r w:rsidRPr="00B92724">
        <w:rPr>
          <w:b/>
          <w:bCs/>
          <w:sz w:val="22"/>
          <w:szCs w:val="22"/>
        </w:rPr>
        <w:t>Faktor-Faktor Eksternal Yang Mempengaruhi Keuangan UMKM</w:t>
      </w:r>
    </w:p>
    <w:p w14:paraId="5AE8EC94" w14:textId="77777777" w:rsidR="00B92724" w:rsidRPr="00B92724" w:rsidRDefault="00B92724" w:rsidP="00B92724">
      <w:pPr>
        <w:pStyle w:val="Default"/>
        <w:ind w:firstLine="425"/>
        <w:jc w:val="both"/>
        <w:rPr>
          <w:sz w:val="22"/>
          <w:szCs w:val="22"/>
        </w:rPr>
      </w:pPr>
      <w:r w:rsidRPr="00B92724">
        <w:rPr>
          <w:sz w:val="22"/>
          <w:szCs w:val="22"/>
        </w:rPr>
        <w:t xml:space="preserve">Manajemen keuangan berdasarkan pendapat Horne dalam (Kasmir, 2016) merupakan segala bentuk kegiatan berkaitan dengan perolehan dana serta bagaimana mengelola aset untuk mencapai tujuan yang menyeluruh </w:t>
      </w:r>
      <w:r w:rsidRPr="00B92724">
        <w:rPr>
          <w:sz w:val="22"/>
          <w:szCs w:val="22"/>
        </w:rPr>
        <w:fldChar w:fldCharType="begin" w:fldLock="1"/>
      </w:r>
      <w:r w:rsidRPr="00B92724">
        <w:rPr>
          <w:sz w:val="22"/>
          <w:szCs w:val="22"/>
        </w:rPr>
        <w:instrText>ADDIN CSL_CITATION {"citationItems":[{"id":"ITEM-1","itemData":{"author":[{"dropping-particle":"","family":"Harjanti","given":"Ririh Sri","non-dropping-particle":"","parse-names":false,"suffix":""},{"dropping-particle":"","family":"Utami","given":"Erni Unggul Sedya","non-dropping-particle":"","parse-names":false,"suffix":""}],"container-title":"ISOQUANT: Jurnal Ekonomi, Manajemen dan Akuntansi","id":"ITEM-1","issue":"2","issued":{"date-parts":[["2022"]]},"page":"193-201","title":"Analisis Manajemen Keuangan Pada Usaha Mikro Kecil dan Menengah Kerupuk Lemi Kecamatan Losari Kabupaten Brebes","type":"article-journal","volume":"6"},"uris":["http://www.mendeley.com/documents/?uuid=80625d5a-8db7-4add-9281-fec5009369c9"]}],"mendeley":{"formattedCitation":"(Harjanti and Utami 2022)","plainTextFormattedCitation":"(Harjanti and Utami 2022)","previouslyFormattedCitation":"(Harjanti and Utami 2022)"},"properties":{"noteIndex":0},"schema":"https://github.com/citation-style-language/schema/raw/master/csl-citation.json"}</w:instrText>
      </w:r>
      <w:r w:rsidRPr="00B92724">
        <w:rPr>
          <w:sz w:val="22"/>
          <w:szCs w:val="22"/>
        </w:rPr>
        <w:fldChar w:fldCharType="separate"/>
      </w:r>
      <w:r w:rsidRPr="00B92724">
        <w:rPr>
          <w:sz w:val="22"/>
          <w:szCs w:val="22"/>
        </w:rPr>
        <w:t>(Harjanti and Utami 2022)</w:t>
      </w:r>
      <w:r w:rsidRPr="00B92724">
        <w:rPr>
          <w:sz w:val="22"/>
          <w:szCs w:val="22"/>
        </w:rPr>
        <w:fldChar w:fldCharType="end"/>
      </w:r>
      <w:r w:rsidRPr="00B92724">
        <w:rPr>
          <w:sz w:val="22"/>
          <w:szCs w:val="22"/>
        </w:rPr>
        <w:t xml:space="preserve">. Pencatatan dan pelaporan keuangan sangat bermanfaat sebagai sumber informasi dalam pengambilan keputusan suatu bisnis dalam rangka pengembangan dan kesuksesan UMKM </w:t>
      </w:r>
      <w:r w:rsidRPr="00B92724">
        <w:rPr>
          <w:sz w:val="22"/>
          <w:szCs w:val="22"/>
        </w:rPr>
        <w:fldChar w:fldCharType="begin" w:fldLock="1"/>
      </w:r>
      <w:r w:rsidRPr="00B92724">
        <w:rPr>
          <w:sz w:val="22"/>
          <w:szCs w:val="22"/>
        </w:rPr>
        <w:instrText>ADDIN CSL_CITATION {"citationItems":[{"id":"ITEM-1","itemData":{"author":[{"dropping-particle":"","family":"Syamsul","given":"","non-dropping-particle":"","parse-names":false,"suffix":""}],"container-title":"JURNAL KEUNIS (Keuangan dan Bisnis","id":"ITEM-1","issue":"1","issued":{"date-parts":[["2022"]]},"page":"33-42","title":"Analisis Pencatatan dan Pelaporan Keuangan UMKM di Kota Palu","type":"article-journal","volume":"10"},"uris":["http://www.mendeley.com/documents/?uuid=fa446b68-9d5b-4f9d-8b5a-4e1b576d37bb"]}],"mendeley":{"formattedCitation":"(Syamsul 2022)","plainTextFormattedCitation":"(Syamsul 2022)","previouslyFormattedCitation":"(Syamsul 2022)"},"properties":{"noteIndex":0},"schema":"https://github.com/citation-style-language/schema/raw/master/csl-citation.json"}</w:instrText>
      </w:r>
      <w:r w:rsidRPr="00B92724">
        <w:rPr>
          <w:sz w:val="22"/>
          <w:szCs w:val="22"/>
        </w:rPr>
        <w:fldChar w:fldCharType="separate"/>
      </w:r>
      <w:r w:rsidRPr="00B92724">
        <w:rPr>
          <w:sz w:val="22"/>
          <w:szCs w:val="22"/>
        </w:rPr>
        <w:t>(Syamsul 2022)</w:t>
      </w:r>
      <w:r w:rsidRPr="00B92724">
        <w:rPr>
          <w:sz w:val="22"/>
          <w:szCs w:val="22"/>
        </w:rPr>
        <w:fldChar w:fldCharType="end"/>
      </w:r>
      <w:r w:rsidRPr="00B92724">
        <w:rPr>
          <w:sz w:val="22"/>
          <w:szCs w:val="22"/>
        </w:rPr>
        <w:t>.</w:t>
      </w:r>
    </w:p>
    <w:p w14:paraId="34C8D630" w14:textId="77777777" w:rsidR="00B92724" w:rsidRPr="00B92724" w:rsidRDefault="00B92724" w:rsidP="00B92724">
      <w:pPr>
        <w:pStyle w:val="Default"/>
        <w:ind w:firstLine="425"/>
        <w:jc w:val="both"/>
        <w:rPr>
          <w:sz w:val="22"/>
          <w:szCs w:val="22"/>
        </w:rPr>
      </w:pPr>
      <w:r w:rsidRPr="00B92724">
        <w:rPr>
          <w:sz w:val="22"/>
          <w:szCs w:val="22"/>
        </w:rPr>
        <w:t>Wawancara dengan pemilik UMKM menyoroti beberapa faktor eksternal yang berdampak signifikan terhadap manajemen keuangan mereka. Salah satu faktor utamanya adalah terbatasnya akses ke opsi pembiayaan, karena banyak yang melaporkan kesulitan memperoleh pinjaman bank karena persyaratan yang ketat, sehingga mendorong mereka beralih ke pemberi pinjaman informal berbunga tinggi. Selain itu, persaingan pasar disebut sebagai tantangan, dengan tekanan harga dan permintaan pelanggan yang berfluktuasi memengaruhi stabilitas pendapatan. Kondisi ekonomi, khususnya inflasi dan fluktuasi mata uang, juga memengaruhi biaya bahan baku dan persediaan, sehingga membebani arus kas. Terakhir, peraturan dan kebijakan pemerintah dicatat sebagai hambatan sekaligus dukungan, dengan beberapa inisiatif memberikan keringanan pajak, sementara yang lain, seperti peningkatan biaya kepatuhan, menambah beban keuangan. Secara keseluruhan, faktor-faktor eksternal ini secara kolektif menciptakan lingkungan keuangan yang menantang bagi UMKM.</w:t>
      </w:r>
    </w:p>
    <w:p w14:paraId="17CDC2E9" w14:textId="2E1E9294" w:rsidR="00B92724" w:rsidRPr="00B92724" w:rsidRDefault="00B92724" w:rsidP="00B92724">
      <w:pPr>
        <w:pStyle w:val="Default"/>
        <w:ind w:firstLine="425"/>
        <w:jc w:val="both"/>
        <w:rPr>
          <w:sz w:val="22"/>
          <w:szCs w:val="22"/>
        </w:rPr>
      </w:pPr>
      <w:r w:rsidRPr="00B92724">
        <w:rPr>
          <w:sz w:val="22"/>
          <w:szCs w:val="22"/>
        </w:rPr>
        <w:t>Adapun penelitian menunjukkan bahwa faktor-faktor yang mempengaruhi perencanaan keuangan  pada  UMKM  antara  l</w:t>
      </w:r>
      <w:r w:rsidR="006E1D95">
        <w:rPr>
          <w:sz w:val="22"/>
          <w:szCs w:val="22"/>
        </w:rPr>
        <w:t>ain ukuran  usaha, sumber</w:t>
      </w:r>
      <w:r w:rsidRPr="00B92724">
        <w:rPr>
          <w:sz w:val="22"/>
          <w:szCs w:val="22"/>
        </w:rPr>
        <w:t xml:space="preserve"> modal, pendidikan dan peng</w:t>
      </w:r>
      <w:r w:rsidR="006E1D95">
        <w:rPr>
          <w:sz w:val="22"/>
          <w:szCs w:val="22"/>
        </w:rPr>
        <w:t>alaman pengusaha, dan faktor lingkungan seperti regulasi dan persaingan pasar. Selain</w:t>
      </w:r>
      <w:r w:rsidRPr="00B92724">
        <w:rPr>
          <w:sz w:val="22"/>
          <w:szCs w:val="22"/>
        </w:rPr>
        <w:t xml:space="preserve"> itu,    perencanaan keu</w:t>
      </w:r>
      <w:r w:rsidR="006E1D95">
        <w:rPr>
          <w:sz w:val="22"/>
          <w:szCs w:val="22"/>
        </w:rPr>
        <w:t xml:space="preserve">angan juga berpengaruh terhadap kinerja </w:t>
      </w:r>
      <w:r w:rsidRPr="00B92724">
        <w:rPr>
          <w:sz w:val="22"/>
          <w:szCs w:val="22"/>
        </w:rPr>
        <w:t>keuangan  usaha, seperti profitabilitas, likuiditas, dan pertumbuhan usaha.</w:t>
      </w:r>
    </w:p>
    <w:p w14:paraId="4BBB2575" w14:textId="7E2F4A19" w:rsidR="00B92724" w:rsidRDefault="00B92724" w:rsidP="00B92724">
      <w:pPr>
        <w:pStyle w:val="Default"/>
        <w:ind w:firstLine="425"/>
        <w:jc w:val="both"/>
        <w:rPr>
          <w:sz w:val="22"/>
          <w:szCs w:val="22"/>
        </w:rPr>
      </w:pPr>
      <w:r w:rsidRPr="00B92724">
        <w:rPr>
          <w:sz w:val="22"/>
          <w:szCs w:val="22"/>
        </w:rPr>
        <w:t xml:space="preserve">Namun penelitian yang dilakukan oleh </w:t>
      </w:r>
      <w:r w:rsidRPr="00B92724">
        <w:rPr>
          <w:sz w:val="22"/>
          <w:szCs w:val="22"/>
        </w:rPr>
        <w:fldChar w:fldCharType="begin" w:fldLock="1"/>
      </w:r>
      <w:r w:rsidRPr="00B92724">
        <w:rPr>
          <w:sz w:val="22"/>
          <w:szCs w:val="22"/>
        </w:rPr>
        <w:instrText>ADDIN CSL_CITATION {"citationItems":[{"id":"ITEM-1","itemData":{"author":[{"dropping-particle":"","family":"Yudianto","given":"Ary","non-dropping-particle":"","parse-names":false,"suffix":""}],"container-title":"Inovatif","id":"ITEM-1","issue":"1","issued":{"date-parts":[["2023"]]},"page":"1-11","title":"Analisis Perencanaan Keuangan Pada Kelompok Usaha Mikro, Kecil, Dan Menengah (Umkm) Di Kota Amuntai","type":"article-journal","volume":"5"},"uris":["http://www.mendeley.com/documents/?uuid=e628eb28-77e9-484e-af71-efbdfa631bbb"]}],"mendeley":{"formattedCitation":"(Yudianto 2023)","plainTextFormattedCitation":"(Yudianto 2023)","previouslyFormattedCitation":"(Yudianto 2023)"},"properties":{"noteIndex":0},"schema":"https://github.com/citation-style-language/schema/raw/master/csl-citation.json"}</w:instrText>
      </w:r>
      <w:r w:rsidRPr="00B92724">
        <w:rPr>
          <w:sz w:val="22"/>
          <w:szCs w:val="22"/>
        </w:rPr>
        <w:fldChar w:fldCharType="separate"/>
      </w:r>
      <w:r w:rsidRPr="00B92724">
        <w:rPr>
          <w:sz w:val="22"/>
          <w:szCs w:val="22"/>
        </w:rPr>
        <w:t>(Yudianto 2023)</w:t>
      </w:r>
      <w:r w:rsidRPr="00B92724">
        <w:rPr>
          <w:sz w:val="22"/>
          <w:szCs w:val="22"/>
        </w:rPr>
        <w:fldChar w:fldCharType="end"/>
      </w:r>
      <w:r w:rsidRPr="00B92724">
        <w:rPr>
          <w:sz w:val="22"/>
          <w:szCs w:val="22"/>
        </w:rPr>
        <w:t xml:space="preserve"> mengemukakan bahwa</w:t>
      </w:r>
      <w:r w:rsidR="006E1D95">
        <w:rPr>
          <w:sz w:val="22"/>
          <w:szCs w:val="22"/>
        </w:rPr>
        <w:t xml:space="preserve"> sebagian  besar</w:t>
      </w:r>
      <w:r w:rsidR="006E1D95">
        <w:rPr>
          <w:sz w:val="22"/>
          <w:szCs w:val="22"/>
          <w:lang w:val="en-US"/>
        </w:rPr>
        <w:t xml:space="preserve"> </w:t>
      </w:r>
      <w:r w:rsidRPr="00B92724">
        <w:rPr>
          <w:sz w:val="22"/>
          <w:szCs w:val="22"/>
        </w:rPr>
        <w:t xml:space="preserve">UMKM </w:t>
      </w:r>
      <w:r w:rsidR="006E1D95">
        <w:rPr>
          <w:sz w:val="22"/>
          <w:szCs w:val="22"/>
        </w:rPr>
        <w:t xml:space="preserve">masih  belum memahami pentingnya </w:t>
      </w:r>
      <w:r w:rsidRPr="00B92724">
        <w:rPr>
          <w:sz w:val="22"/>
          <w:szCs w:val="22"/>
        </w:rPr>
        <w:t>perencanaan k</w:t>
      </w:r>
      <w:r w:rsidR="006E1D95">
        <w:rPr>
          <w:sz w:val="22"/>
          <w:szCs w:val="22"/>
        </w:rPr>
        <w:t xml:space="preserve">euangan dan kurang  terampil dalam mengelola </w:t>
      </w:r>
      <w:r w:rsidRPr="00B92724">
        <w:rPr>
          <w:sz w:val="22"/>
          <w:szCs w:val="22"/>
        </w:rPr>
        <w:t>keuan</w:t>
      </w:r>
      <w:r w:rsidR="006E1D95">
        <w:rPr>
          <w:sz w:val="22"/>
          <w:szCs w:val="22"/>
        </w:rPr>
        <w:t>gannya. Faktor-faktor seperti pengetahuan,</w:t>
      </w:r>
      <w:r w:rsidRPr="00B92724">
        <w:rPr>
          <w:sz w:val="22"/>
          <w:szCs w:val="22"/>
        </w:rPr>
        <w:t xml:space="preserve"> keterampil</w:t>
      </w:r>
      <w:r w:rsidR="006E1D95">
        <w:rPr>
          <w:sz w:val="22"/>
          <w:szCs w:val="22"/>
        </w:rPr>
        <w:t>an,</w:t>
      </w:r>
      <w:r w:rsidR="006E1D95">
        <w:rPr>
          <w:sz w:val="22"/>
          <w:szCs w:val="22"/>
          <w:lang w:val="en-US"/>
        </w:rPr>
        <w:t xml:space="preserve"> </w:t>
      </w:r>
      <w:r w:rsidR="006E1D95">
        <w:rPr>
          <w:sz w:val="22"/>
          <w:szCs w:val="22"/>
        </w:rPr>
        <w:t xml:space="preserve">dan motivasi juga  </w:t>
      </w:r>
      <w:r w:rsidRPr="00B92724">
        <w:rPr>
          <w:sz w:val="22"/>
          <w:szCs w:val="22"/>
        </w:rPr>
        <w:t xml:space="preserve">memengaruhi perencanaan  keuangan  UMKM. </w:t>
      </w:r>
    </w:p>
    <w:p w14:paraId="656DA110" w14:textId="77777777" w:rsidR="00B92724" w:rsidRPr="00B92724" w:rsidRDefault="00B92724" w:rsidP="00B92724">
      <w:pPr>
        <w:pStyle w:val="Default"/>
        <w:ind w:firstLine="425"/>
        <w:jc w:val="both"/>
        <w:rPr>
          <w:sz w:val="22"/>
          <w:szCs w:val="22"/>
        </w:rPr>
      </w:pPr>
    </w:p>
    <w:p w14:paraId="6598D7E9" w14:textId="370D55EE" w:rsidR="00B92724" w:rsidRPr="00B92724" w:rsidRDefault="00B92724" w:rsidP="00B92724">
      <w:pPr>
        <w:pStyle w:val="Default"/>
        <w:numPr>
          <w:ilvl w:val="0"/>
          <w:numId w:val="6"/>
        </w:numPr>
        <w:jc w:val="both"/>
        <w:rPr>
          <w:b/>
          <w:bCs/>
          <w:sz w:val="22"/>
          <w:szCs w:val="22"/>
        </w:rPr>
      </w:pPr>
      <w:r w:rsidRPr="00B92724">
        <w:rPr>
          <w:b/>
          <w:bCs/>
          <w:sz w:val="22"/>
          <w:szCs w:val="22"/>
        </w:rPr>
        <w:t>Strategi dan Praktik Manajemen yang Sukses di UMKM</w:t>
      </w:r>
    </w:p>
    <w:p w14:paraId="33A000C1" w14:textId="77777777" w:rsidR="00B92724" w:rsidRPr="00B92724" w:rsidRDefault="00B92724" w:rsidP="00B92724">
      <w:pPr>
        <w:pStyle w:val="Default"/>
        <w:ind w:firstLine="425"/>
        <w:jc w:val="both"/>
        <w:rPr>
          <w:sz w:val="22"/>
          <w:szCs w:val="22"/>
        </w:rPr>
      </w:pPr>
      <w:r w:rsidRPr="00B92724">
        <w:rPr>
          <w:sz w:val="22"/>
          <w:szCs w:val="22"/>
        </w:rPr>
        <w:t xml:space="preserve">Kinerja  UMKM  merupakan  hasil  kerja  yang  di  capai  oleh  seorang  individu  dan  dapat  diselesaikan  dengan  tugas individu tersebut didalam perusahaan dan pada suatu periode tertentu, dan akan dihubungkan dengan ukuran nilai atau standard dari perusahaan yang individu bekerja </w:t>
      </w:r>
      <w:r w:rsidRPr="00B92724">
        <w:rPr>
          <w:sz w:val="22"/>
          <w:szCs w:val="22"/>
        </w:rPr>
        <w:fldChar w:fldCharType="begin" w:fldLock="1"/>
      </w:r>
      <w:r w:rsidRPr="00B92724">
        <w:rPr>
          <w:sz w:val="22"/>
          <w:szCs w:val="22"/>
        </w:rPr>
        <w:instrText>ADDIN CSL_CITATION {"citationItems":[{"id":"ITEM-1","itemData":{"DOI":"10.47065/ekuitas.v4i4.3221","author":[{"dropping-particle":"","family":"Leatemia","given":"Senda Yunita","non-dropping-particle":"","parse-names":false,"suffix":""}],"container-title":"Ekonomi, Keuangan, Investasi dan Syariah (EKUITAS)","id":"ITEM-1","issue":"4","issued":{"date-parts":[["2023"]]},"page":"1152-1159","title":"Pengaruh Literasi Keuangan dan Inklusi Keuangan Terhadap Kinerja","type":"article-journal","volume":"4"},"uris":["http://www.mendeley.com/documents/?uuid=7fff38d2-3015-476f-87f8-561fcd35b706"]}],"mendeley":{"formattedCitation":"(Leatemia 2023)","plainTextFormattedCitation":"(Leatemia 2023)"},"properties":{"noteIndex":0},"schema":"https://github.com/citation-style-language/schema/raw/master/csl-citation.json"}</w:instrText>
      </w:r>
      <w:r w:rsidRPr="00B92724">
        <w:rPr>
          <w:sz w:val="22"/>
          <w:szCs w:val="22"/>
        </w:rPr>
        <w:fldChar w:fldCharType="separate"/>
      </w:r>
      <w:r w:rsidRPr="00B92724">
        <w:rPr>
          <w:sz w:val="22"/>
          <w:szCs w:val="22"/>
        </w:rPr>
        <w:t>(Leatemia 2023)</w:t>
      </w:r>
      <w:r w:rsidRPr="00B92724">
        <w:rPr>
          <w:sz w:val="22"/>
          <w:szCs w:val="22"/>
        </w:rPr>
        <w:fldChar w:fldCharType="end"/>
      </w:r>
      <w:r w:rsidRPr="00B92724">
        <w:rPr>
          <w:sz w:val="22"/>
          <w:szCs w:val="22"/>
        </w:rPr>
        <w:t xml:space="preserve">. </w:t>
      </w:r>
    </w:p>
    <w:p w14:paraId="1C49B04D" w14:textId="77777777" w:rsidR="00B92724" w:rsidRPr="00B92724" w:rsidRDefault="00B92724" w:rsidP="00B92724">
      <w:pPr>
        <w:pStyle w:val="Default"/>
        <w:ind w:firstLine="425"/>
        <w:jc w:val="both"/>
        <w:rPr>
          <w:sz w:val="22"/>
          <w:szCs w:val="22"/>
        </w:rPr>
      </w:pPr>
      <w:r w:rsidRPr="00B92724">
        <w:rPr>
          <w:sz w:val="22"/>
          <w:szCs w:val="22"/>
        </w:rPr>
        <w:t xml:space="preserve">Wawancara dengan pemilik UMKM mengungkap beberapa strategi dan praktik manajemen efektif yang berkontribusi pada keberhasilan finansial. Penganggaran dan manajemen arus kas muncul sebagai strategi inti, dengan pemilik yang sukses memantau arus kas masuk dan keluar secara teratur untuk menghindari masalah likuiditas. Banyak juga yang memprioritaskan </w:t>
      </w:r>
      <w:r w:rsidRPr="00B92724">
        <w:rPr>
          <w:sz w:val="22"/>
          <w:szCs w:val="22"/>
        </w:rPr>
        <w:lastRenderedPageBreak/>
        <w:t>pemeliharaan penyangga keuangan atau dana darurat, yang memungkinkan mereka mengelola pengeluaran tak terduga tanpa mengganggu operasi. Dalam hal pertumbuhan, investasi ulang laba secara bertahap merupakan praktik umum, karena pemilik memperluas inventaris atau meningkatkan peralatan hanya jika dana memungkinkan, sehingga mengurangi ketergantungan pada pinjaman. Selain itu, UMKM yang sukses sering menggunakan teknologi untuk pencatatan dan pelacakan keuangan, menggunakan perangkat lunak akuntansi sederhana atau aplikasi seluler untuk memelihara catatan keuangan yang akurat, yang meningkatkan kemampuan mereka untuk membuat keputusan yang tepat. Praktik utama lainnya adalah membangun jaringan dan hubungan dengan pemasok dan pelanggan, yang sering kali memungkinkan ketentuan pembayaran yang fleksibel dan menumbuhkan loyalitas pelanggan, yang berdampak positif pada arus kas dan pendapatan. Secara keseluruhan, strategi ini membantu UMKM menstabilkan keuangan, tumbuh secara berkelanjutan, dan beradaptasi lebih efektif terhadap perubahan pasar.</w:t>
      </w:r>
    </w:p>
    <w:p w14:paraId="01856BEA" w14:textId="77777777" w:rsidR="001607FC" w:rsidRDefault="001607FC" w:rsidP="001607FC">
      <w:pPr>
        <w:pStyle w:val="Default"/>
        <w:jc w:val="both"/>
        <w:rPr>
          <w:color w:val="auto"/>
          <w:sz w:val="22"/>
          <w:szCs w:val="22"/>
        </w:rPr>
      </w:pPr>
    </w:p>
    <w:p w14:paraId="7C102048" w14:textId="2A29A700" w:rsidR="006E1D95" w:rsidRDefault="00771E38" w:rsidP="001607FC">
      <w:pPr>
        <w:pStyle w:val="Default"/>
        <w:jc w:val="both"/>
        <w:rPr>
          <w:b/>
          <w:bCs/>
          <w:color w:val="auto"/>
          <w:sz w:val="22"/>
          <w:szCs w:val="22"/>
        </w:rPr>
      </w:pPr>
      <w:r>
        <w:rPr>
          <w:b/>
          <w:bCs/>
          <w:color w:val="auto"/>
          <w:sz w:val="22"/>
          <w:szCs w:val="22"/>
          <w:lang w:val="en-US"/>
        </w:rPr>
        <w:t>V</w:t>
      </w:r>
      <w:r w:rsidR="001607FC" w:rsidRPr="00E318AD">
        <w:rPr>
          <w:b/>
          <w:bCs/>
          <w:color w:val="auto"/>
          <w:sz w:val="22"/>
          <w:szCs w:val="22"/>
        </w:rPr>
        <w:t xml:space="preserve">. KESIMPULAN </w:t>
      </w:r>
    </w:p>
    <w:p w14:paraId="2CAA0948" w14:textId="77777777" w:rsidR="00B92724" w:rsidRPr="00B92724" w:rsidRDefault="00B92724" w:rsidP="00B92724">
      <w:pPr>
        <w:pStyle w:val="Default"/>
        <w:ind w:firstLine="720"/>
        <w:jc w:val="both"/>
        <w:rPr>
          <w:sz w:val="22"/>
          <w:szCs w:val="22"/>
        </w:rPr>
      </w:pPr>
      <w:r w:rsidRPr="00B92724">
        <w:rPr>
          <w:sz w:val="22"/>
          <w:szCs w:val="22"/>
        </w:rPr>
        <w:t>Hasil penelitian ini menunjukkan bahwa manajemen keuangan UMKM di Makassar dipengaruhi oleh berbagai faktor internal dan eksternal yang unik. Salah satu faktor internal yang memiliki dampak signifikan terhadap manajemen keuangan adalah tingkat literasi keuangan, kebiasaan serta pola pikir pemilik, struktur organisasi, dan ketersediaan akses terhadap teknologi finansial. Keterbatasan pemahaman dalam bidang akuntansi dan kebiasaan pengelolaan keuangan pribadi yang kurang terorganisir seringkali menimbulkan kesulitan dalam mengelola keuangan. Namun, bagi pemilik usaha yang konsisten dalam mengelola keuangan pribadi, mereka cenderung lebih berhasil menerapkan prinsip-prinsip yang sama pada bisnis mereka, sehingga menciptakan stabilitas dalam manajemen keuangan. Penggunaan teknologi juga turut memegang peran penting dalam meningkatkan keefektifan dalam pelacakan dan pengelolaan keuangan, meskipun sebagian UMKM masih dihadapkan pada kendala biaya dan keterampilan teknis.Dari sudut luaran, terdapat faktor-faktor seperti akses terhadap pembiayaan, saingan pasaran, situasi ekonomi, dan keputusan kerajaan yang mempengaruhi pengurusan kewangan UMKM. Seringkali, kesulitan untuk mengakses pinjaman formal mendorong UMKM untuk mengandalkan sumber pembiayaan dengan tingkat bunga tinggi, yang dapat menimbulkan beban keuangan bagi mereka. Di samping itu, persaingan di pasar dan penurunan harga berpengaruh terhadap pendapatan dan kelancaran arus kas. Kebijakan pemerintah memiliki berbagai dampak yang beragam; ada inisiatif yang memberikan dukungan, namun ada pula kebijakan yang dapat menambah beban finansial.</w:t>
      </w:r>
    </w:p>
    <w:p w14:paraId="03BF45B4" w14:textId="77777777" w:rsidR="001607FC" w:rsidRPr="00E318AD" w:rsidRDefault="001607FC" w:rsidP="001607FC">
      <w:pPr>
        <w:pStyle w:val="Default"/>
        <w:jc w:val="both"/>
        <w:rPr>
          <w:color w:val="auto"/>
          <w:sz w:val="22"/>
          <w:szCs w:val="22"/>
        </w:rPr>
      </w:pPr>
    </w:p>
    <w:p w14:paraId="7F723CA4" w14:textId="773A8E40" w:rsidR="001607FC" w:rsidRDefault="00771E38" w:rsidP="001607FC">
      <w:pPr>
        <w:pStyle w:val="Default"/>
        <w:jc w:val="both"/>
        <w:rPr>
          <w:b/>
          <w:bCs/>
          <w:color w:val="auto"/>
          <w:sz w:val="22"/>
          <w:szCs w:val="22"/>
        </w:rPr>
      </w:pPr>
      <w:r>
        <w:rPr>
          <w:b/>
          <w:bCs/>
          <w:color w:val="auto"/>
          <w:sz w:val="22"/>
          <w:szCs w:val="22"/>
          <w:lang w:val="en-US"/>
        </w:rPr>
        <w:t>V</w:t>
      </w:r>
      <w:r w:rsidR="006E1D95">
        <w:rPr>
          <w:b/>
          <w:bCs/>
          <w:color w:val="auto"/>
          <w:sz w:val="22"/>
          <w:szCs w:val="22"/>
          <w:lang w:val="en-US"/>
        </w:rPr>
        <w:t>I</w:t>
      </w:r>
      <w:r w:rsidR="001607FC" w:rsidRPr="00E318AD">
        <w:rPr>
          <w:b/>
          <w:bCs/>
          <w:color w:val="auto"/>
          <w:sz w:val="22"/>
          <w:szCs w:val="22"/>
        </w:rPr>
        <w:t xml:space="preserve">. REFERENSI </w:t>
      </w:r>
    </w:p>
    <w:p w14:paraId="1C70201E" w14:textId="77777777" w:rsidR="006E1D95" w:rsidRPr="00E318AD" w:rsidRDefault="006E1D95" w:rsidP="001607FC">
      <w:pPr>
        <w:pStyle w:val="Default"/>
        <w:jc w:val="both"/>
        <w:rPr>
          <w:color w:val="auto"/>
          <w:sz w:val="22"/>
          <w:szCs w:val="22"/>
        </w:rPr>
      </w:pPr>
    </w:p>
    <w:p w14:paraId="42FEDB45" w14:textId="77777777" w:rsidR="00B92724" w:rsidRPr="00B92724" w:rsidRDefault="00B92724" w:rsidP="00B92724">
      <w:pPr>
        <w:widowControl w:val="0"/>
        <w:autoSpaceDE w:val="0"/>
        <w:autoSpaceDN w:val="0"/>
        <w:adjustRightInd w:val="0"/>
        <w:ind w:left="480" w:hanging="480"/>
        <w:jc w:val="both"/>
        <w:rPr>
          <w:noProof/>
          <w:sz w:val="22"/>
        </w:rPr>
      </w:pPr>
      <w:r w:rsidRPr="00B92724">
        <w:rPr>
          <w:rFonts w:asciiTheme="majorBidi" w:hAnsiTheme="majorBidi" w:cstheme="majorBidi"/>
          <w:sz w:val="22"/>
        </w:rPr>
        <w:fldChar w:fldCharType="begin" w:fldLock="1"/>
      </w:r>
      <w:r w:rsidRPr="00B92724">
        <w:rPr>
          <w:rFonts w:asciiTheme="majorBidi" w:hAnsiTheme="majorBidi" w:cstheme="majorBidi"/>
          <w:sz w:val="22"/>
        </w:rPr>
        <w:instrText xml:space="preserve">ADDIN Mendeley Bibliography CSL_BIBLIOGRAPHY </w:instrText>
      </w:r>
      <w:r w:rsidRPr="00B92724">
        <w:rPr>
          <w:rFonts w:asciiTheme="majorBidi" w:hAnsiTheme="majorBidi" w:cstheme="majorBidi"/>
          <w:sz w:val="22"/>
        </w:rPr>
        <w:fldChar w:fldCharType="separate"/>
      </w:r>
      <w:r w:rsidRPr="00B92724">
        <w:rPr>
          <w:noProof/>
          <w:sz w:val="22"/>
        </w:rPr>
        <w:t xml:space="preserve">Akbar, Faisal. 2022. “Financial Management Behavior Pada Umkm (Usaha Mikro Kecil Dan Menengah) Di Indonesia.” </w:t>
      </w:r>
      <w:r w:rsidRPr="00B92724">
        <w:rPr>
          <w:i/>
          <w:iCs/>
          <w:noProof/>
          <w:sz w:val="22"/>
        </w:rPr>
        <w:t>Akuntansi Prima</w:t>
      </w:r>
      <w:r w:rsidRPr="00B92724">
        <w:rPr>
          <w:noProof/>
          <w:sz w:val="22"/>
        </w:rPr>
        <w:t xml:space="preserve"> 4 (1): 127–37.</w:t>
      </w:r>
    </w:p>
    <w:p w14:paraId="462ECDFE"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Ariadin, Muhammad, and Teti Anggita Safitri. 2021. “Perilaku Manajemen Keuangan Pada Umkm Sentra Kerajinan Kayu Di Kabupaten Dompu.” </w:t>
      </w:r>
      <w:r w:rsidRPr="00B92724">
        <w:rPr>
          <w:i/>
          <w:iCs/>
          <w:noProof/>
          <w:sz w:val="22"/>
        </w:rPr>
        <w:t>Jurnal Among Makarti</w:t>
      </w:r>
      <w:r w:rsidRPr="00B92724">
        <w:rPr>
          <w:noProof/>
          <w:sz w:val="22"/>
        </w:rPr>
        <w:t xml:space="preserve"> 14 (1): 31–43.</w:t>
      </w:r>
    </w:p>
    <w:p w14:paraId="0CA160A5"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Elshifa, Aria, Muhammad Afdhal Chatra Perdana, Tiara Fathulmila Matiala, Faisal Yasin, and Sabil Mokodenseho. 2023. “Analisis Pengaruh Pendidikan , Pelatihan , Dan Dukungan.” </w:t>
      </w:r>
      <w:r w:rsidRPr="00B92724">
        <w:rPr>
          <w:i/>
          <w:iCs/>
          <w:noProof/>
          <w:sz w:val="22"/>
        </w:rPr>
        <w:t>Sanskara Ekonomi Dan Kewirausahaan</w:t>
      </w:r>
      <w:r w:rsidRPr="00B92724">
        <w:rPr>
          <w:noProof/>
          <w:sz w:val="22"/>
        </w:rPr>
        <w:t xml:space="preserve"> 1 (03): 123–34. https://doi.org/10.58812/sek.v1.i03.</w:t>
      </w:r>
    </w:p>
    <w:p w14:paraId="2605457A"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Ermawati, Yuli, and Pujianto Pujianto. 2022. “Tata Kelola Dan Manajemen Keuangan Kelompok Umkm Di Desa Wisata.” </w:t>
      </w:r>
      <w:r w:rsidRPr="00B92724">
        <w:rPr>
          <w:i/>
          <w:iCs/>
          <w:noProof/>
          <w:sz w:val="22"/>
        </w:rPr>
        <w:t>Nistek</w:t>
      </w:r>
      <w:r w:rsidRPr="00B92724">
        <w:rPr>
          <w:noProof/>
          <w:sz w:val="22"/>
        </w:rPr>
        <w:t xml:space="preserve"> 6: 385–92.</w:t>
      </w:r>
    </w:p>
    <w:p w14:paraId="33472141"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Fitriyana, Mifta, and Eko Prasojo. 2022. “Stategi Pengelolaan Keuangan UMKM Dalam Menghadapi Era Transisi Pandemi Covid 19.” </w:t>
      </w:r>
      <w:r w:rsidRPr="00B92724">
        <w:rPr>
          <w:i/>
          <w:iCs/>
          <w:noProof/>
          <w:sz w:val="22"/>
        </w:rPr>
        <w:t>Journal Competency Of Business</w:t>
      </w:r>
      <w:r w:rsidRPr="00B92724">
        <w:rPr>
          <w:noProof/>
          <w:sz w:val="22"/>
        </w:rPr>
        <w:t xml:space="preserve"> 8 (3): 163–72. https://doi.org/https://doi.org/10.47200/jcob.v6i01.1314.</w:t>
      </w:r>
    </w:p>
    <w:p w14:paraId="4AD37C7A"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Harjanti, Ririh Sri, and Erni Unggul Sedya Utami. 2022. “Analisis Manajemen Keuangan Pada Usaha Mikro Kecil Dan Menengah Kerupuk Lemi Kecamatan Losari Kabupaten Brebes.” </w:t>
      </w:r>
      <w:r w:rsidRPr="00B92724">
        <w:rPr>
          <w:i/>
          <w:iCs/>
          <w:noProof/>
          <w:sz w:val="22"/>
        </w:rPr>
        <w:t>ISOQUANT: Jurnal Ekonomi, Manajemen Dan Akuntansi</w:t>
      </w:r>
      <w:r w:rsidRPr="00B92724">
        <w:rPr>
          <w:noProof/>
          <w:sz w:val="22"/>
        </w:rPr>
        <w:t xml:space="preserve"> 6 (2): 193–201.</w:t>
      </w:r>
    </w:p>
    <w:p w14:paraId="2E5B2133"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lastRenderedPageBreak/>
        <w:t xml:space="preserve">Leatemia, Senda Yunita. 2023. “Pengaruh Literasi Keuangan Dan Inklusi Keuangan Terhadap Kinerja.” </w:t>
      </w:r>
      <w:r w:rsidRPr="00B92724">
        <w:rPr>
          <w:i/>
          <w:iCs/>
          <w:noProof/>
          <w:sz w:val="22"/>
        </w:rPr>
        <w:t>Ekonomi, Keuangan, Investasi Dan Syariah (EKUITAS)</w:t>
      </w:r>
      <w:r w:rsidRPr="00B92724">
        <w:rPr>
          <w:noProof/>
          <w:sz w:val="22"/>
        </w:rPr>
        <w:t xml:space="preserve"> 4 (4): 1152–59. https://doi.org/10.47065/ekuitas.v4i4.3221.</w:t>
      </w:r>
    </w:p>
    <w:p w14:paraId="791562F0"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Notoatmojo, M Iqbal, Rizka Ariyanti, and Ali Imron. 2024. “Analisis Faktor Yang Mempengaruhi UMKM Dalam Penyusunan Laporan Keuangan Berdasarkan Sak Emkm Dengan Pemahaman Sak Emkm Sebagai Variable Moderating ( Studi Kasus Pada UMKM Di Kota Pekalongan ).” </w:t>
      </w:r>
      <w:r w:rsidRPr="00B92724">
        <w:rPr>
          <w:i/>
          <w:iCs/>
          <w:noProof/>
          <w:sz w:val="22"/>
        </w:rPr>
        <w:t>Jurnal Ekonomi Efektif</w:t>
      </w:r>
      <w:r w:rsidRPr="00B92724">
        <w:rPr>
          <w:noProof/>
          <w:sz w:val="22"/>
        </w:rPr>
        <w:t xml:space="preserve"> 6 (3): 483–98. https://doi.org/http://dx.doi.org/10.32493/JEE.v6i3.39593.</w:t>
      </w:r>
    </w:p>
    <w:p w14:paraId="448180FB"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Pariyem, Widiyanto, and Wijang Sakitri. 2020. “Variabel Determinant Pengembangan Usaha Mikro, Kecil, Dan Menengah Di Pasar Srondol.” </w:t>
      </w:r>
      <w:r w:rsidRPr="00B92724">
        <w:rPr>
          <w:i/>
          <w:iCs/>
          <w:noProof/>
          <w:sz w:val="22"/>
        </w:rPr>
        <w:t>Economic Education Analysis Journal</w:t>
      </w:r>
      <w:r w:rsidRPr="00B92724">
        <w:rPr>
          <w:noProof/>
          <w:sz w:val="22"/>
        </w:rPr>
        <w:t xml:space="preserve"> 9 (1): 316–31. https://doi.org/10.15294/eeaj.v9i1.37245.</w:t>
      </w:r>
    </w:p>
    <w:p w14:paraId="373DF753"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Priandika, Adhie Thyo, Bustanul Ulum, Ade Dwi Putra, and Dyah Ayu Megawaty. 2022. “UMKM Class Determination Support System Using Profile Matching.” </w:t>
      </w:r>
      <w:r w:rsidRPr="00B92724">
        <w:rPr>
          <w:i/>
          <w:iCs/>
          <w:noProof/>
          <w:sz w:val="22"/>
        </w:rPr>
        <w:t>Bulletin of Informatics and Data Science</w:t>
      </w:r>
      <w:r w:rsidRPr="00B92724">
        <w:rPr>
          <w:noProof/>
          <w:sz w:val="22"/>
        </w:rPr>
        <w:t xml:space="preserve"> 1 (2): 46–54.</w:t>
      </w:r>
    </w:p>
    <w:p w14:paraId="5F45F255"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Simanjuntak, Ramot, Juaniva Sidharta, Nenny Anggraini, and Desideria Reginai. 2023. “Sosialisasi Pentingnya Manajemen Keuangan Untuk Pelaku UMKM Jemaat GKP Klasis Jakarta Dalam Memajukan Usahanya.” </w:t>
      </w:r>
      <w:r w:rsidRPr="00B92724">
        <w:rPr>
          <w:i/>
          <w:iCs/>
          <w:noProof/>
          <w:sz w:val="22"/>
        </w:rPr>
        <w:t>Jurnal ComunitÃ Servizio</w:t>
      </w:r>
      <w:r w:rsidRPr="00B92724">
        <w:rPr>
          <w:noProof/>
          <w:sz w:val="22"/>
        </w:rPr>
        <w:t xml:space="preserve"> 5 (1).</w:t>
      </w:r>
    </w:p>
    <w:p w14:paraId="196E9626"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Siswanti, Tutik. 2020. “Analisis Pengaruh Faktor Internal Dan Eksternal Terhadap Kinerja Usaha Mikro Kecil Dan Menengah (UMKM).” </w:t>
      </w:r>
      <w:r w:rsidRPr="00B92724">
        <w:rPr>
          <w:i/>
          <w:iCs/>
          <w:noProof/>
          <w:sz w:val="22"/>
        </w:rPr>
        <w:t>Jurnal Bisnis Dan Akuntansi Unsurya</w:t>
      </w:r>
      <w:r w:rsidRPr="00B92724">
        <w:rPr>
          <w:noProof/>
          <w:sz w:val="22"/>
        </w:rPr>
        <w:t xml:space="preserve"> 5 (2): 61–76.</w:t>
      </w:r>
    </w:p>
    <w:p w14:paraId="4282FF87"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Syamsul. 2022. “Analisis Pencatatan Dan Pelaporan Keuangan UMKM Di Kota Palu.” </w:t>
      </w:r>
      <w:r w:rsidRPr="00B92724">
        <w:rPr>
          <w:i/>
          <w:iCs/>
          <w:noProof/>
          <w:sz w:val="22"/>
        </w:rPr>
        <w:t>JURNAL KEUNIS (Keuangan Dan Bisnis</w:t>
      </w:r>
      <w:r w:rsidRPr="00B92724">
        <w:rPr>
          <w:noProof/>
          <w:sz w:val="22"/>
        </w:rPr>
        <w:t xml:space="preserve"> 10 (1): 33–42.</w:t>
      </w:r>
    </w:p>
    <w:p w14:paraId="3691C213"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Umami, Nailariza. 2019. “Peran Manajemen Keuangan Pada Usaha Mikro Kecil Dan Menengah ( UMKM ) Batik Dalam Memajukan Sektor Kewirausahaan.” </w:t>
      </w:r>
      <w:r w:rsidRPr="00B92724">
        <w:rPr>
          <w:i/>
          <w:iCs/>
          <w:noProof/>
          <w:sz w:val="22"/>
        </w:rPr>
        <w:t>JPEK (Jurnal Pendidikan Ekonomi Dan Kewirausahaan)</w:t>
      </w:r>
      <w:r w:rsidRPr="00B92724">
        <w:rPr>
          <w:noProof/>
          <w:sz w:val="22"/>
        </w:rPr>
        <w:t xml:space="preserve"> 3 (1): 1–11. https://doi.org/: http://dx.doi.org/10.29408/jpek.v3i1.1387.</w:t>
      </w:r>
    </w:p>
    <w:p w14:paraId="10CF1930" w14:textId="77777777" w:rsidR="00B92724" w:rsidRPr="00B92724" w:rsidRDefault="00B92724" w:rsidP="00B92724">
      <w:pPr>
        <w:widowControl w:val="0"/>
        <w:autoSpaceDE w:val="0"/>
        <w:autoSpaceDN w:val="0"/>
        <w:adjustRightInd w:val="0"/>
        <w:ind w:left="480" w:hanging="480"/>
        <w:jc w:val="both"/>
        <w:rPr>
          <w:noProof/>
          <w:sz w:val="22"/>
        </w:rPr>
      </w:pPr>
      <w:r w:rsidRPr="00B92724">
        <w:rPr>
          <w:noProof/>
          <w:sz w:val="22"/>
        </w:rPr>
        <w:t xml:space="preserve">Yudianto, Ary. 2023. “Analisis Perencanaan Keuangan Pada Kelompok Usaha Mikro, Kecil, Dan Menengah (Umkm) Di Kota Amuntai.” </w:t>
      </w:r>
      <w:r w:rsidRPr="00B92724">
        <w:rPr>
          <w:i/>
          <w:iCs/>
          <w:noProof/>
          <w:sz w:val="22"/>
        </w:rPr>
        <w:t>Inovatif</w:t>
      </w:r>
      <w:r w:rsidRPr="00B92724">
        <w:rPr>
          <w:noProof/>
          <w:sz w:val="22"/>
        </w:rPr>
        <w:t xml:space="preserve"> 5 (1): 1–11.</w:t>
      </w:r>
    </w:p>
    <w:p w14:paraId="6CF949F2" w14:textId="74060872" w:rsidR="00E16D83" w:rsidRPr="001607FC" w:rsidRDefault="00B92724" w:rsidP="00B92724">
      <w:pPr>
        <w:jc w:val="both"/>
      </w:pPr>
      <w:r w:rsidRPr="00B92724">
        <w:rPr>
          <w:rFonts w:asciiTheme="majorBidi" w:hAnsiTheme="majorBidi" w:cstheme="majorBidi"/>
          <w:sz w:val="22"/>
        </w:rPr>
        <w:fldChar w:fldCharType="end"/>
      </w:r>
    </w:p>
    <w:sectPr w:rsidR="00E16D83" w:rsidRPr="001607FC" w:rsidSect="00202C8D">
      <w:headerReference w:type="default" r:id="rId8"/>
      <w:footerReference w:type="default" r:id="rId9"/>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11F7C" w14:textId="77777777" w:rsidR="008B58AE" w:rsidRDefault="008B58AE">
      <w:r>
        <w:separator/>
      </w:r>
    </w:p>
  </w:endnote>
  <w:endnote w:type="continuationSeparator" w:id="0">
    <w:p w14:paraId="4B6C0820" w14:textId="77777777" w:rsidR="008B58AE" w:rsidRDefault="008B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B67F5" w14:textId="77777777" w:rsidR="008B58AE" w:rsidRDefault="008B58AE">
      <w:r>
        <w:separator/>
      </w:r>
    </w:p>
  </w:footnote>
  <w:footnote w:type="continuationSeparator" w:id="0">
    <w:p w14:paraId="090FB83C" w14:textId="77777777" w:rsidR="008B58AE" w:rsidRDefault="008B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57" w:type="pct"/>
      <w:jc w:val="center"/>
      <w:tblLook w:val="04A0" w:firstRow="1" w:lastRow="0" w:firstColumn="1" w:lastColumn="0" w:noHBand="0" w:noVBand="1"/>
    </w:tblPr>
    <w:tblGrid>
      <w:gridCol w:w="4661"/>
      <w:gridCol w:w="3601"/>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235E90">
          <w:pPr>
            <w:pStyle w:val="Header"/>
            <w:ind w:right="-497"/>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235E90">
          <w:pPr>
            <w:pStyle w:val="Header"/>
            <w:ind w:right="-639"/>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8FF7193"/>
    <w:multiLevelType w:val="hybridMultilevel"/>
    <w:tmpl w:val="333C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1D4519"/>
    <w:multiLevelType w:val="hybridMultilevel"/>
    <w:tmpl w:val="ECD66A6C"/>
    <w:lvl w:ilvl="0" w:tplc="57D8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91336A"/>
    <w:multiLevelType w:val="hybridMultilevel"/>
    <w:tmpl w:val="39D651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7077865">
    <w:abstractNumId w:val="0"/>
  </w:num>
  <w:num w:numId="2" w16cid:durableId="53621108">
    <w:abstractNumId w:val="3"/>
  </w:num>
  <w:num w:numId="3" w16cid:durableId="1464498111">
    <w:abstractNumId w:val="1"/>
  </w:num>
  <w:num w:numId="4" w16cid:durableId="394663974">
    <w:abstractNumId w:val="2"/>
  </w:num>
  <w:num w:numId="5" w16cid:durableId="653879648">
    <w:abstractNumId w:val="6"/>
  </w:num>
  <w:num w:numId="6" w16cid:durableId="256910008">
    <w:abstractNumId w:val="4"/>
  </w:num>
  <w:num w:numId="7" w16cid:durableId="774595765">
    <w:abstractNumId w:val="7"/>
  </w:num>
  <w:num w:numId="8" w16cid:durableId="322053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6B10"/>
    <w:rsid w:val="001607FC"/>
    <w:rsid w:val="00165ABE"/>
    <w:rsid w:val="00174209"/>
    <w:rsid w:val="001E4B69"/>
    <w:rsid w:val="0020226A"/>
    <w:rsid w:val="00202C8D"/>
    <w:rsid w:val="00235E90"/>
    <w:rsid w:val="00275429"/>
    <w:rsid w:val="00275AED"/>
    <w:rsid w:val="00287BA8"/>
    <w:rsid w:val="002A726C"/>
    <w:rsid w:val="002B6640"/>
    <w:rsid w:val="002D7D8C"/>
    <w:rsid w:val="00316ADD"/>
    <w:rsid w:val="00342449"/>
    <w:rsid w:val="003D5CD2"/>
    <w:rsid w:val="003F2DD3"/>
    <w:rsid w:val="0041182F"/>
    <w:rsid w:val="00455F8B"/>
    <w:rsid w:val="00464B8B"/>
    <w:rsid w:val="00471E66"/>
    <w:rsid w:val="00486121"/>
    <w:rsid w:val="0049656D"/>
    <w:rsid w:val="004A6613"/>
    <w:rsid w:val="00505350"/>
    <w:rsid w:val="005119D6"/>
    <w:rsid w:val="005548A6"/>
    <w:rsid w:val="00585660"/>
    <w:rsid w:val="005B20D5"/>
    <w:rsid w:val="005D00D8"/>
    <w:rsid w:val="005E6860"/>
    <w:rsid w:val="006A7FDC"/>
    <w:rsid w:val="006E1D95"/>
    <w:rsid w:val="006F1599"/>
    <w:rsid w:val="007000C9"/>
    <w:rsid w:val="00734734"/>
    <w:rsid w:val="00745455"/>
    <w:rsid w:val="00771E38"/>
    <w:rsid w:val="0079218A"/>
    <w:rsid w:val="00804EF7"/>
    <w:rsid w:val="008156A5"/>
    <w:rsid w:val="008237D8"/>
    <w:rsid w:val="00834434"/>
    <w:rsid w:val="00837682"/>
    <w:rsid w:val="008435E8"/>
    <w:rsid w:val="00844CEB"/>
    <w:rsid w:val="008900CD"/>
    <w:rsid w:val="00895705"/>
    <w:rsid w:val="008B58AE"/>
    <w:rsid w:val="00904F50"/>
    <w:rsid w:val="009452D3"/>
    <w:rsid w:val="00972241"/>
    <w:rsid w:val="009912F7"/>
    <w:rsid w:val="0099197D"/>
    <w:rsid w:val="009955B0"/>
    <w:rsid w:val="009959B0"/>
    <w:rsid w:val="009964F8"/>
    <w:rsid w:val="009B302B"/>
    <w:rsid w:val="00A0043D"/>
    <w:rsid w:val="00A3379F"/>
    <w:rsid w:val="00A444A8"/>
    <w:rsid w:val="00A65655"/>
    <w:rsid w:val="00A67950"/>
    <w:rsid w:val="00A76544"/>
    <w:rsid w:val="00AA53BA"/>
    <w:rsid w:val="00B5621A"/>
    <w:rsid w:val="00B92724"/>
    <w:rsid w:val="00BB525E"/>
    <w:rsid w:val="00C25A7E"/>
    <w:rsid w:val="00C434DB"/>
    <w:rsid w:val="00C55AE6"/>
    <w:rsid w:val="00CE077B"/>
    <w:rsid w:val="00CF6140"/>
    <w:rsid w:val="00D14736"/>
    <w:rsid w:val="00D42B69"/>
    <w:rsid w:val="00D61361"/>
    <w:rsid w:val="00D719E2"/>
    <w:rsid w:val="00D75CC3"/>
    <w:rsid w:val="00DA6CE0"/>
    <w:rsid w:val="00DB4335"/>
    <w:rsid w:val="00DE450D"/>
    <w:rsid w:val="00E13C7D"/>
    <w:rsid w:val="00E16D83"/>
    <w:rsid w:val="00E6428B"/>
    <w:rsid w:val="00E93746"/>
    <w:rsid w:val="00EC26A3"/>
    <w:rsid w:val="00EF3354"/>
    <w:rsid w:val="00F27AE1"/>
    <w:rsid w:val="00F472B3"/>
    <w:rsid w:val="00F600B0"/>
    <w:rsid w:val="00F722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1">
    <w:name w:val="Unresolved Mention1"/>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2D7D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930D-D737-4761-9423-628242BC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6695</Words>
  <Characters>38167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 lite</cp:lastModifiedBy>
  <cp:revision>17</cp:revision>
  <dcterms:created xsi:type="dcterms:W3CDTF">2024-11-14T08:31:00Z</dcterms:created>
  <dcterms:modified xsi:type="dcterms:W3CDTF">2024-11-15T04:41:00Z</dcterms:modified>
</cp:coreProperties>
</file>