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5B0A027" w14:textId="77777777" w:rsidR="00824D79" w:rsidRPr="00225F1F" w:rsidRDefault="002D0591" w:rsidP="00225F1F">
      <w:pPr>
        <w:pStyle w:val="ds-markdown-paragraph"/>
        <w:spacing w:line="360" w:lineRule="auto"/>
        <w:jc w:val="center"/>
        <w:rPr>
          <w:b/>
          <w:sz w:val="28"/>
        </w:rPr>
      </w:pPr>
      <w:r w:rsidRPr="00225F1F">
        <w:rPr>
          <w:b/>
          <w:sz w:val="28"/>
        </w:rPr>
        <w:t>Analisis Pengaruh Strategi Keterbatasan Produk (Scarcity) dan Batas Waktu (Urgency) terhadap Perilaku FOMO Konsumen dan Dampaknya pada Pembelian Impulsif pada Platform Shopee</w:t>
      </w:r>
    </w:p>
    <w:p w14:paraId="13FCEBC9" w14:textId="77777777" w:rsidR="00824D79" w:rsidRPr="00225F1F" w:rsidRDefault="00824D79" w:rsidP="00225F1F">
      <w:pPr>
        <w:pStyle w:val="ListParagraph1"/>
        <w:spacing w:after="40" w:line="360" w:lineRule="auto"/>
        <w:ind w:left="0"/>
        <w:jc w:val="center"/>
        <w:rPr>
          <w:rFonts w:ascii="Times New Roman" w:hAnsi="Times New Roman" w:cs="Times New Roman"/>
          <w:b/>
          <w:sz w:val="28"/>
          <w:szCs w:val="24"/>
        </w:rPr>
      </w:pPr>
    </w:p>
    <w:p w14:paraId="68EE3BFC" w14:textId="77777777" w:rsidR="00824D79" w:rsidRPr="00225F1F" w:rsidRDefault="00824D79" w:rsidP="00225F1F">
      <w:pPr>
        <w:pStyle w:val="ListParagraph1"/>
        <w:spacing w:after="40" w:line="360" w:lineRule="auto"/>
        <w:ind w:left="0"/>
        <w:jc w:val="center"/>
        <w:rPr>
          <w:rFonts w:ascii="Times New Roman" w:hAnsi="Times New Roman" w:cs="Times New Roman"/>
          <w:b/>
          <w:sz w:val="28"/>
          <w:szCs w:val="24"/>
        </w:rPr>
      </w:pPr>
    </w:p>
    <w:p w14:paraId="168014B5" w14:textId="3D684534" w:rsidR="00824D79" w:rsidRPr="00225F1F" w:rsidRDefault="009438A0" w:rsidP="00225F1F">
      <w:pPr>
        <w:pStyle w:val="ListParagraph1"/>
        <w:spacing w:after="40" w:line="360" w:lineRule="auto"/>
        <w:ind w:left="0"/>
        <w:jc w:val="center"/>
        <w:rPr>
          <w:rFonts w:ascii="Times New Roman" w:hAnsi="Times New Roman" w:cs="Times New Roman"/>
          <w:b/>
          <w:sz w:val="28"/>
          <w:szCs w:val="24"/>
        </w:rPr>
      </w:pPr>
      <w:r w:rsidRPr="00225F1F">
        <w:rPr>
          <w:rFonts w:ascii="Times New Roman" w:hAnsi="Times New Roman" w:cs="Times New Roman"/>
          <w:noProof/>
          <w:sz w:val="28"/>
          <w:szCs w:val="24"/>
        </w:rPr>
        <w:drawing>
          <wp:inline distT="0" distB="0" distL="114300" distR="114300" wp14:anchorId="2061F0B9" wp14:editId="685C9BB5">
            <wp:extent cx="1778635" cy="196215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9">
                      <a:extLst>
                        <a:ext uri="{BEBA8EAE-BF5A-486C-A8C5-ECC9F3942E4B}">
                          <a14:imgProps xmlns:a14="http://schemas.microsoft.com/office/drawing/2010/main">
                            <a14:imgLayer r:embed="rId10">
                              <a14:imgEffect>
                                <a14:brightnessContrast contrast="40000"/>
                              </a14:imgEffect>
                            </a14:imgLayer>
                          </a14:imgProps>
                        </a:ext>
                      </a:extLst>
                    </a:blip>
                    <a:stretch>
                      <a:fillRect/>
                    </a:stretch>
                  </pic:blipFill>
                  <pic:spPr>
                    <a:xfrm>
                      <a:off x="0" y="0"/>
                      <a:ext cx="1781979" cy="1965142"/>
                    </a:xfrm>
                    <a:prstGeom prst="rect">
                      <a:avLst/>
                    </a:prstGeom>
                    <a:noFill/>
                    <a:ln>
                      <a:noFill/>
                    </a:ln>
                  </pic:spPr>
                </pic:pic>
              </a:graphicData>
            </a:graphic>
          </wp:inline>
        </w:drawing>
      </w:r>
      <w:r w:rsidR="0023345A" w:rsidRPr="00225F1F">
        <w:rPr>
          <w:rFonts w:ascii="Times New Roman" w:hAnsi="Times New Roman" w:cs="Times New Roman"/>
          <w:b/>
          <w:sz w:val="28"/>
          <w:szCs w:val="24"/>
        </w:rPr>
        <w:t xml:space="preserve"> </w:t>
      </w:r>
    </w:p>
    <w:p w14:paraId="4AA71548" w14:textId="77777777" w:rsidR="00824D79" w:rsidRPr="00225F1F" w:rsidRDefault="00824D79" w:rsidP="00225F1F">
      <w:pPr>
        <w:pStyle w:val="ListParagraph1"/>
        <w:spacing w:after="40" w:line="360" w:lineRule="auto"/>
        <w:ind w:left="0"/>
        <w:jc w:val="center"/>
        <w:rPr>
          <w:rFonts w:ascii="Times New Roman" w:hAnsi="Times New Roman" w:cs="Times New Roman"/>
          <w:b/>
          <w:sz w:val="28"/>
          <w:szCs w:val="24"/>
        </w:rPr>
      </w:pPr>
    </w:p>
    <w:p w14:paraId="180A980B" w14:textId="77777777" w:rsidR="00824D79" w:rsidRPr="00225F1F" w:rsidRDefault="00824D79" w:rsidP="00225F1F">
      <w:pPr>
        <w:pStyle w:val="ListParagraph1"/>
        <w:spacing w:after="40" w:line="360" w:lineRule="auto"/>
        <w:ind w:left="0"/>
        <w:rPr>
          <w:rFonts w:ascii="Times New Roman" w:hAnsi="Times New Roman" w:cs="Times New Roman"/>
          <w:b/>
          <w:sz w:val="28"/>
          <w:szCs w:val="24"/>
        </w:rPr>
      </w:pPr>
    </w:p>
    <w:p w14:paraId="6977A27A" w14:textId="239F9D75" w:rsidR="00824D79" w:rsidRPr="00225F1F" w:rsidRDefault="009438A0" w:rsidP="00225F1F">
      <w:pPr>
        <w:pStyle w:val="ListParagraph1"/>
        <w:spacing w:after="40" w:line="360" w:lineRule="auto"/>
        <w:ind w:left="0"/>
        <w:jc w:val="center"/>
        <w:rPr>
          <w:rFonts w:ascii="Times New Roman" w:hAnsi="Times New Roman" w:cs="Times New Roman"/>
          <w:b/>
          <w:sz w:val="28"/>
          <w:szCs w:val="24"/>
        </w:rPr>
      </w:pPr>
      <w:r w:rsidRPr="00225F1F">
        <w:rPr>
          <w:rFonts w:ascii="Times New Roman" w:hAnsi="Times New Roman" w:cs="Times New Roman"/>
          <w:b/>
          <w:sz w:val="28"/>
          <w:szCs w:val="24"/>
        </w:rPr>
        <w:t xml:space="preserve">FGD </w:t>
      </w:r>
      <w:r w:rsidR="0023345A" w:rsidRPr="00225F1F">
        <w:rPr>
          <w:rFonts w:ascii="Times New Roman" w:hAnsi="Times New Roman" w:cs="Times New Roman"/>
          <w:b/>
          <w:sz w:val="28"/>
          <w:szCs w:val="24"/>
        </w:rPr>
        <w:t>HASIL</w:t>
      </w:r>
      <w:r w:rsidRPr="00225F1F">
        <w:rPr>
          <w:rFonts w:ascii="Times New Roman" w:hAnsi="Times New Roman" w:cs="Times New Roman"/>
          <w:b/>
          <w:sz w:val="28"/>
          <w:szCs w:val="24"/>
        </w:rPr>
        <w:t xml:space="preserve"> PENELITIAN</w:t>
      </w:r>
    </w:p>
    <w:p w14:paraId="2DA12346" w14:textId="77777777" w:rsidR="00824D79" w:rsidRPr="00225F1F" w:rsidRDefault="009438A0" w:rsidP="00225F1F">
      <w:pPr>
        <w:pStyle w:val="ListParagraph1"/>
        <w:spacing w:after="40" w:line="360" w:lineRule="auto"/>
        <w:ind w:left="0"/>
        <w:jc w:val="center"/>
        <w:rPr>
          <w:rFonts w:ascii="Times New Roman" w:hAnsi="Times New Roman" w:cs="Times New Roman"/>
          <w:b/>
          <w:sz w:val="28"/>
          <w:szCs w:val="24"/>
        </w:rPr>
      </w:pPr>
      <w:r w:rsidRPr="00225F1F">
        <w:rPr>
          <w:rFonts w:ascii="Times New Roman" w:hAnsi="Times New Roman" w:cs="Times New Roman"/>
          <w:b/>
          <w:sz w:val="28"/>
          <w:szCs w:val="24"/>
        </w:rPr>
        <w:t xml:space="preserve">Bidang </w:t>
      </w:r>
      <w:proofErr w:type="gramStart"/>
      <w:r w:rsidRPr="00225F1F">
        <w:rPr>
          <w:rFonts w:ascii="Times New Roman" w:hAnsi="Times New Roman" w:cs="Times New Roman"/>
          <w:b/>
          <w:sz w:val="28"/>
          <w:szCs w:val="24"/>
        </w:rPr>
        <w:t>Kajian :</w:t>
      </w:r>
      <w:proofErr w:type="gramEnd"/>
      <w:r w:rsidRPr="00225F1F">
        <w:rPr>
          <w:rFonts w:ascii="Times New Roman" w:hAnsi="Times New Roman" w:cs="Times New Roman"/>
          <w:b/>
          <w:sz w:val="28"/>
          <w:szCs w:val="24"/>
        </w:rPr>
        <w:t xml:space="preserve"> Manajemen Pemasaran</w:t>
      </w:r>
    </w:p>
    <w:p w14:paraId="19D2FF10" w14:textId="77777777" w:rsidR="00824D79" w:rsidRPr="00225F1F" w:rsidRDefault="00824D79" w:rsidP="00225F1F">
      <w:pPr>
        <w:pStyle w:val="ListParagraph1"/>
        <w:spacing w:after="40" w:line="360" w:lineRule="auto"/>
        <w:ind w:left="0"/>
        <w:jc w:val="center"/>
        <w:rPr>
          <w:rFonts w:ascii="Times New Roman" w:hAnsi="Times New Roman" w:cs="Times New Roman"/>
          <w:b/>
          <w:sz w:val="28"/>
          <w:szCs w:val="24"/>
        </w:rPr>
      </w:pPr>
    </w:p>
    <w:p w14:paraId="4E8FB8FE" w14:textId="77777777" w:rsidR="00824D79" w:rsidRPr="00225F1F" w:rsidRDefault="009438A0" w:rsidP="00225F1F">
      <w:pPr>
        <w:pStyle w:val="ListParagraph1"/>
        <w:spacing w:after="40" w:line="360" w:lineRule="auto"/>
        <w:ind w:left="0"/>
        <w:jc w:val="center"/>
        <w:rPr>
          <w:rFonts w:ascii="Times New Roman" w:hAnsi="Times New Roman" w:cs="Times New Roman"/>
          <w:b/>
          <w:sz w:val="28"/>
          <w:szCs w:val="24"/>
          <w:lang w:val="id-ID"/>
        </w:rPr>
      </w:pPr>
      <w:r w:rsidRPr="00225F1F">
        <w:rPr>
          <w:rFonts w:ascii="Times New Roman" w:hAnsi="Times New Roman" w:cs="Times New Roman"/>
          <w:b/>
          <w:sz w:val="28"/>
          <w:szCs w:val="24"/>
        </w:rPr>
        <w:t>Disusun Oleh:</w:t>
      </w:r>
      <w:r w:rsidRPr="00225F1F">
        <w:rPr>
          <w:rFonts w:ascii="Times New Roman" w:hAnsi="Times New Roman" w:cs="Times New Roman"/>
          <w:b/>
          <w:sz w:val="28"/>
          <w:szCs w:val="24"/>
          <w:lang w:val="id-ID"/>
        </w:rPr>
        <w:t xml:space="preserve"> </w:t>
      </w:r>
    </w:p>
    <w:p w14:paraId="7AB8BA3E" w14:textId="77777777" w:rsidR="00824D79" w:rsidRPr="00225F1F" w:rsidRDefault="009438A0" w:rsidP="00225F1F">
      <w:pPr>
        <w:pStyle w:val="ListParagraph1"/>
        <w:spacing w:after="40" w:line="360" w:lineRule="auto"/>
        <w:ind w:left="0"/>
        <w:jc w:val="center"/>
        <w:rPr>
          <w:rFonts w:ascii="Times New Roman" w:hAnsi="Times New Roman" w:cs="Times New Roman"/>
          <w:b/>
          <w:sz w:val="28"/>
          <w:szCs w:val="24"/>
          <w:lang w:val="id-ID"/>
        </w:rPr>
      </w:pPr>
      <w:r w:rsidRPr="00225F1F">
        <w:rPr>
          <w:rFonts w:ascii="Times New Roman" w:hAnsi="Times New Roman" w:cs="Times New Roman"/>
          <w:b/>
          <w:sz w:val="28"/>
          <w:szCs w:val="24"/>
        </w:rPr>
        <w:t xml:space="preserve">Andhini </w:t>
      </w:r>
      <w:proofErr w:type="gramStart"/>
      <w:r w:rsidRPr="00225F1F">
        <w:rPr>
          <w:rFonts w:ascii="Times New Roman" w:hAnsi="Times New Roman" w:cs="Times New Roman"/>
          <w:b/>
          <w:sz w:val="28"/>
          <w:szCs w:val="24"/>
        </w:rPr>
        <w:t>Dwi</w:t>
      </w:r>
      <w:proofErr w:type="gramEnd"/>
      <w:r w:rsidRPr="00225F1F">
        <w:rPr>
          <w:rFonts w:ascii="Times New Roman" w:hAnsi="Times New Roman" w:cs="Times New Roman"/>
          <w:b/>
          <w:sz w:val="28"/>
          <w:szCs w:val="24"/>
        </w:rPr>
        <w:t xml:space="preserve"> Putri</w:t>
      </w:r>
      <w:r w:rsidRPr="00225F1F">
        <w:rPr>
          <w:rFonts w:ascii="Times New Roman" w:hAnsi="Times New Roman" w:cs="Times New Roman"/>
          <w:b/>
          <w:sz w:val="28"/>
          <w:szCs w:val="24"/>
          <w:lang w:val="id-ID"/>
        </w:rPr>
        <w:t xml:space="preserve"> (</w:t>
      </w:r>
      <w:r w:rsidRPr="00225F1F">
        <w:rPr>
          <w:rFonts w:ascii="Times New Roman" w:hAnsi="Times New Roman" w:cs="Times New Roman"/>
          <w:b/>
          <w:sz w:val="28"/>
          <w:szCs w:val="24"/>
        </w:rPr>
        <w:t>122020051</w:t>
      </w:r>
      <w:r w:rsidRPr="00225F1F">
        <w:rPr>
          <w:rFonts w:ascii="Times New Roman" w:hAnsi="Times New Roman" w:cs="Times New Roman"/>
          <w:b/>
          <w:sz w:val="28"/>
          <w:szCs w:val="24"/>
          <w:lang w:val="id-ID"/>
        </w:rPr>
        <w:t>)</w:t>
      </w:r>
    </w:p>
    <w:p w14:paraId="1BCDD1CA" w14:textId="77777777" w:rsidR="00824D79" w:rsidRPr="00225F1F" w:rsidRDefault="009438A0" w:rsidP="00225F1F">
      <w:pPr>
        <w:pStyle w:val="NormalWeb"/>
        <w:spacing w:beforeAutospacing="0" w:after="0" w:afterAutospacing="0" w:line="360" w:lineRule="auto"/>
        <w:jc w:val="center"/>
        <w:rPr>
          <w:rFonts w:eastAsia="-webkit-standard"/>
          <w:color w:val="000000"/>
          <w:sz w:val="28"/>
        </w:rPr>
      </w:pPr>
      <w:r w:rsidRPr="00225F1F">
        <w:rPr>
          <w:rFonts w:eastAsia="-webkit-standard"/>
          <w:b/>
          <w:color w:val="000000"/>
          <w:sz w:val="28"/>
        </w:rPr>
        <w:t>Dosen Kolabolator:</w:t>
      </w:r>
    </w:p>
    <w:p w14:paraId="130CA8C0" w14:textId="7F42C3E8" w:rsidR="00824D79" w:rsidRPr="00225F1F" w:rsidRDefault="009438A0" w:rsidP="00225F1F">
      <w:pPr>
        <w:pStyle w:val="NormalWeb"/>
        <w:spacing w:beforeAutospacing="0" w:after="0" w:afterAutospacing="0" w:line="360" w:lineRule="auto"/>
        <w:jc w:val="center"/>
        <w:rPr>
          <w:rFonts w:eastAsia="-webkit-standard"/>
          <w:color w:val="000000"/>
          <w:sz w:val="28"/>
        </w:rPr>
      </w:pPr>
      <w:r w:rsidRPr="00225F1F">
        <w:rPr>
          <w:rFonts w:eastAsia="-webkit-standard"/>
          <w:b/>
          <w:color w:val="000000"/>
          <w:sz w:val="28"/>
        </w:rPr>
        <w:t>Dr. Aang Curatman, S.P., M.Si.</w:t>
      </w:r>
    </w:p>
    <w:p w14:paraId="67B28785" w14:textId="77777777" w:rsidR="00824D79" w:rsidRPr="00225F1F" w:rsidRDefault="00824D79" w:rsidP="00225F1F">
      <w:pPr>
        <w:pStyle w:val="ListParagraph1"/>
        <w:spacing w:after="40" w:line="360" w:lineRule="auto"/>
        <w:ind w:left="0"/>
        <w:jc w:val="center"/>
        <w:rPr>
          <w:rFonts w:ascii="Times New Roman" w:hAnsi="Times New Roman" w:cs="Times New Roman"/>
          <w:b/>
          <w:sz w:val="28"/>
          <w:szCs w:val="24"/>
        </w:rPr>
      </w:pPr>
    </w:p>
    <w:p w14:paraId="4705D4E1" w14:textId="77777777" w:rsidR="00824D79" w:rsidRPr="00225F1F" w:rsidRDefault="009438A0" w:rsidP="00225F1F">
      <w:pPr>
        <w:pStyle w:val="ListParagraph1"/>
        <w:spacing w:after="40" w:line="360" w:lineRule="auto"/>
        <w:ind w:left="0"/>
        <w:jc w:val="center"/>
        <w:rPr>
          <w:rFonts w:ascii="Times New Roman" w:hAnsi="Times New Roman" w:cs="Times New Roman"/>
          <w:b/>
          <w:sz w:val="28"/>
          <w:szCs w:val="24"/>
          <w:lang w:val="zh-CN"/>
        </w:rPr>
      </w:pPr>
      <w:r w:rsidRPr="00225F1F">
        <w:rPr>
          <w:rFonts w:ascii="Times New Roman" w:hAnsi="Times New Roman" w:cs="Times New Roman"/>
          <w:b/>
          <w:sz w:val="28"/>
          <w:szCs w:val="24"/>
          <w:lang w:val="zh-CN"/>
        </w:rPr>
        <w:t>FAKULTAS EKONOMI DAN BISNIS</w:t>
      </w:r>
    </w:p>
    <w:p w14:paraId="45C4943B" w14:textId="77777777" w:rsidR="00824D79" w:rsidRPr="00225F1F" w:rsidRDefault="009438A0" w:rsidP="00225F1F">
      <w:pPr>
        <w:pStyle w:val="ListParagraph1"/>
        <w:spacing w:after="40" w:line="360" w:lineRule="auto"/>
        <w:ind w:left="0"/>
        <w:jc w:val="center"/>
        <w:rPr>
          <w:rFonts w:ascii="Times New Roman" w:hAnsi="Times New Roman" w:cs="Times New Roman"/>
          <w:b/>
          <w:sz w:val="28"/>
          <w:szCs w:val="24"/>
        </w:rPr>
      </w:pPr>
      <w:r w:rsidRPr="00225F1F">
        <w:rPr>
          <w:rFonts w:ascii="Times New Roman" w:hAnsi="Times New Roman" w:cs="Times New Roman"/>
          <w:b/>
          <w:sz w:val="28"/>
          <w:szCs w:val="24"/>
        </w:rPr>
        <w:t>UNIVERSITAS SWADAYA GUNUNG JATI CIREBON</w:t>
      </w:r>
    </w:p>
    <w:p w14:paraId="71DFB35D" w14:textId="77777777" w:rsidR="003345B4" w:rsidRDefault="009438A0" w:rsidP="003345B4">
      <w:pPr>
        <w:spacing w:after="40" w:line="360" w:lineRule="auto"/>
        <w:jc w:val="center"/>
        <w:rPr>
          <w:rFonts w:ascii="Times New Roman" w:hAnsi="Times New Roman" w:cs="Times New Roman"/>
          <w:b/>
          <w:sz w:val="28"/>
          <w:szCs w:val="24"/>
        </w:rPr>
        <w:sectPr w:rsidR="003345B4" w:rsidSect="003345B4">
          <w:footerReference w:type="default" r:id="rId11"/>
          <w:pgSz w:w="12240" w:h="15840"/>
          <w:pgMar w:top="1701" w:right="1701" w:bottom="1701" w:left="2268" w:header="709" w:footer="709" w:gutter="0"/>
          <w:cols w:space="708"/>
          <w:titlePg/>
          <w:docGrid w:linePitch="360"/>
        </w:sectPr>
      </w:pPr>
      <w:r w:rsidRPr="00225F1F">
        <w:rPr>
          <w:rFonts w:ascii="Times New Roman" w:hAnsi="Times New Roman" w:cs="Times New Roman"/>
          <w:b/>
          <w:sz w:val="28"/>
          <w:szCs w:val="24"/>
          <w:lang w:val="zh-CN"/>
        </w:rPr>
        <w:t>202</w:t>
      </w:r>
      <w:r w:rsidRPr="00225F1F">
        <w:rPr>
          <w:rFonts w:ascii="Times New Roman" w:hAnsi="Times New Roman" w:cs="Times New Roman"/>
          <w:b/>
          <w:sz w:val="28"/>
          <w:szCs w:val="24"/>
        </w:rPr>
        <w:t>5</w:t>
      </w:r>
    </w:p>
    <w:p w14:paraId="090178C9" w14:textId="1C43D8C5" w:rsidR="00865A09" w:rsidRPr="003345B4" w:rsidRDefault="00865A09" w:rsidP="003345B4">
      <w:pPr>
        <w:spacing w:after="40" w:line="360" w:lineRule="auto"/>
        <w:jc w:val="center"/>
        <w:rPr>
          <w:rStyle w:val="Strong"/>
          <w:rFonts w:ascii="Times New Roman" w:hAnsi="Times New Roman" w:cs="Times New Roman"/>
          <w:bCs w:val="0"/>
          <w:sz w:val="24"/>
          <w:szCs w:val="24"/>
        </w:rPr>
      </w:pPr>
      <w:r w:rsidRPr="00225F1F">
        <w:rPr>
          <w:rStyle w:val="Strong"/>
          <w:rFonts w:ascii="Times New Roman" w:hAnsi="Times New Roman" w:cs="Times New Roman"/>
          <w:color w:val="000000" w:themeColor="text1"/>
          <w:sz w:val="24"/>
          <w:szCs w:val="24"/>
          <w:shd w:val="clear" w:color="auto" w:fill="FFFFFF"/>
        </w:rPr>
        <w:lastRenderedPageBreak/>
        <w:t>ABSTRAK</w:t>
      </w:r>
    </w:p>
    <w:p w14:paraId="02B6DAD3" w14:textId="75389823" w:rsidR="00865A09" w:rsidRPr="00225F1F" w:rsidRDefault="000C2DF4" w:rsidP="00225F1F">
      <w:pPr>
        <w:pStyle w:val="ds-markdown-paragraph"/>
        <w:shd w:val="clear" w:color="auto" w:fill="FFFFFF"/>
        <w:spacing w:before="240" w:beforeAutospacing="0" w:after="240" w:afterAutospacing="0" w:line="360" w:lineRule="auto"/>
        <w:jc w:val="both"/>
        <w:rPr>
          <w:color w:val="0F1115"/>
        </w:rPr>
      </w:pPr>
      <w:r>
        <w:rPr>
          <w:color w:val="0F1115"/>
        </w:rPr>
        <w:t>Tujuan</w:t>
      </w:r>
      <w:r w:rsidR="002C79E2">
        <w:rPr>
          <w:color w:val="0F1115"/>
        </w:rPr>
        <w:t>nya berupa</w:t>
      </w:r>
      <w:r w:rsidR="00865A09" w:rsidRPr="00225F1F">
        <w:rPr>
          <w:color w:val="0F1115"/>
        </w:rPr>
        <w:t xml:space="preserve"> menganalisis pengaruh strategi pemasaran keterbatasan produk (</w:t>
      </w:r>
      <w:r w:rsidR="00865A09" w:rsidRPr="00225F1F">
        <w:rPr>
          <w:rStyle w:val="Emphasis"/>
          <w:color w:val="0F1115"/>
        </w:rPr>
        <w:t>scarcity</w:t>
      </w:r>
      <w:r w:rsidR="00865A09" w:rsidRPr="00225F1F">
        <w:rPr>
          <w:color w:val="0F1115"/>
        </w:rPr>
        <w:t>) dan batas waktu (</w:t>
      </w:r>
      <w:r w:rsidR="00865A09" w:rsidRPr="00225F1F">
        <w:rPr>
          <w:rStyle w:val="Emphasis"/>
          <w:color w:val="0F1115"/>
        </w:rPr>
        <w:t>urgency</w:t>
      </w:r>
      <w:r w:rsidR="00865A09" w:rsidRPr="00225F1F">
        <w:rPr>
          <w:color w:val="0F1115"/>
        </w:rPr>
        <w:t xml:space="preserve">) </w:t>
      </w:r>
      <w:r>
        <w:rPr>
          <w:color w:val="0F1115"/>
        </w:rPr>
        <w:t>atas</w:t>
      </w:r>
      <w:r w:rsidR="00865A09" w:rsidRPr="00225F1F">
        <w:rPr>
          <w:color w:val="0F1115"/>
        </w:rPr>
        <w:t xml:space="preserve"> pembelian impulsif dengan Fear of Missing </w:t>
      </w:r>
      <w:proofErr w:type="gramStart"/>
      <w:r w:rsidR="00865A09" w:rsidRPr="00225F1F">
        <w:rPr>
          <w:color w:val="0F1115"/>
        </w:rPr>
        <w:t>Out</w:t>
      </w:r>
      <w:proofErr w:type="gramEnd"/>
      <w:r w:rsidR="00865A09" w:rsidRPr="00225F1F">
        <w:rPr>
          <w:color w:val="0F1115"/>
        </w:rPr>
        <w:t xml:space="preserve"> (FOMO) </w:t>
      </w:r>
      <w:r w:rsidR="002C79E2">
        <w:rPr>
          <w:color w:val="0F1115"/>
        </w:rPr>
        <w:t>menjadi</w:t>
      </w:r>
      <w:r w:rsidR="00865A09" w:rsidRPr="00225F1F">
        <w:rPr>
          <w:color w:val="0F1115"/>
        </w:rPr>
        <w:t xml:space="preserve"> mediator platform Shopee. </w:t>
      </w:r>
      <w:r>
        <w:rPr>
          <w:color w:val="0F1115"/>
        </w:rPr>
        <w:t>Melalui</w:t>
      </w:r>
      <w:r w:rsidR="00865A09" w:rsidRPr="00225F1F">
        <w:rPr>
          <w:color w:val="0F1115"/>
        </w:rPr>
        <w:t xml:space="preserve"> pendekatan kuantitatif asosiatif, data dikumpulkan </w:t>
      </w:r>
      <w:r w:rsidR="002C79E2">
        <w:rPr>
          <w:color w:val="0F1115"/>
        </w:rPr>
        <w:t>lewat</w:t>
      </w:r>
      <w:r w:rsidR="00865A09" w:rsidRPr="00225F1F">
        <w:rPr>
          <w:color w:val="0F1115"/>
        </w:rPr>
        <w:t xml:space="preserve"> kuesioner </w:t>
      </w:r>
      <w:r w:rsidR="002C79E2">
        <w:rPr>
          <w:color w:val="0F1115"/>
        </w:rPr>
        <w:t>pada</w:t>
      </w:r>
      <w:r w:rsidR="00865A09" w:rsidRPr="00225F1F">
        <w:rPr>
          <w:color w:val="0F1115"/>
        </w:rPr>
        <w:t xml:space="preserve"> 150 </w:t>
      </w:r>
      <w:r w:rsidR="002C79E2">
        <w:rPr>
          <w:color w:val="0F1115"/>
        </w:rPr>
        <w:t>partisipan</w:t>
      </w:r>
      <w:r w:rsidR="00865A09" w:rsidRPr="00225F1F">
        <w:rPr>
          <w:color w:val="0F1115"/>
        </w:rPr>
        <w:t xml:space="preserve"> Generasi Z di Kota Cirebon dan dianalisis menggunakan regresi berganda bertahap serta uji mediasi </w:t>
      </w:r>
      <w:proofErr w:type="gramStart"/>
      <w:r w:rsidR="00865A09" w:rsidRPr="00225F1F">
        <w:rPr>
          <w:color w:val="0F1115"/>
        </w:rPr>
        <w:t>Baron &amp;</w:t>
      </w:r>
      <w:proofErr w:type="gramEnd"/>
      <w:r w:rsidR="00865A09" w:rsidRPr="00225F1F">
        <w:rPr>
          <w:color w:val="0F1115"/>
        </w:rPr>
        <w:t xml:space="preserve"> Kenny. </w:t>
      </w:r>
      <w:r w:rsidR="002C79E2">
        <w:rPr>
          <w:color w:val="0F1115"/>
        </w:rPr>
        <w:t>Temuan melihatkan</w:t>
      </w:r>
      <w:r w:rsidR="00865A09" w:rsidRPr="00225F1F">
        <w:rPr>
          <w:color w:val="0F1115"/>
        </w:rPr>
        <w:t> </w:t>
      </w:r>
      <w:r w:rsidR="00865A09" w:rsidRPr="00225F1F">
        <w:rPr>
          <w:rStyle w:val="Emphasis"/>
          <w:color w:val="0F1115"/>
        </w:rPr>
        <w:t>scarcity</w:t>
      </w:r>
      <w:r w:rsidR="00865A09" w:rsidRPr="00225F1F">
        <w:rPr>
          <w:color w:val="0F1115"/>
        </w:rPr>
        <w:t xml:space="preserve"> berpengaruh positif signifikan langsung </w:t>
      </w:r>
      <w:r w:rsidR="002C79E2">
        <w:rPr>
          <w:color w:val="0F1115"/>
        </w:rPr>
        <w:t>atas</w:t>
      </w:r>
      <w:r w:rsidR="00865A09" w:rsidRPr="00225F1F">
        <w:rPr>
          <w:color w:val="0F1115"/>
        </w:rPr>
        <w:t xml:space="preserve"> pembelian impulsif, sedangkan </w:t>
      </w:r>
      <w:r w:rsidR="00865A09" w:rsidRPr="00225F1F">
        <w:rPr>
          <w:rStyle w:val="Emphasis"/>
          <w:color w:val="0F1115"/>
        </w:rPr>
        <w:t>urgency</w:t>
      </w:r>
      <w:r w:rsidR="00865A09" w:rsidRPr="00225F1F">
        <w:rPr>
          <w:color w:val="0F1115"/>
        </w:rPr>
        <w:t> tidak. Namun, kedua strategi tersebut terbukti secara signifikan memicu FOMO, yang selanjutnya mendorong pembelian impulsif. Temuan kunci mengungkap bahwa FOMO berperan sebagai mediator parsial dalam hubungan </w:t>
      </w:r>
      <w:r w:rsidR="00865A09" w:rsidRPr="00225F1F">
        <w:rPr>
          <w:rStyle w:val="Emphasis"/>
          <w:color w:val="0F1115"/>
        </w:rPr>
        <w:t>scarcity</w:t>
      </w:r>
      <w:r w:rsidR="00865A09" w:rsidRPr="00225F1F">
        <w:rPr>
          <w:color w:val="0F1115"/>
        </w:rPr>
        <w:t>–pembelian impulsif dan sebagai mediator penuh dalam hubungan </w:t>
      </w:r>
      <w:r w:rsidR="00865A09" w:rsidRPr="00225F1F">
        <w:rPr>
          <w:rStyle w:val="Emphasis"/>
          <w:color w:val="0F1115"/>
        </w:rPr>
        <w:t>urgency</w:t>
      </w:r>
      <w:r w:rsidR="00865A09" w:rsidRPr="00225F1F">
        <w:rPr>
          <w:color w:val="0F1115"/>
        </w:rPr>
        <w:t>–pembelian impulsif, sehingga mengkonfirmasi validitas kerangka </w:t>
      </w:r>
      <w:r w:rsidR="00865A09" w:rsidRPr="00225F1F">
        <w:rPr>
          <w:rStyle w:val="Emphasis"/>
          <w:color w:val="0F1115"/>
        </w:rPr>
        <w:t>Stimulus-Organism-Response</w:t>
      </w:r>
      <w:r w:rsidR="00865A09" w:rsidRPr="00225F1F">
        <w:rPr>
          <w:color w:val="0F1115"/>
        </w:rPr>
        <w:t> (S-O-R) konteks belanja daring di Indonesia.</w:t>
      </w:r>
    </w:p>
    <w:p w14:paraId="3BF58B52" w14:textId="77777777" w:rsidR="00865A09" w:rsidRPr="00225F1F" w:rsidRDefault="00865A09" w:rsidP="00225F1F">
      <w:pPr>
        <w:pStyle w:val="ds-markdown-paragraph"/>
        <w:shd w:val="clear" w:color="auto" w:fill="FFFFFF"/>
        <w:spacing w:before="240" w:beforeAutospacing="0" w:line="360" w:lineRule="auto"/>
        <w:jc w:val="both"/>
        <w:rPr>
          <w:color w:val="0F1115"/>
        </w:rPr>
      </w:pPr>
      <w:r w:rsidRPr="00225F1F">
        <w:rPr>
          <w:rStyle w:val="Strong"/>
          <w:color w:val="0F1115"/>
        </w:rPr>
        <w:t>Kata Kunci:</w:t>
      </w:r>
      <w:r w:rsidRPr="00225F1F">
        <w:rPr>
          <w:color w:val="0F1115"/>
        </w:rPr>
        <w:t> Scarcity, Urgency, Fear of Missing Out (FOMO), Pembelian Impulsif, Shopee, S-O-R.</w:t>
      </w:r>
    </w:p>
    <w:p w14:paraId="76FAC8D2" w14:textId="77777777" w:rsidR="00865A09" w:rsidRPr="00225F1F" w:rsidRDefault="00865A09" w:rsidP="00225F1F">
      <w:pPr>
        <w:spacing w:line="360" w:lineRule="auto"/>
        <w:jc w:val="center"/>
        <w:rPr>
          <w:rStyle w:val="Strong"/>
          <w:rFonts w:ascii="Times New Roman" w:hAnsi="Times New Roman" w:cs="Times New Roman"/>
          <w:color w:val="000000" w:themeColor="text1"/>
          <w:sz w:val="24"/>
          <w:szCs w:val="24"/>
          <w:shd w:val="clear" w:color="auto" w:fill="FFFFFF"/>
        </w:rPr>
      </w:pPr>
    </w:p>
    <w:p w14:paraId="02CFC403" w14:textId="77777777" w:rsidR="003345B4" w:rsidRDefault="003345B4" w:rsidP="003345B4">
      <w:pPr>
        <w:spacing w:line="360" w:lineRule="auto"/>
        <w:rPr>
          <w:rStyle w:val="Strong"/>
          <w:rFonts w:ascii="Times New Roman" w:hAnsi="Times New Roman" w:cs="Times New Roman"/>
          <w:color w:val="000000" w:themeColor="text1"/>
          <w:sz w:val="24"/>
          <w:szCs w:val="24"/>
          <w:shd w:val="clear" w:color="auto" w:fill="FFFFFF"/>
        </w:rPr>
        <w:sectPr w:rsidR="003345B4" w:rsidSect="003345B4">
          <w:pgSz w:w="12240" w:h="15840"/>
          <w:pgMar w:top="1701" w:right="1701" w:bottom="1701" w:left="2268" w:header="709" w:footer="709" w:gutter="0"/>
          <w:pgNumType w:start="2"/>
          <w:cols w:space="708"/>
          <w:docGrid w:linePitch="360"/>
        </w:sectPr>
      </w:pPr>
    </w:p>
    <w:p w14:paraId="7C14D00B" w14:textId="282DDEF9" w:rsidR="00824D79" w:rsidRPr="00225F1F" w:rsidRDefault="009438A0" w:rsidP="003345B4">
      <w:pPr>
        <w:spacing w:line="360" w:lineRule="auto"/>
        <w:jc w:val="center"/>
        <w:rPr>
          <w:rStyle w:val="Strong"/>
          <w:rFonts w:ascii="Times New Roman" w:hAnsi="Times New Roman" w:cs="Times New Roman"/>
          <w:color w:val="000000" w:themeColor="text1"/>
          <w:sz w:val="24"/>
          <w:szCs w:val="24"/>
          <w:shd w:val="clear" w:color="auto" w:fill="FFFFFF"/>
        </w:rPr>
      </w:pPr>
      <w:r w:rsidRPr="00225F1F">
        <w:rPr>
          <w:rStyle w:val="Strong"/>
          <w:rFonts w:ascii="Times New Roman" w:hAnsi="Times New Roman" w:cs="Times New Roman"/>
          <w:color w:val="000000" w:themeColor="text1"/>
          <w:sz w:val="24"/>
          <w:szCs w:val="24"/>
          <w:shd w:val="clear" w:color="auto" w:fill="FFFFFF"/>
        </w:rPr>
        <w:lastRenderedPageBreak/>
        <w:t>BAB I</w:t>
      </w:r>
    </w:p>
    <w:p w14:paraId="457E23D7" w14:textId="77777777" w:rsidR="00824D79" w:rsidRPr="00225F1F" w:rsidRDefault="009438A0" w:rsidP="00225F1F">
      <w:pPr>
        <w:spacing w:after="40" w:line="360" w:lineRule="auto"/>
        <w:jc w:val="center"/>
        <w:rPr>
          <w:rStyle w:val="Strong"/>
          <w:rFonts w:ascii="Times New Roman" w:hAnsi="Times New Roman" w:cs="Times New Roman"/>
          <w:color w:val="000000" w:themeColor="text1"/>
          <w:sz w:val="24"/>
          <w:szCs w:val="24"/>
          <w:shd w:val="clear" w:color="auto" w:fill="FFFFFF"/>
        </w:rPr>
      </w:pPr>
      <w:r w:rsidRPr="00225F1F">
        <w:rPr>
          <w:rStyle w:val="Strong"/>
          <w:rFonts w:ascii="Times New Roman" w:hAnsi="Times New Roman" w:cs="Times New Roman"/>
          <w:color w:val="000000" w:themeColor="text1"/>
          <w:sz w:val="24"/>
          <w:szCs w:val="24"/>
          <w:shd w:val="clear" w:color="auto" w:fill="FFFFFF"/>
        </w:rPr>
        <w:t>PENDAHULUAN</w:t>
      </w:r>
    </w:p>
    <w:p w14:paraId="1331D409" w14:textId="0AB54695" w:rsidR="00824D79" w:rsidRPr="00225F1F" w:rsidRDefault="000C2DF4" w:rsidP="00225F1F">
      <w:pPr>
        <w:spacing w:after="40" w:line="360" w:lineRule="auto"/>
        <w:ind w:firstLine="720"/>
        <w:jc w:val="both"/>
        <w:rPr>
          <w:rStyle w:val="Strong"/>
          <w:rFonts w:ascii="Times New Roman" w:hAnsi="Times New Roman" w:cs="Times New Roman"/>
          <w:b w:val="0"/>
          <w:color w:val="000000" w:themeColor="text1"/>
          <w:sz w:val="24"/>
          <w:szCs w:val="24"/>
          <w:shd w:val="clear" w:color="auto" w:fill="FFFFFF"/>
        </w:rPr>
      </w:pPr>
      <w:r>
        <w:rPr>
          <w:rStyle w:val="Strong"/>
          <w:rFonts w:ascii="Times New Roman" w:hAnsi="Times New Roman" w:cs="Times New Roman"/>
          <w:b w:val="0"/>
          <w:color w:val="000000" w:themeColor="text1"/>
          <w:sz w:val="24"/>
          <w:szCs w:val="24"/>
          <w:shd w:val="clear" w:color="auto" w:fill="FFFFFF"/>
        </w:rPr>
        <w:t xml:space="preserve">Perkembangan </w:t>
      </w:r>
      <w:r w:rsidR="006F4678" w:rsidRPr="00225F1F">
        <w:rPr>
          <w:rStyle w:val="Strong"/>
          <w:rFonts w:ascii="Times New Roman" w:hAnsi="Times New Roman" w:cs="Times New Roman"/>
          <w:b w:val="0"/>
          <w:i/>
          <w:color w:val="000000" w:themeColor="text1"/>
          <w:sz w:val="24"/>
          <w:szCs w:val="24"/>
          <w:shd w:val="clear" w:color="auto" w:fill="FFFFFF"/>
        </w:rPr>
        <w:t xml:space="preserve">E-Commerce </w:t>
      </w:r>
      <w:r w:rsidR="006F4678" w:rsidRPr="00225F1F">
        <w:rPr>
          <w:rStyle w:val="Strong"/>
          <w:rFonts w:ascii="Times New Roman" w:hAnsi="Times New Roman" w:cs="Times New Roman"/>
          <w:b w:val="0"/>
          <w:color w:val="000000" w:themeColor="text1"/>
          <w:sz w:val="24"/>
          <w:szCs w:val="24"/>
          <w:shd w:val="clear" w:color="auto" w:fill="FFFFFF"/>
        </w:rPr>
        <w:t xml:space="preserve">di Indonesia </w:t>
      </w:r>
      <w:r>
        <w:rPr>
          <w:rStyle w:val="Strong"/>
          <w:rFonts w:ascii="Times New Roman" w:hAnsi="Times New Roman" w:cs="Times New Roman"/>
          <w:b w:val="0"/>
          <w:color w:val="000000" w:themeColor="text1"/>
          <w:sz w:val="24"/>
          <w:szCs w:val="24"/>
          <w:shd w:val="clear" w:color="auto" w:fill="FFFFFF"/>
        </w:rPr>
        <w:t>yang begitu cepat</w:t>
      </w:r>
      <w:r w:rsidR="006F4678" w:rsidRPr="00225F1F">
        <w:rPr>
          <w:rStyle w:val="Strong"/>
          <w:rFonts w:ascii="Times New Roman" w:hAnsi="Times New Roman" w:cs="Times New Roman"/>
          <w:b w:val="0"/>
          <w:color w:val="000000" w:themeColor="text1"/>
          <w:sz w:val="24"/>
          <w:szCs w:val="24"/>
          <w:shd w:val="clear" w:color="auto" w:fill="FFFFFF"/>
        </w:rPr>
        <w:t xml:space="preserve"> pesat, hal ini didorong oleh peningkatan akses internet, penggunaan smartphone, dan perubahan perilaku konsumen. </w:t>
      </w:r>
      <w:r w:rsidR="00747001" w:rsidRPr="00225F1F">
        <w:rPr>
          <w:rStyle w:val="Strong"/>
          <w:rFonts w:ascii="Times New Roman" w:hAnsi="Times New Roman" w:cs="Times New Roman"/>
          <w:b w:val="0"/>
          <w:color w:val="000000" w:themeColor="text1"/>
          <w:sz w:val="24"/>
          <w:szCs w:val="24"/>
          <w:shd w:val="clear" w:color="auto" w:fill="FFFFFF"/>
        </w:rPr>
        <w:t xml:space="preserve">Belanja online dipandang lebih praktis, lebih banyak dan luas pilihannya </w:t>
      </w:r>
      <w:proofErr w:type="gramStart"/>
      <w:r>
        <w:rPr>
          <w:rStyle w:val="Strong"/>
          <w:rFonts w:ascii="Times New Roman" w:hAnsi="Times New Roman" w:cs="Times New Roman"/>
          <w:b w:val="0"/>
          <w:color w:val="000000" w:themeColor="text1"/>
          <w:sz w:val="24"/>
          <w:szCs w:val="24"/>
          <w:shd w:val="clear" w:color="auto" w:fill="FFFFFF"/>
        </w:rPr>
        <w:t xml:space="preserve">menjadikan </w:t>
      </w:r>
      <w:r w:rsidR="00747001" w:rsidRPr="00225F1F">
        <w:rPr>
          <w:rStyle w:val="Strong"/>
          <w:rFonts w:ascii="Times New Roman" w:hAnsi="Times New Roman" w:cs="Times New Roman"/>
          <w:b w:val="0"/>
          <w:color w:val="000000" w:themeColor="text1"/>
          <w:sz w:val="24"/>
          <w:szCs w:val="24"/>
          <w:shd w:val="clear" w:color="auto" w:fill="FFFFFF"/>
        </w:rPr>
        <w:t xml:space="preserve"> </w:t>
      </w:r>
      <w:r>
        <w:rPr>
          <w:rStyle w:val="Strong"/>
          <w:rFonts w:ascii="Times New Roman" w:hAnsi="Times New Roman" w:cs="Times New Roman"/>
          <w:b w:val="0"/>
          <w:color w:val="000000" w:themeColor="text1"/>
          <w:sz w:val="24"/>
          <w:szCs w:val="24"/>
          <w:shd w:val="clear" w:color="auto" w:fill="FFFFFF"/>
        </w:rPr>
        <w:t>nilai</w:t>
      </w:r>
      <w:proofErr w:type="gramEnd"/>
      <w:r w:rsidR="00747001" w:rsidRPr="00225F1F">
        <w:rPr>
          <w:rStyle w:val="Strong"/>
          <w:rFonts w:ascii="Times New Roman" w:hAnsi="Times New Roman" w:cs="Times New Roman"/>
          <w:b w:val="0"/>
          <w:color w:val="000000" w:themeColor="text1"/>
          <w:sz w:val="24"/>
          <w:szCs w:val="24"/>
          <w:shd w:val="clear" w:color="auto" w:fill="FFFFFF"/>
        </w:rPr>
        <w:t xml:space="preserve"> yang </w:t>
      </w:r>
      <w:r>
        <w:rPr>
          <w:rStyle w:val="Strong"/>
          <w:rFonts w:ascii="Times New Roman" w:hAnsi="Times New Roman" w:cs="Times New Roman"/>
          <w:b w:val="0"/>
          <w:color w:val="000000" w:themeColor="text1"/>
          <w:sz w:val="24"/>
          <w:szCs w:val="24"/>
          <w:shd w:val="clear" w:color="auto" w:fill="FFFFFF"/>
        </w:rPr>
        <w:t>dipasarkan</w:t>
      </w:r>
      <w:r w:rsidR="00747001" w:rsidRPr="00225F1F">
        <w:rPr>
          <w:rStyle w:val="Strong"/>
          <w:rFonts w:ascii="Times New Roman" w:hAnsi="Times New Roman" w:cs="Times New Roman"/>
          <w:b w:val="0"/>
          <w:color w:val="000000" w:themeColor="text1"/>
          <w:sz w:val="24"/>
          <w:szCs w:val="24"/>
          <w:shd w:val="clear" w:color="auto" w:fill="FFFFFF"/>
        </w:rPr>
        <w:t xml:space="preserve"> cenderung </w:t>
      </w:r>
      <w:r>
        <w:rPr>
          <w:rStyle w:val="Strong"/>
          <w:rFonts w:ascii="Times New Roman" w:hAnsi="Times New Roman" w:cs="Times New Roman"/>
          <w:b w:val="0"/>
          <w:color w:val="000000" w:themeColor="text1"/>
          <w:sz w:val="24"/>
          <w:szCs w:val="24"/>
          <w:shd w:val="clear" w:color="auto" w:fill="FFFFFF"/>
        </w:rPr>
        <w:t>jauh terjangkau</w:t>
      </w:r>
      <w:r w:rsidR="00747001" w:rsidRPr="00225F1F">
        <w:rPr>
          <w:rStyle w:val="Strong"/>
          <w:rFonts w:ascii="Times New Roman" w:hAnsi="Times New Roman" w:cs="Times New Roman"/>
          <w:b w:val="0"/>
          <w:color w:val="000000" w:themeColor="text1"/>
          <w:sz w:val="24"/>
          <w:szCs w:val="24"/>
          <w:shd w:val="clear" w:color="auto" w:fill="FFFFFF"/>
        </w:rPr>
        <w:t xml:space="preserve"> dengan berbagai macam </w:t>
      </w:r>
      <w:r>
        <w:rPr>
          <w:rStyle w:val="Strong"/>
          <w:rFonts w:ascii="Times New Roman" w:hAnsi="Times New Roman" w:cs="Times New Roman"/>
          <w:b w:val="0"/>
          <w:color w:val="000000" w:themeColor="text1"/>
          <w:sz w:val="24"/>
          <w:szCs w:val="24"/>
          <w:shd w:val="clear" w:color="auto" w:fill="FFFFFF"/>
        </w:rPr>
        <w:t>penawaean khusus dan potongan harga</w:t>
      </w:r>
      <w:r w:rsidR="00747001" w:rsidRPr="00225F1F">
        <w:rPr>
          <w:rStyle w:val="Strong"/>
          <w:rFonts w:ascii="Times New Roman" w:hAnsi="Times New Roman" w:cs="Times New Roman"/>
          <w:b w:val="0"/>
          <w:color w:val="000000" w:themeColor="text1"/>
          <w:sz w:val="24"/>
          <w:szCs w:val="24"/>
          <w:shd w:val="clear" w:color="auto" w:fill="FFFFFF"/>
        </w:rPr>
        <w:t xml:space="preserve"> yang tersedia. </w:t>
      </w:r>
      <w:r w:rsidR="006F4678" w:rsidRPr="00225F1F">
        <w:rPr>
          <w:rStyle w:val="Strong"/>
          <w:rFonts w:ascii="Times New Roman" w:hAnsi="Times New Roman" w:cs="Times New Roman"/>
          <w:b w:val="0"/>
          <w:color w:val="000000" w:themeColor="text1"/>
          <w:sz w:val="24"/>
          <w:szCs w:val="24"/>
          <w:shd w:val="clear" w:color="auto" w:fill="FFFFFF"/>
        </w:rPr>
        <w:t xml:space="preserve">Didukung oleh data </w:t>
      </w:r>
      <w:r w:rsidR="00747001" w:rsidRPr="00225F1F">
        <w:rPr>
          <w:rStyle w:val="Strong"/>
          <w:rFonts w:ascii="Times New Roman" w:hAnsi="Times New Roman" w:cs="Times New Roman"/>
          <w:b w:val="0"/>
          <w:color w:val="000000" w:themeColor="text1"/>
          <w:sz w:val="24"/>
          <w:szCs w:val="24"/>
          <w:shd w:val="clear" w:color="auto" w:fill="FFFFFF"/>
        </w:rPr>
        <w:t xml:space="preserve"> </w:t>
      </w:r>
      <w:r w:rsidR="006F4678" w:rsidRPr="00225F1F">
        <w:rPr>
          <w:rStyle w:val="Strong"/>
          <w:rFonts w:ascii="Times New Roman" w:hAnsi="Times New Roman" w:cs="Times New Roman"/>
          <w:b w:val="0"/>
          <w:color w:val="000000" w:themeColor="text1"/>
          <w:sz w:val="24"/>
          <w:szCs w:val="24"/>
          <w:shd w:val="clear" w:color="auto" w:fill="FFFFFF"/>
        </w:rPr>
        <w:t xml:space="preserve">Kementrian Perdagangan, transakasi </w:t>
      </w:r>
      <w:r w:rsidR="006F4678" w:rsidRPr="00225F1F">
        <w:rPr>
          <w:rStyle w:val="Strong"/>
          <w:rFonts w:ascii="Times New Roman" w:hAnsi="Times New Roman" w:cs="Times New Roman"/>
          <w:b w:val="0"/>
          <w:i/>
          <w:color w:val="000000" w:themeColor="text1"/>
          <w:sz w:val="24"/>
          <w:szCs w:val="24"/>
          <w:shd w:val="clear" w:color="auto" w:fill="FFFFFF"/>
        </w:rPr>
        <w:t xml:space="preserve">e-commerce </w:t>
      </w:r>
      <w:r w:rsidR="006F4678" w:rsidRPr="00225F1F">
        <w:rPr>
          <w:rStyle w:val="Strong"/>
          <w:rFonts w:ascii="Times New Roman" w:hAnsi="Times New Roman" w:cs="Times New Roman"/>
          <w:b w:val="0"/>
          <w:color w:val="000000" w:themeColor="text1"/>
          <w:sz w:val="24"/>
          <w:szCs w:val="24"/>
          <w:shd w:val="clear" w:color="auto" w:fill="FFFFFF"/>
        </w:rPr>
        <w:t xml:space="preserve">di Indonesia mengalami peningkatan yang nilainya </w:t>
      </w:r>
      <w:r w:rsidR="00E6112F">
        <w:rPr>
          <w:rStyle w:val="Strong"/>
          <w:rFonts w:ascii="Times New Roman" w:hAnsi="Times New Roman" w:cs="Times New Roman"/>
          <w:b w:val="0"/>
          <w:color w:val="000000" w:themeColor="text1"/>
          <w:sz w:val="24"/>
          <w:szCs w:val="24"/>
          <w:shd w:val="clear" w:color="auto" w:fill="FFFFFF"/>
        </w:rPr>
        <w:t xml:space="preserve">menyentuh </w:t>
      </w:r>
      <w:r w:rsidR="006F4678" w:rsidRPr="00225F1F">
        <w:rPr>
          <w:rStyle w:val="Strong"/>
          <w:rFonts w:ascii="Times New Roman" w:hAnsi="Times New Roman" w:cs="Times New Roman"/>
          <w:b w:val="0"/>
          <w:color w:val="000000" w:themeColor="text1"/>
          <w:sz w:val="24"/>
          <w:szCs w:val="24"/>
          <w:shd w:val="clear" w:color="auto" w:fill="FFFFFF"/>
        </w:rPr>
        <w:t xml:space="preserve"> Rp.512 triliun tahun 2024, artinya </w:t>
      </w:r>
      <w:r w:rsidR="00E6112F">
        <w:rPr>
          <w:rStyle w:val="Strong"/>
          <w:rFonts w:ascii="Times New Roman" w:hAnsi="Times New Roman" w:cs="Times New Roman"/>
          <w:b w:val="0"/>
          <w:color w:val="000000" w:themeColor="text1"/>
          <w:sz w:val="24"/>
          <w:szCs w:val="24"/>
          <w:shd w:val="clear" w:color="auto" w:fill="FFFFFF"/>
        </w:rPr>
        <w:t xml:space="preserve">naik </w:t>
      </w:r>
      <w:r w:rsidR="006F4678" w:rsidRPr="00225F1F">
        <w:rPr>
          <w:rStyle w:val="Strong"/>
          <w:rFonts w:ascii="Times New Roman" w:hAnsi="Times New Roman" w:cs="Times New Roman"/>
          <w:b w:val="0"/>
          <w:color w:val="000000" w:themeColor="text1"/>
          <w:sz w:val="24"/>
          <w:szCs w:val="24"/>
          <w:shd w:val="clear" w:color="auto" w:fill="FFFFFF"/>
        </w:rPr>
        <w:t xml:space="preserve"> 12 kali lipat dari tujuh tahun </w:t>
      </w:r>
      <w:r w:rsidR="002C79E2">
        <w:rPr>
          <w:rStyle w:val="Strong"/>
          <w:rFonts w:ascii="Times New Roman" w:hAnsi="Times New Roman" w:cs="Times New Roman"/>
          <w:b w:val="0"/>
          <w:color w:val="000000" w:themeColor="text1"/>
          <w:sz w:val="24"/>
          <w:szCs w:val="24"/>
          <w:shd w:val="clear" w:color="auto" w:fill="FFFFFF"/>
        </w:rPr>
        <w:t>terakhir</w:t>
      </w:r>
      <w:r w:rsidR="006F4678" w:rsidRPr="00225F1F">
        <w:rPr>
          <w:rStyle w:val="Strong"/>
          <w:rFonts w:ascii="Times New Roman" w:hAnsi="Times New Roman" w:cs="Times New Roman"/>
          <w:b w:val="0"/>
          <w:color w:val="000000" w:themeColor="text1"/>
          <w:sz w:val="24"/>
          <w:szCs w:val="24"/>
          <w:shd w:val="clear" w:color="auto" w:fill="FFFFFF"/>
        </w:rPr>
        <w:t xml:space="preserve"> Rp.42,2 triliun</w:t>
      </w:r>
      <w:r w:rsidR="004862D5">
        <w:rPr>
          <w:rStyle w:val="FootnoteReference"/>
          <w:rFonts w:ascii="Times New Roman" w:hAnsi="Times New Roman" w:cs="Times New Roman"/>
          <w:bCs/>
          <w:color w:val="000000" w:themeColor="text1"/>
          <w:sz w:val="24"/>
          <w:szCs w:val="24"/>
          <w:shd w:val="clear" w:color="auto" w:fill="FFFFFF"/>
        </w:rPr>
        <w:footnoteReference w:id="1"/>
      </w:r>
      <w:r w:rsidR="006F4678" w:rsidRPr="00225F1F">
        <w:rPr>
          <w:rStyle w:val="Strong"/>
          <w:rFonts w:ascii="Times New Roman" w:hAnsi="Times New Roman" w:cs="Times New Roman"/>
          <w:b w:val="0"/>
          <w:color w:val="000000" w:themeColor="text1"/>
          <w:sz w:val="24"/>
          <w:szCs w:val="24"/>
          <w:shd w:val="clear" w:color="auto" w:fill="FFFFFF"/>
        </w:rPr>
        <w:t xml:space="preserve">. </w:t>
      </w:r>
      <w:r w:rsidR="002C79E2">
        <w:rPr>
          <w:rStyle w:val="Strong"/>
          <w:rFonts w:ascii="Times New Roman" w:hAnsi="Times New Roman" w:cs="Times New Roman"/>
          <w:b w:val="0"/>
          <w:color w:val="000000" w:themeColor="text1"/>
          <w:sz w:val="24"/>
          <w:szCs w:val="24"/>
          <w:shd w:val="clear" w:color="auto" w:fill="FFFFFF"/>
        </w:rPr>
        <w:t>S</w:t>
      </w:r>
      <w:r w:rsidR="006F4678" w:rsidRPr="00225F1F">
        <w:rPr>
          <w:rStyle w:val="Strong"/>
          <w:rFonts w:ascii="Times New Roman" w:hAnsi="Times New Roman" w:cs="Times New Roman"/>
          <w:b w:val="0"/>
          <w:color w:val="000000" w:themeColor="text1"/>
          <w:sz w:val="24"/>
          <w:szCs w:val="24"/>
          <w:shd w:val="clear" w:color="auto" w:fill="FFFFFF"/>
        </w:rPr>
        <w:t>atu</w:t>
      </w:r>
      <w:r w:rsidR="002C79E2">
        <w:rPr>
          <w:rStyle w:val="Strong"/>
          <w:rFonts w:ascii="Times New Roman" w:hAnsi="Times New Roman" w:cs="Times New Roman"/>
          <w:b w:val="0"/>
          <w:color w:val="000000" w:themeColor="text1"/>
          <w:sz w:val="24"/>
          <w:szCs w:val="24"/>
          <w:shd w:val="clear" w:color="auto" w:fill="FFFFFF"/>
        </w:rPr>
        <w:t xml:space="preserve"> dari</w:t>
      </w:r>
      <w:r w:rsidR="006F4678" w:rsidRPr="00225F1F">
        <w:rPr>
          <w:rStyle w:val="Strong"/>
          <w:rFonts w:ascii="Times New Roman" w:hAnsi="Times New Roman" w:cs="Times New Roman"/>
          <w:b w:val="0"/>
          <w:color w:val="000000" w:themeColor="text1"/>
          <w:sz w:val="24"/>
          <w:szCs w:val="24"/>
          <w:shd w:val="clear" w:color="auto" w:fill="FFFFFF"/>
        </w:rPr>
        <w:t xml:space="preserve"> platform </w:t>
      </w:r>
      <w:r w:rsidR="006F4678" w:rsidRPr="00225F1F">
        <w:rPr>
          <w:rStyle w:val="Strong"/>
          <w:rFonts w:ascii="Times New Roman" w:hAnsi="Times New Roman" w:cs="Times New Roman"/>
          <w:b w:val="0"/>
          <w:i/>
          <w:color w:val="000000" w:themeColor="text1"/>
          <w:sz w:val="24"/>
          <w:szCs w:val="24"/>
          <w:shd w:val="clear" w:color="auto" w:fill="FFFFFF"/>
        </w:rPr>
        <w:t xml:space="preserve">e-commerce </w:t>
      </w:r>
      <w:r w:rsidR="00E47256" w:rsidRPr="00225F1F">
        <w:rPr>
          <w:rStyle w:val="Strong"/>
          <w:rFonts w:ascii="Times New Roman" w:hAnsi="Times New Roman" w:cs="Times New Roman"/>
          <w:b w:val="0"/>
          <w:color w:val="000000" w:themeColor="text1"/>
          <w:sz w:val="24"/>
          <w:szCs w:val="24"/>
          <w:shd w:val="clear" w:color="auto" w:fill="FFFFFF"/>
        </w:rPr>
        <w:t xml:space="preserve">mendominasi di pasar Indonesia adalah Shopee, berdasarkan </w:t>
      </w:r>
      <w:r w:rsidR="00747001" w:rsidRPr="00225F1F">
        <w:rPr>
          <w:rStyle w:val="Strong"/>
          <w:rFonts w:ascii="Times New Roman" w:hAnsi="Times New Roman" w:cs="Times New Roman"/>
          <w:b w:val="0"/>
          <w:color w:val="000000" w:themeColor="text1"/>
          <w:sz w:val="24"/>
          <w:szCs w:val="24"/>
          <w:shd w:val="clear" w:color="auto" w:fill="FFFFFF"/>
        </w:rPr>
        <w:t>survey Asosiasi Penyelenggara Jasa Internet Indonesia (</w:t>
      </w:r>
      <w:r w:rsidR="00747001" w:rsidRPr="004862D5">
        <w:rPr>
          <w:rStyle w:val="Strong"/>
          <w:rFonts w:ascii="Times New Roman" w:hAnsi="Times New Roman" w:cs="Times New Roman"/>
          <w:b w:val="0"/>
          <w:color w:val="000000" w:themeColor="text1"/>
          <w:sz w:val="24"/>
          <w:szCs w:val="24"/>
          <w:shd w:val="clear" w:color="auto" w:fill="FFFFFF"/>
        </w:rPr>
        <w:t>APJII</w:t>
      </w:r>
      <w:r w:rsidR="00747001" w:rsidRPr="00225F1F">
        <w:rPr>
          <w:rStyle w:val="Strong"/>
          <w:rFonts w:ascii="Times New Roman" w:hAnsi="Times New Roman" w:cs="Times New Roman"/>
          <w:b w:val="0"/>
          <w:color w:val="000000" w:themeColor="text1"/>
          <w:sz w:val="24"/>
          <w:szCs w:val="24"/>
          <w:shd w:val="clear" w:color="auto" w:fill="FFFFFF"/>
        </w:rPr>
        <w:t xml:space="preserve">), Shopee </w:t>
      </w:r>
      <w:r w:rsidR="002C79E2">
        <w:rPr>
          <w:rStyle w:val="Strong"/>
          <w:rFonts w:ascii="Times New Roman" w:hAnsi="Times New Roman" w:cs="Times New Roman"/>
          <w:b w:val="0"/>
          <w:color w:val="000000" w:themeColor="text1"/>
          <w:sz w:val="24"/>
          <w:szCs w:val="24"/>
          <w:shd w:val="clear" w:color="auto" w:fill="FFFFFF"/>
        </w:rPr>
        <w:t>sebagai</w:t>
      </w:r>
      <w:r w:rsidR="00747001" w:rsidRPr="00225F1F">
        <w:rPr>
          <w:rStyle w:val="Strong"/>
          <w:rFonts w:ascii="Times New Roman" w:hAnsi="Times New Roman" w:cs="Times New Roman"/>
          <w:b w:val="0"/>
          <w:color w:val="000000" w:themeColor="text1"/>
          <w:sz w:val="24"/>
          <w:szCs w:val="24"/>
          <w:shd w:val="clear" w:color="auto" w:fill="FFFFFF"/>
        </w:rPr>
        <w:t xml:space="preserve"> </w:t>
      </w:r>
      <w:r w:rsidR="00747001" w:rsidRPr="00225F1F">
        <w:rPr>
          <w:rStyle w:val="Strong"/>
          <w:rFonts w:ascii="Times New Roman" w:hAnsi="Times New Roman" w:cs="Times New Roman"/>
          <w:b w:val="0"/>
          <w:i/>
          <w:color w:val="000000" w:themeColor="text1"/>
          <w:sz w:val="24"/>
          <w:szCs w:val="24"/>
          <w:shd w:val="clear" w:color="auto" w:fill="FFFFFF"/>
        </w:rPr>
        <w:t xml:space="preserve">marketplace </w:t>
      </w:r>
      <w:r w:rsidR="002C79E2">
        <w:rPr>
          <w:rStyle w:val="Strong"/>
          <w:rFonts w:ascii="Times New Roman" w:hAnsi="Times New Roman" w:cs="Times New Roman"/>
          <w:b w:val="0"/>
          <w:iCs/>
          <w:color w:val="000000" w:themeColor="text1"/>
          <w:sz w:val="24"/>
          <w:szCs w:val="24"/>
          <w:shd w:val="clear" w:color="auto" w:fill="FFFFFF"/>
        </w:rPr>
        <w:t>sangat</w:t>
      </w:r>
      <w:r w:rsidR="00747001" w:rsidRPr="00225F1F">
        <w:rPr>
          <w:rStyle w:val="Strong"/>
          <w:rFonts w:ascii="Times New Roman" w:hAnsi="Times New Roman" w:cs="Times New Roman"/>
          <w:b w:val="0"/>
          <w:color w:val="000000" w:themeColor="text1"/>
          <w:sz w:val="24"/>
          <w:szCs w:val="24"/>
          <w:shd w:val="clear" w:color="auto" w:fill="FFFFFF"/>
        </w:rPr>
        <w:t xml:space="preserve"> </w:t>
      </w:r>
      <w:r w:rsidR="002C79E2">
        <w:rPr>
          <w:rStyle w:val="Strong"/>
          <w:rFonts w:ascii="Times New Roman" w:hAnsi="Times New Roman" w:cs="Times New Roman"/>
          <w:b w:val="0"/>
          <w:color w:val="000000" w:themeColor="text1"/>
          <w:sz w:val="24"/>
          <w:szCs w:val="24"/>
          <w:shd w:val="clear" w:color="auto" w:fill="FFFFFF"/>
        </w:rPr>
        <w:t>selalu</w:t>
      </w:r>
      <w:r w:rsidR="00747001" w:rsidRPr="00225F1F">
        <w:rPr>
          <w:rStyle w:val="Strong"/>
          <w:rFonts w:ascii="Times New Roman" w:hAnsi="Times New Roman" w:cs="Times New Roman"/>
          <w:b w:val="0"/>
          <w:color w:val="000000" w:themeColor="text1"/>
          <w:sz w:val="24"/>
          <w:szCs w:val="24"/>
          <w:shd w:val="clear" w:color="auto" w:fill="FFFFFF"/>
        </w:rPr>
        <w:t xml:space="preserve"> dikunjungi masyarakat Indonesia tahun 2025, proporsi </w:t>
      </w:r>
      <w:r w:rsidR="002C79E2">
        <w:rPr>
          <w:rStyle w:val="Strong"/>
          <w:rFonts w:ascii="Times New Roman" w:hAnsi="Times New Roman" w:cs="Times New Roman"/>
          <w:b w:val="0"/>
          <w:color w:val="000000" w:themeColor="text1"/>
          <w:sz w:val="24"/>
          <w:szCs w:val="24"/>
          <w:shd w:val="clear" w:color="auto" w:fill="FFFFFF"/>
        </w:rPr>
        <w:t>memenuhi</w:t>
      </w:r>
      <w:r w:rsidR="00747001" w:rsidRPr="00225F1F">
        <w:rPr>
          <w:rStyle w:val="Strong"/>
          <w:rFonts w:ascii="Times New Roman" w:hAnsi="Times New Roman" w:cs="Times New Roman"/>
          <w:b w:val="0"/>
          <w:color w:val="000000" w:themeColor="text1"/>
          <w:sz w:val="24"/>
          <w:szCs w:val="24"/>
          <w:shd w:val="clear" w:color="auto" w:fill="FFFFFF"/>
        </w:rPr>
        <w:t xml:space="preserve"> 53</w:t>
      </w:r>
      <w:proofErr w:type="gramStart"/>
      <w:r w:rsidR="00747001" w:rsidRPr="00225F1F">
        <w:rPr>
          <w:rStyle w:val="Strong"/>
          <w:rFonts w:ascii="Times New Roman" w:hAnsi="Times New Roman" w:cs="Times New Roman"/>
          <w:b w:val="0"/>
          <w:color w:val="000000" w:themeColor="text1"/>
          <w:sz w:val="24"/>
          <w:szCs w:val="24"/>
          <w:shd w:val="clear" w:color="auto" w:fill="FFFFFF"/>
        </w:rPr>
        <w:t>,22</w:t>
      </w:r>
      <w:proofErr w:type="gramEnd"/>
      <w:r w:rsidR="00747001" w:rsidRPr="00225F1F">
        <w:rPr>
          <w:rStyle w:val="Strong"/>
          <w:rFonts w:ascii="Times New Roman" w:hAnsi="Times New Roman" w:cs="Times New Roman"/>
          <w:b w:val="0"/>
          <w:color w:val="000000" w:themeColor="text1"/>
          <w:sz w:val="24"/>
          <w:szCs w:val="24"/>
          <w:shd w:val="clear" w:color="auto" w:fill="FFFFFF"/>
        </w:rPr>
        <w:t>%.</w:t>
      </w:r>
      <w:r w:rsidR="004862D5">
        <w:rPr>
          <w:rStyle w:val="FootnoteReference"/>
          <w:rFonts w:ascii="Times New Roman" w:hAnsi="Times New Roman" w:cs="Times New Roman"/>
          <w:bCs/>
          <w:color w:val="000000" w:themeColor="text1"/>
          <w:sz w:val="24"/>
          <w:szCs w:val="24"/>
          <w:shd w:val="clear" w:color="auto" w:fill="FFFFFF"/>
        </w:rPr>
        <w:footnoteReference w:id="2"/>
      </w:r>
      <w:r w:rsidR="00E47256" w:rsidRPr="00225F1F">
        <w:rPr>
          <w:rStyle w:val="Strong"/>
          <w:rFonts w:ascii="Times New Roman" w:hAnsi="Times New Roman" w:cs="Times New Roman"/>
          <w:b w:val="0"/>
          <w:color w:val="000000" w:themeColor="text1"/>
          <w:sz w:val="24"/>
          <w:szCs w:val="24"/>
          <w:shd w:val="clear" w:color="auto" w:fill="FFFFFF"/>
        </w:rPr>
        <w:t xml:space="preserve"> </w:t>
      </w:r>
      <w:r w:rsidR="00DE42AC" w:rsidRPr="00225F1F">
        <w:rPr>
          <w:rStyle w:val="Strong"/>
          <w:rFonts w:ascii="Times New Roman" w:hAnsi="Times New Roman" w:cs="Times New Roman"/>
          <w:b w:val="0"/>
          <w:color w:val="000000" w:themeColor="text1"/>
          <w:sz w:val="24"/>
          <w:szCs w:val="24"/>
          <w:shd w:val="clear" w:color="auto" w:fill="FFFFFF"/>
        </w:rPr>
        <w:t xml:space="preserve">Dominasi pada platform ini tidak terlepas dari </w:t>
      </w:r>
      <w:r w:rsidR="00D5414F" w:rsidRPr="00225F1F">
        <w:rPr>
          <w:rStyle w:val="Strong"/>
          <w:rFonts w:ascii="Times New Roman" w:hAnsi="Times New Roman" w:cs="Times New Roman"/>
          <w:b w:val="0"/>
          <w:color w:val="000000" w:themeColor="text1"/>
          <w:sz w:val="24"/>
          <w:szCs w:val="24"/>
          <w:shd w:val="clear" w:color="auto" w:fill="FFFFFF"/>
        </w:rPr>
        <w:t>dari penggunaan strategi pemasaran yang efektif, diantaranya adalah strategi kelangkaan (</w:t>
      </w:r>
      <w:r w:rsidR="00D5414F" w:rsidRPr="00225F1F">
        <w:rPr>
          <w:rStyle w:val="Strong"/>
          <w:rFonts w:ascii="Times New Roman" w:hAnsi="Times New Roman" w:cs="Times New Roman"/>
          <w:b w:val="0"/>
          <w:i/>
          <w:color w:val="000000" w:themeColor="text1"/>
          <w:sz w:val="24"/>
          <w:szCs w:val="24"/>
          <w:shd w:val="clear" w:color="auto" w:fill="FFFFFF"/>
        </w:rPr>
        <w:t>scarcity</w:t>
      </w:r>
      <w:r w:rsidR="00D5414F" w:rsidRPr="00225F1F">
        <w:rPr>
          <w:rStyle w:val="Strong"/>
          <w:rFonts w:ascii="Times New Roman" w:hAnsi="Times New Roman" w:cs="Times New Roman"/>
          <w:b w:val="0"/>
          <w:color w:val="000000" w:themeColor="text1"/>
          <w:sz w:val="24"/>
          <w:szCs w:val="24"/>
          <w:shd w:val="clear" w:color="auto" w:fill="FFFFFF"/>
        </w:rPr>
        <w:t>) seperti penawaran dengan ketersediaan produk yang terbatas dan strategi batas waktu (</w:t>
      </w:r>
      <w:r w:rsidR="00D5414F" w:rsidRPr="00225F1F">
        <w:rPr>
          <w:rStyle w:val="Strong"/>
          <w:rFonts w:ascii="Times New Roman" w:hAnsi="Times New Roman" w:cs="Times New Roman"/>
          <w:b w:val="0"/>
          <w:i/>
          <w:color w:val="000000" w:themeColor="text1"/>
          <w:sz w:val="24"/>
          <w:szCs w:val="24"/>
          <w:shd w:val="clear" w:color="auto" w:fill="FFFFFF"/>
        </w:rPr>
        <w:t>urgency</w:t>
      </w:r>
      <w:r w:rsidR="00D5414F" w:rsidRPr="00225F1F">
        <w:rPr>
          <w:rStyle w:val="Strong"/>
          <w:rFonts w:ascii="Times New Roman" w:hAnsi="Times New Roman" w:cs="Times New Roman"/>
          <w:b w:val="0"/>
          <w:color w:val="000000" w:themeColor="text1"/>
          <w:sz w:val="24"/>
          <w:szCs w:val="24"/>
          <w:shd w:val="clear" w:color="auto" w:fill="FFFFFF"/>
        </w:rPr>
        <w:t xml:space="preserve">) misalnya, penawaran </w:t>
      </w:r>
      <w:r w:rsidR="00D5414F" w:rsidRPr="00225F1F">
        <w:rPr>
          <w:rStyle w:val="Strong"/>
          <w:rFonts w:ascii="Times New Roman" w:hAnsi="Times New Roman" w:cs="Times New Roman"/>
          <w:b w:val="0"/>
          <w:i/>
          <w:color w:val="000000" w:themeColor="text1"/>
          <w:sz w:val="24"/>
          <w:szCs w:val="24"/>
          <w:shd w:val="clear" w:color="auto" w:fill="FFFFFF"/>
        </w:rPr>
        <w:t>flash sale</w:t>
      </w:r>
      <w:r w:rsidR="00D5414F" w:rsidRPr="00225F1F">
        <w:rPr>
          <w:rStyle w:val="Strong"/>
          <w:rFonts w:ascii="Times New Roman" w:hAnsi="Times New Roman" w:cs="Times New Roman"/>
          <w:b w:val="0"/>
          <w:color w:val="000000" w:themeColor="text1"/>
          <w:sz w:val="24"/>
          <w:szCs w:val="24"/>
          <w:shd w:val="clear" w:color="auto" w:fill="FFFFFF"/>
        </w:rPr>
        <w:t xml:space="preserve"> dengan hitungan mundur, strategi tersebut secara sengaja menciptakan tekanan psikologis. Fenomena tersebut diidentifikasi sebagai pe</w:t>
      </w:r>
      <w:r w:rsidR="00BE0DD8" w:rsidRPr="00225F1F">
        <w:rPr>
          <w:rStyle w:val="Strong"/>
          <w:rFonts w:ascii="Times New Roman" w:hAnsi="Times New Roman" w:cs="Times New Roman"/>
          <w:b w:val="0"/>
          <w:color w:val="000000" w:themeColor="text1"/>
          <w:sz w:val="24"/>
          <w:szCs w:val="24"/>
          <w:shd w:val="clear" w:color="auto" w:fill="FFFFFF"/>
        </w:rPr>
        <w:t>m</w:t>
      </w:r>
      <w:r w:rsidR="00D5414F" w:rsidRPr="00225F1F">
        <w:rPr>
          <w:rStyle w:val="Strong"/>
          <w:rFonts w:ascii="Times New Roman" w:hAnsi="Times New Roman" w:cs="Times New Roman"/>
          <w:b w:val="0"/>
          <w:color w:val="000000" w:themeColor="text1"/>
          <w:sz w:val="24"/>
          <w:szCs w:val="24"/>
          <w:shd w:val="clear" w:color="auto" w:fill="FFFFFF"/>
        </w:rPr>
        <w:t xml:space="preserve">icu </w:t>
      </w:r>
      <w:r w:rsidR="00D5414F" w:rsidRPr="00225F1F">
        <w:rPr>
          <w:rStyle w:val="Strong"/>
          <w:rFonts w:ascii="Times New Roman" w:hAnsi="Times New Roman" w:cs="Times New Roman"/>
          <w:b w:val="0"/>
          <w:i/>
          <w:color w:val="000000" w:themeColor="text1"/>
          <w:sz w:val="24"/>
          <w:szCs w:val="24"/>
          <w:shd w:val="clear" w:color="auto" w:fill="FFFFFF"/>
        </w:rPr>
        <w:t xml:space="preserve">Fear of Missing Out </w:t>
      </w:r>
      <w:r w:rsidR="00D5414F" w:rsidRPr="00225F1F">
        <w:rPr>
          <w:rStyle w:val="Strong"/>
          <w:rFonts w:ascii="Times New Roman" w:hAnsi="Times New Roman" w:cs="Times New Roman"/>
          <w:b w:val="0"/>
          <w:color w:val="000000" w:themeColor="text1"/>
          <w:sz w:val="24"/>
          <w:szCs w:val="24"/>
          <w:shd w:val="clear" w:color="auto" w:fill="FFFFFF"/>
        </w:rPr>
        <w:t xml:space="preserve">(FOMO) yaitu suatu kecemasan </w:t>
      </w:r>
      <w:r w:rsidR="00213CBC" w:rsidRPr="00225F1F">
        <w:rPr>
          <w:rStyle w:val="Strong"/>
          <w:rFonts w:ascii="Times New Roman" w:hAnsi="Times New Roman" w:cs="Times New Roman"/>
          <w:b w:val="0"/>
          <w:color w:val="000000" w:themeColor="text1"/>
          <w:sz w:val="24"/>
          <w:szCs w:val="24"/>
          <w:shd w:val="clear" w:color="auto" w:fill="FFFFFF"/>
        </w:rPr>
        <w:t xml:space="preserve">didorong oleh </w:t>
      </w:r>
      <w:r w:rsidR="002C79E2">
        <w:rPr>
          <w:rStyle w:val="Strong"/>
          <w:rFonts w:ascii="Times New Roman" w:hAnsi="Times New Roman" w:cs="Times New Roman"/>
          <w:b w:val="0"/>
          <w:color w:val="000000" w:themeColor="text1"/>
          <w:sz w:val="24"/>
          <w:szCs w:val="24"/>
          <w:shd w:val="clear" w:color="auto" w:fill="FFFFFF"/>
        </w:rPr>
        <w:t>harapan</w:t>
      </w:r>
      <w:r w:rsidR="00213CBC" w:rsidRPr="00225F1F">
        <w:rPr>
          <w:rStyle w:val="Strong"/>
          <w:rFonts w:ascii="Times New Roman" w:hAnsi="Times New Roman" w:cs="Times New Roman"/>
          <w:b w:val="0"/>
          <w:color w:val="000000" w:themeColor="text1"/>
          <w:sz w:val="24"/>
          <w:szCs w:val="24"/>
          <w:shd w:val="clear" w:color="auto" w:fill="FFFFFF"/>
        </w:rPr>
        <w:t xml:space="preserve"> tetap </w:t>
      </w:r>
      <w:r w:rsidR="002C79E2">
        <w:rPr>
          <w:rStyle w:val="Strong"/>
          <w:rFonts w:ascii="Times New Roman" w:hAnsi="Times New Roman" w:cs="Times New Roman"/>
          <w:b w:val="0"/>
          <w:color w:val="000000" w:themeColor="text1"/>
          <w:sz w:val="24"/>
          <w:szCs w:val="24"/>
          <w:shd w:val="clear" w:color="auto" w:fill="FFFFFF"/>
        </w:rPr>
        <w:t>terikat</w:t>
      </w:r>
      <w:r w:rsidR="00213CBC" w:rsidRPr="00225F1F">
        <w:rPr>
          <w:rStyle w:val="Strong"/>
          <w:rFonts w:ascii="Times New Roman" w:hAnsi="Times New Roman" w:cs="Times New Roman"/>
          <w:b w:val="0"/>
          <w:color w:val="000000" w:themeColor="text1"/>
          <w:sz w:val="24"/>
          <w:szCs w:val="24"/>
          <w:shd w:val="clear" w:color="auto" w:fill="FFFFFF"/>
        </w:rPr>
        <w:t xml:space="preserve"> dan tidak tertinggal peluang yang kemudian </w:t>
      </w:r>
      <w:proofErr w:type="gramStart"/>
      <w:r w:rsidR="00213CBC" w:rsidRPr="00225F1F">
        <w:rPr>
          <w:rStyle w:val="Strong"/>
          <w:rFonts w:ascii="Times New Roman" w:hAnsi="Times New Roman" w:cs="Times New Roman"/>
          <w:b w:val="0"/>
          <w:color w:val="000000" w:themeColor="text1"/>
          <w:sz w:val="24"/>
          <w:szCs w:val="24"/>
          <w:shd w:val="clear" w:color="auto" w:fill="FFFFFF"/>
        </w:rPr>
        <w:t>berujung  pada</w:t>
      </w:r>
      <w:proofErr w:type="gramEnd"/>
      <w:r w:rsidR="00213CBC" w:rsidRPr="00225F1F">
        <w:rPr>
          <w:rStyle w:val="Strong"/>
          <w:rFonts w:ascii="Times New Roman" w:hAnsi="Times New Roman" w:cs="Times New Roman"/>
          <w:b w:val="0"/>
          <w:color w:val="000000" w:themeColor="text1"/>
          <w:sz w:val="24"/>
          <w:szCs w:val="24"/>
          <w:shd w:val="clear" w:color="auto" w:fill="FFFFFF"/>
        </w:rPr>
        <w:t xml:space="preserve"> perilaku pembelian impulsif yang tidak terencana. Seperti pada jurnal terdahulu oleh </w:t>
      </w:r>
      <w:sdt>
        <w:sdtPr>
          <w:rPr>
            <w:rStyle w:val="Strong"/>
            <w:rFonts w:ascii="Times New Roman" w:hAnsi="Times New Roman" w:cs="Times New Roman"/>
            <w:b w:val="0"/>
            <w:color w:val="000000"/>
            <w:sz w:val="24"/>
            <w:szCs w:val="24"/>
            <w:shd w:val="clear" w:color="auto" w:fill="FFFFFF"/>
          </w:rPr>
          <w:tag w:val="MENDELEY_CITATION_v3_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"/>
          <w:id w:val="1233892286"/>
          <w:placeholder>
            <w:docPart w:val="DefaultPlaceholder_-1854013440"/>
          </w:placeholder>
        </w:sdtPr>
        <w:sdtContent>
          <w:r w:rsidR="0054269F" w:rsidRPr="0054269F">
            <w:rPr>
              <w:rStyle w:val="Strong"/>
              <w:rFonts w:ascii="Times New Roman" w:hAnsi="Times New Roman" w:cs="Times New Roman"/>
              <w:b w:val="0"/>
              <w:color w:val="000000"/>
              <w:sz w:val="24"/>
              <w:szCs w:val="24"/>
              <w:shd w:val="clear" w:color="auto" w:fill="FFFFFF"/>
            </w:rPr>
            <w:t>(Ngo et al., 2024)</w:t>
          </w:r>
        </w:sdtContent>
      </w:sdt>
      <w:r w:rsidR="00213CBC" w:rsidRPr="00225F1F">
        <w:rPr>
          <w:rStyle w:val="Strong"/>
          <w:rFonts w:ascii="Times New Roman" w:hAnsi="Times New Roman" w:cs="Times New Roman"/>
          <w:b w:val="0"/>
          <w:color w:val="000000" w:themeColor="text1"/>
          <w:sz w:val="24"/>
          <w:szCs w:val="24"/>
          <w:shd w:val="clear" w:color="auto" w:fill="FFFFFF"/>
        </w:rPr>
        <w:t>, strategi tersebut dapat menciptakan tekanan kuantitas (</w:t>
      </w:r>
      <w:r w:rsidR="00213CBC" w:rsidRPr="00225F1F">
        <w:rPr>
          <w:rStyle w:val="Strong"/>
          <w:rFonts w:ascii="Times New Roman" w:hAnsi="Times New Roman" w:cs="Times New Roman"/>
          <w:b w:val="0"/>
          <w:i/>
          <w:color w:val="000000" w:themeColor="text1"/>
          <w:sz w:val="24"/>
          <w:szCs w:val="24"/>
          <w:shd w:val="clear" w:color="auto" w:fill="FFFFFF"/>
        </w:rPr>
        <w:t>quantity pressure</w:t>
      </w:r>
      <w:r w:rsidR="00213CBC" w:rsidRPr="00225F1F">
        <w:rPr>
          <w:rStyle w:val="Strong"/>
          <w:rFonts w:ascii="Times New Roman" w:hAnsi="Times New Roman" w:cs="Times New Roman"/>
          <w:b w:val="0"/>
          <w:color w:val="000000" w:themeColor="text1"/>
          <w:sz w:val="24"/>
          <w:szCs w:val="24"/>
          <w:shd w:val="clear" w:color="auto" w:fill="FFFFFF"/>
        </w:rPr>
        <w:t xml:space="preserve">) yang meningkatkan gairah konsumen dan memicu keputusan pembelian yang terburu – </w:t>
      </w:r>
      <w:proofErr w:type="gramStart"/>
      <w:r w:rsidR="00213CBC" w:rsidRPr="00225F1F">
        <w:rPr>
          <w:rStyle w:val="Strong"/>
          <w:rFonts w:ascii="Times New Roman" w:hAnsi="Times New Roman" w:cs="Times New Roman"/>
          <w:b w:val="0"/>
          <w:color w:val="000000" w:themeColor="text1"/>
          <w:sz w:val="24"/>
          <w:szCs w:val="24"/>
          <w:shd w:val="clear" w:color="auto" w:fill="FFFFFF"/>
        </w:rPr>
        <w:t>buru</w:t>
      </w:r>
      <w:proofErr w:type="gramEnd"/>
      <w:r w:rsidR="00213CBC" w:rsidRPr="00225F1F">
        <w:rPr>
          <w:rStyle w:val="Strong"/>
          <w:rFonts w:ascii="Times New Roman" w:hAnsi="Times New Roman" w:cs="Times New Roman"/>
          <w:b w:val="0"/>
          <w:color w:val="000000" w:themeColor="text1"/>
          <w:sz w:val="24"/>
          <w:szCs w:val="24"/>
          <w:shd w:val="clear" w:color="auto" w:fill="FFFFFF"/>
        </w:rPr>
        <w:t xml:space="preserve"> akibat adanya rasa takut tertinggal.</w:t>
      </w:r>
    </w:p>
    <w:p w14:paraId="26818711" w14:textId="17AAB805" w:rsidR="004D7365" w:rsidRPr="00225F1F" w:rsidRDefault="004D7365" w:rsidP="00225F1F">
      <w:pPr>
        <w:pStyle w:val="ds-markdown-paragraph"/>
        <w:spacing w:before="240" w:line="360" w:lineRule="auto"/>
        <w:ind w:firstLine="720"/>
        <w:jc w:val="both"/>
        <w:rPr>
          <w:rStyle w:val="Strong"/>
          <w:b w:val="0"/>
          <w:bCs w:val="0"/>
          <w:color w:val="0F1115"/>
        </w:rPr>
      </w:pPr>
      <w:r w:rsidRPr="00225F1F">
        <w:rPr>
          <w:color w:val="0F1115"/>
        </w:rPr>
        <w:t xml:space="preserve">Pembelian impulsif didefinisikan sebagai </w:t>
      </w:r>
      <w:r w:rsidR="002C79E2">
        <w:rPr>
          <w:color w:val="0F1115"/>
        </w:rPr>
        <w:t>motivasi</w:t>
      </w:r>
      <w:r w:rsidRPr="00225F1F">
        <w:rPr>
          <w:color w:val="0F1115"/>
        </w:rPr>
        <w:t xml:space="preserve"> kuat dan spontan membeli barang, lebih didorong oleh reaksi emosional sesaat daripada proses pertimbangan yang </w:t>
      </w:r>
      <w:proofErr w:type="gramStart"/>
      <w:r w:rsidRPr="00225F1F">
        <w:rPr>
          <w:color w:val="0F1115"/>
        </w:rPr>
        <w:t>matang</w:t>
      </w:r>
      <w:proofErr w:type="gramEnd"/>
      <w:sdt>
        <w:sdtPr>
          <w:rPr>
            <w:color w:val="0F1115"/>
          </w:rPr>
          <w:tag w:val="MENDELEY_CITATION_v3_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"/>
          <w:id w:val="-1315167240"/>
          <w:placeholder>
            <w:docPart w:val="DefaultPlaceholder_-1854013440"/>
          </w:placeholder>
        </w:sdtPr>
        <w:sdtContent>
          <w:r w:rsidR="0054269F" w:rsidRPr="0054269F">
            <w:rPr>
              <w:color w:val="0F1115"/>
            </w:rPr>
            <w:t>(Aragoncillo &amp; Orús, 2018)</w:t>
          </w:r>
        </w:sdtContent>
      </w:sdt>
      <w:r w:rsidRPr="00225F1F">
        <w:rPr>
          <w:color w:val="0F1115"/>
        </w:rPr>
        <w:t xml:space="preserve">. Perilaku ini semakin mudah terjadi di </w:t>
      </w:r>
      <w:r w:rsidRPr="00225F1F">
        <w:rPr>
          <w:color w:val="0F1115"/>
        </w:rPr>
        <w:lastRenderedPageBreak/>
        <w:t xml:space="preserve">platform digital seperti Shopee, di mana konsumen dapat menyederhanakan proses pembelian </w:t>
      </w:r>
      <w:sdt>
        <w:sdtPr>
          <w:rPr>
            <w:color w:val="0F1115"/>
          </w:rPr>
          <w:tag w:val="MENDELEY_CITATION_v3_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"/>
          <w:id w:val="-653677990"/>
          <w:placeholder>
            <w:docPart w:val="DefaultPlaceholder_-1854013440"/>
          </w:placeholder>
        </w:sdtPr>
        <w:sdtContent>
          <w:r w:rsidR="0054269F" w:rsidRPr="0054269F">
            <w:rPr>
              <w:color w:val="0F1115"/>
            </w:rPr>
            <w:t>(Ngo et al., 2025)</w:t>
          </w:r>
        </w:sdtContent>
      </w:sdt>
      <w:r w:rsidRPr="00225F1F">
        <w:rPr>
          <w:color w:val="0F1115"/>
        </w:rPr>
        <w:t>, dan dipicu lebih lanjut oleh promosi berbasis urgensi seperti Flash Sale dan gratis ongkir—yang secara kolektif berkontribusi sebesar 30</w:t>
      </w:r>
      <w:proofErr w:type="gramStart"/>
      <w:r w:rsidRPr="00225F1F">
        <w:rPr>
          <w:color w:val="0F1115"/>
        </w:rPr>
        <w:t>,6</w:t>
      </w:r>
      <w:proofErr w:type="gramEnd"/>
      <w:r w:rsidRPr="00225F1F">
        <w:rPr>
          <w:color w:val="0F1115"/>
        </w:rPr>
        <w:t>% terhadap perilaku pembelian yang tidak direncanakan</w:t>
      </w:r>
      <w:r w:rsidR="004862D5">
        <w:rPr>
          <w:rStyle w:val="FootnoteReference"/>
          <w:color w:val="0F1115"/>
        </w:rPr>
        <w:footnoteReference w:id="3"/>
      </w:r>
      <w:r w:rsidRPr="00225F1F">
        <w:rPr>
          <w:color w:val="0F1115"/>
        </w:rPr>
        <w:t xml:space="preserve"> </w:t>
      </w:r>
    </w:p>
    <w:p w14:paraId="108934B4" w14:textId="4577BBD8" w:rsidR="00C55B18" w:rsidRPr="00225F1F" w:rsidRDefault="00C55B18" w:rsidP="00225F1F">
      <w:pPr>
        <w:spacing w:after="40" w:line="360" w:lineRule="auto"/>
        <w:jc w:val="both"/>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b w:val="0"/>
          <w:color w:val="000000" w:themeColor="text1"/>
          <w:sz w:val="24"/>
          <w:szCs w:val="24"/>
          <w:shd w:val="clear" w:color="auto" w:fill="FFFFFF"/>
        </w:rPr>
        <w:tab/>
      </w:r>
      <w:r w:rsidR="00BE0DD8" w:rsidRPr="00225F1F">
        <w:rPr>
          <w:rStyle w:val="Strong"/>
          <w:rFonts w:ascii="Times New Roman" w:hAnsi="Times New Roman" w:cs="Times New Roman"/>
          <w:b w:val="0"/>
          <w:color w:val="000000" w:themeColor="text1"/>
          <w:sz w:val="24"/>
          <w:szCs w:val="24"/>
          <w:shd w:val="clear" w:color="auto" w:fill="FFFFFF"/>
        </w:rPr>
        <w:t xml:space="preserve">Dalam penelitian terdahulu oleh </w:t>
      </w:r>
      <w:sdt>
        <w:sdtPr>
          <w:rPr>
            <w:rStyle w:val="Strong"/>
            <w:rFonts w:ascii="Times New Roman" w:hAnsi="Times New Roman" w:cs="Times New Roman"/>
            <w:b w:val="0"/>
            <w:color w:val="000000"/>
            <w:sz w:val="24"/>
            <w:szCs w:val="24"/>
            <w:shd w:val="clear" w:color="auto" w:fill="FFFFFF"/>
          </w:rPr>
          <w:tag w:val="MENDELEY_CITATION_v3_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"/>
          <w:id w:val="468329081"/>
          <w:placeholder>
            <w:docPart w:val="DefaultPlaceholder_-1854013440"/>
          </w:placeholder>
        </w:sdtPr>
        <w:sdtContent>
          <w:r w:rsidR="0054269F" w:rsidRPr="0054269F">
            <w:rPr>
              <w:rFonts w:ascii="Times New Roman" w:eastAsia="Times New Roman" w:hAnsi="Times New Roman" w:cs="Times New Roman"/>
              <w:color w:val="000000"/>
              <w:sz w:val="24"/>
            </w:rPr>
            <w:t>(Atchariyakarn Student &amp; Zhang Professor, 2020)</w:t>
          </w:r>
        </w:sdtContent>
      </w:sdt>
      <w:r w:rsidR="0054269F">
        <w:rPr>
          <w:rFonts w:ascii="Times New Roman" w:hAnsi="Times New Roman" w:cs="Times New Roman"/>
          <w:color w:val="0F1115"/>
          <w:sz w:val="24"/>
          <w:szCs w:val="24"/>
          <w:shd w:val="clear" w:color="auto" w:fill="FFFFFF"/>
        </w:rPr>
        <w:t>.</w:t>
      </w:r>
      <w:r w:rsidR="00BE0DD8" w:rsidRPr="00225F1F">
        <w:rPr>
          <w:rFonts w:ascii="Times New Roman" w:hAnsi="Times New Roman" w:cs="Times New Roman"/>
          <w:color w:val="0F1115"/>
          <w:sz w:val="24"/>
          <w:szCs w:val="24"/>
          <w:shd w:val="clear" w:color="auto" w:fill="FFFFFF"/>
        </w:rPr>
        <w:t xml:space="preserve"> Strategi kelangkaan (</w:t>
      </w:r>
      <w:r w:rsidR="00BE0DD8" w:rsidRPr="00225F1F">
        <w:rPr>
          <w:rFonts w:ascii="Times New Roman" w:hAnsi="Times New Roman" w:cs="Times New Roman"/>
          <w:i/>
          <w:color w:val="0F1115"/>
          <w:sz w:val="24"/>
          <w:szCs w:val="24"/>
          <w:shd w:val="clear" w:color="auto" w:fill="FFFFFF"/>
        </w:rPr>
        <w:t>scarcity</w:t>
      </w:r>
      <w:r w:rsidR="00BE0DD8" w:rsidRPr="00225F1F">
        <w:rPr>
          <w:rFonts w:ascii="Times New Roman" w:hAnsi="Times New Roman" w:cs="Times New Roman"/>
          <w:color w:val="0F1115"/>
          <w:sz w:val="24"/>
          <w:szCs w:val="24"/>
          <w:shd w:val="clear" w:color="auto" w:fill="FFFFFF"/>
        </w:rPr>
        <w:t xml:space="preserve">) merupakan salah satu strategi pemasaran untuk mensimulasikan kebutuhan dan keputusan pembelian konsumen. Kelangkaan produk tidak hanya terbatas pada jumlah tetapi juga waktu yang terbatas. Pemasar menggunakan kelangkaan sebagai teknik promosi untuk menekankan keterbatasan ketersediaan dan merangsang peningkatan keputusan pembeliaan melalui perasaan bahwa </w:t>
      </w:r>
      <w:proofErr w:type="gramStart"/>
      <w:r w:rsidR="00BE0DD8" w:rsidRPr="00225F1F">
        <w:rPr>
          <w:rFonts w:ascii="Times New Roman" w:hAnsi="Times New Roman" w:cs="Times New Roman"/>
          <w:color w:val="0F1115"/>
          <w:sz w:val="24"/>
          <w:szCs w:val="24"/>
          <w:shd w:val="clear" w:color="auto" w:fill="FFFFFF"/>
        </w:rPr>
        <w:t>konsumen  ingin</w:t>
      </w:r>
      <w:proofErr w:type="gramEnd"/>
      <w:r w:rsidR="00BE0DD8" w:rsidRPr="00225F1F">
        <w:rPr>
          <w:rFonts w:ascii="Times New Roman" w:hAnsi="Times New Roman" w:cs="Times New Roman"/>
          <w:color w:val="0F1115"/>
          <w:sz w:val="24"/>
          <w:szCs w:val="24"/>
          <w:shd w:val="clear" w:color="auto" w:fill="FFFFFF"/>
        </w:rPr>
        <w:t xml:space="preserve"> menghindari penyesalan di masa mendatang karena kehilangan kesempatan membeli produk dengan penawaran yang terbatas. </w:t>
      </w:r>
    </w:p>
    <w:p w14:paraId="7AB79668" w14:textId="1D1A32C1" w:rsidR="00900BAC" w:rsidRPr="00225F1F" w:rsidRDefault="003F726C" w:rsidP="00225F1F">
      <w:pPr>
        <w:pStyle w:val="ds-markdown-paragraph"/>
        <w:spacing w:line="360" w:lineRule="auto"/>
        <w:jc w:val="both"/>
      </w:pPr>
      <w:r w:rsidRPr="00225F1F">
        <w:rPr>
          <w:shd w:val="clear" w:color="auto" w:fill="FFFFFF"/>
        </w:rPr>
        <w:tab/>
        <w:t>Adapun pemicu eksternal lainnya adalah strategi keterbatasan produk (</w:t>
      </w:r>
      <w:r w:rsidRPr="00225F1F">
        <w:rPr>
          <w:i/>
          <w:shd w:val="clear" w:color="auto" w:fill="FFFFFF"/>
        </w:rPr>
        <w:t>Urgency</w:t>
      </w:r>
      <w:r w:rsidRPr="00225F1F">
        <w:rPr>
          <w:shd w:val="clear" w:color="auto" w:fill="FFFFFF"/>
        </w:rPr>
        <w:t>), yang berarti penetapan batas waktu ya</w:t>
      </w:r>
      <w:r w:rsidR="00900BAC" w:rsidRPr="00225F1F">
        <w:rPr>
          <w:shd w:val="clear" w:color="auto" w:fill="FFFFFF"/>
        </w:rPr>
        <w:t xml:space="preserve">ng ketat untuk sebuah penawaran. “Salah satu </w:t>
      </w:r>
      <w:proofErr w:type="gramStart"/>
      <w:r w:rsidR="00900BAC" w:rsidRPr="00225F1F">
        <w:rPr>
          <w:shd w:val="clear" w:color="auto" w:fill="FFFFFF"/>
        </w:rPr>
        <w:t>cara</w:t>
      </w:r>
      <w:proofErr w:type="gramEnd"/>
      <w:r w:rsidR="00900BAC" w:rsidRPr="00225F1F">
        <w:rPr>
          <w:shd w:val="clear" w:color="auto" w:fill="FFFFFF"/>
        </w:rPr>
        <w:t xml:space="preserve"> paling kuat di mana pemasaran berbasis urgensi memengaruhi keputusan konsumen adalah melalui mekanisme psikologis kelangkaan. Ketika konsumen menganggap suatu produk memiliki pasokan terbatas atau hanya tersedia untuk periode singkat, mereka cenderung memberikan nilai yang lebih besar. Kelangkaan yang dirasakan ini menciptakan rasa urgensi, mendorong pengambilan keputusan yang lebih cepat dan mengurangi waktu untuk evaluasi </w:t>
      </w:r>
      <w:proofErr w:type="gramStart"/>
      <w:r w:rsidR="00900BAC" w:rsidRPr="00225F1F">
        <w:rPr>
          <w:shd w:val="clear" w:color="auto" w:fill="FFFFFF"/>
        </w:rPr>
        <w:t>rasional</w:t>
      </w:r>
      <w:proofErr w:type="gramEnd"/>
      <w:sdt>
        <w:sdtPr>
          <w:rPr>
            <w:color w:val="000000"/>
            <w:shd w:val="clear" w:color="auto" w:fill="FFFFFF"/>
          </w:rPr>
          <w:tag w:val="MENDELEY_CITATION_v3_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"/>
          <w:id w:val="-633870810"/>
          <w:placeholder>
            <w:docPart w:val="DefaultPlaceholder_-1854013440"/>
          </w:placeholder>
        </w:sdtPr>
        <w:sdtContent>
          <w:r w:rsidR="0054269F" w:rsidRPr="0054269F">
            <w:rPr>
              <w:color w:val="000000"/>
            </w:rPr>
            <w:t>(Alif &amp; Firdaus, n.d.)</w:t>
          </w:r>
        </w:sdtContent>
      </w:sdt>
      <w:r w:rsidR="00900BAC" w:rsidRPr="00225F1F">
        <w:rPr>
          <w:shd w:val="clear" w:color="auto" w:fill="FFFFFF"/>
        </w:rPr>
        <w:t xml:space="preserve">. </w:t>
      </w:r>
      <w:r w:rsidR="00900BAC" w:rsidRPr="00225F1F">
        <w:t>Strategi-strategi ini memanfaatkan kecenderungan manusia terhadap penghindaran kerugian dan ‘takut ketinggalan’ (</w:t>
      </w:r>
      <w:r w:rsidR="00900BAC" w:rsidRPr="002C79E2">
        <w:rPr>
          <w:i/>
          <w:iCs/>
        </w:rPr>
        <w:t>fear of missing out</w:t>
      </w:r>
      <w:r w:rsidR="00900BAC" w:rsidRPr="00225F1F">
        <w:t xml:space="preserve">), </w:t>
      </w:r>
      <w:r w:rsidR="002C79E2">
        <w:t>menggerakkan</w:t>
      </w:r>
      <w:r w:rsidR="00900BAC" w:rsidRPr="00225F1F">
        <w:t xml:space="preserve"> </w:t>
      </w:r>
      <w:r w:rsidR="002C79E2">
        <w:t>pelanggan</w:t>
      </w:r>
      <w:r w:rsidR="00900BAC" w:rsidRPr="00225F1F">
        <w:t xml:space="preserve"> membuat </w:t>
      </w:r>
      <w:r w:rsidR="002C79E2">
        <w:t>ketetapan</w:t>
      </w:r>
      <w:r w:rsidR="00900BAC" w:rsidRPr="00225F1F">
        <w:t xml:space="preserve"> dengan cepat, sering kali tanpa pertimbangan yang mendalam </w:t>
      </w:r>
    </w:p>
    <w:p w14:paraId="53663827" w14:textId="265A42E5" w:rsidR="004D7365" w:rsidRPr="00225F1F" w:rsidRDefault="007540C9" w:rsidP="00225F1F">
      <w:pPr>
        <w:pStyle w:val="ds-markdown-paragraph"/>
        <w:spacing w:line="360" w:lineRule="auto"/>
        <w:ind w:firstLine="720"/>
        <w:jc w:val="both"/>
      </w:pPr>
      <w:r>
        <w:rPr>
          <w:color w:val="0F1115"/>
          <w:shd w:val="clear" w:color="auto" w:fill="FFFFFF"/>
        </w:rPr>
        <w:t xml:space="preserve">Dorongan untuk melakukan </w:t>
      </w:r>
      <w:r w:rsidR="00C60993">
        <w:rPr>
          <w:color w:val="0F1115"/>
          <w:shd w:val="clear" w:color="auto" w:fill="FFFFFF"/>
        </w:rPr>
        <w:t>p</w:t>
      </w:r>
      <w:r>
        <w:rPr>
          <w:color w:val="0F1115"/>
          <w:shd w:val="clear" w:color="auto" w:fill="FFFFFF"/>
        </w:rPr>
        <w:t>embelian</w:t>
      </w:r>
      <w:r w:rsidR="00C60993">
        <w:rPr>
          <w:color w:val="0F1115"/>
          <w:shd w:val="clear" w:color="auto" w:fill="FFFFFF"/>
        </w:rPr>
        <w:t xml:space="preserve"> impulsif tidak hanya berasal dari faktor platform dan strategi promosi, tetapi juga dari aspek psikologis konsumen, salah </w:t>
      </w:r>
      <w:r w:rsidR="00C60993">
        <w:rPr>
          <w:color w:val="0F1115"/>
          <w:shd w:val="clear" w:color="auto" w:fill="FFFFFF"/>
        </w:rPr>
        <w:lastRenderedPageBreak/>
        <w:t xml:space="preserve">satunya adalah rasa takut </w:t>
      </w:r>
      <w:proofErr w:type="gramStart"/>
      <w:r w:rsidR="00C60993">
        <w:rPr>
          <w:color w:val="0F1115"/>
          <w:shd w:val="clear" w:color="auto" w:fill="FFFFFF"/>
        </w:rPr>
        <w:t>ketinggalan(</w:t>
      </w:r>
      <w:proofErr w:type="gramEnd"/>
      <w:r w:rsidR="00C60993">
        <w:rPr>
          <w:color w:val="0F1115"/>
          <w:shd w:val="clear" w:color="auto" w:fill="FFFFFF"/>
        </w:rPr>
        <w:t xml:space="preserve">FOMO). </w:t>
      </w:r>
      <w:r w:rsidR="004D7365" w:rsidRPr="00225F1F">
        <w:rPr>
          <w:color w:val="0F1115"/>
          <w:shd w:val="clear" w:color="auto" w:fill="FFFFFF"/>
        </w:rPr>
        <w:t xml:space="preserve"> FOMO, yang didefinisikan sebagai rasa cemas dan khawatir akan ketinggalan pengalaman berharga atau tren terbaru yang dirasakan orang lain, terbukti secara signifikan meningkatkan kenikmatan berbelanja (</w:t>
      </w:r>
      <w:r w:rsidR="004D7365" w:rsidRPr="00225F1F">
        <w:rPr>
          <w:rStyle w:val="Emphasis"/>
          <w:color w:val="0F1115"/>
          <w:shd w:val="clear" w:color="auto" w:fill="FFFFFF"/>
        </w:rPr>
        <w:t>perceived enjoyment</w:t>
      </w:r>
      <w:r w:rsidR="004D7365" w:rsidRPr="00225F1F">
        <w:rPr>
          <w:color w:val="0F1115"/>
          <w:shd w:val="clear" w:color="auto" w:fill="FFFFFF"/>
        </w:rPr>
        <w:t>), mendorong perilaku pembelian impulsif platform e-commerce</w:t>
      </w:r>
      <w:r w:rsidR="0054269F">
        <w:rPr>
          <w:color w:val="0F1115"/>
          <w:shd w:val="clear" w:color="auto" w:fill="FFFFFF"/>
        </w:rPr>
        <w:t xml:space="preserve"> </w:t>
      </w:r>
      <w:sdt>
        <w:sdtPr>
          <w:rPr>
            <w:color w:val="0F1115"/>
            <w:shd w:val="clear" w:color="auto" w:fill="FFFFFF"/>
          </w:rPr>
          <w:tag w:val="MENDELEY_CITATION_v3_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"/>
          <w:id w:val="-1541897955"/>
          <w:placeholder>
            <w:docPart w:val="DefaultPlaceholder_-1854013440"/>
          </w:placeholder>
        </w:sdtPr>
        <w:sdtContent>
          <w:r w:rsidR="0054269F" w:rsidRPr="0054269F">
            <w:rPr>
              <w:color w:val="0F1115"/>
              <w:shd w:val="clear" w:color="auto" w:fill="FFFFFF"/>
            </w:rPr>
            <w:t>(Ngo et al., 2025</w:t>
          </w:r>
          <w:proofErr w:type="gramStart"/>
          <w:r w:rsidR="0054269F" w:rsidRPr="0054269F">
            <w:rPr>
              <w:color w:val="0F1115"/>
              <w:shd w:val="clear" w:color="auto" w:fill="FFFFFF"/>
            </w:rPr>
            <w:t>)</w:t>
          </w:r>
          <w:proofErr w:type="gramEnd"/>
        </w:sdtContent>
      </w:sdt>
      <w:sdt>
        <w:sdtPr>
          <w:rPr>
            <w:color w:val="0F1115"/>
            <w:shd w:val="clear" w:color="auto" w:fill="FFFFFF"/>
          </w:rPr>
          <w:tag w:val="MENDELEY_CITATION_v3_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"/>
          <w:id w:val="-1614663175"/>
          <w:placeholder>
            <w:docPart w:val="DefaultPlaceholder_-1854013440"/>
          </w:placeholder>
        </w:sdtPr>
        <w:sdtContent>
          <w:r w:rsidR="0054269F" w:rsidRPr="0054269F">
            <w:rPr>
              <w:color w:val="0F1115"/>
              <w:shd w:val="clear" w:color="auto" w:fill="FFFFFF"/>
            </w:rPr>
            <w:t>(Pham et al., n.d.)</w:t>
          </w:r>
        </w:sdtContent>
      </w:sdt>
      <w:r w:rsidR="004D7365" w:rsidRPr="00225F1F">
        <w:rPr>
          <w:color w:val="0F1115"/>
          <w:shd w:val="clear" w:color="auto" w:fill="FFFFFF"/>
        </w:rPr>
        <w:t>. Strategi pemasaran yang memanfaatkan FOMO—seperti penawaran waktu terbatas, </w:t>
      </w:r>
      <w:r w:rsidR="004D7365" w:rsidRPr="00225F1F">
        <w:rPr>
          <w:rStyle w:val="Emphasis"/>
          <w:color w:val="0F1115"/>
          <w:shd w:val="clear" w:color="auto" w:fill="FFFFFF"/>
        </w:rPr>
        <w:t>countdown timer</w:t>
      </w:r>
      <w:r w:rsidR="004D7365" w:rsidRPr="00225F1F">
        <w:rPr>
          <w:color w:val="0F1115"/>
          <w:shd w:val="clear" w:color="auto" w:fill="FFFFFF"/>
        </w:rPr>
        <w:t>, atau promosi eksklusif—diyakini tidak secara langsung memicu pembelian, melainkan berfungsi sebagai stimulus yang memunculkan FOMO sebagai respons psikologis internal (</w:t>
      </w:r>
      <w:r w:rsidR="004D7365" w:rsidRPr="00225F1F">
        <w:rPr>
          <w:rStyle w:val="Emphasis"/>
          <w:color w:val="0F1115"/>
          <w:shd w:val="clear" w:color="auto" w:fill="FFFFFF"/>
        </w:rPr>
        <w:t>Organism</w:t>
      </w:r>
      <w:r w:rsidR="004D7365" w:rsidRPr="00225F1F">
        <w:rPr>
          <w:color w:val="0F1115"/>
          <w:shd w:val="clear" w:color="auto" w:fill="FFFFFF"/>
        </w:rPr>
        <w:t>), yang kemudian menghasilkan respons pembelian (</w:t>
      </w:r>
      <w:r w:rsidR="004D7365" w:rsidRPr="00225F1F">
        <w:rPr>
          <w:rStyle w:val="Emphasis"/>
          <w:color w:val="0F1115"/>
          <w:shd w:val="clear" w:color="auto" w:fill="FFFFFF"/>
        </w:rPr>
        <w:t>Response</w:t>
      </w:r>
      <w:r w:rsidR="004D7365" w:rsidRPr="00225F1F">
        <w:rPr>
          <w:color w:val="0F1115"/>
          <w:shd w:val="clear" w:color="auto" w:fill="FFFFFF"/>
        </w:rPr>
        <w:t>). Dengan demikian, dalam kerangka </w:t>
      </w:r>
      <w:r w:rsidR="004D7365" w:rsidRPr="00225F1F">
        <w:rPr>
          <w:rStyle w:val="Strong"/>
          <w:color w:val="0F1115"/>
          <w:shd w:val="clear" w:color="auto" w:fill="FFFFFF"/>
        </w:rPr>
        <w:t>Teori Stimulus-Organism-Response (S-O-R)</w:t>
      </w:r>
      <w:r w:rsidR="004D7365" w:rsidRPr="00225F1F">
        <w:rPr>
          <w:color w:val="0F1115"/>
          <w:shd w:val="clear" w:color="auto" w:fill="FFFFFF"/>
        </w:rPr>
        <w:t>, FOMO bertindak sebagai variabel mediasi atau </w:t>
      </w:r>
      <w:r w:rsidR="004D7365" w:rsidRPr="00225F1F">
        <w:rPr>
          <w:rStyle w:val="Emphasis"/>
          <w:color w:val="0F1115"/>
          <w:shd w:val="clear" w:color="auto" w:fill="FFFFFF"/>
        </w:rPr>
        <w:t>Organism</w:t>
      </w:r>
      <w:r w:rsidR="004D7365" w:rsidRPr="00225F1F">
        <w:rPr>
          <w:color w:val="0F1115"/>
          <w:shd w:val="clear" w:color="auto" w:fill="FFFFFF"/>
        </w:rPr>
        <w:t> yang menghubungkan stimulus pemasaran dengan perilaku pembelian impulsif.</w:t>
      </w:r>
    </w:p>
    <w:p w14:paraId="40BAF814" w14:textId="06CE4FBD" w:rsidR="00DB544D" w:rsidRPr="00225F1F" w:rsidRDefault="00942C0C" w:rsidP="00225F1F">
      <w:pPr>
        <w:pStyle w:val="ds-markdown-paragraph"/>
        <w:spacing w:line="360" w:lineRule="auto"/>
        <w:ind w:firstLine="720"/>
        <w:jc w:val="both"/>
        <w:rPr>
          <w:rStyle w:val="Strong"/>
          <w:b w:val="0"/>
          <w:bCs w:val="0"/>
          <w:shd w:val="clear" w:color="auto" w:fill="FFFFFF"/>
        </w:rPr>
      </w:pPr>
      <w:r w:rsidRPr="00225F1F">
        <w:t xml:space="preserve">Meskipun berbagai penelitian sebelumnya telah membahas topik ini, sebagian besar berfokus pada </w:t>
      </w:r>
      <w:r w:rsidRPr="00225F1F">
        <w:rPr>
          <w:bCs/>
          <w:i/>
          <w:iCs/>
        </w:rPr>
        <w:t>Scarcity</w:t>
      </w:r>
      <w:r w:rsidRPr="00225F1F">
        <w:rPr>
          <w:bCs/>
        </w:rPr>
        <w:t xml:space="preserve"> saja</w:t>
      </w:r>
      <w:r w:rsidRPr="00225F1F">
        <w:t xml:space="preserve"> atau hanya mengkaji </w:t>
      </w:r>
      <w:r w:rsidRPr="00225F1F">
        <w:rPr>
          <w:bCs/>
          <w:i/>
          <w:iCs/>
        </w:rPr>
        <w:t>Flash Sale</w:t>
      </w:r>
      <w:r w:rsidRPr="00225F1F">
        <w:rPr>
          <w:bCs/>
        </w:rPr>
        <w:t xml:space="preserve"> (yang lebih menonjolkan aspek </w:t>
      </w:r>
      <w:r w:rsidRPr="00225F1F">
        <w:rPr>
          <w:bCs/>
          <w:i/>
          <w:iCs/>
        </w:rPr>
        <w:t>Urgency</w:t>
      </w:r>
      <w:r w:rsidRPr="00225F1F">
        <w:rPr>
          <w:bCs/>
        </w:rPr>
        <w:t>)</w:t>
      </w:r>
      <w:r w:rsidRPr="00225F1F">
        <w:t xml:space="preserve"> pada variabel Pembelian Impulsif. Penelitian yang secara eksplisit menguji </w:t>
      </w:r>
      <w:r w:rsidRPr="00225F1F">
        <w:rPr>
          <w:bCs/>
        </w:rPr>
        <w:t>pengaruh sinergis dan simultan</w:t>
      </w:r>
      <w:r w:rsidRPr="00225F1F">
        <w:t xml:space="preserve"> dari </w:t>
      </w:r>
      <w:r w:rsidRPr="00225F1F">
        <w:rPr>
          <w:bCs/>
          <w:i/>
          <w:iCs/>
        </w:rPr>
        <w:t>Scarcity</w:t>
      </w:r>
      <w:r w:rsidRPr="00225F1F">
        <w:t xml:space="preserve"> dan </w:t>
      </w:r>
      <w:r w:rsidRPr="00225F1F">
        <w:rPr>
          <w:bCs/>
          <w:i/>
          <w:iCs/>
        </w:rPr>
        <w:t>Urgency</w:t>
      </w:r>
      <w:r w:rsidRPr="00225F1F">
        <w:t xml:space="preserve"> sebagai stimulus majemuk terhadap </w:t>
      </w:r>
      <w:r w:rsidRPr="00225F1F">
        <w:rPr>
          <w:bCs/>
        </w:rPr>
        <w:t>FOMO Konsumen</w:t>
      </w:r>
      <w:r w:rsidRPr="00225F1F">
        <w:t xml:space="preserve"> sebagai mediator tunggal, yang kemudian memicu </w:t>
      </w:r>
      <w:r w:rsidRPr="00225F1F">
        <w:rPr>
          <w:bCs/>
        </w:rPr>
        <w:t>Pembelian Impulsif</w:t>
      </w:r>
      <w:r w:rsidRPr="00225F1F">
        <w:t xml:space="preserve">, masih terbatas dan belum tervalidasi secara luas dalam konteks spesifik konsumen Shopee di Indonesia. </w:t>
      </w:r>
      <w:r w:rsidR="00A55814">
        <w:t xml:space="preserve">Masih terdapat kesenjangan dalam literatus mengenai proses psikologis yang mendasari keefektifan strategi pemasaran persuasif di platform </w:t>
      </w:r>
      <w:r w:rsidR="00A55814">
        <w:rPr>
          <w:i/>
        </w:rPr>
        <w:t>e-commerc</w:t>
      </w:r>
      <w:r w:rsidR="00E7756D">
        <w:rPr>
          <w:i/>
        </w:rPr>
        <w:t xml:space="preserve">e. </w:t>
      </w:r>
      <w:r w:rsidR="00E7756D">
        <w:t>Kesenjangan ini perlu diteliti untuk mendapatkan pemahaman yang lebih mendalam.</w:t>
      </w:r>
      <w:r w:rsidR="00E7756D">
        <w:rPr>
          <w:i/>
        </w:rPr>
        <w:t xml:space="preserve"> </w:t>
      </w:r>
      <w:r w:rsidR="00E7756D">
        <w:t xml:space="preserve"> Kesenjangan ini perlu diteliti</w:t>
      </w:r>
      <w:r w:rsidR="00DB544D">
        <w:t xml:space="preserve">, </w:t>
      </w:r>
      <w:r w:rsidR="002C79E2">
        <w:t>karenanya</w:t>
      </w:r>
      <w:r w:rsidRPr="00225F1F">
        <w:t xml:space="preserve"> </w:t>
      </w:r>
      <w:r w:rsidR="002C79E2">
        <w:t>studi tujuannya</w:t>
      </w:r>
      <w:r w:rsidRPr="00225F1F">
        <w:t xml:space="preserve"> </w:t>
      </w:r>
      <w:r w:rsidR="002C79E2">
        <w:t>menelaah</w:t>
      </w:r>
      <w:r w:rsidRPr="00225F1F">
        <w:t xml:space="preserve"> model mediasi ini secara holistik, memberikan kontribusi teoretis pada pengembangan model S-O-R, dan implikasi praktis bagi pemasar digital.</w:t>
      </w:r>
    </w:p>
    <w:p w14:paraId="67F9AF03" w14:textId="77777777" w:rsidR="00824D79" w:rsidRPr="00225F1F" w:rsidRDefault="009438A0" w:rsidP="00225F1F">
      <w:p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 xml:space="preserve">1.2 Rumusan Masalah </w:t>
      </w:r>
    </w:p>
    <w:p w14:paraId="2953E2E7" w14:textId="2B3A4DB9" w:rsidR="00B27C61" w:rsidRPr="00225F1F" w:rsidRDefault="00B27C61" w:rsidP="00225F1F">
      <w:pPr>
        <w:pStyle w:val="ds-markdown-paragraph"/>
        <w:numPr>
          <w:ilvl w:val="0"/>
          <w:numId w:val="1"/>
        </w:numPr>
        <w:shd w:val="clear" w:color="auto" w:fill="FFFFFF"/>
        <w:spacing w:after="0" w:afterAutospacing="0" w:line="360" w:lineRule="auto"/>
        <w:jc w:val="both"/>
        <w:rPr>
          <w:color w:val="0F1115"/>
        </w:rPr>
      </w:pPr>
      <w:r w:rsidRPr="00225F1F">
        <w:rPr>
          <w:color w:val="0F1115"/>
        </w:rPr>
        <w:t xml:space="preserve">Apakah Strategi Keterbatasan Produk (Scarcity) berpengaruh positif signifikan </w:t>
      </w:r>
      <w:proofErr w:type="gramStart"/>
      <w:r w:rsidRPr="00225F1F">
        <w:rPr>
          <w:color w:val="0F1115"/>
        </w:rPr>
        <w:t>secara</w:t>
      </w:r>
      <w:proofErr w:type="gramEnd"/>
      <w:r w:rsidRPr="00225F1F">
        <w:rPr>
          <w:color w:val="0F1115"/>
        </w:rPr>
        <w:t xml:space="preserve"> langsung terhadap Impulse Buying platform Shopee?</w:t>
      </w:r>
    </w:p>
    <w:p w14:paraId="123477AF" w14:textId="69638663" w:rsidR="00B27C61" w:rsidRPr="00225F1F" w:rsidRDefault="00B27C61" w:rsidP="00225F1F">
      <w:pPr>
        <w:pStyle w:val="ds-markdown-paragraph"/>
        <w:numPr>
          <w:ilvl w:val="0"/>
          <w:numId w:val="1"/>
        </w:numPr>
        <w:shd w:val="clear" w:color="auto" w:fill="FFFFFF"/>
        <w:spacing w:after="0" w:afterAutospacing="0" w:line="360" w:lineRule="auto"/>
        <w:jc w:val="both"/>
        <w:rPr>
          <w:color w:val="0F1115"/>
        </w:rPr>
      </w:pPr>
      <w:r w:rsidRPr="00225F1F">
        <w:rPr>
          <w:color w:val="0F1115"/>
        </w:rPr>
        <w:lastRenderedPageBreak/>
        <w:t>Apakah Strategi Keterbatasan Produk (Scarcity) berpengaruh positif signifikan terhadap Perilaku FOMO Konsumen platform Shopee?</w:t>
      </w:r>
    </w:p>
    <w:p w14:paraId="01E03E28" w14:textId="4814C228" w:rsidR="00B27C61" w:rsidRPr="00225F1F" w:rsidRDefault="00B27C61" w:rsidP="00225F1F">
      <w:pPr>
        <w:pStyle w:val="ds-markdown-paragraph"/>
        <w:numPr>
          <w:ilvl w:val="0"/>
          <w:numId w:val="1"/>
        </w:numPr>
        <w:shd w:val="clear" w:color="auto" w:fill="FFFFFF"/>
        <w:spacing w:after="0" w:afterAutospacing="0" w:line="360" w:lineRule="auto"/>
        <w:jc w:val="both"/>
        <w:rPr>
          <w:color w:val="0F1115"/>
        </w:rPr>
      </w:pPr>
      <w:r w:rsidRPr="00225F1F">
        <w:rPr>
          <w:color w:val="0F1115"/>
        </w:rPr>
        <w:t>Apakah Strategi Batas Waktu (Urgency) berpengaruh positif signifikan terhadap Perilaku FOMO Konsumen platform Shopee?</w:t>
      </w:r>
    </w:p>
    <w:p w14:paraId="12BD463F" w14:textId="669B1768" w:rsidR="00B27C61" w:rsidRPr="00225F1F" w:rsidRDefault="00B27C61" w:rsidP="00225F1F">
      <w:pPr>
        <w:pStyle w:val="ds-markdown-paragraph"/>
        <w:numPr>
          <w:ilvl w:val="0"/>
          <w:numId w:val="1"/>
        </w:numPr>
        <w:shd w:val="clear" w:color="auto" w:fill="FFFFFF"/>
        <w:spacing w:after="0" w:afterAutospacing="0" w:line="360" w:lineRule="auto"/>
        <w:jc w:val="both"/>
        <w:rPr>
          <w:color w:val="0F1115"/>
        </w:rPr>
      </w:pPr>
      <w:r w:rsidRPr="00225F1F">
        <w:rPr>
          <w:color w:val="0F1115"/>
        </w:rPr>
        <w:t>Apakah Strategi Batas Waktu (Urgency) berpengaruh positif signifikan secara langsung terhadap Impulse Buying platform Shopee?</w:t>
      </w:r>
    </w:p>
    <w:p w14:paraId="023C9DD5" w14:textId="66DDD7CE" w:rsidR="00B27C61" w:rsidRPr="00225F1F" w:rsidRDefault="00B27C61" w:rsidP="00225F1F">
      <w:pPr>
        <w:pStyle w:val="ds-markdown-paragraph"/>
        <w:numPr>
          <w:ilvl w:val="0"/>
          <w:numId w:val="1"/>
        </w:numPr>
        <w:shd w:val="clear" w:color="auto" w:fill="FFFFFF"/>
        <w:spacing w:after="0" w:afterAutospacing="0" w:line="360" w:lineRule="auto"/>
        <w:jc w:val="both"/>
        <w:rPr>
          <w:color w:val="0F1115"/>
        </w:rPr>
      </w:pPr>
      <w:r w:rsidRPr="00225F1F">
        <w:rPr>
          <w:color w:val="0F1115"/>
        </w:rPr>
        <w:t>Apakah Perilaku FOMO Konsumen berpengaruh positif signifikan terhadap Impulse Buying?</w:t>
      </w:r>
    </w:p>
    <w:p w14:paraId="6A7FAEAC" w14:textId="1458A34A" w:rsidR="00B27C61" w:rsidRPr="00225F1F" w:rsidRDefault="00B27C61" w:rsidP="00225F1F">
      <w:pPr>
        <w:pStyle w:val="ds-markdown-paragraph"/>
        <w:numPr>
          <w:ilvl w:val="0"/>
          <w:numId w:val="1"/>
        </w:numPr>
        <w:shd w:val="clear" w:color="auto" w:fill="FFFFFF"/>
        <w:spacing w:after="0" w:afterAutospacing="0" w:line="360" w:lineRule="auto"/>
        <w:jc w:val="both"/>
        <w:rPr>
          <w:color w:val="0F1115"/>
        </w:rPr>
      </w:pPr>
      <w:r w:rsidRPr="00225F1F">
        <w:rPr>
          <w:color w:val="0F1115"/>
        </w:rPr>
        <w:t xml:space="preserve">Apakah Perilaku FOMO Konsumen </w:t>
      </w:r>
      <w:r w:rsidR="002C79E2">
        <w:rPr>
          <w:color w:val="0F1115"/>
        </w:rPr>
        <w:t>berkontribusi menjadi</w:t>
      </w:r>
      <w:r w:rsidRPr="00225F1F">
        <w:rPr>
          <w:color w:val="0F1115"/>
        </w:rPr>
        <w:t xml:space="preserve"> mediasi hubungan Strategi Keterbatasan Produk (Scarcity) dan Impulse Buying?</w:t>
      </w:r>
    </w:p>
    <w:p w14:paraId="04ADEE1C" w14:textId="00A659D1" w:rsidR="00824D79" w:rsidRPr="00225F1F" w:rsidRDefault="00B27C61" w:rsidP="00225F1F">
      <w:pPr>
        <w:pStyle w:val="ds-markdown-paragraph"/>
        <w:numPr>
          <w:ilvl w:val="0"/>
          <w:numId w:val="1"/>
        </w:numPr>
        <w:shd w:val="clear" w:color="auto" w:fill="FFFFFF"/>
        <w:spacing w:after="0" w:afterAutospacing="0" w:line="360" w:lineRule="auto"/>
        <w:jc w:val="both"/>
        <w:rPr>
          <w:color w:val="0F1115"/>
        </w:rPr>
      </w:pPr>
      <w:r w:rsidRPr="00225F1F">
        <w:rPr>
          <w:color w:val="0F1115"/>
        </w:rPr>
        <w:t xml:space="preserve">Apakah Perilaku FOMO Konsumen </w:t>
      </w:r>
      <w:r w:rsidR="002C79E2">
        <w:rPr>
          <w:color w:val="0F1115"/>
        </w:rPr>
        <w:t>berkontribusi menjadi</w:t>
      </w:r>
      <w:r w:rsidRPr="00225F1F">
        <w:rPr>
          <w:color w:val="0F1115"/>
        </w:rPr>
        <w:t xml:space="preserve"> mediasi hubungan Strategi Batas Waktu (Urgency) dan Impulse Buying?</w:t>
      </w:r>
    </w:p>
    <w:p w14:paraId="3291F645" w14:textId="77777777" w:rsidR="00B27C61" w:rsidRPr="00225F1F" w:rsidRDefault="00B27C61" w:rsidP="00225F1F">
      <w:pPr>
        <w:pStyle w:val="ds-markdown-paragraph"/>
        <w:shd w:val="clear" w:color="auto" w:fill="FFFFFF"/>
        <w:spacing w:after="0" w:afterAutospacing="0" w:line="360" w:lineRule="auto"/>
        <w:ind w:left="720"/>
        <w:rPr>
          <w:color w:val="0F1115"/>
        </w:rPr>
      </w:pPr>
    </w:p>
    <w:p w14:paraId="1F946C95" w14:textId="77777777" w:rsidR="00824D79" w:rsidRPr="00225F1F" w:rsidRDefault="009438A0" w:rsidP="00225F1F">
      <w:p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1.3 Tujuan Penelitian</w:t>
      </w:r>
    </w:p>
    <w:p w14:paraId="6083D9F7" w14:textId="77777777" w:rsidR="00B27C61" w:rsidRPr="00225F1F" w:rsidRDefault="00B27C61" w:rsidP="00225F1F">
      <w:pPr>
        <w:pStyle w:val="ds-markdown-paragraph"/>
        <w:numPr>
          <w:ilvl w:val="0"/>
          <w:numId w:val="13"/>
        </w:numPr>
        <w:shd w:val="clear" w:color="auto" w:fill="FFFFFF"/>
        <w:spacing w:after="0" w:afterAutospacing="0" w:line="360" w:lineRule="auto"/>
        <w:ind w:left="709"/>
        <w:jc w:val="both"/>
        <w:rPr>
          <w:color w:val="0F1115"/>
        </w:rPr>
      </w:pPr>
      <w:r w:rsidRPr="00225F1F">
        <w:rPr>
          <w:rStyle w:val="Strong"/>
          <w:b w:val="0"/>
          <w:color w:val="0F1115"/>
        </w:rPr>
        <w:t>Menganalisis pengaruh langsung</w:t>
      </w:r>
      <w:r w:rsidRPr="00225F1F">
        <w:rPr>
          <w:color w:val="0F1115"/>
        </w:rPr>
        <w:t> Strategi Keterbatasan Produk (Scarcity) terhadap Impulse Buying pada platform Shopee.</w:t>
      </w:r>
    </w:p>
    <w:p w14:paraId="3D4DBC29" w14:textId="77777777" w:rsidR="00B27C61" w:rsidRPr="00225F1F" w:rsidRDefault="00B27C61" w:rsidP="00225F1F">
      <w:pPr>
        <w:pStyle w:val="ds-markdown-paragraph"/>
        <w:numPr>
          <w:ilvl w:val="0"/>
          <w:numId w:val="13"/>
        </w:numPr>
        <w:shd w:val="clear" w:color="auto" w:fill="FFFFFF"/>
        <w:spacing w:after="0" w:afterAutospacing="0" w:line="360" w:lineRule="auto"/>
        <w:ind w:left="709"/>
        <w:jc w:val="both"/>
        <w:rPr>
          <w:color w:val="0F1115"/>
        </w:rPr>
      </w:pPr>
      <w:r w:rsidRPr="00225F1F">
        <w:rPr>
          <w:rStyle w:val="Strong"/>
          <w:b w:val="0"/>
          <w:color w:val="0F1115"/>
        </w:rPr>
        <w:t>Menganalisis pengaruh</w:t>
      </w:r>
      <w:r w:rsidRPr="00225F1F">
        <w:rPr>
          <w:color w:val="0F1115"/>
        </w:rPr>
        <w:t> Strategi Keterbatasan Produk (Scarcity) terhadap Perilaku FOMO Konsumen pada platform Shopee.</w:t>
      </w:r>
    </w:p>
    <w:p w14:paraId="6A384C28" w14:textId="77777777" w:rsidR="00B27C61" w:rsidRPr="00225F1F" w:rsidRDefault="00B27C61" w:rsidP="00225F1F">
      <w:pPr>
        <w:pStyle w:val="ds-markdown-paragraph"/>
        <w:numPr>
          <w:ilvl w:val="0"/>
          <w:numId w:val="13"/>
        </w:numPr>
        <w:shd w:val="clear" w:color="auto" w:fill="FFFFFF"/>
        <w:spacing w:after="0" w:afterAutospacing="0" w:line="360" w:lineRule="auto"/>
        <w:ind w:left="709"/>
        <w:jc w:val="both"/>
        <w:rPr>
          <w:color w:val="0F1115"/>
        </w:rPr>
      </w:pPr>
      <w:r w:rsidRPr="00225F1F">
        <w:rPr>
          <w:rStyle w:val="Strong"/>
          <w:b w:val="0"/>
          <w:color w:val="0F1115"/>
        </w:rPr>
        <w:t>Menganalisis pengaruh</w:t>
      </w:r>
      <w:r w:rsidRPr="00225F1F">
        <w:rPr>
          <w:b/>
          <w:color w:val="0F1115"/>
        </w:rPr>
        <w:t> </w:t>
      </w:r>
      <w:r w:rsidRPr="00225F1F">
        <w:rPr>
          <w:color w:val="0F1115"/>
        </w:rPr>
        <w:t>Strategi Batas Waktu (Urgency) terhadap Perilaku FOMO Konsumen pada platform Shopee.</w:t>
      </w:r>
    </w:p>
    <w:p w14:paraId="0CCE7D84" w14:textId="08D06A24" w:rsidR="00B27C61" w:rsidRPr="00225F1F" w:rsidRDefault="00B27C61" w:rsidP="00225F1F">
      <w:pPr>
        <w:pStyle w:val="ds-markdown-paragraph"/>
        <w:numPr>
          <w:ilvl w:val="0"/>
          <w:numId w:val="13"/>
        </w:numPr>
        <w:shd w:val="clear" w:color="auto" w:fill="FFFFFF"/>
        <w:spacing w:after="0" w:afterAutospacing="0" w:line="360" w:lineRule="auto"/>
        <w:ind w:left="709"/>
        <w:jc w:val="both"/>
        <w:rPr>
          <w:color w:val="0F1115"/>
        </w:rPr>
      </w:pPr>
      <w:r w:rsidRPr="00225F1F">
        <w:rPr>
          <w:rStyle w:val="Strong"/>
          <w:b w:val="0"/>
          <w:color w:val="0F1115"/>
        </w:rPr>
        <w:t>Menganalisis pengaruh langsung</w:t>
      </w:r>
      <w:r w:rsidRPr="00225F1F">
        <w:rPr>
          <w:b/>
          <w:color w:val="0F1115"/>
        </w:rPr>
        <w:t> </w:t>
      </w:r>
      <w:r w:rsidRPr="00225F1F">
        <w:rPr>
          <w:color w:val="0F1115"/>
        </w:rPr>
        <w:t>Strategi Batas Waktu (Urgency) terhadap Impulse Buying platform Shopee.</w:t>
      </w:r>
    </w:p>
    <w:p w14:paraId="68B1E267" w14:textId="77777777" w:rsidR="00B27C61" w:rsidRPr="00225F1F" w:rsidRDefault="00B27C61" w:rsidP="00225F1F">
      <w:pPr>
        <w:pStyle w:val="ds-markdown-paragraph"/>
        <w:numPr>
          <w:ilvl w:val="0"/>
          <w:numId w:val="13"/>
        </w:numPr>
        <w:shd w:val="clear" w:color="auto" w:fill="FFFFFF"/>
        <w:spacing w:after="0" w:afterAutospacing="0" w:line="360" w:lineRule="auto"/>
        <w:ind w:left="709"/>
        <w:jc w:val="both"/>
        <w:rPr>
          <w:color w:val="0F1115"/>
        </w:rPr>
      </w:pPr>
      <w:r w:rsidRPr="00225F1F">
        <w:rPr>
          <w:rStyle w:val="Strong"/>
          <w:b w:val="0"/>
          <w:color w:val="0F1115"/>
        </w:rPr>
        <w:t>Menganalisis pengaruh</w:t>
      </w:r>
      <w:r w:rsidRPr="00225F1F">
        <w:rPr>
          <w:color w:val="0F1115"/>
        </w:rPr>
        <w:t> Perilaku FOMO Konsumen terhadap Impulse Buying.</w:t>
      </w:r>
    </w:p>
    <w:p w14:paraId="0B478521" w14:textId="77777777" w:rsidR="00B27C61" w:rsidRPr="00225F1F" w:rsidRDefault="00B27C61" w:rsidP="00225F1F">
      <w:pPr>
        <w:pStyle w:val="ds-markdown-paragraph"/>
        <w:numPr>
          <w:ilvl w:val="0"/>
          <w:numId w:val="13"/>
        </w:numPr>
        <w:shd w:val="clear" w:color="auto" w:fill="FFFFFF"/>
        <w:spacing w:after="0" w:afterAutospacing="0" w:line="360" w:lineRule="auto"/>
        <w:ind w:left="709"/>
        <w:jc w:val="both"/>
        <w:rPr>
          <w:color w:val="0F1115"/>
        </w:rPr>
      </w:pPr>
      <w:r w:rsidRPr="00225F1F">
        <w:rPr>
          <w:rStyle w:val="Strong"/>
          <w:b w:val="0"/>
          <w:color w:val="0F1115"/>
        </w:rPr>
        <w:t>Menguji peran mediasi</w:t>
      </w:r>
      <w:r w:rsidRPr="00225F1F">
        <w:rPr>
          <w:color w:val="0F1115"/>
        </w:rPr>
        <w:t> Perilaku FOMO Konsumen dalam hubungan antara Strategi Keterbatasan Produk (Scarcity) dan Impulse Buying.</w:t>
      </w:r>
    </w:p>
    <w:p w14:paraId="0E500560" w14:textId="77777777" w:rsidR="00E51C86" w:rsidRDefault="00B27C61" w:rsidP="00225F1F">
      <w:pPr>
        <w:pStyle w:val="ds-markdown-paragraph"/>
        <w:numPr>
          <w:ilvl w:val="0"/>
          <w:numId w:val="13"/>
        </w:numPr>
        <w:shd w:val="clear" w:color="auto" w:fill="FFFFFF"/>
        <w:spacing w:after="0" w:afterAutospacing="0" w:line="360" w:lineRule="auto"/>
        <w:ind w:left="709"/>
        <w:jc w:val="both"/>
        <w:rPr>
          <w:color w:val="0F1115"/>
        </w:rPr>
      </w:pPr>
      <w:r w:rsidRPr="00225F1F">
        <w:rPr>
          <w:rStyle w:val="Strong"/>
          <w:b w:val="0"/>
          <w:color w:val="0F1115"/>
        </w:rPr>
        <w:t>Menguji peran mediasi</w:t>
      </w:r>
      <w:r w:rsidRPr="00225F1F">
        <w:rPr>
          <w:color w:val="0F1115"/>
        </w:rPr>
        <w:t> Perilaku FOMO Konsumen dalam hubungan antara Strategi Batas Waktu (Urgency) dan Impulse Buying.</w:t>
      </w:r>
    </w:p>
    <w:p w14:paraId="71BA2C45" w14:textId="2EEAE46E" w:rsidR="00B27C61" w:rsidRPr="00225F1F" w:rsidRDefault="00DE2B2E" w:rsidP="00E51C86">
      <w:pPr>
        <w:pStyle w:val="ds-markdown-paragraph"/>
        <w:shd w:val="clear" w:color="auto" w:fill="FFFFFF"/>
        <w:spacing w:after="0" w:afterAutospacing="0" w:line="360" w:lineRule="auto"/>
        <w:ind w:left="349"/>
        <w:jc w:val="both"/>
        <w:rPr>
          <w:color w:val="0F1115"/>
        </w:rPr>
      </w:pPr>
      <w:r w:rsidRPr="00225F1F">
        <w:rPr>
          <w:rStyle w:val="Strong"/>
          <w:color w:val="0F1115"/>
        </w:rPr>
        <w:tab/>
      </w:r>
    </w:p>
    <w:p w14:paraId="59567E5D" w14:textId="77777777" w:rsidR="00824D79" w:rsidRPr="00225F1F" w:rsidRDefault="009438A0" w:rsidP="00225F1F">
      <w:p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lastRenderedPageBreak/>
        <w:t xml:space="preserve">1.4 Manfaat Penelitian </w:t>
      </w:r>
    </w:p>
    <w:p w14:paraId="663A94A4" w14:textId="77777777" w:rsidR="00011A2D" w:rsidRPr="00225F1F" w:rsidRDefault="009438A0" w:rsidP="00225F1F">
      <w:p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ab/>
        <w:t xml:space="preserve">1.4.1 Manfaat Teoritis </w:t>
      </w:r>
    </w:p>
    <w:p w14:paraId="70655621" w14:textId="6BCC4BC3" w:rsidR="00011A2D" w:rsidRPr="00225F1F" w:rsidRDefault="00C707CD" w:rsidP="00225F1F">
      <w:pPr>
        <w:pStyle w:val="ListParagraph"/>
        <w:numPr>
          <w:ilvl w:val="0"/>
          <w:numId w:val="2"/>
        </w:numPr>
        <w:spacing w:after="40" w:line="360" w:lineRule="auto"/>
        <w:jc w:val="both"/>
        <w:rPr>
          <w:rFonts w:ascii="Times New Roman" w:hAnsi="Times New Roman" w:cs="Times New Roman"/>
          <w:color w:val="000000" w:themeColor="text1"/>
          <w:sz w:val="24"/>
          <w:szCs w:val="24"/>
          <w:shd w:val="clear" w:color="auto" w:fill="FFFFFF"/>
        </w:rPr>
      </w:pPr>
      <w:r w:rsidRPr="00225F1F">
        <w:rPr>
          <w:rFonts w:ascii="Times New Roman" w:hAnsi="Times New Roman" w:cs="Times New Roman"/>
          <w:bCs/>
          <w:sz w:val="24"/>
          <w:szCs w:val="24"/>
        </w:rPr>
        <w:t>Pengembangan Teori S-O-R:</w:t>
      </w:r>
      <w:r w:rsidRPr="00225F1F">
        <w:rPr>
          <w:rFonts w:ascii="Times New Roman" w:hAnsi="Times New Roman" w:cs="Times New Roman"/>
          <w:sz w:val="24"/>
          <w:szCs w:val="24"/>
        </w:rPr>
        <w:t xml:space="preserve"> </w:t>
      </w:r>
      <w:r w:rsidR="002C79E2">
        <w:rPr>
          <w:rFonts w:ascii="Times New Roman" w:hAnsi="Times New Roman" w:cs="Times New Roman"/>
          <w:sz w:val="24"/>
          <w:szCs w:val="24"/>
        </w:rPr>
        <w:t>Studi</w:t>
      </w:r>
      <w:r w:rsidRPr="00225F1F">
        <w:rPr>
          <w:rFonts w:ascii="Times New Roman" w:hAnsi="Times New Roman" w:cs="Times New Roman"/>
          <w:sz w:val="24"/>
          <w:szCs w:val="24"/>
        </w:rPr>
        <w:t xml:space="preserve"> ini diharapkan dapat memperkaya literatur perilaku konsumen digital dengan memvalidasi dan memperkuat kerangka </w:t>
      </w:r>
      <w:r w:rsidRPr="00225F1F">
        <w:rPr>
          <w:rFonts w:ascii="Times New Roman" w:hAnsi="Times New Roman" w:cs="Times New Roman"/>
          <w:bCs/>
          <w:i/>
          <w:iCs/>
          <w:sz w:val="24"/>
          <w:szCs w:val="24"/>
        </w:rPr>
        <w:t>Stimulus-Organism-Response</w:t>
      </w:r>
      <w:r w:rsidRPr="00225F1F">
        <w:rPr>
          <w:rFonts w:ascii="Times New Roman" w:hAnsi="Times New Roman" w:cs="Times New Roman"/>
          <w:bCs/>
          <w:sz w:val="24"/>
          <w:szCs w:val="24"/>
        </w:rPr>
        <w:t xml:space="preserve"> (S-O-R)</w:t>
      </w:r>
      <w:r w:rsidRPr="00225F1F">
        <w:rPr>
          <w:rFonts w:ascii="Times New Roman" w:hAnsi="Times New Roman" w:cs="Times New Roman"/>
          <w:sz w:val="24"/>
          <w:szCs w:val="24"/>
        </w:rPr>
        <w:t>, dengan memposisikan strategi pemasaran (</w:t>
      </w:r>
      <w:r w:rsidRPr="00225F1F">
        <w:rPr>
          <w:rFonts w:ascii="Times New Roman" w:hAnsi="Times New Roman" w:cs="Times New Roman"/>
          <w:i/>
          <w:iCs/>
          <w:sz w:val="24"/>
          <w:szCs w:val="24"/>
        </w:rPr>
        <w:t>Scarcity</w:t>
      </w:r>
      <w:r w:rsidRPr="00225F1F">
        <w:rPr>
          <w:rFonts w:ascii="Times New Roman" w:hAnsi="Times New Roman" w:cs="Times New Roman"/>
          <w:sz w:val="24"/>
          <w:szCs w:val="24"/>
        </w:rPr>
        <w:t xml:space="preserve"> dan </w:t>
      </w:r>
      <w:r w:rsidRPr="00225F1F">
        <w:rPr>
          <w:rFonts w:ascii="Times New Roman" w:hAnsi="Times New Roman" w:cs="Times New Roman"/>
          <w:i/>
          <w:iCs/>
          <w:sz w:val="24"/>
          <w:szCs w:val="24"/>
        </w:rPr>
        <w:t>Urgency</w:t>
      </w:r>
      <w:r w:rsidRPr="00225F1F">
        <w:rPr>
          <w:rFonts w:ascii="Times New Roman" w:hAnsi="Times New Roman" w:cs="Times New Roman"/>
          <w:sz w:val="24"/>
          <w:szCs w:val="24"/>
        </w:rPr>
        <w:t xml:space="preserve">) sebagai </w:t>
      </w:r>
      <w:r w:rsidRPr="00225F1F">
        <w:rPr>
          <w:rFonts w:ascii="Times New Roman" w:hAnsi="Times New Roman" w:cs="Times New Roman"/>
          <w:i/>
          <w:iCs/>
          <w:sz w:val="24"/>
          <w:szCs w:val="24"/>
        </w:rPr>
        <w:t>Stimulus</w:t>
      </w:r>
      <w:r w:rsidRPr="00225F1F">
        <w:rPr>
          <w:rFonts w:ascii="Times New Roman" w:hAnsi="Times New Roman" w:cs="Times New Roman"/>
          <w:sz w:val="24"/>
          <w:szCs w:val="24"/>
        </w:rPr>
        <w:t xml:space="preserve">, </w:t>
      </w:r>
      <w:r w:rsidRPr="00225F1F">
        <w:rPr>
          <w:rFonts w:ascii="Times New Roman" w:hAnsi="Times New Roman" w:cs="Times New Roman"/>
          <w:bCs/>
          <w:sz w:val="24"/>
          <w:szCs w:val="24"/>
        </w:rPr>
        <w:t>FOMO Konsumen</w:t>
      </w:r>
      <w:r w:rsidRPr="00225F1F">
        <w:rPr>
          <w:rFonts w:ascii="Times New Roman" w:hAnsi="Times New Roman" w:cs="Times New Roman"/>
          <w:sz w:val="24"/>
          <w:szCs w:val="24"/>
        </w:rPr>
        <w:t xml:space="preserve"> sebagai </w:t>
      </w:r>
      <w:r w:rsidRPr="00225F1F">
        <w:rPr>
          <w:rFonts w:ascii="Times New Roman" w:hAnsi="Times New Roman" w:cs="Times New Roman"/>
          <w:i/>
          <w:iCs/>
          <w:sz w:val="24"/>
          <w:szCs w:val="24"/>
        </w:rPr>
        <w:t>Organism</w:t>
      </w:r>
      <w:r w:rsidRPr="00225F1F">
        <w:rPr>
          <w:rFonts w:ascii="Times New Roman" w:hAnsi="Times New Roman" w:cs="Times New Roman"/>
          <w:sz w:val="24"/>
          <w:szCs w:val="24"/>
        </w:rPr>
        <w:t xml:space="preserve"> (variabel mediasi psikologis), dan </w:t>
      </w:r>
      <w:r w:rsidRPr="00225F1F">
        <w:rPr>
          <w:rFonts w:ascii="Times New Roman" w:hAnsi="Times New Roman" w:cs="Times New Roman"/>
          <w:bCs/>
          <w:sz w:val="24"/>
          <w:szCs w:val="24"/>
        </w:rPr>
        <w:t>Pembelian Impulsif</w:t>
      </w:r>
      <w:r w:rsidRPr="00225F1F">
        <w:rPr>
          <w:rFonts w:ascii="Times New Roman" w:hAnsi="Times New Roman" w:cs="Times New Roman"/>
          <w:sz w:val="24"/>
          <w:szCs w:val="24"/>
        </w:rPr>
        <w:t xml:space="preserve"> sebagai </w:t>
      </w:r>
      <w:r w:rsidRPr="00225F1F">
        <w:rPr>
          <w:rFonts w:ascii="Times New Roman" w:hAnsi="Times New Roman" w:cs="Times New Roman"/>
          <w:i/>
          <w:iCs/>
          <w:sz w:val="24"/>
          <w:szCs w:val="24"/>
        </w:rPr>
        <w:t>Response</w:t>
      </w:r>
      <w:r w:rsidRPr="00225F1F">
        <w:rPr>
          <w:rFonts w:ascii="Times New Roman" w:hAnsi="Times New Roman" w:cs="Times New Roman"/>
          <w:sz w:val="24"/>
          <w:szCs w:val="24"/>
        </w:rPr>
        <w:t xml:space="preserve"> (perilaku).</w:t>
      </w:r>
    </w:p>
    <w:p w14:paraId="7AA6282C" w14:textId="5643D968" w:rsidR="00DF088B" w:rsidRPr="00225F1F" w:rsidRDefault="00C707CD" w:rsidP="00225F1F">
      <w:pPr>
        <w:pStyle w:val="ListParagraph"/>
        <w:numPr>
          <w:ilvl w:val="0"/>
          <w:numId w:val="2"/>
        </w:num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Cs/>
          <w:sz w:val="24"/>
          <w:szCs w:val="24"/>
        </w:rPr>
        <w:t>Literasi Pemasaran Digital:</w:t>
      </w:r>
      <w:r w:rsidRPr="00225F1F">
        <w:rPr>
          <w:rFonts w:ascii="Times New Roman" w:hAnsi="Times New Roman" w:cs="Times New Roman"/>
          <w:sz w:val="24"/>
          <w:szCs w:val="24"/>
        </w:rPr>
        <w:t xml:space="preserve"> Memberikan pemahaman yang lebih dalam mengenai mekanisme psikologis (</w:t>
      </w:r>
      <w:r w:rsidRPr="00225F1F">
        <w:rPr>
          <w:rFonts w:ascii="Times New Roman" w:hAnsi="Times New Roman" w:cs="Times New Roman"/>
          <w:i/>
          <w:iCs/>
          <w:sz w:val="24"/>
          <w:szCs w:val="24"/>
        </w:rPr>
        <w:t>FOMO</w:t>
      </w:r>
      <w:r w:rsidRPr="00225F1F">
        <w:rPr>
          <w:rFonts w:ascii="Times New Roman" w:hAnsi="Times New Roman" w:cs="Times New Roman"/>
          <w:sz w:val="24"/>
          <w:szCs w:val="24"/>
        </w:rPr>
        <w:t xml:space="preserve">) yang dipicu oleh strategi kelangkaan dan urgensi, yang dapat menjadi dasar pengembangan model pemasaran yang lebih kompleks </w:t>
      </w:r>
      <w:r w:rsidR="00EC0ECD">
        <w:rPr>
          <w:rFonts w:ascii="Times New Roman" w:hAnsi="Times New Roman" w:cs="Times New Roman"/>
          <w:sz w:val="24"/>
          <w:szCs w:val="24"/>
        </w:rPr>
        <w:t>kedepannya</w:t>
      </w:r>
      <w:r w:rsidRPr="00225F1F">
        <w:rPr>
          <w:rFonts w:ascii="Times New Roman" w:hAnsi="Times New Roman" w:cs="Times New Roman"/>
          <w:sz w:val="24"/>
          <w:szCs w:val="24"/>
        </w:rPr>
        <w:t>.</w:t>
      </w:r>
    </w:p>
    <w:p w14:paraId="5360074F" w14:textId="77777777" w:rsidR="00824D79" w:rsidRPr="00225F1F" w:rsidRDefault="009438A0" w:rsidP="00225F1F">
      <w:pPr>
        <w:spacing w:after="40" w:line="360" w:lineRule="auto"/>
        <w:ind w:left="720"/>
        <w:jc w:val="both"/>
        <w:rPr>
          <w:rFonts w:ascii="Times New Roman" w:hAnsi="Times New Roman" w:cs="Times New Roman"/>
          <w:b/>
          <w:color w:val="000000" w:themeColor="text1"/>
          <w:sz w:val="24"/>
          <w:szCs w:val="24"/>
        </w:rPr>
      </w:pPr>
      <w:r w:rsidRPr="00225F1F">
        <w:rPr>
          <w:rFonts w:ascii="Times New Roman" w:hAnsi="Times New Roman" w:cs="Times New Roman"/>
          <w:b/>
          <w:color w:val="000000" w:themeColor="text1"/>
          <w:sz w:val="24"/>
          <w:szCs w:val="24"/>
          <w:shd w:val="clear" w:color="auto" w:fill="FFFFFF"/>
        </w:rPr>
        <w:t>1.</w:t>
      </w:r>
      <w:r w:rsidRPr="00225F1F">
        <w:rPr>
          <w:rFonts w:ascii="Times New Roman" w:hAnsi="Times New Roman" w:cs="Times New Roman"/>
          <w:b/>
          <w:color w:val="000000" w:themeColor="text1"/>
          <w:sz w:val="24"/>
          <w:szCs w:val="24"/>
        </w:rPr>
        <w:t>4.2 Manfaat Praktis</w:t>
      </w:r>
    </w:p>
    <w:p w14:paraId="26054E1F" w14:textId="7DA8444E" w:rsidR="00B32391" w:rsidRPr="00225F1F" w:rsidRDefault="00B32391" w:rsidP="00225F1F">
      <w:pPr>
        <w:pStyle w:val="NormalWeb"/>
        <w:numPr>
          <w:ilvl w:val="0"/>
          <w:numId w:val="3"/>
        </w:numPr>
        <w:spacing w:line="360" w:lineRule="auto"/>
        <w:jc w:val="both"/>
      </w:pPr>
      <w:r w:rsidRPr="00225F1F">
        <w:rPr>
          <w:bCs/>
        </w:rPr>
        <w:t xml:space="preserve">Bagi Platform </w:t>
      </w:r>
      <w:r w:rsidRPr="00225F1F">
        <w:rPr>
          <w:bCs/>
          <w:i/>
          <w:iCs/>
        </w:rPr>
        <w:t>E-commerce</w:t>
      </w:r>
      <w:r w:rsidRPr="00225F1F">
        <w:rPr>
          <w:bCs/>
        </w:rPr>
        <w:t xml:space="preserve"> (Shopee):</w:t>
      </w:r>
      <w:r w:rsidRPr="00225F1F">
        <w:t xml:space="preserve"> </w:t>
      </w:r>
      <w:r w:rsidR="0053284E">
        <w:t>Temuan</w:t>
      </w:r>
      <w:r w:rsidRPr="00225F1F">
        <w:t xml:space="preserve"> penelitian </w:t>
      </w:r>
      <w:r w:rsidR="0053284E">
        <w:t>mampu</w:t>
      </w:r>
      <w:r w:rsidRPr="00225F1F">
        <w:t xml:space="preserve"> </w:t>
      </w:r>
      <w:r w:rsidR="0053284E">
        <w:t>sebagai</w:t>
      </w:r>
      <w:r w:rsidRPr="00225F1F">
        <w:t xml:space="preserve"> masukan strategis manajemen Shopee </w:t>
      </w:r>
      <w:r w:rsidR="0053284E">
        <w:t>serta</w:t>
      </w:r>
      <w:r w:rsidRPr="00225F1F">
        <w:t xml:space="preserve"> para </w:t>
      </w:r>
      <w:r w:rsidRPr="00225F1F">
        <w:rPr>
          <w:i/>
          <w:iCs/>
        </w:rPr>
        <w:t>seller</w:t>
      </w:r>
      <w:r w:rsidRPr="00225F1F">
        <w:t xml:space="preserve"> untuk mengoptimalkan penggunaan fitur </w:t>
      </w:r>
      <w:r w:rsidRPr="00225F1F">
        <w:rPr>
          <w:bCs/>
          <w:i/>
          <w:iCs/>
        </w:rPr>
        <w:t>Scarcity</w:t>
      </w:r>
      <w:r w:rsidRPr="00225F1F">
        <w:rPr>
          <w:bCs/>
        </w:rPr>
        <w:t xml:space="preserve"> dan </w:t>
      </w:r>
      <w:r w:rsidRPr="00225F1F">
        <w:rPr>
          <w:bCs/>
          <w:i/>
          <w:iCs/>
        </w:rPr>
        <w:t>Urgency</w:t>
      </w:r>
      <w:r w:rsidRPr="00225F1F">
        <w:t xml:space="preserve"> (</w:t>
      </w:r>
      <w:r w:rsidRPr="00225F1F">
        <w:rPr>
          <w:i/>
          <w:iCs/>
        </w:rPr>
        <w:t>Flash Sale</w:t>
      </w:r>
      <w:r w:rsidRPr="00225F1F">
        <w:t>) secara efektif untuk meningkatkan konversi penjualan, dengan pemahaman yang lebih baik tentang pemicu emosional konsumen.</w:t>
      </w:r>
    </w:p>
    <w:p w14:paraId="3492CEBC" w14:textId="42E560B9" w:rsidR="00B32391" w:rsidRPr="00225F1F" w:rsidRDefault="00B32391" w:rsidP="00225F1F">
      <w:pPr>
        <w:pStyle w:val="NormalWeb"/>
        <w:numPr>
          <w:ilvl w:val="0"/>
          <w:numId w:val="3"/>
        </w:numPr>
        <w:spacing w:line="360" w:lineRule="auto"/>
        <w:jc w:val="both"/>
      </w:pPr>
      <w:r w:rsidRPr="00225F1F">
        <w:rPr>
          <w:bCs/>
        </w:rPr>
        <w:t>Bagi Konsumen:</w:t>
      </w:r>
      <w:r w:rsidRPr="00225F1F">
        <w:t xml:space="preserve"> </w:t>
      </w:r>
      <w:r w:rsidR="0053284E">
        <w:t>Studi mampu menaikkan</w:t>
      </w:r>
      <w:r w:rsidRPr="00225F1F">
        <w:t xml:space="preserve"> kesadaran konsumen mengenai </w:t>
      </w:r>
      <w:r w:rsidR="0053284E">
        <w:t>aspek</w:t>
      </w:r>
      <w:r w:rsidRPr="00225F1F">
        <w:t xml:space="preserve"> eksternal dan internal (seperti FOMO) yang mendorong perilaku pembelian impulsif mereka, sehingga </w:t>
      </w:r>
      <w:r w:rsidR="0053284E">
        <w:t>menyokong</w:t>
      </w:r>
      <w:r w:rsidRPr="00225F1F">
        <w:t xml:space="preserve"> </w:t>
      </w:r>
      <w:r w:rsidR="0053284E">
        <w:t>pelanggan membetuk</w:t>
      </w:r>
      <w:r w:rsidRPr="00225F1F">
        <w:t xml:space="preserve"> </w:t>
      </w:r>
      <w:r w:rsidR="0053284E">
        <w:t>keputusan</w:t>
      </w:r>
      <w:r w:rsidRPr="00225F1F">
        <w:t xml:space="preserve"> pembelian lebih rasional </w:t>
      </w:r>
      <w:r w:rsidR="0053284E">
        <w:t>serta</w:t>
      </w:r>
      <w:r w:rsidRPr="00225F1F">
        <w:t xml:space="preserve"> terencana.</w:t>
      </w:r>
    </w:p>
    <w:p w14:paraId="7F11C31B" w14:textId="77777777" w:rsidR="00B32391" w:rsidRPr="00225F1F" w:rsidRDefault="00B32391" w:rsidP="00225F1F">
      <w:pPr>
        <w:pStyle w:val="NormalWeb"/>
        <w:numPr>
          <w:ilvl w:val="0"/>
          <w:numId w:val="3"/>
        </w:numPr>
        <w:spacing w:line="360" w:lineRule="auto"/>
        <w:jc w:val="both"/>
      </w:pPr>
      <w:r w:rsidRPr="00225F1F">
        <w:rPr>
          <w:bCs/>
        </w:rPr>
        <w:t>Bagi Akademisi:</w:t>
      </w:r>
      <w:r w:rsidRPr="00225F1F">
        <w:t xml:space="preserve"> Dapat menjadi referensi empiris dan bahan ajar bagi penelitian selanjutnya di bidang manajemen pemasaran, khususnya pada kajian perilaku konsumen dan </w:t>
      </w:r>
      <w:r w:rsidRPr="00225F1F">
        <w:rPr>
          <w:i/>
          <w:iCs/>
        </w:rPr>
        <w:t>e-commerce</w:t>
      </w:r>
      <w:r w:rsidRPr="00225F1F">
        <w:t>.</w:t>
      </w:r>
    </w:p>
    <w:p w14:paraId="1CB47087" w14:textId="77777777" w:rsidR="003345B4" w:rsidRDefault="003345B4" w:rsidP="003345B4">
      <w:pPr>
        <w:spacing w:line="360" w:lineRule="auto"/>
        <w:rPr>
          <w:rFonts w:ascii="Times New Roman" w:hAnsi="Times New Roman" w:cs="Times New Roman"/>
          <w:b/>
          <w:color w:val="000000" w:themeColor="text1"/>
          <w:sz w:val="24"/>
          <w:szCs w:val="24"/>
          <w:shd w:val="clear" w:color="auto" w:fill="FFFFFF"/>
        </w:rPr>
        <w:sectPr w:rsidR="003345B4">
          <w:pgSz w:w="12240" w:h="15840"/>
          <w:pgMar w:top="1701" w:right="1701" w:bottom="1701" w:left="2268" w:header="709" w:footer="709" w:gutter="0"/>
          <w:cols w:space="708"/>
          <w:docGrid w:linePitch="360"/>
        </w:sectPr>
      </w:pPr>
    </w:p>
    <w:p w14:paraId="579F13DF" w14:textId="60B862D5" w:rsidR="00824D79" w:rsidRPr="00225F1F" w:rsidRDefault="009438A0" w:rsidP="003345B4">
      <w:pPr>
        <w:spacing w:line="360" w:lineRule="auto"/>
        <w:jc w:val="center"/>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lastRenderedPageBreak/>
        <w:t>BAB II</w:t>
      </w:r>
    </w:p>
    <w:p w14:paraId="0CCA3C90" w14:textId="77777777" w:rsidR="00824D79" w:rsidRPr="00225F1F" w:rsidRDefault="009438A0" w:rsidP="00225F1F">
      <w:pPr>
        <w:spacing w:after="40" w:line="360" w:lineRule="auto"/>
        <w:jc w:val="center"/>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KAJIAN TEORI</w:t>
      </w:r>
    </w:p>
    <w:p w14:paraId="45821F07" w14:textId="77777777" w:rsidR="00824D79" w:rsidRPr="00225F1F" w:rsidRDefault="009438A0" w:rsidP="00225F1F">
      <w:pPr>
        <w:spacing w:after="40" w:line="360" w:lineRule="auto"/>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2.1 Kajian Teoritis</w:t>
      </w:r>
    </w:p>
    <w:p w14:paraId="2BED2AA8" w14:textId="4DE9BD88" w:rsidR="00F21B9C" w:rsidRPr="00225F1F" w:rsidRDefault="00F21B9C" w:rsidP="00225F1F">
      <w:pPr>
        <w:pStyle w:val="NormalWeb"/>
        <w:spacing w:line="360" w:lineRule="auto"/>
        <w:ind w:firstLine="360"/>
        <w:jc w:val="both"/>
      </w:pPr>
      <w:r w:rsidRPr="00225F1F">
        <w:rPr>
          <w:bCs/>
        </w:rPr>
        <w:t>Model Stimulus-Organism-Response (SOR)</w:t>
      </w:r>
      <w:r w:rsidRPr="00225F1F">
        <w:t xml:space="preserve"> </w:t>
      </w:r>
      <w:r w:rsidR="0053284E">
        <w:t>diperluas</w:t>
      </w:r>
      <w:r w:rsidRPr="00225F1F">
        <w:t xml:space="preserve"> </w:t>
      </w:r>
      <w:r w:rsidRPr="00225F1F">
        <w:rPr>
          <w:bCs/>
        </w:rPr>
        <w:t>Mehrabian dan Russell</w:t>
      </w:r>
      <w:r w:rsidRPr="00225F1F">
        <w:t xml:space="preserve"> tahun 1974. Model menyatakan lingkungan (sebagai </w:t>
      </w:r>
      <w:r w:rsidRPr="00225F1F">
        <w:rPr>
          <w:bCs/>
        </w:rPr>
        <w:t>Stimulus</w:t>
      </w:r>
      <w:r w:rsidRPr="00225F1F">
        <w:t>) memicu keadaan internal dan emosional individu (</w:t>
      </w:r>
      <w:r w:rsidRPr="00225F1F">
        <w:rPr>
          <w:bCs/>
        </w:rPr>
        <w:t>Organism</w:t>
      </w:r>
      <w:r w:rsidRPr="00225F1F">
        <w:t>) yang kemudian menghasilkan respons perilaku (</w:t>
      </w:r>
      <w:r w:rsidRPr="00225F1F">
        <w:rPr>
          <w:bCs/>
        </w:rPr>
        <w:t>Response</w:t>
      </w:r>
      <w:r w:rsidRPr="00225F1F">
        <w:t>).</w:t>
      </w:r>
    </w:p>
    <w:p w14:paraId="448A4413" w14:textId="77777777" w:rsidR="00F21B9C" w:rsidRPr="00225F1F" w:rsidRDefault="00F21B9C" w:rsidP="00225F1F">
      <w:pPr>
        <w:pStyle w:val="NormalWeb"/>
        <w:numPr>
          <w:ilvl w:val="0"/>
          <w:numId w:val="4"/>
        </w:numPr>
        <w:spacing w:line="360" w:lineRule="auto"/>
        <w:jc w:val="both"/>
      </w:pPr>
      <w:r w:rsidRPr="00225F1F">
        <w:rPr>
          <w:bCs/>
        </w:rPr>
        <w:t>Stimulus (S):</w:t>
      </w:r>
      <w:r w:rsidRPr="00225F1F">
        <w:t xml:space="preserve"> Mengacu pada sinyal dan isyarat lingkungan yang dapat diamati dan memicu respons. Dalam konteks pemasaran </w:t>
      </w:r>
      <w:r w:rsidRPr="00225F1F">
        <w:rPr>
          <w:i/>
          <w:iCs/>
        </w:rPr>
        <w:t>online</w:t>
      </w:r>
      <w:r w:rsidRPr="00225F1F">
        <w:t xml:space="preserve">, </w:t>
      </w:r>
      <w:r w:rsidRPr="00225F1F">
        <w:rPr>
          <w:i/>
          <w:iCs/>
        </w:rPr>
        <w:t>Stimulus</w:t>
      </w:r>
      <w:r w:rsidRPr="00225F1F">
        <w:t xml:space="preserve"> diwakili oleh </w:t>
      </w:r>
      <w:r w:rsidRPr="00225F1F">
        <w:rPr>
          <w:bCs/>
        </w:rPr>
        <w:t>Strategi Keterbatasan Produk (Scarcity)</w:t>
      </w:r>
      <w:r w:rsidRPr="00225F1F">
        <w:t xml:space="preserve"> dan </w:t>
      </w:r>
      <w:r w:rsidRPr="00225F1F">
        <w:rPr>
          <w:bCs/>
        </w:rPr>
        <w:t>Batas Waktu (Urgency)</w:t>
      </w:r>
      <w:r w:rsidRPr="00225F1F">
        <w:t xml:space="preserve">. Strategi ini bekerja berdasarkan </w:t>
      </w:r>
      <w:r w:rsidRPr="00225F1F">
        <w:rPr>
          <w:bCs/>
        </w:rPr>
        <w:t>Prinsip Kelangkaan Cialdini (2001)</w:t>
      </w:r>
      <w:r w:rsidRPr="00225F1F">
        <w:t xml:space="preserve">, yang menyatakan bahwa kelangkaan (terbatas waktu atau jumlah) meningkatkan daya tarik dan persepsi nilai produk, serta memicu </w:t>
      </w:r>
      <w:r w:rsidRPr="00225F1F">
        <w:rPr>
          <w:bCs/>
        </w:rPr>
        <w:t>Teori Reaksi Psikologis</w:t>
      </w:r>
      <w:r w:rsidRPr="00225F1F">
        <w:rPr>
          <w:b/>
          <w:bCs/>
        </w:rPr>
        <w:t xml:space="preserve"> </w:t>
      </w:r>
      <w:r w:rsidRPr="00225F1F">
        <w:rPr>
          <w:bCs/>
        </w:rPr>
        <w:t>(Brehm, 1966)</w:t>
      </w:r>
      <w:r w:rsidRPr="00225F1F">
        <w:t>, di mana konsumen bereaksi dengan keinginan untuk memperoleh produk sebelum "kebebasan" mereka untuk membeli dihilangkan.</w:t>
      </w:r>
    </w:p>
    <w:p w14:paraId="07626CF7" w14:textId="3489BC2F" w:rsidR="00F21B9C" w:rsidRPr="00225F1F" w:rsidRDefault="00F21B9C" w:rsidP="00225F1F">
      <w:pPr>
        <w:pStyle w:val="NormalWeb"/>
        <w:numPr>
          <w:ilvl w:val="0"/>
          <w:numId w:val="4"/>
        </w:numPr>
        <w:spacing w:line="360" w:lineRule="auto"/>
        <w:jc w:val="both"/>
      </w:pPr>
      <w:r w:rsidRPr="00225F1F">
        <w:rPr>
          <w:bCs/>
        </w:rPr>
        <w:t>Organism (O):</w:t>
      </w:r>
      <w:r w:rsidRPr="00225F1F">
        <w:t xml:space="preserve"> Mewakili keadaan internal atau kondisi psikologis konsumen yang dimediasi oleh </w:t>
      </w:r>
      <w:r w:rsidRPr="00225F1F">
        <w:rPr>
          <w:i/>
          <w:iCs/>
        </w:rPr>
        <w:t>Stimulus</w:t>
      </w:r>
      <w:r w:rsidRPr="00225F1F">
        <w:t xml:space="preserve"> dan mempengaruhi </w:t>
      </w:r>
      <w:r w:rsidRPr="00225F1F">
        <w:rPr>
          <w:i/>
          <w:iCs/>
        </w:rPr>
        <w:t>Response</w:t>
      </w:r>
      <w:r w:rsidRPr="00225F1F">
        <w:t xml:space="preserve">. Dalam penelitian ini, </w:t>
      </w:r>
      <w:r w:rsidRPr="00225F1F">
        <w:rPr>
          <w:i/>
          <w:iCs/>
        </w:rPr>
        <w:t>Organism</w:t>
      </w:r>
      <w:r w:rsidRPr="00225F1F">
        <w:t xml:space="preserve"> diwakili oleh </w:t>
      </w:r>
      <w:r w:rsidRPr="00225F1F">
        <w:rPr>
          <w:bCs/>
        </w:rPr>
        <w:t>Perilaku FOMO (</w:t>
      </w:r>
      <w:r w:rsidRPr="0053284E">
        <w:rPr>
          <w:bCs/>
          <w:i/>
          <w:iCs/>
        </w:rPr>
        <w:t>Fear of Missing Out</w:t>
      </w:r>
      <w:r w:rsidRPr="00225F1F">
        <w:rPr>
          <w:bCs/>
        </w:rPr>
        <w:t>)</w:t>
      </w:r>
      <w:r w:rsidRPr="00225F1F">
        <w:t xml:space="preserve">. FOMO adalah kecemasan sosial didorong oleh </w:t>
      </w:r>
      <w:r w:rsidR="0053284E">
        <w:t>harapan</w:t>
      </w:r>
      <w:r w:rsidRPr="00225F1F">
        <w:t xml:space="preserve"> tetap </w:t>
      </w:r>
      <w:r w:rsidR="0053284E">
        <w:t>terkait</w:t>
      </w:r>
      <w:r w:rsidRPr="00225F1F">
        <w:t xml:space="preserve"> dan khawatir bahwa orang lain mungkin mengalami pengalaman yang memuaskan yang tidak dialami individu itu sendiri. Tekanan </w:t>
      </w:r>
      <w:r w:rsidRPr="00225F1F">
        <w:rPr>
          <w:i/>
          <w:iCs/>
        </w:rPr>
        <w:t>scarcity</w:t>
      </w:r>
      <w:r w:rsidRPr="00225F1F">
        <w:t xml:space="preserve"> dan </w:t>
      </w:r>
      <w:r w:rsidRPr="00225F1F">
        <w:rPr>
          <w:i/>
          <w:iCs/>
        </w:rPr>
        <w:t>urgency</w:t>
      </w:r>
      <w:r w:rsidRPr="00225F1F">
        <w:t xml:space="preserve"> pada platform Shopee secara intensif memicu FOMO, di mana konsumen takut kehilangan penawaran yang terbatas atau tren sosial.</w:t>
      </w:r>
    </w:p>
    <w:p w14:paraId="65FAEDF6" w14:textId="77777777" w:rsidR="006664C5" w:rsidRPr="00225F1F" w:rsidRDefault="00F21B9C" w:rsidP="00225F1F">
      <w:pPr>
        <w:pStyle w:val="NormalWeb"/>
        <w:numPr>
          <w:ilvl w:val="0"/>
          <w:numId w:val="4"/>
        </w:numPr>
        <w:spacing w:line="360" w:lineRule="auto"/>
        <w:jc w:val="both"/>
      </w:pPr>
      <w:r w:rsidRPr="00225F1F">
        <w:rPr>
          <w:bCs/>
        </w:rPr>
        <w:t>Response (R):</w:t>
      </w:r>
      <w:r w:rsidRPr="00225F1F">
        <w:t xml:space="preserve"> Adalah hasil akhir perilaku yang dimediasi oleh </w:t>
      </w:r>
      <w:r w:rsidRPr="00225F1F">
        <w:rPr>
          <w:i/>
          <w:iCs/>
        </w:rPr>
        <w:t>Organism</w:t>
      </w:r>
      <w:r w:rsidRPr="00225F1F">
        <w:t xml:space="preserve"> sebagai reaksi terhadap </w:t>
      </w:r>
      <w:r w:rsidRPr="00225F1F">
        <w:rPr>
          <w:i/>
          <w:iCs/>
        </w:rPr>
        <w:t>Stimulus</w:t>
      </w:r>
      <w:r w:rsidRPr="00225F1F">
        <w:t xml:space="preserve">. </w:t>
      </w:r>
      <w:r w:rsidRPr="00225F1F">
        <w:rPr>
          <w:i/>
          <w:iCs/>
        </w:rPr>
        <w:t>Response</w:t>
      </w:r>
      <w:r w:rsidRPr="00225F1F">
        <w:t xml:space="preserve"> diwakili oleh </w:t>
      </w:r>
      <w:r w:rsidRPr="00225F1F">
        <w:rPr>
          <w:bCs/>
        </w:rPr>
        <w:t>Pembelian Impulsif</w:t>
      </w:r>
      <w:r w:rsidRPr="00225F1F">
        <w:t xml:space="preserve">, yang didefinisikan oleh </w:t>
      </w:r>
      <w:r w:rsidRPr="00225F1F">
        <w:rPr>
          <w:bCs/>
        </w:rPr>
        <w:t>Rook (1987)</w:t>
      </w:r>
      <w:r w:rsidRPr="00225F1F">
        <w:t xml:space="preserve"> sebagai pembelian yang tidak terencana, terjadi tiba-tiba, dan didominasi oleh dorongan kuat dan mendadak untuk memiliki. Model SOR menjelaskan bahwa peningkatan tekanan emosional dari </w:t>
      </w:r>
      <w:r w:rsidRPr="00225F1F">
        <w:lastRenderedPageBreak/>
        <w:t>FOMO (</w:t>
      </w:r>
      <w:r w:rsidRPr="00225F1F">
        <w:rPr>
          <w:i/>
          <w:iCs/>
        </w:rPr>
        <w:t>O</w:t>
      </w:r>
      <w:r w:rsidRPr="00225F1F">
        <w:t xml:space="preserve">) yang diakibatkan oleh strategi </w:t>
      </w:r>
      <w:r w:rsidRPr="00225F1F">
        <w:rPr>
          <w:i/>
          <w:iCs/>
        </w:rPr>
        <w:t>scarcity</w:t>
      </w:r>
      <w:r w:rsidRPr="00225F1F">
        <w:t xml:space="preserve"> dan </w:t>
      </w:r>
      <w:r w:rsidRPr="00225F1F">
        <w:rPr>
          <w:i/>
          <w:iCs/>
        </w:rPr>
        <w:t>urgency</w:t>
      </w:r>
      <w:r w:rsidRPr="00225F1F">
        <w:t xml:space="preserve"> (</w:t>
      </w:r>
      <w:r w:rsidRPr="00225F1F">
        <w:rPr>
          <w:i/>
          <w:iCs/>
        </w:rPr>
        <w:t>S</w:t>
      </w:r>
      <w:r w:rsidRPr="00225F1F">
        <w:t xml:space="preserve">) adalah faktor utama yang memicu konsumen untuk melakukan tindakan segera, yaitu </w:t>
      </w:r>
      <w:r w:rsidRPr="00225F1F">
        <w:rPr>
          <w:bCs/>
        </w:rPr>
        <w:t>Pembelian Impulsif</w:t>
      </w:r>
      <w:r w:rsidRPr="00225F1F">
        <w:t xml:space="preserve"> (</w:t>
      </w:r>
      <w:r w:rsidRPr="00225F1F">
        <w:rPr>
          <w:i/>
          <w:iCs/>
        </w:rPr>
        <w:t>R</w:t>
      </w:r>
      <w:r w:rsidRPr="00225F1F">
        <w:t>).</w:t>
      </w:r>
    </w:p>
    <w:p w14:paraId="6687D2FA" w14:textId="77777777" w:rsidR="00824D79" w:rsidRPr="00225F1F" w:rsidRDefault="009438A0" w:rsidP="00225F1F">
      <w:pPr>
        <w:spacing w:after="40" w:line="360" w:lineRule="auto"/>
        <w:ind w:left="-142"/>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color w:val="000000" w:themeColor="text1"/>
          <w:sz w:val="24"/>
          <w:szCs w:val="24"/>
          <w:shd w:val="clear" w:color="auto" w:fill="FFFFFF"/>
        </w:rPr>
        <w:tab/>
      </w:r>
      <w:r w:rsidRPr="00225F1F">
        <w:rPr>
          <w:rFonts w:ascii="Times New Roman" w:hAnsi="Times New Roman" w:cs="Times New Roman"/>
          <w:b/>
          <w:color w:val="000000" w:themeColor="text1"/>
          <w:sz w:val="24"/>
          <w:szCs w:val="24"/>
          <w:shd w:val="clear" w:color="auto" w:fill="FFFFFF"/>
        </w:rPr>
        <w:t xml:space="preserve">2.1.1 </w:t>
      </w:r>
      <w:r w:rsidR="00D2596E" w:rsidRPr="00225F1F">
        <w:rPr>
          <w:rFonts w:ascii="Times New Roman" w:hAnsi="Times New Roman" w:cs="Times New Roman"/>
          <w:b/>
          <w:color w:val="000000" w:themeColor="text1"/>
          <w:sz w:val="24"/>
          <w:szCs w:val="24"/>
          <w:shd w:val="clear" w:color="auto" w:fill="FFFFFF"/>
        </w:rPr>
        <w:t>Keterbatasan Produk (</w:t>
      </w:r>
      <w:r w:rsidR="00D2596E" w:rsidRPr="00225F1F">
        <w:rPr>
          <w:rFonts w:ascii="Times New Roman" w:hAnsi="Times New Roman" w:cs="Times New Roman"/>
          <w:b/>
          <w:i/>
          <w:color w:val="000000" w:themeColor="text1"/>
          <w:sz w:val="24"/>
          <w:szCs w:val="24"/>
          <w:shd w:val="clear" w:color="auto" w:fill="FFFFFF"/>
        </w:rPr>
        <w:t>Scarcity</w:t>
      </w:r>
      <w:r w:rsidR="00D2596E" w:rsidRPr="00225F1F">
        <w:rPr>
          <w:rFonts w:ascii="Times New Roman" w:hAnsi="Times New Roman" w:cs="Times New Roman"/>
          <w:b/>
          <w:color w:val="000000" w:themeColor="text1"/>
          <w:sz w:val="24"/>
          <w:szCs w:val="24"/>
          <w:shd w:val="clear" w:color="auto" w:fill="FFFFFF"/>
        </w:rPr>
        <w:t>)</w:t>
      </w:r>
    </w:p>
    <w:p w14:paraId="03B5AE25" w14:textId="4C227ABC" w:rsidR="00F21B9C" w:rsidRPr="00225F1F" w:rsidRDefault="00D2596E" w:rsidP="00225F1F">
      <w:pPr>
        <w:pStyle w:val="ds-markdown-paragraph"/>
        <w:spacing w:line="360" w:lineRule="auto"/>
        <w:ind w:firstLine="720"/>
        <w:jc w:val="both"/>
      </w:pPr>
      <w:r w:rsidRPr="00225F1F">
        <w:rPr>
          <w:shd w:val="clear" w:color="auto" w:fill="FFFFFF"/>
        </w:rPr>
        <w:t>Keterbatasa</w:t>
      </w:r>
      <w:bookmarkStart w:id="0" w:name="_GoBack"/>
      <w:bookmarkEnd w:id="0"/>
      <w:r w:rsidRPr="00225F1F">
        <w:rPr>
          <w:shd w:val="clear" w:color="auto" w:fill="FFFFFF"/>
        </w:rPr>
        <w:t>n produk didefinisikan sebagai kondisi kelangkaan suatu produk akibat permintaan yang tinggi, yang dapat memengaruhi perilaku konsumen, termasuk pembelian impulsif.</w:t>
      </w:r>
      <w:sdt>
        <w:sdtPr>
          <w:rPr>
            <w:color w:val="000000"/>
            <w:shd w:val="clear" w:color="auto" w:fill="FFFFFF"/>
          </w:rPr>
          <w:tag w:val="MENDELEY_CITATION_v3_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"/>
          <w:id w:val="-405764654"/>
          <w:placeholder>
            <w:docPart w:val="DefaultPlaceholder_-1854013440"/>
          </w:placeholder>
        </w:sdtPr>
        <w:sdtContent>
          <w:r w:rsidR="0054269F" w:rsidRPr="0054269F">
            <w:rPr>
              <w:color w:val="000000"/>
              <w:shd w:val="clear" w:color="auto" w:fill="FFFFFF"/>
            </w:rPr>
            <w:t>(Zhang et al., 2022)</w:t>
          </w:r>
        </w:sdtContent>
      </w:sdt>
      <w:r w:rsidR="0054269F">
        <w:rPr>
          <w:shd w:val="clear" w:color="auto" w:fill="FFFFFF"/>
        </w:rPr>
        <w:t xml:space="preserve">. </w:t>
      </w:r>
      <w:r w:rsidR="004C623B" w:rsidRPr="00225F1F">
        <w:rPr>
          <w:bCs/>
        </w:rPr>
        <w:t>Limited-Time Scarcity (LTS)</w:t>
      </w:r>
      <w:r w:rsidR="004C623B" w:rsidRPr="00225F1F">
        <w:t xml:space="preserve"> atau kelangkaan waktu merupakan dimensi strategi pemasaran yang menekankan pada aspek temporal untuk menciptakan urgensi bagi konsumen. Dalam konteks platform Shopee, dimensi ini diukur melalui beberapa indikator utama yang membatasi durasi pengambilan keputusan beli. Pertama, adanya </w:t>
      </w:r>
      <w:r w:rsidR="004C623B" w:rsidRPr="00225F1F">
        <w:rPr>
          <w:bCs/>
        </w:rPr>
        <w:t>batas waktu promo (time-limited offer)</w:t>
      </w:r>
      <w:r w:rsidR="004C623B" w:rsidRPr="00225F1F">
        <w:t xml:space="preserve"> yang secara eksplisit menetapkan durasi tertentu bagi konsumen untuk mendapatkan harga khusus. Kedua, penggunaan </w:t>
      </w:r>
      <w:r w:rsidR="004C623B" w:rsidRPr="00225F1F">
        <w:rPr>
          <w:bCs/>
        </w:rPr>
        <w:t>penawaran khusus selama siaran langsung (live streaming)</w:t>
      </w:r>
      <w:r w:rsidR="004C623B" w:rsidRPr="00225F1F">
        <w:t xml:space="preserve"> yang memberikan tekanan waktu lebih intens karena penawaran tersebut hanya bersifat sesaat selama sesi berlangsung. Ketiga, visualisasi teknis berupa </w:t>
      </w:r>
      <w:r w:rsidR="004C623B" w:rsidRPr="00225F1F">
        <w:rPr>
          <w:bCs/>
        </w:rPr>
        <w:t>penggunaan countdown timer</w:t>
      </w:r>
      <w:r w:rsidR="004C623B" w:rsidRPr="00225F1F">
        <w:t xml:space="preserve"> atau penanda waktu tersisa yang memberikan tekanan visual secara </w:t>
      </w:r>
      <w:r w:rsidR="004C623B" w:rsidRPr="00225F1F">
        <w:rPr>
          <w:i/>
          <w:iCs/>
        </w:rPr>
        <w:t>real-time</w:t>
      </w:r>
      <w:r w:rsidR="004C623B" w:rsidRPr="00225F1F">
        <w:t xml:space="preserve"> kepada konsumen. Terakhir, dimensi ini juga diperkuat melalui </w:t>
      </w:r>
      <w:r w:rsidR="004C623B" w:rsidRPr="00225F1F">
        <w:rPr>
          <w:bCs/>
        </w:rPr>
        <w:t>komunikasi verbal atau naratif</w:t>
      </w:r>
      <w:r w:rsidR="004C623B" w:rsidRPr="00225F1F">
        <w:t xml:space="preserve"> yang bersifat persuasif, seperti pernyataan "segera habis waktunya," guna memberikan dorongan psikologis akhir </w:t>
      </w:r>
      <w:sdt>
        <w:sdtPr>
          <w:rPr>
            <w:color w:val="000000"/>
          </w:rPr>
          <w:tag w:val="MENDELEY_CITATION_v3_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"/>
          <w:id w:val="-1494714114"/>
          <w:placeholder>
            <w:docPart w:val="DefaultPlaceholder_-1854013440"/>
          </w:placeholder>
        </w:sdtPr>
        <w:sdtContent>
          <w:r w:rsidR="0054269F" w:rsidRPr="0054269F">
            <w:rPr>
              <w:color w:val="000000"/>
            </w:rPr>
            <w:t>(Joyanna Hermawan &amp; Rafiah, 2025)</w:t>
          </w:r>
        </w:sdtContent>
      </w:sdt>
    </w:p>
    <w:p w14:paraId="6BE67570" w14:textId="77777777" w:rsidR="00556F03" w:rsidRPr="00225F1F" w:rsidRDefault="009438A0" w:rsidP="00225F1F">
      <w:p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 xml:space="preserve">2.1.2 </w:t>
      </w:r>
      <w:r w:rsidR="004C623B" w:rsidRPr="00225F1F">
        <w:rPr>
          <w:rFonts w:ascii="Times New Roman" w:hAnsi="Times New Roman" w:cs="Times New Roman"/>
          <w:b/>
          <w:color w:val="000000" w:themeColor="text1"/>
          <w:sz w:val="24"/>
          <w:szCs w:val="24"/>
          <w:shd w:val="clear" w:color="auto" w:fill="FFFFFF"/>
        </w:rPr>
        <w:t>Batas Waktu</w:t>
      </w:r>
    </w:p>
    <w:p w14:paraId="03344C24" w14:textId="4856C750" w:rsidR="00556F03" w:rsidRPr="00225F1F" w:rsidRDefault="00556F03" w:rsidP="00225F1F">
      <w:pPr>
        <w:spacing w:after="40" w:line="360" w:lineRule="auto"/>
        <w:ind w:firstLine="720"/>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sz w:val="24"/>
          <w:szCs w:val="24"/>
        </w:rPr>
        <w:t>“</w:t>
      </w:r>
      <w:r w:rsidRPr="00225F1F">
        <w:rPr>
          <w:rStyle w:val="Emphasis"/>
          <w:rFonts w:ascii="Times New Roman" w:hAnsi="Times New Roman" w:cs="Times New Roman"/>
          <w:i w:val="0"/>
          <w:iCs w:val="0"/>
          <w:sz w:val="24"/>
          <w:szCs w:val="24"/>
        </w:rPr>
        <w:t>Urgency</w:t>
      </w:r>
      <w:r w:rsidRPr="00225F1F">
        <w:rPr>
          <w:rFonts w:ascii="Times New Roman" w:hAnsi="Times New Roman" w:cs="Times New Roman"/>
          <w:sz w:val="24"/>
          <w:szCs w:val="24"/>
        </w:rPr>
        <w:t xml:space="preserve"> dalam bentuk persediaan terbatas, hitungan mundur, atau ancaman kehabisan stok” merupakan salah satu manifestasi dari iklan agresif di media </w:t>
      </w:r>
      <w:proofErr w:type="gramStart"/>
      <w:r w:rsidRPr="00225F1F">
        <w:rPr>
          <w:rFonts w:ascii="Times New Roman" w:hAnsi="Times New Roman" w:cs="Times New Roman"/>
          <w:sz w:val="24"/>
          <w:szCs w:val="24"/>
        </w:rPr>
        <w:t>sosial</w:t>
      </w:r>
      <w:proofErr w:type="gramEnd"/>
      <w:sdt>
        <w:sdtPr>
          <w:rPr>
            <w:rFonts w:ascii="Times New Roman" w:hAnsi="Times New Roman" w:cs="Times New Roman"/>
            <w:color w:val="000000"/>
            <w:sz w:val="24"/>
            <w:szCs w:val="24"/>
          </w:rPr>
          <w:tag w:val="MENDELEY_CITATION_v3_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"/>
          <w:id w:val="-1448994342"/>
          <w:placeholder>
            <w:docPart w:val="DefaultPlaceholder_-1854013440"/>
          </w:placeholder>
        </w:sdtPr>
        <w:sdtContent>
          <w:r w:rsidR="0054269F" w:rsidRPr="0054269F">
            <w:rPr>
              <w:rFonts w:ascii="Times New Roman" w:hAnsi="Times New Roman" w:cs="Times New Roman"/>
              <w:color w:val="000000"/>
              <w:sz w:val="24"/>
              <w:szCs w:val="24"/>
            </w:rPr>
            <w:t>(Suminar, n.d.)</w:t>
          </w:r>
        </w:sdtContent>
      </w:sdt>
      <w:r w:rsidRPr="00225F1F">
        <w:rPr>
          <w:rFonts w:ascii="Times New Roman" w:hAnsi="Times New Roman" w:cs="Times New Roman"/>
          <w:sz w:val="24"/>
          <w:szCs w:val="24"/>
        </w:rPr>
        <w:t>. Strategi ini dikategorikan sebagai bagian dari </w:t>
      </w:r>
      <w:r w:rsidRPr="00225F1F">
        <w:rPr>
          <w:rStyle w:val="Strong"/>
          <w:rFonts w:ascii="Times New Roman" w:hAnsi="Times New Roman" w:cs="Times New Roman"/>
          <w:b w:val="0"/>
          <w:bCs w:val="0"/>
          <w:sz w:val="24"/>
          <w:szCs w:val="24"/>
        </w:rPr>
        <w:t>aggressive social media advertising</w:t>
      </w:r>
      <w:r w:rsidRPr="00225F1F">
        <w:rPr>
          <w:rFonts w:ascii="Times New Roman" w:hAnsi="Times New Roman" w:cs="Times New Roman"/>
          <w:sz w:val="24"/>
          <w:szCs w:val="24"/>
        </w:rPr>
        <w:t>, yang secara konseptual merujuk pada “promotional strategy that utilizes intensity, urgency, and emotional pressure in conveying marketing messages through digital platforms”</w:t>
      </w:r>
      <w:sdt>
        <w:sdtPr>
          <w:rPr>
            <w:rFonts w:ascii="Times New Roman" w:hAnsi="Times New Roman" w:cs="Times New Roman"/>
            <w:color w:val="000000"/>
            <w:sz w:val="24"/>
            <w:szCs w:val="24"/>
          </w:rPr>
          <w:tag w:val="MENDELEY_CITATION_v3_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"/>
          <w:id w:val="-2035791057"/>
          <w:placeholder>
            <w:docPart w:val="DefaultPlaceholder_-1854013440"/>
          </w:placeholder>
        </w:sdtPr>
        <w:sdtContent>
          <w:r w:rsidR="0054269F" w:rsidRPr="0054269F">
            <w:rPr>
              <w:rFonts w:ascii="Times New Roman" w:hAnsi="Times New Roman" w:cs="Times New Roman"/>
              <w:color w:val="000000"/>
              <w:sz w:val="24"/>
              <w:szCs w:val="24"/>
            </w:rPr>
            <w:t>(Suminar, n.d.)</w:t>
          </w:r>
        </w:sdtContent>
      </w:sdt>
      <w:r w:rsidRPr="00225F1F">
        <w:rPr>
          <w:rFonts w:ascii="Times New Roman" w:hAnsi="Times New Roman" w:cs="Times New Roman"/>
          <w:sz w:val="24"/>
          <w:szCs w:val="24"/>
        </w:rPr>
        <w:t>.</w:t>
      </w:r>
    </w:p>
    <w:p w14:paraId="1A4A9415" w14:textId="1BDBCD36" w:rsidR="00DE2B2E" w:rsidRPr="00225F1F" w:rsidRDefault="00556F03" w:rsidP="00225F1F">
      <w:pPr>
        <w:pStyle w:val="ds-markdown-paragraph"/>
        <w:spacing w:line="360" w:lineRule="auto"/>
        <w:ind w:firstLine="720"/>
        <w:jc w:val="both"/>
      </w:pPr>
      <w:r w:rsidRPr="00225F1F">
        <w:rPr>
          <w:bCs/>
        </w:rPr>
        <w:lastRenderedPageBreak/>
        <w:t>Urgency Strategy</w:t>
      </w:r>
      <w:r w:rsidRPr="00225F1F">
        <w:t xml:space="preserve"> (Strategi Urgensi) merupakan salah satu dimensi dari strategi periklanan media sosial yang agresif (</w:t>
      </w:r>
      <w:r w:rsidRPr="00225F1F">
        <w:rPr>
          <w:i/>
          <w:iCs/>
        </w:rPr>
        <w:t>aggressive social media advertising</w:t>
      </w:r>
      <w:r w:rsidRPr="00225F1F">
        <w:t xml:space="preserve">) yang berfokus pada rekayasa waktu dan ketersediaan untuk menciptakan desakan bertindak bagi konsumen. Dalam implementasinya pada platform Shopee, strategi ini diukur melalui tiga indikator operasional utama. Pertama, penggunaan </w:t>
      </w:r>
      <w:r w:rsidRPr="00225F1F">
        <w:rPr>
          <w:bCs/>
        </w:rPr>
        <w:t>countdown timer (hitungan mundur)</w:t>
      </w:r>
      <w:r w:rsidRPr="00225F1F">
        <w:t xml:space="preserve"> yang berfungsi secara visual untuk menunjukkan batas waktu promosi atau pembelian secara presisi, sehingga menciptakan tekanan temporal. Kedua, pernyataan </w:t>
      </w:r>
      <w:r w:rsidRPr="00225F1F">
        <w:rPr>
          <w:bCs/>
        </w:rPr>
        <w:t>limited stock (stok terbatas)</w:t>
      </w:r>
      <w:r w:rsidRPr="00225F1F">
        <w:t xml:space="preserve"> yang digunakan untuk membangun persepsi kelangkaan produk di benak konsumen. Ketiga, penggunaan pesan ancaman </w:t>
      </w:r>
      <w:r w:rsidRPr="00225F1F">
        <w:rPr>
          <w:bCs/>
        </w:rPr>
        <w:t>stock shortage (kehabisan stok)</w:t>
      </w:r>
      <w:r w:rsidRPr="00225F1F">
        <w:t xml:space="preserve"> melalui narasi yang menekankan kemungkinan besar konsumen </w:t>
      </w:r>
      <w:proofErr w:type="gramStart"/>
      <w:r w:rsidRPr="00225F1F">
        <w:t>akan</w:t>
      </w:r>
      <w:proofErr w:type="gramEnd"/>
      <w:r w:rsidRPr="00225F1F">
        <w:t xml:space="preserve"> kehilangan akses terhadap produk tersebut jika tidak segera melakukan transaksi. Melalui kombinasi indikator-indikator ini, </w:t>
      </w:r>
      <w:r w:rsidRPr="00225F1F">
        <w:rPr>
          <w:i/>
          <w:iCs/>
        </w:rPr>
        <w:t>urgency strategy</w:t>
      </w:r>
      <w:r w:rsidRPr="00225F1F">
        <w:t xml:space="preserve"> secara efektif mengonstruksi situasi di mana konsumen merasa harus segera mengambil keputusan guna menghindari kerugian atau kegagalan dalam mendapatkan penawaran yang </w:t>
      </w:r>
      <w:proofErr w:type="gramStart"/>
      <w:r w:rsidRPr="00225F1F">
        <w:t>diinginkan</w:t>
      </w:r>
      <w:proofErr w:type="gramEnd"/>
      <w:sdt>
        <w:sdtPr>
          <w:rPr>
            <w:color w:val="000000"/>
          </w:rPr>
          <w:tag w:val="MENDELEY_CITATION_v3_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"/>
          <w:id w:val="287326002"/>
          <w:placeholder>
            <w:docPart w:val="DefaultPlaceholder_-1854013440"/>
          </w:placeholder>
        </w:sdtPr>
        <w:sdtContent>
          <w:r w:rsidR="0054269F" w:rsidRPr="0054269F">
            <w:rPr>
              <w:color w:val="000000"/>
            </w:rPr>
            <w:t>(Suminar, n.d.)</w:t>
          </w:r>
        </w:sdtContent>
      </w:sdt>
      <w:r w:rsidR="0054269F">
        <w:t>.</w:t>
      </w:r>
    </w:p>
    <w:p w14:paraId="75CF2D7B" w14:textId="77777777" w:rsidR="00824D79" w:rsidRPr="00225F1F" w:rsidRDefault="009438A0" w:rsidP="00225F1F">
      <w:p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 xml:space="preserve">2.1.3 </w:t>
      </w:r>
      <w:r w:rsidR="00556F03" w:rsidRPr="00225F1F">
        <w:rPr>
          <w:rFonts w:ascii="Times New Roman" w:hAnsi="Times New Roman" w:cs="Times New Roman"/>
          <w:b/>
          <w:color w:val="000000" w:themeColor="text1"/>
          <w:sz w:val="24"/>
          <w:szCs w:val="24"/>
          <w:shd w:val="clear" w:color="auto" w:fill="FFFFFF"/>
        </w:rPr>
        <w:t xml:space="preserve">Fear </w:t>
      </w:r>
      <w:proofErr w:type="gramStart"/>
      <w:r w:rsidR="00556F03" w:rsidRPr="00225F1F">
        <w:rPr>
          <w:rFonts w:ascii="Times New Roman" w:hAnsi="Times New Roman" w:cs="Times New Roman"/>
          <w:b/>
          <w:color w:val="000000" w:themeColor="text1"/>
          <w:sz w:val="24"/>
          <w:szCs w:val="24"/>
          <w:shd w:val="clear" w:color="auto" w:fill="FFFFFF"/>
        </w:rPr>
        <w:t>Of</w:t>
      </w:r>
      <w:proofErr w:type="gramEnd"/>
      <w:r w:rsidR="00556F03" w:rsidRPr="00225F1F">
        <w:rPr>
          <w:rFonts w:ascii="Times New Roman" w:hAnsi="Times New Roman" w:cs="Times New Roman"/>
          <w:b/>
          <w:color w:val="000000" w:themeColor="text1"/>
          <w:sz w:val="24"/>
          <w:szCs w:val="24"/>
          <w:shd w:val="clear" w:color="auto" w:fill="FFFFFF"/>
        </w:rPr>
        <w:t xml:space="preserve"> Missing Out</w:t>
      </w:r>
    </w:p>
    <w:p w14:paraId="2810B406" w14:textId="4936B73D" w:rsidR="00BB2A30" w:rsidRPr="00225F1F" w:rsidRDefault="00BB2A30" w:rsidP="00225F1F">
      <w:pPr>
        <w:spacing w:after="40" w:line="360" w:lineRule="auto"/>
        <w:ind w:firstLine="720"/>
        <w:jc w:val="both"/>
        <w:rPr>
          <w:rFonts w:ascii="Times New Roman" w:hAnsi="Times New Roman" w:cs="Times New Roman"/>
          <w:color w:val="000000" w:themeColor="text1"/>
          <w:sz w:val="24"/>
          <w:szCs w:val="24"/>
          <w:shd w:val="clear" w:color="auto" w:fill="FFFFFF"/>
        </w:rPr>
      </w:pPr>
      <w:r w:rsidRPr="00225F1F">
        <w:rPr>
          <w:rFonts w:ascii="Times New Roman" w:hAnsi="Times New Roman" w:cs="Times New Roman"/>
          <w:color w:val="000000" w:themeColor="text1"/>
          <w:sz w:val="24"/>
          <w:szCs w:val="24"/>
          <w:shd w:val="clear" w:color="auto" w:fill="FFFFFF"/>
        </w:rPr>
        <w:t xml:space="preserve">FOMO diidentifikasi </w:t>
      </w:r>
      <w:r w:rsidR="0053284E">
        <w:rPr>
          <w:rFonts w:ascii="Times New Roman" w:hAnsi="Times New Roman" w:cs="Times New Roman"/>
          <w:color w:val="000000" w:themeColor="text1"/>
          <w:sz w:val="24"/>
          <w:szCs w:val="24"/>
          <w:shd w:val="clear" w:color="auto" w:fill="FFFFFF"/>
        </w:rPr>
        <w:t>menjadi</w:t>
      </w:r>
      <w:r w:rsidRPr="00225F1F">
        <w:rPr>
          <w:rFonts w:ascii="Times New Roman" w:hAnsi="Times New Roman" w:cs="Times New Roman"/>
          <w:color w:val="000000" w:themeColor="text1"/>
          <w:sz w:val="24"/>
          <w:szCs w:val="24"/>
          <w:shd w:val="clear" w:color="auto" w:fill="FFFFFF"/>
        </w:rPr>
        <w:t xml:space="preserve"> emosi, </w:t>
      </w:r>
      <w:r w:rsidR="0053284E">
        <w:rPr>
          <w:rFonts w:ascii="Times New Roman" w:hAnsi="Times New Roman" w:cs="Times New Roman"/>
          <w:color w:val="000000" w:themeColor="text1"/>
          <w:sz w:val="24"/>
          <w:szCs w:val="24"/>
          <w:shd w:val="clear" w:color="auto" w:fill="FFFFFF"/>
        </w:rPr>
        <w:t>khususnya</w:t>
      </w:r>
      <w:r w:rsidRPr="00225F1F">
        <w:rPr>
          <w:rFonts w:ascii="Times New Roman" w:hAnsi="Times New Roman" w:cs="Times New Roman"/>
          <w:color w:val="000000" w:themeColor="text1"/>
          <w:sz w:val="24"/>
          <w:szCs w:val="24"/>
          <w:shd w:val="clear" w:color="auto" w:fill="FFFFFF"/>
        </w:rPr>
        <w:t xml:space="preserve"> </w:t>
      </w:r>
      <w:r w:rsidR="0053284E">
        <w:rPr>
          <w:rFonts w:ascii="Times New Roman" w:hAnsi="Times New Roman" w:cs="Times New Roman"/>
          <w:color w:val="000000" w:themeColor="text1"/>
          <w:sz w:val="24"/>
          <w:szCs w:val="24"/>
          <w:shd w:val="clear" w:color="auto" w:fill="FFFFFF"/>
        </w:rPr>
        <w:t>kondisi</w:t>
      </w:r>
      <w:r w:rsidRPr="00225F1F">
        <w:rPr>
          <w:rFonts w:ascii="Times New Roman" w:hAnsi="Times New Roman" w:cs="Times New Roman"/>
          <w:color w:val="000000" w:themeColor="text1"/>
          <w:sz w:val="24"/>
          <w:szCs w:val="24"/>
          <w:shd w:val="clear" w:color="auto" w:fill="FFFFFF"/>
        </w:rPr>
        <w:t xml:space="preserve"> mental </w:t>
      </w:r>
      <w:r w:rsidR="0053284E">
        <w:rPr>
          <w:rFonts w:ascii="Times New Roman" w:hAnsi="Times New Roman" w:cs="Times New Roman"/>
          <w:color w:val="000000" w:themeColor="text1"/>
          <w:sz w:val="24"/>
          <w:szCs w:val="24"/>
          <w:shd w:val="clear" w:color="auto" w:fill="FFFFFF"/>
        </w:rPr>
        <w:t>serta</w:t>
      </w:r>
      <w:r w:rsidRPr="00225F1F">
        <w:rPr>
          <w:rFonts w:ascii="Times New Roman" w:hAnsi="Times New Roman" w:cs="Times New Roman"/>
          <w:color w:val="000000" w:themeColor="text1"/>
          <w:sz w:val="24"/>
          <w:szCs w:val="24"/>
          <w:shd w:val="clear" w:color="auto" w:fill="FFFFFF"/>
        </w:rPr>
        <w:t xml:space="preserve"> perubahan emosional, </w:t>
      </w:r>
      <w:r w:rsidR="0053284E">
        <w:rPr>
          <w:rFonts w:ascii="Times New Roman" w:hAnsi="Times New Roman" w:cs="Times New Roman"/>
          <w:color w:val="000000" w:themeColor="text1"/>
          <w:sz w:val="24"/>
          <w:szCs w:val="24"/>
          <w:shd w:val="clear" w:color="auto" w:fill="FFFFFF"/>
        </w:rPr>
        <w:t>mampu mengakibatkan</w:t>
      </w:r>
      <w:r w:rsidRPr="00225F1F">
        <w:rPr>
          <w:rFonts w:ascii="Times New Roman" w:hAnsi="Times New Roman" w:cs="Times New Roman"/>
          <w:color w:val="000000" w:themeColor="text1"/>
          <w:sz w:val="24"/>
          <w:szCs w:val="24"/>
          <w:shd w:val="clear" w:color="auto" w:fill="FFFFFF"/>
        </w:rPr>
        <w:t xml:space="preserve"> </w:t>
      </w:r>
      <w:r w:rsidR="0053284E">
        <w:rPr>
          <w:rFonts w:ascii="Times New Roman" w:hAnsi="Times New Roman" w:cs="Times New Roman"/>
          <w:color w:val="000000" w:themeColor="text1"/>
          <w:sz w:val="24"/>
          <w:szCs w:val="24"/>
          <w:shd w:val="clear" w:color="auto" w:fill="FFFFFF"/>
        </w:rPr>
        <w:t>pemanfaatan</w:t>
      </w:r>
      <w:r w:rsidRPr="00225F1F">
        <w:rPr>
          <w:rFonts w:ascii="Times New Roman" w:hAnsi="Times New Roman" w:cs="Times New Roman"/>
          <w:color w:val="000000" w:themeColor="text1"/>
          <w:sz w:val="24"/>
          <w:szCs w:val="24"/>
          <w:shd w:val="clear" w:color="auto" w:fill="FFFFFF"/>
        </w:rPr>
        <w:t xml:space="preserve"> media sosial yang </w:t>
      </w:r>
      <w:r w:rsidR="0053284E">
        <w:rPr>
          <w:rFonts w:ascii="Times New Roman" w:hAnsi="Times New Roman" w:cs="Times New Roman"/>
          <w:color w:val="000000" w:themeColor="text1"/>
          <w:sz w:val="24"/>
          <w:szCs w:val="24"/>
          <w:shd w:val="clear" w:color="auto" w:fill="FFFFFF"/>
        </w:rPr>
        <w:t>berkaitan</w:t>
      </w:r>
      <w:r w:rsidRPr="00225F1F">
        <w:rPr>
          <w:rFonts w:ascii="Times New Roman" w:hAnsi="Times New Roman" w:cs="Times New Roman"/>
          <w:color w:val="000000" w:themeColor="text1"/>
          <w:sz w:val="24"/>
          <w:szCs w:val="24"/>
          <w:shd w:val="clear" w:color="auto" w:fill="FFFFFF"/>
        </w:rPr>
        <w:t xml:space="preserve">, menghasilkan efek berantai </w:t>
      </w:r>
      <w:r w:rsidR="0053284E">
        <w:rPr>
          <w:rFonts w:ascii="Times New Roman" w:hAnsi="Times New Roman" w:cs="Times New Roman"/>
          <w:color w:val="000000" w:themeColor="text1"/>
          <w:sz w:val="24"/>
          <w:szCs w:val="24"/>
          <w:shd w:val="clear" w:color="auto" w:fill="FFFFFF"/>
        </w:rPr>
        <w:t>ke</w:t>
      </w:r>
      <w:r w:rsidRPr="00225F1F">
        <w:rPr>
          <w:rFonts w:ascii="Times New Roman" w:hAnsi="Times New Roman" w:cs="Times New Roman"/>
          <w:color w:val="000000" w:themeColor="text1"/>
          <w:sz w:val="24"/>
          <w:szCs w:val="24"/>
          <w:shd w:val="clear" w:color="auto" w:fill="FFFFFF"/>
        </w:rPr>
        <w:t xml:space="preserve"> perilaku pembelian</w:t>
      </w:r>
      <w:r w:rsidR="0053284E">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"/>
          <w:id w:val="-1262526635"/>
          <w:placeholder>
            <w:docPart w:val="DefaultPlaceholder_-1854013440"/>
          </w:placeholder>
        </w:sdtPr>
        <w:sdtContent>
          <w:r w:rsidR="0054269F" w:rsidRPr="0054269F">
            <w:rPr>
              <w:rFonts w:ascii="Times New Roman" w:hAnsi="Times New Roman" w:cs="Times New Roman"/>
              <w:color w:val="000000"/>
              <w:sz w:val="24"/>
              <w:szCs w:val="24"/>
              <w:shd w:val="clear" w:color="auto" w:fill="FFFFFF"/>
            </w:rPr>
            <w:t>(Widodo, 2024)</w:t>
          </w:r>
        </w:sdtContent>
      </w:sdt>
      <w:r w:rsidRPr="00225F1F">
        <w:rPr>
          <w:rFonts w:ascii="Times New Roman" w:hAnsi="Times New Roman" w:cs="Times New Roman"/>
          <w:color w:val="000000" w:themeColor="text1"/>
          <w:sz w:val="24"/>
          <w:szCs w:val="24"/>
          <w:shd w:val="clear" w:color="auto" w:fill="FFFFFF"/>
        </w:rPr>
        <w:t xml:space="preserve">. </w:t>
      </w:r>
      <w:r w:rsidR="0053284E">
        <w:rPr>
          <w:rFonts w:ascii="Times New Roman" w:hAnsi="Times New Roman" w:cs="Times New Roman"/>
          <w:color w:val="000000" w:themeColor="text1"/>
          <w:sz w:val="24"/>
          <w:szCs w:val="24"/>
          <w:shd w:val="clear" w:color="auto" w:fill="FFFFFF"/>
        </w:rPr>
        <w:t>Merujuk</w:t>
      </w:r>
      <w:r w:rsidRPr="00225F1F">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sz w:val="24"/>
            <w:szCs w:val="24"/>
            <w:shd w:val="clear" w:color="auto" w:fill="FFFFFF"/>
          </w:rPr>
          <w:tag w:val="MENDELEY_CITATION_v3_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"/>
          <w:id w:val="-262838326"/>
          <w:placeholder>
            <w:docPart w:val="DefaultPlaceholder_-1854013440"/>
          </w:placeholder>
        </w:sdtPr>
        <w:sdtContent>
          <w:r w:rsidR="0054269F" w:rsidRPr="0054269F">
            <w:rPr>
              <w:rFonts w:ascii="Times New Roman" w:hAnsi="Times New Roman" w:cs="Times New Roman"/>
              <w:color w:val="000000"/>
              <w:sz w:val="24"/>
              <w:szCs w:val="24"/>
              <w:shd w:val="clear" w:color="auto" w:fill="FFFFFF"/>
            </w:rPr>
            <w:t>(Przybylski et al., 2013)</w:t>
          </w:r>
        </w:sdtContent>
      </w:sdt>
      <w:proofErr w:type="gramStart"/>
      <w:r w:rsidR="0054269F">
        <w:rPr>
          <w:rFonts w:ascii="Times New Roman" w:hAnsi="Times New Roman" w:cs="Times New Roman"/>
          <w:color w:val="000000" w:themeColor="text1"/>
          <w:sz w:val="24"/>
          <w:szCs w:val="24"/>
          <w:shd w:val="clear" w:color="auto" w:fill="FFFFFF"/>
        </w:rPr>
        <w:t>,</w:t>
      </w:r>
      <w:r w:rsidRPr="00225F1F">
        <w:rPr>
          <w:rFonts w:ascii="Times New Roman" w:hAnsi="Times New Roman" w:cs="Times New Roman"/>
          <w:color w:val="000000" w:themeColor="text1"/>
          <w:sz w:val="24"/>
          <w:szCs w:val="24"/>
          <w:shd w:val="clear" w:color="auto" w:fill="FFFFFF"/>
        </w:rPr>
        <w:t>fenomena</w:t>
      </w:r>
      <w:proofErr w:type="gramEnd"/>
      <w:r w:rsidRPr="00225F1F">
        <w:rPr>
          <w:rFonts w:ascii="Times New Roman" w:hAnsi="Times New Roman" w:cs="Times New Roman"/>
          <w:color w:val="000000" w:themeColor="text1"/>
          <w:sz w:val="24"/>
          <w:szCs w:val="24"/>
          <w:shd w:val="clear" w:color="auto" w:fill="FFFFFF"/>
        </w:rPr>
        <w:t xml:space="preserve"> Fear of Missing Out (FoMO) terbagi ke dalam dua dimensi utama, yaitu pemuasan kebutuhan psikologis yang rendah (relational deficits) terkait kompetensi, otonomi, serta keterkaitan, dan dimensi kecemasan sosial. Kedua dimensi ini dimanifestasikan melalui beberapa indikator kunci, yang meliputi adanya kekhawatiran sosial dan perasaan tertinggal saat melihat teman-teman memiliki pengalaman berharga tanpa keterlibatan dirinya, serta munculnya kebutuhan untuk terus terkoneksi guna memantau aktivitas orang lain secara daring. Selain itu, FoMO juga ditandai dengan ketakutan akan kehilangan momen atau tren terbaru di media sosial yang diperburuk oleh kecenderungan melakukan perbandingan sosial antara kehidupan pribadi dengan citra "sempurna" yang ditampilkan orang lain di dunia maya.</w:t>
      </w:r>
      <w:r w:rsidR="0062438E" w:rsidRPr="00225F1F">
        <w:rPr>
          <w:rFonts w:ascii="Times New Roman" w:hAnsi="Times New Roman" w:cs="Times New Roman"/>
          <w:sz w:val="24"/>
          <w:szCs w:val="24"/>
        </w:rPr>
        <w:t xml:space="preserve"> </w:t>
      </w:r>
    </w:p>
    <w:p w14:paraId="23D7078C" w14:textId="77777777" w:rsidR="00BB2A30" w:rsidRPr="00225F1F" w:rsidRDefault="00BB2A30" w:rsidP="00225F1F">
      <w:p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lastRenderedPageBreak/>
        <w:t>2.1.4 Pembelian Impulsif</w:t>
      </w:r>
    </w:p>
    <w:p w14:paraId="0B4956A3" w14:textId="2FC9FE08" w:rsidR="00556F03" w:rsidRPr="00225F1F" w:rsidRDefault="00BB2A30" w:rsidP="00225F1F">
      <w:pPr>
        <w:spacing w:after="40" w:line="360" w:lineRule="auto"/>
        <w:ind w:firstLine="720"/>
        <w:jc w:val="both"/>
        <w:rPr>
          <w:rFonts w:ascii="Times New Roman" w:hAnsi="Times New Roman" w:cs="Times New Roman"/>
          <w:color w:val="000000" w:themeColor="text1"/>
          <w:sz w:val="24"/>
          <w:szCs w:val="24"/>
          <w:shd w:val="clear" w:color="auto" w:fill="FFFFFF"/>
        </w:rPr>
      </w:pPr>
      <w:r w:rsidRPr="00225F1F">
        <w:rPr>
          <w:rFonts w:ascii="Times New Roman" w:hAnsi="Times New Roman" w:cs="Times New Roman"/>
          <w:color w:val="000000" w:themeColor="text1"/>
          <w:sz w:val="24"/>
          <w:szCs w:val="24"/>
          <w:shd w:val="clear" w:color="auto" w:fill="FFFFFF"/>
        </w:rPr>
        <w:t xml:space="preserve">Pembelian impulsif </w:t>
      </w:r>
      <w:r w:rsidR="0053284E">
        <w:rPr>
          <w:rFonts w:ascii="Times New Roman" w:hAnsi="Times New Roman" w:cs="Times New Roman"/>
          <w:color w:val="000000" w:themeColor="text1"/>
          <w:sz w:val="24"/>
          <w:szCs w:val="24"/>
          <w:shd w:val="clear" w:color="auto" w:fill="FFFFFF"/>
        </w:rPr>
        <w:t>mampu dimaknai menjadi</w:t>
      </w:r>
      <w:r w:rsidRPr="00225F1F">
        <w:rPr>
          <w:rFonts w:ascii="Times New Roman" w:hAnsi="Times New Roman" w:cs="Times New Roman"/>
          <w:color w:val="000000" w:themeColor="text1"/>
          <w:sz w:val="24"/>
          <w:szCs w:val="24"/>
          <w:shd w:val="clear" w:color="auto" w:fill="FFFFFF"/>
        </w:rPr>
        <w:t xml:space="preserve"> perilaku pembelian tidak direncanakan, tiba-tiba, dan spontan dari konsumen"</w:t>
      </w:r>
      <w:sdt>
        <w:sdtPr>
          <w:rPr>
            <w:rFonts w:ascii="Times New Roman" w:hAnsi="Times New Roman" w:cs="Times New Roman"/>
            <w:color w:val="000000"/>
            <w:sz w:val="24"/>
            <w:szCs w:val="24"/>
            <w:shd w:val="clear" w:color="auto" w:fill="FFFFFF"/>
          </w:rPr>
          <w:tag w:val="MENDELEY_CITATION_v3_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"/>
          <w:id w:val="988217666"/>
          <w:placeholder>
            <w:docPart w:val="DefaultPlaceholder_-1854013440"/>
          </w:placeholder>
        </w:sdtPr>
        <w:sdtContent>
          <w:r w:rsidR="0054269F" w:rsidRPr="0054269F">
            <w:rPr>
              <w:rFonts w:ascii="Times New Roman" w:hAnsi="Times New Roman" w:cs="Times New Roman"/>
              <w:color w:val="000000"/>
              <w:sz w:val="24"/>
              <w:szCs w:val="24"/>
              <w:shd w:val="clear" w:color="auto" w:fill="FFFFFF"/>
            </w:rPr>
            <w:t>(Karim et al., 2021)</w:t>
          </w:r>
        </w:sdtContent>
      </w:sdt>
      <w:r w:rsidRPr="00225F1F">
        <w:rPr>
          <w:rFonts w:ascii="Times New Roman" w:hAnsi="Times New Roman" w:cs="Times New Roman"/>
          <w:color w:val="000000" w:themeColor="text1"/>
          <w:sz w:val="24"/>
          <w:szCs w:val="24"/>
          <w:shd w:val="clear" w:color="auto" w:fill="FFFFFF"/>
        </w:rPr>
        <w:t>. Perilaku pembelian impulsif (</w:t>
      </w:r>
      <w:r w:rsidRPr="0053284E">
        <w:rPr>
          <w:rFonts w:ascii="Times New Roman" w:hAnsi="Times New Roman" w:cs="Times New Roman"/>
          <w:i/>
          <w:iCs/>
          <w:color w:val="000000" w:themeColor="text1"/>
          <w:sz w:val="24"/>
          <w:szCs w:val="24"/>
          <w:shd w:val="clear" w:color="auto" w:fill="FFFFFF"/>
        </w:rPr>
        <w:t>impulse buying behavior</w:t>
      </w:r>
      <w:r w:rsidRPr="00225F1F">
        <w:rPr>
          <w:rFonts w:ascii="Times New Roman" w:hAnsi="Times New Roman" w:cs="Times New Roman"/>
          <w:color w:val="000000" w:themeColor="text1"/>
          <w:sz w:val="24"/>
          <w:szCs w:val="24"/>
          <w:shd w:val="clear" w:color="auto" w:fill="FFFFFF"/>
        </w:rPr>
        <w:t xml:space="preserve">) mengacu pembelian tidak direncanakan, bersifat instingtif, muncul tiba-tiba sebagai respons terhadap stimulus, dengan didorong oleh keinginan kuat serta perasaan hedonis dari </w:t>
      </w:r>
      <w:proofErr w:type="gramStart"/>
      <w:r w:rsidRPr="00225F1F">
        <w:rPr>
          <w:rFonts w:ascii="Times New Roman" w:hAnsi="Times New Roman" w:cs="Times New Roman"/>
          <w:color w:val="000000" w:themeColor="text1"/>
          <w:sz w:val="24"/>
          <w:szCs w:val="24"/>
          <w:shd w:val="clear" w:color="auto" w:fill="FFFFFF"/>
        </w:rPr>
        <w:t>konsumen</w:t>
      </w:r>
      <w:proofErr w:type="gramEnd"/>
      <w:sdt>
        <w:sdtPr>
          <w:rPr>
            <w:rFonts w:ascii="Times New Roman" w:hAnsi="Times New Roman" w:cs="Times New Roman"/>
            <w:color w:val="000000"/>
            <w:sz w:val="24"/>
            <w:szCs w:val="24"/>
            <w:shd w:val="clear" w:color="auto" w:fill="FFFFFF"/>
          </w:rPr>
          <w:tag w:val="MENDELEY_CITATION_v3_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"/>
          <w:id w:val="-777871826"/>
          <w:placeholder>
            <w:docPart w:val="DefaultPlaceholder_-1854013440"/>
          </w:placeholder>
        </w:sdtPr>
        <w:sdtContent>
          <w:r w:rsidR="002170F0" w:rsidRPr="002170F0">
            <w:rPr>
              <w:rFonts w:ascii="Times New Roman" w:hAnsi="Times New Roman" w:cs="Times New Roman"/>
              <w:color w:val="000000"/>
              <w:sz w:val="24"/>
              <w:szCs w:val="24"/>
              <w:shd w:val="clear" w:color="auto" w:fill="FFFFFF"/>
            </w:rPr>
            <w:t>(Huo et al., 2023)</w:t>
          </w:r>
        </w:sdtContent>
      </w:sdt>
      <w:r w:rsidRPr="00225F1F">
        <w:rPr>
          <w:rFonts w:ascii="Times New Roman" w:hAnsi="Times New Roman" w:cs="Times New Roman"/>
          <w:color w:val="000000" w:themeColor="text1"/>
          <w:sz w:val="24"/>
          <w:szCs w:val="24"/>
          <w:shd w:val="clear" w:color="auto" w:fill="FFFFFF"/>
        </w:rPr>
        <w:t>. Sebagai konstruk utama dalam kerangka S-O-R, variabel ini diperlakukan sebagai variabel satu dimensi (unidimensional) yang diukur secara reflektif. Artinya, perilaku pembelian impulsif dipandang sebagai fenomena tunggal yang dimanifestasikan melalui seperangkat manifestasi perilaku yang spesifik. Dimensi tunggal dari konstruk ini kemudian dioperasionalisasikan melalui tiga indikator pengukuran adaptasi dari Beatty dan Ferrell (1998) serta Rook dan Fisher (1995) dalam</w:t>
      </w:r>
      <w:sdt>
        <w:sdtPr>
          <w:rPr>
            <w:rFonts w:ascii="Times New Roman" w:hAnsi="Times New Roman" w:cs="Times New Roman"/>
            <w:color w:val="000000"/>
            <w:sz w:val="24"/>
            <w:szCs w:val="24"/>
            <w:shd w:val="clear" w:color="auto" w:fill="FFFFFF"/>
          </w:rPr>
          <w:tag w:val="MENDELEY_CITATION_v3_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"/>
          <w:id w:val="683866299"/>
          <w:placeholder>
            <w:docPart w:val="DefaultPlaceholder_-1854013440"/>
          </w:placeholder>
        </w:sdtPr>
        <w:sdtContent>
          <w:r w:rsidR="002170F0" w:rsidRPr="002170F0">
            <w:rPr>
              <w:rFonts w:ascii="Times New Roman" w:hAnsi="Times New Roman" w:cs="Times New Roman"/>
              <w:color w:val="000000"/>
              <w:sz w:val="24"/>
              <w:szCs w:val="24"/>
              <w:shd w:val="clear" w:color="auto" w:fill="FFFFFF"/>
            </w:rPr>
            <w:t>(Huo et al., 2023)</w:t>
          </w:r>
        </w:sdtContent>
      </w:sdt>
      <w:r w:rsidRPr="00225F1F">
        <w:rPr>
          <w:rFonts w:ascii="Times New Roman" w:hAnsi="Times New Roman" w:cs="Times New Roman"/>
          <w:color w:val="000000" w:themeColor="text1"/>
          <w:sz w:val="24"/>
          <w:szCs w:val="24"/>
          <w:shd w:val="clear" w:color="auto" w:fill="FFFFFF"/>
        </w:rPr>
        <w:t xml:space="preserve"> yaitu: (1) tindakan membeli barang yang sebelumnya tidak direncanakan saat berbelanja melalui live streaming, (2) kecenderungan untuk melakukan pembelian impulsif selama menonton siaran langsung, dan (3) dorongan yang dirasakan untuk membeli produk yang dilihat meskipun tanpa niat atau rencana pembelian awal. Ketiga indikator ini bersama-sama merefleksikan esensi dari dimensi tunggal perilaku pembelian impulsif </w:t>
      </w:r>
      <w:r w:rsidR="0053284E">
        <w:rPr>
          <w:rFonts w:ascii="Times New Roman" w:hAnsi="Times New Roman" w:cs="Times New Roman"/>
          <w:color w:val="000000" w:themeColor="text1"/>
          <w:sz w:val="24"/>
          <w:szCs w:val="24"/>
          <w:shd w:val="clear" w:color="auto" w:fill="FFFFFF"/>
        </w:rPr>
        <w:t xml:space="preserve">pada </w:t>
      </w:r>
      <w:r w:rsidRPr="00225F1F">
        <w:rPr>
          <w:rFonts w:ascii="Times New Roman" w:hAnsi="Times New Roman" w:cs="Times New Roman"/>
          <w:color w:val="000000" w:themeColor="text1"/>
          <w:sz w:val="24"/>
          <w:szCs w:val="24"/>
          <w:shd w:val="clear" w:color="auto" w:fill="FFFFFF"/>
        </w:rPr>
        <w:t xml:space="preserve">konteks </w:t>
      </w:r>
      <w:r w:rsidRPr="0053284E">
        <w:rPr>
          <w:rFonts w:ascii="Times New Roman" w:hAnsi="Times New Roman" w:cs="Times New Roman"/>
          <w:i/>
          <w:iCs/>
          <w:color w:val="000000" w:themeColor="text1"/>
          <w:sz w:val="24"/>
          <w:szCs w:val="24"/>
          <w:shd w:val="clear" w:color="auto" w:fill="FFFFFF"/>
        </w:rPr>
        <w:t>live streaming commerce</w:t>
      </w:r>
      <w:r w:rsidRPr="00225F1F">
        <w:rPr>
          <w:rFonts w:ascii="Times New Roman" w:hAnsi="Times New Roman" w:cs="Times New Roman"/>
          <w:color w:val="000000" w:themeColor="text1"/>
          <w:sz w:val="24"/>
          <w:szCs w:val="24"/>
          <w:shd w:val="clear" w:color="auto" w:fill="FFFFFF"/>
        </w:rPr>
        <w:t>.</w:t>
      </w:r>
      <w:r w:rsidR="0062438E" w:rsidRPr="00225F1F">
        <w:rPr>
          <w:rFonts w:ascii="Times New Roman" w:hAnsi="Times New Roman" w:cs="Times New Roman"/>
          <w:sz w:val="24"/>
          <w:szCs w:val="24"/>
        </w:rPr>
        <w:t xml:space="preserve"> </w:t>
      </w:r>
    </w:p>
    <w:p w14:paraId="178D575A" w14:textId="77777777" w:rsidR="002F6BF9" w:rsidRPr="00225F1F" w:rsidRDefault="002F6BF9" w:rsidP="00225F1F">
      <w:pPr>
        <w:spacing w:after="40" w:line="360" w:lineRule="auto"/>
        <w:ind w:firstLine="720"/>
        <w:jc w:val="both"/>
        <w:rPr>
          <w:rFonts w:ascii="Times New Roman" w:hAnsi="Times New Roman" w:cs="Times New Roman"/>
          <w:color w:val="000000" w:themeColor="text1"/>
          <w:sz w:val="24"/>
          <w:szCs w:val="24"/>
          <w:shd w:val="clear" w:color="auto" w:fill="FFFFFF"/>
        </w:rPr>
      </w:pPr>
    </w:p>
    <w:p w14:paraId="245CCAA6" w14:textId="77777777" w:rsidR="00824D79" w:rsidRDefault="009438A0" w:rsidP="00225F1F">
      <w:p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2.2 Kajian Empiris</w:t>
      </w:r>
    </w:p>
    <w:p w14:paraId="67B54287" w14:textId="0D4720D7" w:rsidR="007502DC" w:rsidRPr="00225F1F" w:rsidRDefault="007502DC" w:rsidP="007502DC">
      <w:pPr>
        <w:spacing w:after="40" w:line="360" w:lineRule="auto"/>
        <w:jc w:val="center"/>
        <w:rPr>
          <w:rFonts w:ascii="Times New Roman" w:hAnsi="Times New Roman" w:cs="Times New Roman"/>
          <w:b/>
          <w:color w:val="000000" w:themeColor="text1"/>
          <w:sz w:val="24"/>
          <w:szCs w:val="24"/>
          <w:shd w:val="clear" w:color="auto" w:fill="FFFFFF"/>
        </w:rPr>
      </w:pPr>
      <w:r w:rsidRPr="007502DC">
        <w:rPr>
          <w:rFonts w:ascii="Times New Roman" w:hAnsi="Times New Roman" w:cs="Times New Roman"/>
          <w:b/>
          <w:color w:val="000000" w:themeColor="text1"/>
          <w:sz w:val="20"/>
          <w:szCs w:val="24"/>
          <w:shd w:val="clear" w:color="auto" w:fill="FFFFFF"/>
        </w:rPr>
        <w:t>Tabel 2</w:t>
      </w:r>
      <w:r>
        <w:rPr>
          <w:rFonts w:ascii="Times New Roman" w:hAnsi="Times New Roman" w:cs="Times New Roman"/>
          <w:b/>
          <w:color w:val="000000" w:themeColor="text1"/>
          <w:sz w:val="20"/>
          <w:szCs w:val="24"/>
          <w:shd w:val="clear" w:color="auto" w:fill="FFFFFF"/>
        </w:rPr>
        <w:t>.</w:t>
      </w:r>
      <w:r w:rsidRPr="007502DC">
        <w:rPr>
          <w:rFonts w:ascii="Times New Roman" w:hAnsi="Times New Roman" w:cs="Times New Roman"/>
          <w:b/>
          <w:color w:val="000000" w:themeColor="text1"/>
          <w:sz w:val="20"/>
          <w:szCs w:val="24"/>
          <w:shd w:val="clear" w:color="auto" w:fill="FFFFFF"/>
        </w:rPr>
        <w:t>1 Penelitian Terdahulu</w:t>
      </w:r>
    </w:p>
    <w:tbl>
      <w:tblPr>
        <w:tblpPr w:leftFromText="180" w:rightFromText="180" w:vertAnchor="text" w:tblpXSpec="center" w:tblpY="1"/>
        <w:tblW w:w="8471" w:type="dxa"/>
        <w:tblLayout w:type="fixed"/>
        <w:tblLook w:val="04A0" w:firstRow="1" w:lastRow="0" w:firstColumn="1" w:lastColumn="0" w:noHBand="0" w:noVBand="1"/>
      </w:tblPr>
      <w:tblGrid>
        <w:gridCol w:w="562"/>
        <w:gridCol w:w="1579"/>
        <w:gridCol w:w="1681"/>
        <w:gridCol w:w="1588"/>
        <w:gridCol w:w="1300"/>
        <w:gridCol w:w="1761"/>
      </w:tblGrid>
      <w:tr w:rsidR="00824D79" w:rsidRPr="00225F1F" w14:paraId="0CD1B1B5" w14:textId="77777777" w:rsidTr="007502DC">
        <w:tc>
          <w:tcPr>
            <w:tcW w:w="562" w:type="dxa"/>
          </w:tcPr>
          <w:p w14:paraId="16D70990" w14:textId="77777777" w:rsidR="00824D79" w:rsidRPr="00225F1F" w:rsidRDefault="009438A0" w:rsidP="00225F1F">
            <w:pPr>
              <w:pStyle w:val="ds-markdown-paragraph"/>
              <w:spacing w:line="360" w:lineRule="auto"/>
            </w:pPr>
            <w:r w:rsidRPr="00225F1F">
              <w:t>No</w:t>
            </w:r>
          </w:p>
        </w:tc>
        <w:tc>
          <w:tcPr>
            <w:tcW w:w="1579" w:type="dxa"/>
          </w:tcPr>
          <w:p w14:paraId="5296A92F" w14:textId="77777777" w:rsidR="00824D79" w:rsidRPr="00225F1F" w:rsidRDefault="009438A0" w:rsidP="00225F1F">
            <w:pPr>
              <w:pStyle w:val="ds-markdown-paragraph"/>
              <w:spacing w:line="360" w:lineRule="auto"/>
            </w:pPr>
            <w:r w:rsidRPr="00225F1F">
              <w:t>Peneliti &amp; Tahun</w:t>
            </w:r>
          </w:p>
        </w:tc>
        <w:tc>
          <w:tcPr>
            <w:tcW w:w="1681" w:type="dxa"/>
          </w:tcPr>
          <w:p w14:paraId="78E56209" w14:textId="77777777" w:rsidR="00824D79" w:rsidRPr="00225F1F" w:rsidRDefault="009438A0" w:rsidP="00225F1F">
            <w:pPr>
              <w:pStyle w:val="ds-markdown-paragraph"/>
              <w:spacing w:line="360" w:lineRule="auto"/>
            </w:pPr>
            <w:r w:rsidRPr="00225F1F">
              <w:t>Judul Penelitian</w:t>
            </w:r>
          </w:p>
        </w:tc>
        <w:tc>
          <w:tcPr>
            <w:tcW w:w="1588" w:type="dxa"/>
          </w:tcPr>
          <w:p w14:paraId="12EEFE0A" w14:textId="77777777" w:rsidR="00824D79" w:rsidRPr="00225F1F" w:rsidRDefault="009438A0" w:rsidP="00225F1F">
            <w:pPr>
              <w:pStyle w:val="ds-markdown-paragraph"/>
              <w:spacing w:line="360" w:lineRule="auto"/>
            </w:pPr>
            <w:r w:rsidRPr="00225F1F">
              <w:t>Variabel yang Diteliti</w:t>
            </w:r>
          </w:p>
        </w:tc>
        <w:tc>
          <w:tcPr>
            <w:tcW w:w="1300" w:type="dxa"/>
          </w:tcPr>
          <w:p w14:paraId="75948864" w14:textId="77777777" w:rsidR="00824D79" w:rsidRPr="00225F1F" w:rsidRDefault="009438A0" w:rsidP="00225F1F">
            <w:pPr>
              <w:pStyle w:val="ds-markdown-paragraph"/>
              <w:spacing w:line="360" w:lineRule="auto"/>
            </w:pPr>
            <w:r w:rsidRPr="00225F1F">
              <w:t>Metode Penelitian</w:t>
            </w:r>
          </w:p>
        </w:tc>
        <w:tc>
          <w:tcPr>
            <w:tcW w:w="1761" w:type="dxa"/>
          </w:tcPr>
          <w:p w14:paraId="5E415E76" w14:textId="77777777" w:rsidR="00824D79" w:rsidRPr="00225F1F" w:rsidRDefault="009438A0" w:rsidP="00225F1F">
            <w:pPr>
              <w:pStyle w:val="ds-markdown-paragraph"/>
              <w:spacing w:line="360" w:lineRule="auto"/>
            </w:pPr>
            <w:r w:rsidRPr="00225F1F">
              <w:t>Hasil Utama</w:t>
            </w:r>
          </w:p>
        </w:tc>
      </w:tr>
      <w:tr w:rsidR="003D0D18" w:rsidRPr="00225F1F" w14:paraId="65F7AA52" w14:textId="77777777" w:rsidTr="007502DC">
        <w:tc>
          <w:tcPr>
            <w:tcW w:w="562" w:type="dxa"/>
          </w:tcPr>
          <w:p w14:paraId="639B2240" w14:textId="77777777" w:rsidR="003D0D18" w:rsidRPr="00225F1F" w:rsidRDefault="003D0D18" w:rsidP="00225F1F">
            <w:pPr>
              <w:pStyle w:val="ds-markdown-paragraph"/>
              <w:spacing w:line="360" w:lineRule="auto"/>
            </w:pPr>
            <w:r w:rsidRPr="00225F1F">
              <w:t>1</w:t>
            </w:r>
          </w:p>
        </w:tc>
        <w:tc>
          <w:tcPr>
            <w:tcW w:w="1579" w:type="dxa"/>
          </w:tcPr>
          <w:p w14:paraId="517DE59D" w14:textId="77777777" w:rsidR="003D0D18" w:rsidRPr="00225F1F" w:rsidRDefault="00BB2A30" w:rsidP="00225F1F">
            <w:pPr>
              <w:pStyle w:val="ds-markdown-paragraph"/>
              <w:spacing w:line="360" w:lineRule="auto"/>
            </w:pPr>
            <w:r w:rsidRPr="00225F1F">
              <w:t>Zhang, J., Jiang, N., Turner, J. J., &amp; Pahlevan-Sharif, S. (2022)</w:t>
            </w:r>
          </w:p>
        </w:tc>
        <w:tc>
          <w:tcPr>
            <w:tcW w:w="1681" w:type="dxa"/>
          </w:tcPr>
          <w:p w14:paraId="65DE953E" w14:textId="77777777" w:rsidR="003D0D18" w:rsidRPr="00225F1F" w:rsidRDefault="00BB2A30" w:rsidP="00225F1F">
            <w:pPr>
              <w:pStyle w:val="ds-markdown-paragraph"/>
              <w:spacing w:line="360" w:lineRule="auto"/>
            </w:pPr>
            <w:r w:rsidRPr="00225F1F">
              <w:t xml:space="preserve">The Impact of Scarcity on Consumers Impulse Buying Based </w:t>
            </w:r>
            <w:r w:rsidRPr="00225F1F">
              <w:lastRenderedPageBreak/>
              <w:t>on the S-O-R Theory</w:t>
            </w:r>
          </w:p>
        </w:tc>
        <w:tc>
          <w:tcPr>
            <w:tcW w:w="1588" w:type="dxa"/>
          </w:tcPr>
          <w:p w14:paraId="27106A3B" w14:textId="77777777" w:rsidR="00F02756" w:rsidRPr="00225F1F" w:rsidRDefault="00BB2A30" w:rsidP="00225F1F">
            <w:pPr>
              <w:pStyle w:val="ds-markdown-paragraph"/>
              <w:spacing w:line="360" w:lineRule="auto"/>
              <w:rPr>
                <w:rStyle w:val="citation-52"/>
              </w:rPr>
            </w:pPr>
            <w:r w:rsidRPr="00225F1F">
              <w:rPr>
                <w:rStyle w:val="citation-52"/>
                <w:b/>
                <w:bCs/>
              </w:rPr>
              <w:lastRenderedPageBreak/>
              <w:t>Independen:</w:t>
            </w:r>
            <w:r w:rsidRPr="00225F1F">
              <w:rPr>
                <w:rStyle w:val="citation-52"/>
              </w:rPr>
              <w:t xml:space="preserve"> Kelangkaan (</w:t>
            </w:r>
            <w:r w:rsidRPr="00225F1F">
              <w:rPr>
                <w:rStyle w:val="citation-52"/>
                <w:i/>
                <w:iCs/>
              </w:rPr>
              <w:t>Scarcity</w:t>
            </w:r>
            <w:r w:rsidRPr="00225F1F">
              <w:rPr>
                <w:rStyle w:val="citation-52"/>
              </w:rPr>
              <w:t>)</w:t>
            </w:r>
          </w:p>
          <w:p w14:paraId="3BC812D4" w14:textId="77777777" w:rsidR="00BB2A30" w:rsidRPr="00225F1F" w:rsidRDefault="00BB2A30" w:rsidP="00225F1F">
            <w:pPr>
              <w:pStyle w:val="ds-markdown-paragraph"/>
              <w:spacing w:line="360" w:lineRule="auto"/>
              <w:rPr>
                <w:rStyle w:val="citation-51"/>
              </w:rPr>
            </w:pPr>
            <w:r w:rsidRPr="00225F1F">
              <w:rPr>
                <w:rStyle w:val="citation-51"/>
                <w:b/>
                <w:bCs/>
              </w:rPr>
              <w:t>Mediator:</w:t>
            </w:r>
            <w:r w:rsidRPr="00225F1F">
              <w:rPr>
                <w:rStyle w:val="citation-51"/>
              </w:rPr>
              <w:t xml:space="preserve"> Rasa takut ketinggalan </w:t>
            </w:r>
            <w:r w:rsidRPr="00225F1F">
              <w:rPr>
                <w:rStyle w:val="citation-51"/>
              </w:rPr>
              <w:lastRenderedPageBreak/>
              <w:t>(</w:t>
            </w:r>
            <w:r w:rsidRPr="00225F1F">
              <w:rPr>
                <w:rStyle w:val="citation-51"/>
                <w:i/>
                <w:iCs/>
              </w:rPr>
              <w:t>Fear of missing out</w:t>
            </w:r>
            <w:r w:rsidRPr="00225F1F">
              <w:rPr>
                <w:rStyle w:val="citation-51"/>
              </w:rPr>
              <w:t>)</w:t>
            </w:r>
          </w:p>
          <w:p w14:paraId="05872E1B" w14:textId="77777777" w:rsidR="00BB2A30" w:rsidRPr="00225F1F" w:rsidRDefault="00BB2A30" w:rsidP="00225F1F">
            <w:pPr>
              <w:pStyle w:val="ds-markdown-paragraph"/>
              <w:spacing w:line="360" w:lineRule="auto"/>
              <w:rPr>
                <w:rStyle w:val="citation-50"/>
              </w:rPr>
            </w:pPr>
            <w:r w:rsidRPr="00225F1F">
              <w:rPr>
                <w:rStyle w:val="citation-50"/>
                <w:b/>
                <w:bCs/>
              </w:rPr>
              <w:t>Moderator:</w:t>
            </w:r>
            <w:r w:rsidRPr="00225F1F">
              <w:rPr>
                <w:rStyle w:val="citation-50"/>
              </w:rPr>
              <w:t xml:space="preserve"> Efek ikut-ikutan (</w:t>
            </w:r>
            <w:r w:rsidRPr="00225F1F">
              <w:rPr>
                <w:rStyle w:val="citation-50"/>
                <w:i/>
                <w:iCs/>
              </w:rPr>
              <w:t>Bandwagon effect</w:t>
            </w:r>
            <w:r w:rsidRPr="00225F1F">
              <w:rPr>
                <w:rStyle w:val="citation-50"/>
              </w:rPr>
              <w:t>)</w:t>
            </w:r>
          </w:p>
          <w:p w14:paraId="2E00622E" w14:textId="77777777" w:rsidR="00BB2A30" w:rsidRPr="00225F1F" w:rsidRDefault="00BB2A30" w:rsidP="00225F1F">
            <w:pPr>
              <w:pStyle w:val="ds-markdown-paragraph"/>
              <w:spacing w:line="360" w:lineRule="auto"/>
            </w:pPr>
            <w:r w:rsidRPr="00225F1F">
              <w:rPr>
                <w:rStyle w:val="citation-49"/>
                <w:b/>
                <w:bCs/>
              </w:rPr>
              <w:t>Dependen:</w:t>
            </w:r>
            <w:r w:rsidRPr="00225F1F">
              <w:rPr>
                <w:rStyle w:val="citation-49"/>
              </w:rPr>
              <w:t xml:space="preserve"> Pembelian impulsif</w:t>
            </w:r>
          </w:p>
        </w:tc>
        <w:tc>
          <w:tcPr>
            <w:tcW w:w="1300" w:type="dxa"/>
          </w:tcPr>
          <w:p w14:paraId="5FC3442B" w14:textId="77777777" w:rsidR="003D0D18" w:rsidRPr="00225F1F" w:rsidRDefault="00BB2A30" w:rsidP="00225F1F">
            <w:pPr>
              <w:pStyle w:val="ds-markdown-paragraph"/>
              <w:spacing w:line="360" w:lineRule="auto"/>
            </w:pPr>
            <w:r w:rsidRPr="00225F1F">
              <w:rPr>
                <w:rStyle w:val="citation-48"/>
              </w:rPr>
              <w:lastRenderedPageBreak/>
              <w:t xml:space="preserve">Kuantitatif dengan </w:t>
            </w:r>
            <w:r w:rsidRPr="00225F1F">
              <w:rPr>
                <w:rStyle w:val="citation-48"/>
                <w:i/>
                <w:iCs/>
              </w:rPr>
              <w:t>convenience sampling</w:t>
            </w:r>
            <w:r w:rsidRPr="00225F1F">
              <w:rPr>
                <w:rStyle w:val="citation-48"/>
              </w:rPr>
              <w:t xml:space="preserve"> (488 responden </w:t>
            </w:r>
            <w:r w:rsidRPr="00225F1F">
              <w:rPr>
                <w:rStyle w:val="citation-48"/>
              </w:rPr>
              <w:lastRenderedPageBreak/>
              <w:t xml:space="preserve">konsumen China) melalui kuesioner </w:t>
            </w:r>
            <w:r w:rsidRPr="00225F1F">
              <w:rPr>
                <w:rStyle w:val="citation-48"/>
                <w:i/>
                <w:iCs/>
              </w:rPr>
              <w:t>online</w:t>
            </w:r>
            <w:r w:rsidRPr="00225F1F">
              <w:rPr>
                <w:rStyle w:val="citation-48"/>
              </w:rPr>
              <w:t xml:space="preserve"> dan analisis Smart-PLS</w:t>
            </w:r>
          </w:p>
        </w:tc>
        <w:tc>
          <w:tcPr>
            <w:tcW w:w="1761" w:type="dxa"/>
          </w:tcPr>
          <w:p w14:paraId="611B0E12" w14:textId="77777777" w:rsidR="003D0D18" w:rsidRPr="00225F1F" w:rsidRDefault="00BB2A30" w:rsidP="00225F1F">
            <w:pPr>
              <w:pStyle w:val="ds-markdown-paragraph"/>
              <w:spacing w:line="360" w:lineRule="auto"/>
            </w:pPr>
            <w:r w:rsidRPr="00225F1F">
              <w:rPr>
                <w:rStyle w:val="citation-47"/>
              </w:rPr>
              <w:lastRenderedPageBreak/>
              <w:t xml:space="preserve">Kelangkaan membuat konsumen takut kehilangan kesempatan mendapatkan </w:t>
            </w:r>
            <w:r w:rsidRPr="00225F1F">
              <w:rPr>
                <w:rStyle w:val="citation-47"/>
              </w:rPr>
              <w:lastRenderedPageBreak/>
              <w:t>peralatan medis pelindung, yang akhirnya memicu pembelian impulsif</w:t>
            </w:r>
            <w:r w:rsidRPr="00225F1F">
              <w:t xml:space="preserve">. </w:t>
            </w:r>
            <w:r w:rsidRPr="00225F1F">
              <w:rPr>
                <w:rStyle w:val="citation-46"/>
              </w:rPr>
              <w:t>Efek kelangkaan terhadap pembelian impulsif juga bergantung pada perilaku konsumen lain (</w:t>
            </w:r>
            <w:r w:rsidRPr="00225F1F">
              <w:rPr>
                <w:rStyle w:val="citation-46"/>
                <w:i/>
                <w:iCs/>
              </w:rPr>
              <w:t>bandwagon effect</w:t>
            </w:r>
            <w:r w:rsidRPr="00225F1F">
              <w:rPr>
                <w:rStyle w:val="citation-46"/>
              </w:rPr>
              <w:t>)</w:t>
            </w:r>
          </w:p>
        </w:tc>
      </w:tr>
      <w:tr w:rsidR="003D0D18" w:rsidRPr="00225F1F" w14:paraId="462C6652" w14:textId="77777777" w:rsidTr="007502DC">
        <w:tc>
          <w:tcPr>
            <w:tcW w:w="562" w:type="dxa"/>
          </w:tcPr>
          <w:p w14:paraId="694DE733" w14:textId="77777777" w:rsidR="003D0D18" w:rsidRPr="00225F1F" w:rsidRDefault="003D0D18" w:rsidP="00225F1F">
            <w:pPr>
              <w:pStyle w:val="ds-markdown-paragraph"/>
              <w:spacing w:line="360" w:lineRule="auto"/>
            </w:pPr>
            <w:r w:rsidRPr="00225F1F">
              <w:lastRenderedPageBreak/>
              <w:t>2</w:t>
            </w:r>
          </w:p>
        </w:tc>
        <w:tc>
          <w:tcPr>
            <w:tcW w:w="1579" w:type="dxa"/>
          </w:tcPr>
          <w:p w14:paraId="6CAB8071" w14:textId="77777777" w:rsidR="003D0D18" w:rsidRPr="00225F1F" w:rsidRDefault="00BB2A30" w:rsidP="00225F1F">
            <w:pPr>
              <w:pStyle w:val="ds-markdown-paragraph"/>
              <w:spacing w:line="360" w:lineRule="auto"/>
            </w:pPr>
            <w:r w:rsidRPr="00225F1F">
              <w:t>Suminar, R., &amp; Damiasih (2025)</w:t>
            </w:r>
          </w:p>
        </w:tc>
        <w:tc>
          <w:tcPr>
            <w:tcW w:w="1681" w:type="dxa"/>
          </w:tcPr>
          <w:p w14:paraId="0A6B64FE" w14:textId="77777777" w:rsidR="003D0D18" w:rsidRPr="00225F1F" w:rsidRDefault="00BB2A30" w:rsidP="00225F1F">
            <w:pPr>
              <w:pStyle w:val="ds-markdown-paragraph"/>
              <w:spacing w:line="360" w:lineRule="auto"/>
            </w:pPr>
            <w:r w:rsidRPr="00225F1F">
              <w:t>Aggressive Social Media Advertising and Visual Appeal in Skincare Marketing: A Systematic Review on Impulsive Buying and Repurchase Intention</w:t>
            </w:r>
          </w:p>
        </w:tc>
        <w:tc>
          <w:tcPr>
            <w:tcW w:w="1588" w:type="dxa"/>
          </w:tcPr>
          <w:p w14:paraId="550E1427" w14:textId="77777777" w:rsidR="003D0D18" w:rsidRPr="00225F1F" w:rsidRDefault="00BB2A30" w:rsidP="00225F1F">
            <w:pPr>
              <w:pStyle w:val="ds-markdown-paragraph"/>
              <w:spacing w:line="360" w:lineRule="auto"/>
              <w:rPr>
                <w:rStyle w:val="citation-44"/>
              </w:rPr>
            </w:pPr>
            <w:r w:rsidRPr="00225F1F">
              <w:rPr>
                <w:rStyle w:val="citation-44"/>
                <w:b/>
                <w:bCs/>
              </w:rPr>
              <w:t>Independen:</w:t>
            </w:r>
            <w:r w:rsidRPr="00225F1F">
              <w:rPr>
                <w:rStyle w:val="citation-44"/>
              </w:rPr>
              <w:t xml:space="preserve"> Iklan agresif media sosial dan daya tarik visual</w:t>
            </w:r>
          </w:p>
          <w:p w14:paraId="1827F8A2" w14:textId="77777777" w:rsidR="00BB2A30" w:rsidRPr="00225F1F" w:rsidRDefault="00BB2A30" w:rsidP="00225F1F">
            <w:pPr>
              <w:pStyle w:val="ds-markdown-paragraph"/>
              <w:spacing w:line="360" w:lineRule="auto"/>
              <w:rPr>
                <w:rStyle w:val="citation-43"/>
              </w:rPr>
            </w:pPr>
            <w:r w:rsidRPr="00225F1F">
              <w:rPr>
                <w:rStyle w:val="citation-43"/>
                <w:b/>
                <w:bCs/>
              </w:rPr>
              <w:t>Mediator:</w:t>
            </w:r>
            <w:r w:rsidRPr="00225F1F">
              <w:rPr>
                <w:rStyle w:val="citation-43"/>
              </w:rPr>
              <w:t xml:space="preserve"> Emosi positif dan niat beli ulang</w:t>
            </w:r>
          </w:p>
          <w:p w14:paraId="507A17DF" w14:textId="77777777" w:rsidR="00BB2A30" w:rsidRPr="00225F1F" w:rsidRDefault="00BB2A30" w:rsidP="00225F1F">
            <w:pPr>
              <w:pStyle w:val="ds-markdown-paragraph"/>
              <w:spacing w:line="360" w:lineRule="auto"/>
            </w:pPr>
            <w:r w:rsidRPr="00225F1F">
              <w:rPr>
                <w:rStyle w:val="citation-42"/>
                <w:b/>
                <w:bCs/>
              </w:rPr>
              <w:t>Dependen:</w:t>
            </w:r>
            <w:r w:rsidRPr="00225F1F">
              <w:rPr>
                <w:rStyle w:val="citation-42"/>
              </w:rPr>
              <w:t xml:space="preserve"> Pembelian impulsif</w:t>
            </w:r>
            <w:r w:rsidRPr="00225F1F">
              <w:t>.</w:t>
            </w:r>
          </w:p>
        </w:tc>
        <w:tc>
          <w:tcPr>
            <w:tcW w:w="1300" w:type="dxa"/>
          </w:tcPr>
          <w:p w14:paraId="76F2A89D" w14:textId="77777777" w:rsidR="003D0D18" w:rsidRPr="00225F1F" w:rsidRDefault="00BB2A30" w:rsidP="00225F1F">
            <w:pPr>
              <w:pStyle w:val="ds-markdown-paragraph"/>
              <w:spacing w:line="360" w:lineRule="auto"/>
            </w:pPr>
            <w:r w:rsidRPr="00225F1F">
              <w:rPr>
                <w:rStyle w:val="citation-41"/>
              </w:rPr>
              <w:t xml:space="preserve">Kualitatif dengan pendekatan </w:t>
            </w:r>
            <w:r w:rsidRPr="00225F1F">
              <w:rPr>
                <w:rStyle w:val="citation-41"/>
                <w:i/>
                <w:iCs/>
              </w:rPr>
              <w:t>Systematic Literature Review</w:t>
            </w:r>
            <w:r w:rsidRPr="00225F1F">
              <w:rPr>
                <w:rStyle w:val="citation-41"/>
              </w:rPr>
              <w:t xml:space="preserve"> (SLR) terhadap literatur relevan dari lima tahun terakhir</w:t>
            </w:r>
          </w:p>
        </w:tc>
        <w:tc>
          <w:tcPr>
            <w:tcW w:w="1761" w:type="dxa"/>
          </w:tcPr>
          <w:p w14:paraId="563B90BC" w14:textId="77777777" w:rsidR="003D0D18" w:rsidRPr="00225F1F" w:rsidRDefault="00BB2A30" w:rsidP="00225F1F">
            <w:pPr>
              <w:pStyle w:val="ds-markdown-paragraph"/>
              <w:spacing w:line="360" w:lineRule="auto"/>
            </w:pPr>
            <w:r w:rsidRPr="00225F1F">
              <w:t>Strategi visual dan emosional berperan penting dalam membentuk perilaku impulsif dan niat beli ulang, selama harapan konsumen terpenuh</w:t>
            </w:r>
          </w:p>
        </w:tc>
      </w:tr>
      <w:tr w:rsidR="003D0D18" w:rsidRPr="00225F1F" w14:paraId="25B752DD" w14:textId="77777777" w:rsidTr="007502DC">
        <w:tc>
          <w:tcPr>
            <w:tcW w:w="562" w:type="dxa"/>
          </w:tcPr>
          <w:p w14:paraId="305E3274" w14:textId="77777777" w:rsidR="003D0D18" w:rsidRPr="00225F1F" w:rsidRDefault="003D0D18" w:rsidP="00225F1F">
            <w:pPr>
              <w:pStyle w:val="ds-markdown-paragraph"/>
              <w:spacing w:line="360" w:lineRule="auto"/>
            </w:pPr>
            <w:r w:rsidRPr="00225F1F">
              <w:lastRenderedPageBreak/>
              <w:t>3</w:t>
            </w:r>
          </w:p>
        </w:tc>
        <w:tc>
          <w:tcPr>
            <w:tcW w:w="1579" w:type="dxa"/>
          </w:tcPr>
          <w:p w14:paraId="28C25DBD" w14:textId="77777777" w:rsidR="003D0D18" w:rsidRPr="00225F1F" w:rsidRDefault="00BB2A30" w:rsidP="00225F1F">
            <w:pPr>
              <w:pStyle w:val="ds-markdown-paragraph"/>
              <w:spacing w:line="360" w:lineRule="auto"/>
            </w:pPr>
            <w:r w:rsidRPr="00225F1F">
              <w:t>Hermawan, F. J., &amp; Rafiah, K. K. (2025)</w:t>
            </w:r>
          </w:p>
        </w:tc>
        <w:tc>
          <w:tcPr>
            <w:tcW w:w="1681" w:type="dxa"/>
          </w:tcPr>
          <w:p w14:paraId="4392EE15" w14:textId="77777777" w:rsidR="003D0D18" w:rsidRPr="00225F1F" w:rsidRDefault="00BB2A30" w:rsidP="00225F1F">
            <w:pPr>
              <w:pStyle w:val="ds-markdown-paragraph"/>
              <w:spacing w:line="360" w:lineRule="auto"/>
            </w:pPr>
            <w:r w:rsidRPr="00225F1F">
              <w:rPr>
                <w:rStyle w:val="citation-39"/>
              </w:rPr>
              <w:t xml:space="preserve">Pengaruh Strategi </w:t>
            </w:r>
            <w:r w:rsidRPr="00225F1F">
              <w:rPr>
                <w:rStyle w:val="citation-39"/>
                <w:i/>
                <w:iCs/>
              </w:rPr>
              <w:t>Scarcity Marketing</w:t>
            </w:r>
            <w:r w:rsidRPr="00225F1F">
              <w:rPr>
                <w:rStyle w:val="citation-39"/>
              </w:rPr>
              <w:t xml:space="preserve"> terhadap Perilaku </w:t>
            </w:r>
            <w:r w:rsidRPr="00225F1F">
              <w:rPr>
                <w:rStyle w:val="citation-39"/>
                <w:i/>
                <w:iCs/>
              </w:rPr>
              <w:t>Impulsive Buying</w:t>
            </w:r>
            <w:r w:rsidRPr="00225F1F">
              <w:rPr>
                <w:rStyle w:val="citation-39"/>
              </w:rPr>
              <w:t xml:space="preserve"> dengan </w:t>
            </w:r>
            <w:r w:rsidRPr="00225F1F">
              <w:rPr>
                <w:rStyle w:val="citation-39"/>
                <w:i/>
                <w:iCs/>
              </w:rPr>
              <w:t>Competitive Arousal</w:t>
            </w:r>
            <w:r w:rsidRPr="00225F1F">
              <w:rPr>
                <w:rStyle w:val="citation-39"/>
              </w:rPr>
              <w:t xml:space="preserve"> sebagai Mediator (Studi Kasus </w:t>
            </w:r>
            <w:r w:rsidRPr="00225F1F">
              <w:rPr>
                <w:rStyle w:val="citation-39"/>
                <w:i/>
                <w:iCs/>
              </w:rPr>
              <w:t>Live Streaming</w:t>
            </w:r>
            <w:r w:rsidRPr="00225F1F">
              <w:rPr>
                <w:rStyle w:val="citation-39"/>
              </w:rPr>
              <w:t xml:space="preserve"> TikTok</w:t>
            </w:r>
          </w:p>
        </w:tc>
        <w:tc>
          <w:tcPr>
            <w:tcW w:w="1588" w:type="dxa"/>
          </w:tcPr>
          <w:p w14:paraId="76C46DF9" w14:textId="77777777" w:rsidR="00BB2A30" w:rsidRPr="00225F1F" w:rsidRDefault="00BB2A30" w:rsidP="00225F1F">
            <w:pPr>
              <w:pStyle w:val="ds-markdown-paragraph"/>
              <w:spacing w:line="360" w:lineRule="auto"/>
              <w:rPr>
                <w:rStyle w:val="citation-37"/>
              </w:rPr>
            </w:pPr>
            <w:r w:rsidRPr="00225F1F">
              <w:rPr>
                <w:rStyle w:val="citation-38"/>
                <w:b/>
                <w:bCs/>
              </w:rPr>
              <w:t>Independen:</w:t>
            </w:r>
            <w:r w:rsidRPr="00225F1F">
              <w:rPr>
                <w:rStyle w:val="citation-38"/>
              </w:rPr>
              <w:t xml:space="preserve"> </w:t>
            </w:r>
            <w:r w:rsidRPr="00225F1F">
              <w:rPr>
                <w:rStyle w:val="citation-38"/>
                <w:i/>
                <w:iCs/>
              </w:rPr>
              <w:t>Limited-time scarcity</w:t>
            </w:r>
            <w:r w:rsidRPr="00225F1F">
              <w:rPr>
                <w:rStyle w:val="citation-38"/>
              </w:rPr>
              <w:t xml:space="preserve"> (LTS) dan </w:t>
            </w:r>
            <w:r w:rsidRPr="00225F1F">
              <w:rPr>
                <w:rStyle w:val="citation-38"/>
                <w:i/>
                <w:iCs/>
              </w:rPr>
              <w:t>limited-quantity scarcity</w:t>
            </w:r>
            <w:r w:rsidRPr="00225F1F">
              <w:rPr>
                <w:rStyle w:val="citation-38"/>
              </w:rPr>
              <w:t xml:space="preserve"> (LQS</w:t>
            </w:r>
            <w:proofErr w:type="gramStart"/>
            <w:r w:rsidRPr="00225F1F">
              <w:rPr>
                <w:rStyle w:val="citation-38"/>
              </w:rPr>
              <w:t xml:space="preserve">) </w:t>
            </w:r>
            <w:r w:rsidRPr="00225F1F">
              <w:rPr>
                <w:rStyle w:val="citation-37"/>
              </w:rPr>
              <w:t>.</w:t>
            </w:r>
            <w:proofErr w:type="gramEnd"/>
          </w:p>
          <w:p w14:paraId="68BBDB32" w14:textId="77777777" w:rsidR="003D0D18" w:rsidRPr="00225F1F" w:rsidRDefault="00BB2A30" w:rsidP="00225F1F">
            <w:pPr>
              <w:pStyle w:val="ds-markdown-paragraph"/>
              <w:spacing w:line="360" w:lineRule="auto"/>
              <w:rPr>
                <w:rStyle w:val="citation-37"/>
              </w:rPr>
            </w:pPr>
            <w:r w:rsidRPr="00225F1F">
              <w:rPr>
                <w:rStyle w:val="citation-37"/>
                <w:b/>
                <w:bCs/>
              </w:rPr>
              <w:t>Mediator:</w:t>
            </w:r>
            <w:r w:rsidRPr="00225F1F">
              <w:rPr>
                <w:rStyle w:val="citation-37"/>
              </w:rPr>
              <w:t xml:space="preserve"> Gairah kompetitif (</w:t>
            </w:r>
            <w:r w:rsidRPr="00225F1F">
              <w:rPr>
                <w:rStyle w:val="citation-37"/>
                <w:i/>
                <w:iCs/>
              </w:rPr>
              <w:t>Competitive arousal</w:t>
            </w:r>
            <w:r w:rsidRPr="00225F1F">
              <w:rPr>
                <w:rStyle w:val="citation-37"/>
              </w:rPr>
              <w:t>)</w:t>
            </w:r>
          </w:p>
          <w:p w14:paraId="09D5032E" w14:textId="77777777" w:rsidR="00BB2A30" w:rsidRPr="00225F1F" w:rsidRDefault="00BB2A30" w:rsidP="00225F1F">
            <w:pPr>
              <w:pStyle w:val="ds-markdown-paragraph"/>
              <w:spacing w:line="360" w:lineRule="auto"/>
            </w:pPr>
            <w:r w:rsidRPr="00225F1F">
              <w:rPr>
                <w:rStyle w:val="citation-36"/>
                <w:b/>
                <w:bCs/>
              </w:rPr>
              <w:t>Dependen:</w:t>
            </w:r>
            <w:r w:rsidRPr="00225F1F">
              <w:rPr>
                <w:rStyle w:val="citation-36"/>
              </w:rPr>
              <w:t xml:space="preserve"> Pembelian impulsif</w:t>
            </w:r>
          </w:p>
        </w:tc>
        <w:tc>
          <w:tcPr>
            <w:tcW w:w="1300" w:type="dxa"/>
          </w:tcPr>
          <w:p w14:paraId="4BE7B268" w14:textId="77777777" w:rsidR="003D0D18" w:rsidRPr="00225F1F" w:rsidRDefault="00BB2A30" w:rsidP="00225F1F">
            <w:pPr>
              <w:pStyle w:val="ds-markdown-paragraph"/>
              <w:spacing w:line="360" w:lineRule="auto"/>
            </w:pPr>
            <w:r w:rsidRPr="00225F1F">
              <w:t>Kuantitatif dengan kuesioner (144 responden pembeli Live TikTok Bittersweet By Najla) menggunakan metode PLS-SEM</w:t>
            </w:r>
          </w:p>
        </w:tc>
        <w:tc>
          <w:tcPr>
            <w:tcW w:w="1761" w:type="dxa"/>
          </w:tcPr>
          <w:p w14:paraId="12B4308D" w14:textId="77777777" w:rsidR="003D0D18" w:rsidRPr="00225F1F" w:rsidRDefault="00BB2A30" w:rsidP="00225F1F">
            <w:pPr>
              <w:pStyle w:val="ds-markdown-paragraph"/>
              <w:spacing w:line="360" w:lineRule="auto"/>
            </w:pPr>
            <w:r w:rsidRPr="00225F1F">
              <w:rPr>
                <w:rStyle w:val="citation-34"/>
              </w:rPr>
              <w:t>LTS tidak berpengaruh signifikan terhadap gairah kompetitif, sedangkan LQS berpengaruh signifikan</w:t>
            </w:r>
            <w:r w:rsidRPr="00225F1F">
              <w:t xml:space="preserve">. </w:t>
            </w:r>
            <w:r w:rsidRPr="00225F1F">
              <w:rPr>
                <w:rStyle w:val="citation-33"/>
              </w:rPr>
              <w:t>Gairah kompetitif memediasi LQS terhadap pembelian impulsif, namun tidak memediasi LTS</w:t>
            </w:r>
          </w:p>
        </w:tc>
      </w:tr>
      <w:tr w:rsidR="003D0D18" w:rsidRPr="00225F1F" w14:paraId="6E48CAE0" w14:textId="77777777" w:rsidTr="007502DC">
        <w:tc>
          <w:tcPr>
            <w:tcW w:w="562" w:type="dxa"/>
          </w:tcPr>
          <w:p w14:paraId="04F2A043" w14:textId="77777777" w:rsidR="003D0D18" w:rsidRPr="00225F1F" w:rsidRDefault="003D0D18" w:rsidP="00225F1F">
            <w:pPr>
              <w:pStyle w:val="ds-markdown-paragraph"/>
              <w:spacing w:line="360" w:lineRule="auto"/>
            </w:pPr>
            <w:r w:rsidRPr="00225F1F">
              <w:t>4</w:t>
            </w:r>
          </w:p>
        </w:tc>
        <w:tc>
          <w:tcPr>
            <w:tcW w:w="1579" w:type="dxa"/>
          </w:tcPr>
          <w:p w14:paraId="6AFAD1C0" w14:textId="77777777" w:rsidR="003D0D18" w:rsidRPr="00225F1F" w:rsidRDefault="00BB2A30" w:rsidP="00225F1F">
            <w:pPr>
              <w:pStyle w:val="ds-markdown-paragraph"/>
              <w:spacing w:line="360" w:lineRule="auto"/>
            </w:pPr>
            <w:r w:rsidRPr="00225F1F">
              <w:t>Atchariyakarn, N., &amp; Zhang, J. (2020)</w:t>
            </w:r>
          </w:p>
        </w:tc>
        <w:tc>
          <w:tcPr>
            <w:tcW w:w="1681" w:type="dxa"/>
          </w:tcPr>
          <w:p w14:paraId="334DA16C" w14:textId="77777777" w:rsidR="003D0D18" w:rsidRPr="00225F1F" w:rsidRDefault="00BB2A30" w:rsidP="00225F1F">
            <w:pPr>
              <w:pStyle w:val="ds-markdown-paragraph"/>
              <w:spacing w:line="360" w:lineRule="auto"/>
            </w:pPr>
            <w:r w:rsidRPr="00225F1F">
              <w:t xml:space="preserve">Teknik Inovatif Kelangkaan Produk di Pasar Thailand: Dapatkah Strategi Pemasaran ini Meningkatkan Kinerja Penjualan di </w:t>
            </w:r>
            <w:r w:rsidRPr="00225F1F">
              <w:lastRenderedPageBreak/>
              <w:t>Masa Krisis COVID-19?</w:t>
            </w:r>
          </w:p>
        </w:tc>
        <w:tc>
          <w:tcPr>
            <w:tcW w:w="1588" w:type="dxa"/>
          </w:tcPr>
          <w:p w14:paraId="44366AA6" w14:textId="77777777" w:rsidR="003D0D18" w:rsidRPr="00225F1F" w:rsidRDefault="00BB2A30" w:rsidP="00225F1F">
            <w:pPr>
              <w:pStyle w:val="ds-markdown-paragraph"/>
              <w:spacing w:line="360" w:lineRule="auto"/>
              <w:rPr>
                <w:rStyle w:val="citation-31"/>
              </w:rPr>
            </w:pPr>
            <w:r w:rsidRPr="00225F1F">
              <w:rPr>
                <w:rStyle w:val="citation-31"/>
                <w:b/>
                <w:bCs/>
              </w:rPr>
              <w:lastRenderedPageBreak/>
              <w:t>Independen:</w:t>
            </w:r>
            <w:r w:rsidRPr="00225F1F">
              <w:rPr>
                <w:rStyle w:val="citation-31"/>
              </w:rPr>
              <w:t xml:space="preserve"> Kelangkaan produk</w:t>
            </w:r>
          </w:p>
          <w:p w14:paraId="76A647E8" w14:textId="77777777" w:rsidR="00BB2A30" w:rsidRPr="00225F1F" w:rsidRDefault="00BB2A30" w:rsidP="00225F1F">
            <w:pPr>
              <w:pStyle w:val="ds-markdown-paragraph"/>
              <w:spacing w:line="360" w:lineRule="auto"/>
              <w:rPr>
                <w:rStyle w:val="citation-30"/>
              </w:rPr>
            </w:pPr>
            <w:r w:rsidRPr="00225F1F">
              <w:rPr>
                <w:rStyle w:val="citation-30"/>
                <w:b/>
                <w:bCs/>
              </w:rPr>
              <w:t>Dependen:</w:t>
            </w:r>
            <w:r w:rsidRPr="00225F1F">
              <w:rPr>
                <w:rStyle w:val="citation-30"/>
              </w:rPr>
              <w:t xml:space="preserve"> Kinerja penjualan</w:t>
            </w:r>
          </w:p>
          <w:p w14:paraId="642174CF" w14:textId="77777777" w:rsidR="00BB2A30" w:rsidRPr="00225F1F" w:rsidRDefault="00BB2A30" w:rsidP="00225F1F">
            <w:pPr>
              <w:pStyle w:val="ds-markdown-paragraph"/>
              <w:spacing w:line="360" w:lineRule="auto"/>
            </w:pPr>
            <w:r w:rsidRPr="00225F1F">
              <w:rPr>
                <w:rStyle w:val="citation-29"/>
                <w:b/>
                <w:bCs/>
              </w:rPr>
              <w:t>Teori Pendukung:</w:t>
            </w:r>
            <w:r w:rsidRPr="00225F1F">
              <w:rPr>
                <w:rStyle w:val="citation-29"/>
              </w:rPr>
              <w:t xml:space="preserve"> Teori penyesalan </w:t>
            </w:r>
            <w:r w:rsidRPr="00225F1F">
              <w:rPr>
                <w:rStyle w:val="citation-29"/>
              </w:rPr>
              <w:lastRenderedPageBreak/>
              <w:t>(</w:t>
            </w:r>
            <w:r w:rsidRPr="00225F1F">
              <w:rPr>
                <w:rStyle w:val="citation-29"/>
                <w:i/>
                <w:iCs/>
              </w:rPr>
              <w:t>Regret theory</w:t>
            </w:r>
            <w:r w:rsidRPr="00225F1F">
              <w:rPr>
                <w:rStyle w:val="citation-29"/>
              </w:rPr>
              <w:t>)</w:t>
            </w:r>
            <w:r w:rsidRPr="00225F1F">
              <w:t>.</w:t>
            </w:r>
          </w:p>
        </w:tc>
        <w:tc>
          <w:tcPr>
            <w:tcW w:w="1300" w:type="dxa"/>
          </w:tcPr>
          <w:p w14:paraId="728B07D5" w14:textId="77777777" w:rsidR="003D0D18" w:rsidRPr="00225F1F" w:rsidRDefault="00BB2A30" w:rsidP="00225F1F">
            <w:pPr>
              <w:pStyle w:val="ds-markdown-paragraph"/>
              <w:spacing w:line="360" w:lineRule="auto"/>
            </w:pPr>
            <w:r w:rsidRPr="00225F1F">
              <w:rPr>
                <w:rStyle w:val="citation-28"/>
              </w:rPr>
              <w:lastRenderedPageBreak/>
              <w:t>Perbandingan kinerja penjualan sebelum dan sesudah penerapan strategi pemasaran kelangkaan produk</w:t>
            </w:r>
            <w:r w:rsidRPr="00225F1F">
              <w:t>.</w:t>
            </w:r>
          </w:p>
        </w:tc>
        <w:tc>
          <w:tcPr>
            <w:tcW w:w="1761" w:type="dxa"/>
          </w:tcPr>
          <w:p w14:paraId="5AB86007" w14:textId="77777777" w:rsidR="003D0D18" w:rsidRPr="00225F1F" w:rsidRDefault="00BB2A30" w:rsidP="00225F1F">
            <w:pPr>
              <w:pStyle w:val="ds-markdown-paragraph"/>
              <w:spacing w:line="360" w:lineRule="auto"/>
            </w:pPr>
            <w:r w:rsidRPr="00225F1F">
              <w:rPr>
                <w:rStyle w:val="citation-27"/>
              </w:rPr>
              <w:t xml:space="preserve">Kelangkaan produk merupakan teknik inovatif yang dapat mensimulasikan kebutuhan konsumen dan meningkatkan kinerja penjualan di </w:t>
            </w:r>
            <w:r w:rsidRPr="00225F1F">
              <w:rPr>
                <w:rStyle w:val="citation-27"/>
              </w:rPr>
              <w:lastRenderedPageBreak/>
              <w:t>tengah krisis COVID-19</w:t>
            </w:r>
            <w:r w:rsidRPr="00225F1F">
              <w:t>.</w:t>
            </w:r>
          </w:p>
        </w:tc>
      </w:tr>
      <w:tr w:rsidR="006C520A" w:rsidRPr="00225F1F" w14:paraId="023AAE84" w14:textId="77777777" w:rsidTr="007502DC">
        <w:tc>
          <w:tcPr>
            <w:tcW w:w="562" w:type="dxa"/>
          </w:tcPr>
          <w:p w14:paraId="799BE783" w14:textId="77777777" w:rsidR="006C520A" w:rsidRPr="00225F1F" w:rsidRDefault="00F02756" w:rsidP="00225F1F">
            <w:pPr>
              <w:pStyle w:val="ds-markdown-paragraph"/>
              <w:spacing w:line="360" w:lineRule="auto"/>
            </w:pPr>
            <w:r w:rsidRPr="00225F1F">
              <w:lastRenderedPageBreak/>
              <w:t>5</w:t>
            </w:r>
            <w:r w:rsidR="006C520A" w:rsidRPr="00225F1F">
              <w:t>.</w:t>
            </w:r>
          </w:p>
        </w:tc>
        <w:tc>
          <w:tcPr>
            <w:tcW w:w="1579" w:type="dxa"/>
          </w:tcPr>
          <w:p w14:paraId="6D0D7B68" w14:textId="77777777" w:rsidR="006C520A" w:rsidRPr="00225F1F" w:rsidRDefault="006C520A" w:rsidP="00225F1F">
            <w:pPr>
              <w:pStyle w:val="ds-markdown-paragraph"/>
              <w:spacing w:line="360" w:lineRule="auto"/>
            </w:pPr>
            <w:r w:rsidRPr="00225F1F">
              <w:t>Widodo, M. S. (2022)</w:t>
            </w:r>
          </w:p>
        </w:tc>
        <w:tc>
          <w:tcPr>
            <w:tcW w:w="1681" w:type="dxa"/>
          </w:tcPr>
          <w:p w14:paraId="3944377F" w14:textId="77777777" w:rsidR="006C520A" w:rsidRPr="00225F1F" w:rsidRDefault="006C520A" w:rsidP="00225F1F">
            <w:pPr>
              <w:pStyle w:val="ds-markdown-paragraph"/>
              <w:spacing w:line="360" w:lineRule="auto"/>
            </w:pPr>
            <w:r w:rsidRPr="00225F1F">
              <w:t>Exploring Consumers’ Impulse Buying Behavior on Social Commerce Platforms: The Role of Fear of Missing Out (A Study on Tiktok Livestream-Selling)</w:t>
            </w:r>
          </w:p>
        </w:tc>
        <w:tc>
          <w:tcPr>
            <w:tcW w:w="1588" w:type="dxa"/>
          </w:tcPr>
          <w:p w14:paraId="0911E093" w14:textId="77777777" w:rsidR="006C520A" w:rsidRPr="00225F1F" w:rsidRDefault="006C520A" w:rsidP="00225F1F">
            <w:pPr>
              <w:pStyle w:val="ds-markdown-paragraph"/>
              <w:spacing w:line="360" w:lineRule="auto"/>
            </w:pPr>
            <w:r w:rsidRPr="00225F1F">
              <w:rPr>
                <w:b/>
              </w:rPr>
              <w:t>Independen:</w:t>
            </w:r>
            <w:r w:rsidRPr="00225F1F">
              <w:t xml:space="preserve"> Promosi penjualan dan FOMO </w:t>
            </w:r>
            <w:r w:rsidRPr="00225F1F">
              <w:rPr>
                <w:b/>
              </w:rPr>
              <w:t>Mediator:</w:t>
            </w:r>
            <w:r w:rsidRPr="00225F1F">
              <w:t xml:space="preserve"> Pembelian impulsif </w:t>
            </w:r>
            <w:r w:rsidRPr="00225F1F">
              <w:rPr>
                <w:b/>
              </w:rPr>
              <w:t>Dependen:</w:t>
            </w:r>
            <w:r w:rsidRPr="00225F1F">
              <w:t xml:space="preserve"> Disonansi produk dan disonansi emosional.</w:t>
            </w:r>
          </w:p>
          <w:p w14:paraId="0DE12E4A" w14:textId="77777777" w:rsidR="006C520A" w:rsidRPr="00225F1F" w:rsidRDefault="006C520A" w:rsidP="00225F1F">
            <w:pPr>
              <w:pStyle w:val="ds-markdown-paragraph"/>
              <w:spacing w:line="360" w:lineRule="auto"/>
            </w:pPr>
          </w:p>
        </w:tc>
        <w:tc>
          <w:tcPr>
            <w:tcW w:w="1300" w:type="dxa"/>
          </w:tcPr>
          <w:p w14:paraId="12B979EB" w14:textId="77777777" w:rsidR="006C520A" w:rsidRPr="00225F1F" w:rsidRDefault="006C520A" w:rsidP="00225F1F">
            <w:pPr>
              <w:pStyle w:val="ds-markdown-paragraph"/>
              <w:spacing w:line="360" w:lineRule="auto"/>
            </w:pPr>
            <w:r w:rsidRPr="00225F1F">
              <w:rPr>
                <w:rStyle w:val="citation-157"/>
              </w:rPr>
              <w:t>Survei terhadap 115 responden milenial Indonesia</w:t>
            </w:r>
          </w:p>
        </w:tc>
        <w:tc>
          <w:tcPr>
            <w:tcW w:w="1761" w:type="dxa"/>
          </w:tcPr>
          <w:p w14:paraId="7086E637" w14:textId="50AEE7D5" w:rsidR="006C520A" w:rsidRPr="00225F1F" w:rsidRDefault="006C520A" w:rsidP="00225F1F">
            <w:pPr>
              <w:pStyle w:val="ds-markdown-paragraph"/>
              <w:spacing w:line="360" w:lineRule="auto"/>
            </w:pPr>
            <w:r w:rsidRPr="00225F1F">
              <w:rPr>
                <w:rStyle w:val="citation-156"/>
              </w:rPr>
              <w:t xml:space="preserve">FOMO </w:t>
            </w:r>
            <w:r w:rsidR="0053284E">
              <w:rPr>
                <w:rStyle w:val="citation-156"/>
              </w:rPr>
              <w:t>serta</w:t>
            </w:r>
            <w:r w:rsidRPr="00225F1F">
              <w:rPr>
                <w:rStyle w:val="citation-156"/>
              </w:rPr>
              <w:t xml:space="preserve"> promosi penjualan </w:t>
            </w:r>
            <w:r w:rsidR="0053284E">
              <w:rPr>
                <w:rStyle w:val="citation-156"/>
              </w:rPr>
              <w:t>berdampak</w:t>
            </w:r>
            <w:r w:rsidRPr="00225F1F">
              <w:rPr>
                <w:rStyle w:val="citation-156"/>
              </w:rPr>
              <w:t xml:space="preserve"> positif </w:t>
            </w:r>
            <w:r w:rsidR="0053284E">
              <w:rPr>
                <w:rStyle w:val="citation-156"/>
              </w:rPr>
              <w:t>atas</w:t>
            </w:r>
            <w:r w:rsidRPr="00225F1F">
              <w:rPr>
                <w:rStyle w:val="citation-156"/>
              </w:rPr>
              <w:t xml:space="preserve"> perilaku pembelian impulsif, yang kemudian berdampak pada disonansi pasca pembelian</w:t>
            </w:r>
            <w:r w:rsidRPr="00225F1F">
              <w:t>.</w:t>
            </w:r>
          </w:p>
        </w:tc>
      </w:tr>
      <w:tr w:rsidR="00F02756" w:rsidRPr="00225F1F" w14:paraId="4893F894" w14:textId="77777777" w:rsidTr="007502DC">
        <w:tc>
          <w:tcPr>
            <w:tcW w:w="562" w:type="dxa"/>
          </w:tcPr>
          <w:p w14:paraId="2045AC09" w14:textId="77777777" w:rsidR="00F02756" w:rsidRPr="00225F1F" w:rsidRDefault="00F02756" w:rsidP="00225F1F">
            <w:pPr>
              <w:pStyle w:val="ds-markdown-paragraph"/>
              <w:spacing w:line="360" w:lineRule="auto"/>
            </w:pPr>
            <w:r w:rsidRPr="00225F1F">
              <w:t>6.</w:t>
            </w:r>
          </w:p>
        </w:tc>
        <w:tc>
          <w:tcPr>
            <w:tcW w:w="1579" w:type="dxa"/>
          </w:tcPr>
          <w:p w14:paraId="2BE5A3F3" w14:textId="77777777" w:rsidR="00F02756" w:rsidRPr="00225F1F" w:rsidRDefault="00F02756" w:rsidP="00225F1F">
            <w:pPr>
              <w:pStyle w:val="ds-markdown-paragraph"/>
              <w:spacing w:line="360" w:lineRule="auto"/>
            </w:pPr>
            <w:r w:rsidRPr="00225F1F">
              <w:t>Przybylski, A. K., dkk. (2013)</w:t>
            </w:r>
          </w:p>
        </w:tc>
        <w:tc>
          <w:tcPr>
            <w:tcW w:w="1681" w:type="dxa"/>
          </w:tcPr>
          <w:p w14:paraId="23CF611E" w14:textId="77777777" w:rsidR="00F02756" w:rsidRPr="00225F1F" w:rsidRDefault="00F02756" w:rsidP="00225F1F">
            <w:pPr>
              <w:pStyle w:val="ds-markdown-paragraph"/>
              <w:spacing w:line="360" w:lineRule="auto"/>
            </w:pPr>
            <w:r w:rsidRPr="00225F1F">
              <w:t>Motivational, emotional, and behavioral correlates of fear of missing out</w:t>
            </w:r>
          </w:p>
        </w:tc>
        <w:tc>
          <w:tcPr>
            <w:tcW w:w="1588" w:type="dxa"/>
          </w:tcPr>
          <w:p w14:paraId="65CD8C72" w14:textId="77777777" w:rsidR="00F02756" w:rsidRPr="00225F1F" w:rsidRDefault="00F02756" w:rsidP="00225F1F">
            <w:pPr>
              <w:pStyle w:val="ds-markdown-paragraph"/>
              <w:spacing w:line="360" w:lineRule="auto"/>
            </w:pPr>
            <w:r w:rsidRPr="00225F1F">
              <w:rPr>
                <w:b/>
              </w:rPr>
              <w:t>Variabel Utama:</w:t>
            </w:r>
            <w:r w:rsidRPr="00225F1F">
              <w:t xml:space="preserve"> </w:t>
            </w:r>
            <w:r w:rsidRPr="00225F1F">
              <w:rPr>
                <w:i/>
                <w:iCs/>
              </w:rPr>
              <w:t>Fear of Missing Out</w:t>
            </w:r>
            <w:r w:rsidRPr="00225F1F">
              <w:t xml:space="preserve"> (FoMO).</w:t>
            </w:r>
          </w:p>
          <w:p w14:paraId="1991D55F" w14:textId="6F2F2D14" w:rsidR="00F02756" w:rsidRPr="00225F1F" w:rsidRDefault="00F02756" w:rsidP="00225F1F">
            <w:pPr>
              <w:pStyle w:val="ds-markdown-paragraph"/>
              <w:spacing w:line="360" w:lineRule="auto"/>
            </w:pPr>
            <w:r w:rsidRPr="00225F1F">
              <w:rPr>
                <w:b/>
              </w:rPr>
              <w:t>Korelat:</w:t>
            </w:r>
            <w:r w:rsidRPr="00225F1F">
              <w:t xml:space="preserve"> Kepuasan </w:t>
            </w:r>
            <w:r w:rsidR="0053284E">
              <w:t>keperluan</w:t>
            </w:r>
            <w:r w:rsidRPr="00225F1F">
              <w:t xml:space="preserve"> psikologis, emosi, dan </w:t>
            </w:r>
            <w:r w:rsidR="0053284E">
              <w:t>pemanfaatan</w:t>
            </w:r>
            <w:r w:rsidRPr="00225F1F">
              <w:t xml:space="preserve"> media sosial.</w:t>
            </w:r>
          </w:p>
          <w:p w14:paraId="0AB35CD4" w14:textId="77777777" w:rsidR="00F02756" w:rsidRPr="00225F1F" w:rsidRDefault="00F02756" w:rsidP="00225F1F">
            <w:pPr>
              <w:pStyle w:val="ds-markdown-paragraph"/>
              <w:spacing w:line="360" w:lineRule="auto"/>
            </w:pPr>
          </w:p>
        </w:tc>
        <w:tc>
          <w:tcPr>
            <w:tcW w:w="1300" w:type="dxa"/>
          </w:tcPr>
          <w:p w14:paraId="1DFCF727" w14:textId="77777777" w:rsidR="00F02756" w:rsidRPr="00225F1F" w:rsidRDefault="00F02756" w:rsidP="00225F1F">
            <w:pPr>
              <w:pStyle w:val="ds-markdown-paragraph"/>
              <w:spacing w:line="360" w:lineRule="auto"/>
              <w:rPr>
                <w:rStyle w:val="citation-157"/>
              </w:rPr>
            </w:pPr>
            <w:r w:rsidRPr="00225F1F">
              <w:t>Tiga studi empiris (pengembangan skala, survei nasional, dan studi korelasi pada dewasa muda).</w:t>
            </w:r>
          </w:p>
        </w:tc>
        <w:tc>
          <w:tcPr>
            <w:tcW w:w="1761" w:type="dxa"/>
          </w:tcPr>
          <w:p w14:paraId="0CA2473F" w14:textId="77777777" w:rsidR="00F02756" w:rsidRPr="00225F1F" w:rsidRDefault="00F02756" w:rsidP="00225F1F">
            <w:pPr>
              <w:pStyle w:val="ds-markdown-paragraph"/>
              <w:spacing w:line="360" w:lineRule="auto"/>
              <w:rPr>
                <w:rStyle w:val="citation-156"/>
              </w:rPr>
            </w:pPr>
            <w:r w:rsidRPr="00225F1F">
              <w:rPr>
                <w:rStyle w:val="citation-156"/>
              </w:rPr>
              <w:t>B</w:t>
            </w:r>
            <w:r w:rsidRPr="00225F1F">
              <w:t xml:space="preserve">erhasil menyusun skala ukur FoMO; menemukan bahwa FoMO lebih tinggi pada mereka yang kebutuhan psikologisnya tidak terpenuhi dan berhubungan dengan tingginya </w:t>
            </w:r>
            <w:r w:rsidRPr="00225F1F">
              <w:lastRenderedPageBreak/>
              <w:t>penggunaan media sosial.</w:t>
            </w:r>
          </w:p>
        </w:tc>
      </w:tr>
      <w:tr w:rsidR="006C520A" w:rsidRPr="00225F1F" w14:paraId="7B39EE77" w14:textId="77777777" w:rsidTr="007502DC">
        <w:tc>
          <w:tcPr>
            <w:tcW w:w="562" w:type="dxa"/>
          </w:tcPr>
          <w:p w14:paraId="6FB4248C" w14:textId="77777777" w:rsidR="006C520A" w:rsidRPr="00225F1F" w:rsidRDefault="006C520A" w:rsidP="00225F1F">
            <w:pPr>
              <w:pStyle w:val="ds-markdown-paragraph"/>
              <w:spacing w:line="360" w:lineRule="auto"/>
            </w:pPr>
            <w:r w:rsidRPr="00225F1F">
              <w:lastRenderedPageBreak/>
              <w:t>7.</w:t>
            </w:r>
          </w:p>
        </w:tc>
        <w:tc>
          <w:tcPr>
            <w:tcW w:w="1579" w:type="dxa"/>
          </w:tcPr>
          <w:p w14:paraId="6CEB0671" w14:textId="77777777" w:rsidR="006C520A" w:rsidRPr="00225F1F" w:rsidRDefault="006C520A" w:rsidP="00225F1F">
            <w:pPr>
              <w:pStyle w:val="ds-markdown-paragraph"/>
              <w:spacing w:line="360" w:lineRule="auto"/>
            </w:pPr>
            <w:r w:rsidRPr="00225F1F">
              <w:t>Huo, C., Wang, X., Sadiq, M. W., &amp; Pang, M. (2023)</w:t>
            </w:r>
          </w:p>
        </w:tc>
        <w:tc>
          <w:tcPr>
            <w:tcW w:w="1681" w:type="dxa"/>
          </w:tcPr>
          <w:p w14:paraId="0F63195C" w14:textId="77777777" w:rsidR="006C520A" w:rsidRPr="00225F1F" w:rsidRDefault="006C520A" w:rsidP="00225F1F">
            <w:pPr>
              <w:pStyle w:val="ds-markdown-paragraph"/>
              <w:spacing w:line="360" w:lineRule="auto"/>
            </w:pPr>
            <w:r w:rsidRPr="00225F1F">
              <w:t>Exploring Factors Affecting Consumer's Impulse Buying Behavior in Live-Streaming Shopping: An Interactive Research Based Upon SOR Model</w:t>
            </w:r>
          </w:p>
        </w:tc>
        <w:tc>
          <w:tcPr>
            <w:tcW w:w="1588" w:type="dxa"/>
          </w:tcPr>
          <w:p w14:paraId="67D09F15" w14:textId="77777777" w:rsidR="006C520A" w:rsidRPr="00225F1F" w:rsidRDefault="006C520A" w:rsidP="00225F1F">
            <w:pPr>
              <w:pStyle w:val="ds-markdown-paragraph"/>
              <w:spacing w:line="360" w:lineRule="auto"/>
            </w:pPr>
            <w:r w:rsidRPr="00225F1F">
              <w:rPr>
                <w:b/>
              </w:rPr>
              <w:t>Stimuli:</w:t>
            </w:r>
            <w:r w:rsidRPr="00225F1F">
              <w:t xml:space="preserve"> Kehadiran sosial dan promosi </w:t>
            </w:r>
            <w:proofErr w:type="gramStart"/>
            <w:r w:rsidRPr="00225F1F">
              <w:t>penjualan .</w:t>
            </w:r>
            <w:proofErr w:type="gramEnd"/>
          </w:p>
          <w:p w14:paraId="4973DF77" w14:textId="77777777" w:rsidR="006C520A" w:rsidRPr="00225F1F" w:rsidRDefault="006C520A" w:rsidP="00225F1F">
            <w:pPr>
              <w:pStyle w:val="ds-markdown-paragraph"/>
              <w:spacing w:line="360" w:lineRule="auto"/>
            </w:pPr>
            <w:r w:rsidRPr="00225F1F">
              <w:rPr>
                <w:b/>
              </w:rPr>
              <w:t>Organism:</w:t>
            </w:r>
            <w:r w:rsidRPr="00225F1F">
              <w:t xml:space="preserve"> Pengalaman mengalir (</w:t>
            </w:r>
            <w:r w:rsidRPr="00225F1F">
              <w:rPr>
                <w:i/>
                <w:iCs/>
              </w:rPr>
              <w:t>Flow experience</w:t>
            </w:r>
            <w:r w:rsidRPr="00225F1F">
              <w:t>) Moderator: Ketersediaan waktu dan uang Response: Pembelian impulsif.</w:t>
            </w:r>
          </w:p>
          <w:p w14:paraId="7D50B537" w14:textId="77777777" w:rsidR="006C520A" w:rsidRPr="00225F1F" w:rsidRDefault="006C520A" w:rsidP="00225F1F">
            <w:pPr>
              <w:pStyle w:val="ds-markdown-paragraph"/>
              <w:spacing w:line="360" w:lineRule="auto"/>
            </w:pPr>
          </w:p>
        </w:tc>
        <w:tc>
          <w:tcPr>
            <w:tcW w:w="1300" w:type="dxa"/>
          </w:tcPr>
          <w:p w14:paraId="1C44E8C8" w14:textId="77777777" w:rsidR="006C520A" w:rsidRPr="00225F1F" w:rsidRDefault="006C520A" w:rsidP="00225F1F">
            <w:pPr>
              <w:pStyle w:val="ds-markdown-paragraph"/>
              <w:spacing w:line="360" w:lineRule="auto"/>
            </w:pPr>
            <w:r w:rsidRPr="00225F1F">
              <w:rPr>
                <w:rStyle w:val="citation-149"/>
              </w:rPr>
              <w:t xml:space="preserve">Survei </w:t>
            </w:r>
            <w:r w:rsidRPr="00225F1F">
              <w:rPr>
                <w:rStyle w:val="citation-149"/>
                <w:i/>
                <w:iCs/>
              </w:rPr>
              <w:t>online</w:t>
            </w:r>
            <w:r w:rsidRPr="00225F1F">
              <w:rPr>
                <w:rStyle w:val="citation-149"/>
              </w:rPr>
              <w:t xml:space="preserve"> terhadap 375 responden di China</w:t>
            </w:r>
            <w:r w:rsidRPr="00225F1F">
              <w:t>.</w:t>
            </w:r>
          </w:p>
        </w:tc>
        <w:tc>
          <w:tcPr>
            <w:tcW w:w="1761" w:type="dxa"/>
          </w:tcPr>
          <w:p w14:paraId="1AA3066B" w14:textId="77777777" w:rsidR="006C520A" w:rsidRPr="00225F1F" w:rsidRDefault="006C520A" w:rsidP="00225F1F">
            <w:pPr>
              <w:pStyle w:val="ds-markdown-paragraph"/>
              <w:spacing w:line="360" w:lineRule="auto"/>
            </w:pPr>
            <w:r w:rsidRPr="00225F1F">
              <w:rPr>
                <w:rStyle w:val="citation-148"/>
              </w:rPr>
              <w:t xml:space="preserve">Kehadiran sosial dan promosi penjualan secara positif memengaruhi </w:t>
            </w:r>
            <w:r w:rsidRPr="00225F1F">
              <w:rPr>
                <w:rStyle w:val="citation-148"/>
                <w:i/>
                <w:iCs/>
              </w:rPr>
              <w:t>flow experience</w:t>
            </w:r>
            <w:r w:rsidRPr="00225F1F">
              <w:rPr>
                <w:rStyle w:val="citation-148"/>
              </w:rPr>
              <w:t>, yang memicu pembelian impulsif</w:t>
            </w:r>
            <w:r w:rsidRPr="00225F1F">
              <w:t xml:space="preserve">. </w:t>
            </w:r>
            <w:r w:rsidRPr="00225F1F">
              <w:rPr>
                <w:rStyle w:val="citation-147"/>
              </w:rPr>
              <w:t>Ketersediaan uang dan waktu memperkuat hubungan tersebut</w:t>
            </w:r>
          </w:p>
        </w:tc>
      </w:tr>
      <w:tr w:rsidR="006C520A" w:rsidRPr="00225F1F" w14:paraId="5C7AF55B" w14:textId="77777777" w:rsidTr="007502DC">
        <w:tc>
          <w:tcPr>
            <w:tcW w:w="562" w:type="dxa"/>
          </w:tcPr>
          <w:p w14:paraId="787E42E3" w14:textId="77777777" w:rsidR="006C520A" w:rsidRPr="00225F1F" w:rsidRDefault="006C520A" w:rsidP="00225F1F">
            <w:pPr>
              <w:pStyle w:val="ds-markdown-paragraph"/>
              <w:spacing w:line="360" w:lineRule="auto"/>
            </w:pPr>
            <w:r w:rsidRPr="00225F1F">
              <w:t>8.</w:t>
            </w:r>
          </w:p>
        </w:tc>
        <w:tc>
          <w:tcPr>
            <w:tcW w:w="1579" w:type="dxa"/>
          </w:tcPr>
          <w:p w14:paraId="1ED901D1" w14:textId="77777777" w:rsidR="006C520A" w:rsidRPr="00225F1F" w:rsidRDefault="006C520A" w:rsidP="00225F1F">
            <w:pPr>
              <w:pStyle w:val="ds-markdown-paragraph"/>
              <w:spacing w:line="360" w:lineRule="auto"/>
            </w:pPr>
            <w:r w:rsidRPr="00225F1F">
              <w:t xml:space="preserve">Karim, M. W., Chowdhury, M. A. M., Masud, M. A. A., &amp; </w:t>
            </w:r>
          </w:p>
        </w:tc>
        <w:tc>
          <w:tcPr>
            <w:tcW w:w="1681" w:type="dxa"/>
          </w:tcPr>
          <w:p w14:paraId="06277271" w14:textId="77777777" w:rsidR="006C520A" w:rsidRPr="00225F1F" w:rsidRDefault="006C520A" w:rsidP="00225F1F">
            <w:pPr>
              <w:pStyle w:val="ds-markdown-paragraph"/>
              <w:spacing w:line="360" w:lineRule="auto"/>
            </w:pPr>
            <w:r w:rsidRPr="00225F1F">
              <w:rPr>
                <w:rStyle w:val="citation-145"/>
                <w:i/>
                <w:iCs/>
              </w:rPr>
              <w:t xml:space="preserve">Analysis of Factors Influencing Impulse Buying </w:t>
            </w:r>
          </w:p>
        </w:tc>
        <w:tc>
          <w:tcPr>
            <w:tcW w:w="1588" w:type="dxa"/>
          </w:tcPr>
          <w:p w14:paraId="325DFF6A" w14:textId="77777777" w:rsidR="00F02756" w:rsidRPr="00225F1F" w:rsidRDefault="00F02756" w:rsidP="00225F1F">
            <w:pPr>
              <w:pStyle w:val="ds-markdown-paragraph"/>
              <w:spacing w:line="360" w:lineRule="auto"/>
            </w:pPr>
            <w:r w:rsidRPr="00225F1F">
              <w:rPr>
                <w:b/>
              </w:rPr>
              <w:t>Independen:</w:t>
            </w:r>
            <w:r w:rsidRPr="00225F1F">
              <w:t xml:space="preserve"> Stimulus situs web, stimulus pemasaran, &amp; variasi produk.</w:t>
            </w:r>
          </w:p>
          <w:p w14:paraId="5B1C5F58" w14:textId="77777777" w:rsidR="00F02756" w:rsidRPr="00225F1F" w:rsidRDefault="00F02756" w:rsidP="00225F1F">
            <w:pPr>
              <w:pStyle w:val="ds-markdown-paragraph"/>
              <w:spacing w:line="360" w:lineRule="auto"/>
            </w:pPr>
            <w:r w:rsidRPr="00225F1F">
              <w:rPr>
                <w:b/>
              </w:rPr>
              <w:t>Mediator:</w:t>
            </w:r>
            <w:r w:rsidRPr="00225F1F">
              <w:t xml:space="preserve"> Kenikmatan </w:t>
            </w:r>
            <w:r w:rsidRPr="00225F1F">
              <w:lastRenderedPageBreak/>
              <w:t>yang dirasakan (</w:t>
            </w:r>
            <w:r w:rsidRPr="00225F1F">
              <w:rPr>
                <w:i/>
                <w:iCs/>
              </w:rPr>
              <w:t>Perceived enjoyment</w:t>
            </w:r>
            <w:r w:rsidRPr="00225F1F">
              <w:t>).</w:t>
            </w:r>
          </w:p>
          <w:p w14:paraId="6A82AB00" w14:textId="77777777" w:rsidR="006C520A" w:rsidRPr="00225F1F" w:rsidRDefault="006C520A" w:rsidP="00225F1F">
            <w:pPr>
              <w:pStyle w:val="ds-markdown-paragraph"/>
              <w:spacing w:line="360" w:lineRule="auto"/>
            </w:pPr>
          </w:p>
        </w:tc>
        <w:tc>
          <w:tcPr>
            <w:tcW w:w="1300" w:type="dxa"/>
          </w:tcPr>
          <w:p w14:paraId="31E71EC1" w14:textId="77777777" w:rsidR="006C520A" w:rsidRPr="00225F1F" w:rsidRDefault="00F02756" w:rsidP="00225F1F">
            <w:pPr>
              <w:pStyle w:val="ds-markdown-paragraph"/>
              <w:spacing w:line="360" w:lineRule="auto"/>
            </w:pPr>
            <w:r w:rsidRPr="00225F1F">
              <w:lastRenderedPageBreak/>
              <w:t>Kuantitatif; Analisis PLS-SEM terhadap konsumen e-tailing di Malaysia.</w:t>
            </w:r>
          </w:p>
        </w:tc>
        <w:tc>
          <w:tcPr>
            <w:tcW w:w="1761" w:type="dxa"/>
          </w:tcPr>
          <w:p w14:paraId="0A93A058" w14:textId="77777777" w:rsidR="006C520A" w:rsidRPr="00225F1F" w:rsidRDefault="00F02756" w:rsidP="00225F1F">
            <w:pPr>
              <w:pStyle w:val="ds-markdown-paragraph"/>
              <w:spacing w:line="360" w:lineRule="auto"/>
            </w:pPr>
            <w:r w:rsidRPr="00225F1F">
              <w:t xml:space="preserve">Stimulus situs tidak berpengaruh langsung ke pembelian impulsif, melainkan harus melalui </w:t>
            </w:r>
            <w:r w:rsidRPr="00225F1F">
              <w:lastRenderedPageBreak/>
              <w:t>"kenikmatan yang dirasakan" sebagai mediator utama.</w:t>
            </w:r>
          </w:p>
        </w:tc>
      </w:tr>
    </w:tbl>
    <w:p w14:paraId="4BA7F5E1" w14:textId="77777777" w:rsidR="002F6BF9" w:rsidRPr="00225F1F" w:rsidRDefault="002F6BF9" w:rsidP="003345B4">
      <w:pPr>
        <w:pStyle w:val="NormalWeb"/>
        <w:spacing w:after="40" w:afterAutospacing="0" w:line="360" w:lineRule="auto"/>
        <w:rPr>
          <w:i/>
          <w:color w:val="767171" w:themeColor="background2" w:themeShade="80"/>
        </w:rPr>
      </w:pPr>
    </w:p>
    <w:p w14:paraId="05909C79" w14:textId="77777777" w:rsidR="002F6BF9" w:rsidRPr="00225F1F" w:rsidRDefault="002F6BF9" w:rsidP="00225F1F">
      <w:pPr>
        <w:pStyle w:val="NormalWeb"/>
        <w:spacing w:after="40" w:afterAutospacing="0" w:line="360" w:lineRule="auto"/>
        <w:jc w:val="both"/>
        <w:rPr>
          <w:b/>
          <w:color w:val="000000" w:themeColor="text1"/>
        </w:rPr>
      </w:pPr>
      <w:r w:rsidRPr="00225F1F">
        <w:rPr>
          <w:b/>
          <w:color w:val="000000" w:themeColor="text1"/>
        </w:rPr>
        <w:lastRenderedPageBreak/>
        <w:t>2.3 Kerangka Penelitian</w:t>
      </w:r>
    </w:p>
    <w:p w14:paraId="17CF785F" w14:textId="5994A331" w:rsidR="002F6BF9" w:rsidRPr="00225F1F" w:rsidRDefault="009438A0" w:rsidP="00225F1F">
      <w:pPr>
        <w:pStyle w:val="NormalWeb"/>
        <w:spacing w:after="40" w:afterAutospacing="0" w:line="360" w:lineRule="auto"/>
        <w:jc w:val="center"/>
        <w:rPr>
          <w:i/>
          <w:color w:val="767171" w:themeColor="background2" w:themeShade="80"/>
        </w:rPr>
      </w:pPr>
      <w:r w:rsidRPr="00225F1F">
        <w:rPr>
          <w:color w:val="000000" w:themeColor="text1"/>
        </w:rPr>
        <w:br w:type="textWrapping" w:clear="all"/>
      </w:r>
      <w:r w:rsidR="00B4478C" w:rsidRPr="00225F1F">
        <w:rPr>
          <w:i/>
          <w:noProof/>
          <w:color w:val="767171" w:themeColor="background2" w:themeShade="80"/>
        </w:rPr>
        <w:drawing>
          <wp:inline distT="0" distB="0" distL="0" distR="0" wp14:anchorId="6FCD1C5B" wp14:editId="6D3690C7">
            <wp:extent cx="3906013" cy="1857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erangka Berpikir.png"/>
                    <pic:cNvPicPr/>
                  </pic:nvPicPr>
                  <pic:blipFill>
                    <a:blip r:embed="rId12">
                      <a:extLst>
                        <a:ext uri="{28A0092B-C50C-407E-A947-70E740481C1C}">
                          <a14:useLocalDpi xmlns:a14="http://schemas.microsoft.com/office/drawing/2010/main" val="0"/>
                        </a:ext>
                      </a:extLst>
                    </a:blip>
                    <a:stretch>
                      <a:fillRect/>
                    </a:stretch>
                  </pic:blipFill>
                  <pic:spPr>
                    <a:xfrm>
                      <a:off x="0" y="0"/>
                      <a:ext cx="3910149" cy="1859342"/>
                    </a:xfrm>
                    <a:prstGeom prst="rect">
                      <a:avLst/>
                    </a:prstGeom>
                  </pic:spPr>
                </pic:pic>
              </a:graphicData>
            </a:graphic>
          </wp:inline>
        </w:drawing>
      </w:r>
    </w:p>
    <w:p w14:paraId="0D4980A6" w14:textId="08CD1430" w:rsidR="00824D79" w:rsidRPr="00225F1F" w:rsidRDefault="009438A0" w:rsidP="00225F1F">
      <w:pPr>
        <w:pStyle w:val="NormalWeb"/>
        <w:spacing w:after="40" w:afterAutospacing="0" w:line="360" w:lineRule="auto"/>
        <w:jc w:val="center"/>
        <w:rPr>
          <w:color w:val="000000" w:themeColor="text1"/>
        </w:rPr>
      </w:pPr>
      <w:r w:rsidRPr="00225F1F">
        <w:rPr>
          <w:i/>
          <w:color w:val="767171" w:themeColor="background2" w:themeShade="80"/>
        </w:rPr>
        <w:t xml:space="preserve">Gambar </w:t>
      </w:r>
      <w:r w:rsidR="007502DC">
        <w:rPr>
          <w:i/>
          <w:color w:val="767171" w:themeColor="background2" w:themeShade="80"/>
        </w:rPr>
        <w:t>1</w:t>
      </w:r>
      <w:r w:rsidRPr="00225F1F">
        <w:rPr>
          <w:i/>
          <w:color w:val="767171" w:themeColor="background2" w:themeShade="80"/>
        </w:rPr>
        <w:t xml:space="preserve"> Kerangka Berpikir</w:t>
      </w:r>
    </w:p>
    <w:p w14:paraId="57D91341" w14:textId="77777777" w:rsidR="00824D79" w:rsidRPr="00225F1F" w:rsidRDefault="00824D79" w:rsidP="00225F1F">
      <w:pPr>
        <w:pStyle w:val="NormalWeb"/>
        <w:spacing w:after="40" w:afterAutospacing="0" w:line="360" w:lineRule="auto"/>
        <w:ind w:firstLine="720"/>
        <w:jc w:val="both"/>
        <w:rPr>
          <w:color w:val="000000" w:themeColor="text1"/>
        </w:rPr>
      </w:pPr>
    </w:p>
    <w:p w14:paraId="3DC4923C" w14:textId="77777777" w:rsidR="00824D79" w:rsidRPr="00225F1F" w:rsidRDefault="009438A0" w:rsidP="00225F1F">
      <w:pPr>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2.4 Hipotesis Penelitian</w:t>
      </w:r>
    </w:p>
    <w:p w14:paraId="392AD7AC" w14:textId="42301BAA" w:rsidR="002F6BF9" w:rsidRPr="00225F1F" w:rsidRDefault="002F6BF9" w:rsidP="00225F1F">
      <w:pPr>
        <w:pStyle w:val="NormalWeb"/>
        <w:spacing w:after="40" w:line="360" w:lineRule="auto"/>
        <w:jc w:val="both"/>
        <w:rPr>
          <w:color w:val="000000" w:themeColor="text1"/>
        </w:rPr>
      </w:pPr>
      <w:r w:rsidRPr="00225F1F">
        <w:rPr>
          <w:color w:val="000000" w:themeColor="text1"/>
        </w:rPr>
        <w:t>H1: Strategi Keterbatasan Produk (Scarcity) ber</w:t>
      </w:r>
      <w:r w:rsidR="008A0EF5">
        <w:rPr>
          <w:color w:val="000000" w:themeColor="text1"/>
        </w:rPr>
        <w:t>pengaruh</w:t>
      </w:r>
      <w:r w:rsidRPr="00225F1F">
        <w:rPr>
          <w:color w:val="000000" w:themeColor="text1"/>
        </w:rPr>
        <w:t xml:space="preserve"> positif signifikan </w:t>
      </w:r>
      <w:r w:rsidR="008A0EF5">
        <w:rPr>
          <w:color w:val="000000" w:themeColor="text1"/>
        </w:rPr>
        <w:t>atas</w:t>
      </w:r>
      <w:r w:rsidRPr="00225F1F">
        <w:rPr>
          <w:color w:val="000000" w:themeColor="text1"/>
        </w:rPr>
        <w:t xml:space="preserve"> </w:t>
      </w:r>
      <w:r w:rsidR="00E00B7A" w:rsidRPr="00225F1F">
        <w:rPr>
          <w:color w:val="000000" w:themeColor="text1"/>
        </w:rPr>
        <w:t>Impulse Buying</w:t>
      </w:r>
      <w:r w:rsidRPr="00225F1F">
        <w:rPr>
          <w:color w:val="000000" w:themeColor="text1"/>
        </w:rPr>
        <w:t xml:space="preserve"> p</w:t>
      </w:r>
      <w:r w:rsidRPr="00225F1F">
        <w:t>ada platform Shopee</w:t>
      </w:r>
    </w:p>
    <w:p w14:paraId="3BA0AD16" w14:textId="7E5570A5" w:rsidR="002F6BF9" w:rsidRPr="00225F1F" w:rsidRDefault="002F6BF9" w:rsidP="00225F1F">
      <w:pPr>
        <w:pStyle w:val="NormalWeb"/>
        <w:spacing w:after="40" w:line="360" w:lineRule="auto"/>
        <w:jc w:val="both"/>
        <w:rPr>
          <w:color w:val="000000" w:themeColor="text1"/>
        </w:rPr>
      </w:pPr>
      <w:r w:rsidRPr="00225F1F">
        <w:rPr>
          <w:color w:val="000000" w:themeColor="text1"/>
        </w:rPr>
        <w:t xml:space="preserve">H2: Strategi </w:t>
      </w:r>
      <w:r w:rsidR="00E00B7A" w:rsidRPr="00225F1F">
        <w:rPr>
          <w:color w:val="000000" w:themeColor="text1"/>
        </w:rPr>
        <w:t xml:space="preserve">Keterbatasan Produk (Scarcity) </w:t>
      </w:r>
      <w:r w:rsidR="00B27C61" w:rsidRPr="00225F1F">
        <w:rPr>
          <w:color w:val="000000" w:themeColor="text1"/>
        </w:rPr>
        <w:t>berpengaruh positif</w:t>
      </w:r>
      <w:r w:rsidRPr="00225F1F">
        <w:rPr>
          <w:color w:val="000000" w:themeColor="text1"/>
        </w:rPr>
        <w:t xml:space="preserve"> </w:t>
      </w:r>
      <w:proofErr w:type="gramStart"/>
      <w:r w:rsidRPr="00225F1F">
        <w:rPr>
          <w:color w:val="000000" w:themeColor="text1"/>
        </w:rPr>
        <w:t>sign</w:t>
      </w:r>
      <w:r w:rsidR="00B27C61" w:rsidRPr="00225F1F">
        <w:rPr>
          <w:color w:val="000000" w:themeColor="text1"/>
        </w:rPr>
        <w:t>ifikan  terhadap</w:t>
      </w:r>
      <w:proofErr w:type="gramEnd"/>
      <w:r w:rsidR="00B27C61" w:rsidRPr="00225F1F">
        <w:rPr>
          <w:color w:val="000000" w:themeColor="text1"/>
        </w:rPr>
        <w:t xml:space="preserve"> Perilaku FOMO </w:t>
      </w:r>
      <w:r w:rsidRPr="00225F1F">
        <w:rPr>
          <w:color w:val="000000" w:themeColor="text1"/>
        </w:rPr>
        <w:t xml:space="preserve">Konsumen </w:t>
      </w:r>
      <w:r w:rsidRPr="00225F1F">
        <w:t>pada platform Shope</w:t>
      </w:r>
    </w:p>
    <w:p w14:paraId="1E1D0966" w14:textId="684726AB" w:rsidR="002F6BF9" w:rsidRPr="00225F1F" w:rsidRDefault="002F6BF9" w:rsidP="00225F1F">
      <w:pPr>
        <w:pStyle w:val="NormalWeb"/>
        <w:spacing w:after="40" w:line="360" w:lineRule="auto"/>
        <w:jc w:val="both"/>
        <w:rPr>
          <w:color w:val="000000" w:themeColor="text1"/>
        </w:rPr>
      </w:pPr>
      <w:r w:rsidRPr="00225F1F">
        <w:rPr>
          <w:color w:val="000000" w:themeColor="text1"/>
        </w:rPr>
        <w:t xml:space="preserve">H3: </w:t>
      </w:r>
      <w:r w:rsidR="00E00B7A" w:rsidRPr="00225F1F">
        <w:rPr>
          <w:color w:val="000000" w:themeColor="text1"/>
        </w:rPr>
        <w:t xml:space="preserve">Strategi Batas Waktu (Urgency) berpengaruh positif signifikan terhadap </w:t>
      </w:r>
      <w:r w:rsidR="00B27C61" w:rsidRPr="00225F1F">
        <w:rPr>
          <w:color w:val="000000" w:themeColor="text1"/>
        </w:rPr>
        <w:t xml:space="preserve">Perilaku FOMO </w:t>
      </w:r>
      <w:r w:rsidR="00E00B7A" w:rsidRPr="00225F1F">
        <w:rPr>
          <w:color w:val="000000" w:themeColor="text1"/>
        </w:rPr>
        <w:t>Konsumen</w:t>
      </w:r>
      <w:r w:rsidRPr="00225F1F">
        <w:t xml:space="preserve"> pada platform Shopee.</w:t>
      </w:r>
    </w:p>
    <w:p w14:paraId="5AFE50D1" w14:textId="2DCF9C54" w:rsidR="002F6BF9" w:rsidRPr="00225F1F" w:rsidRDefault="00E00B7A" w:rsidP="00225F1F">
      <w:pPr>
        <w:pStyle w:val="NormalWeb"/>
        <w:spacing w:after="40" w:line="360" w:lineRule="auto"/>
        <w:jc w:val="both"/>
        <w:rPr>
          <w:color w:val="000000" w:themeColor="text1"/>
        </w:rPr>
      </w:pPr>
      <w:proofErr w:type="gramStart"/>
      <w:r w:rsidRPr="00225F1F">
        <w:rPr>
          <w:color w:val="000000" w:themeColor="text1"/>
        </w:rPr>
        <w:lastRenderedPageBreak/>
        <w:t>H4 :</w:t>
      </w:r>
      <w:proofErr w:type="gramEnd"/>
      <w:r w:rsidR="00B27C61" w:rsidRPr="00225F1F">
        <w:rPr>
          <w:color w:val="000000" w:themeColor="text1"/>
        </w:rPr>
        <w:t xml:space="preserve"> Strategi Batas Waktu (Urgency) berpengaruh positif signifikan terhadap Impulse Buying </w:t>
      </w:r>
      <w:r w:rsidR="00B27C61" w:rsidRPr="00225F1F">
        <w:t>pada platform Shope</w:t>
      </w:r>
    </w:p>
    <w:p w14:paraId="6A6BCA59" w14:textId="0006FFF2" w:rsidR="00824D79" w:rsidRPr="00225F1F" w:rsidRDefault="002F6BF9" w:rsidP="00225F1F">
      <w:pPr>
        <w:pStyle w:val="NormalWeb"/>
        <w:spacing w:after="40" w:line="360" w:lineRule="auto"/>
        <w:jc w:val="both"/>
        <w:rPr>
          <w:bCs/>
        </w:rPr>
      </w:pPr>
      <w:proofErr w:type="gramStart"/>
      <w:r w:rsidRPr="00225F1F">
        <w:rPr>
          <w:color w:val="000000" w:themeColor="text1"/>
        </w:rPr>
        <w:t>H5 :</w:t>
      </w:r>
      <w:proofErr w:type="gramEnd"/>
      <w:r w:rsidRPr="00225F1F">
        <w:rPr>
          <w:color w:val="000000" w:themeColor="text1"/>
        </w:rPr>
        <w:t xml:space="preserve"> </w:t>
      </w:r>
      <w:r w:rsidRPr="00225F1F">
        <w:rPr>
          <w:bCs/>
        </w:rPr>
        <w:t xml:space="preserve">Perilaku FOMO Konsumen </w:t>
      </w:r>
      <w:r w:rsidR="00B27C61" w:rsidRPr="00225F1F">
        <w:rPr>
          <w:bCs/>
        </w:rPr>
        <w:t>berpengaruh positif signifikan terhadap Impulse Buying</w:t>
      </w:r>
    </w:p>
    <w:p w14:paraId="27959812" w14:textId="2CC4E661" w:rsidR="00B27C61" w:rsidRPr="00225F1F" w:rsidRDefault="00B27C61" w:rsidP="00225F1F">
      <w:pPr>
        <w:pStyle w:val="NormalWeb"/>
        <w:spacing w:after="40" w:line="360" w:lineRule="auto"/>
        <w:jc w:val="both"/>
        <w:rPr>
          <w:color w:val="000000" w:themeColor="text1"/>
        </w:rPr>
      </w:pPr>
      <w:proofErr w:type="gramStart"/>
      <w:r w:rsidRPr="00225F1F">
        <w:rPr>
          <w:bCs/>
        </w:rPr>
        <w:t>H6 :</w:t>
      </w:r>
      <w:proofErr w:type="gramEnd"/>
      <w:r w:rsidRPr="00225F1F">
        <w:rPr>
          <w:bCs/>
        </w:rPr>
        <w:t xml:space="preserve"> </w:t>
      </w:r>
      <w:r w:rsidRPr="00225F1F">
        <w:rPr>
          <w:color w:val="000000" w:themeColor="text1"/>
        </w:rPr>
        <w:t>Strategi Keterbatasan Produk (Scarcity) berpengaruh positif signifikan  terhadap Impulse Buying melalui FOMO sebagai variabel mediasi.</w:t>
      </w:r>
    </w:p>
    <w:p w14:paraId="77207FAB" w14:textId="2F792469" w:rsidR="00A976F9" w:rsidRPr="00225F1F" w:rsidRDefault="00B27C61" w:rsidP="00225F1F">
      <w:pPr>
        <w:pStyle w:val="NormalWeb"/>
        <w:spacing w:after="40" w:line="360" w:lineRule="auto"/>
        <w:jc w:val="both"/>
        <w:rPr>
          <w:color w:val="000000" w:themeColor="text1"/>
        </w:rPr>
      </w:pPr>
      <w:proofErr w:type="gramStart"/>
      <w:r w:rsidRPr="00225F1F">
        <w:rPr>
          <w:color w:val="000000" w:themeColor="text1"/>
        </w:rPr>
        <w:t>H7 :</w:t>
      </w:r>
      <w:proofErr w:type="gramEnd"/>
      <w:r w:rsidRPr="00225F1F">
        <w:rPr>
          <w:color w:val="000000" w:themeColor="text1"/>
        </w:rPr>
        <w:t xml:space="preserve"> Strategi Batas Waktu (Urgency) berpengaruh positif signifikan  terhadap Impulse Buying </w:t>
      </w:r>
      <w:r w:rsidR="008A0EF5">
        <w:rPr>
          <w:color w:val="000000" w:themeColor="text1"/>
        </w:rPr>
        <w:t>lewat</w:t>
      </w:r>
      <w:r w:rsidRPr="00225F1F">
        <w:rPr>
          <w:color w:val="000000" w:themeColor="text1"/>
        </w:rPr>
        <w:t xml:space="preserve"> FOMO </w:t>
      </w:r>
      <w:r w:rsidR="008A0EF5">
        <w:rPr>
          <w:color w:val="000000" w:themeColor="text1"/>
        </w:rPr>
        <w:t>menjadi</w:t>
      </w:r>
      <w:r w:rsidRPr="00225F1F">
        <w:rPr>
          <w:color w:val="000000" w:themeColor="text1"/>
        </w:rPr>
        <w:t xml:space="preserve"> variabel mediasi.</w:t>
      </w:r>
    </w:p>
    <w:p w14:paraId="34CEC32D" w14:textId="77777777" w:rsidR="00A976F9" w:rsidRPr="00225F1F" w:rsidRDefault="00A976F9" w:rsidP="00225F1F">
      <w:pPr>
        <w:pStyle w:val="NormalWeb"/>
        <w:spacing w:after="40" w:afterAutospacing="0" w:line="360" w:lineRule="auto"/>
        <w:jc w:val="center"/>
        <w:rPr>
          <w:b/>
          <w:bCs/>
        </w:rPr>
      </w:pPr>
    </w:p>
    <w:p w14:paraId="7B225928" w14:textId="77777777" w:rsidR="00A976F9" w:rsidRPr="00225F1F" w:rsidRDefault="00A976F9" w:rsidP="00225F1F">
      <w:pPr>
        <w:pStyle w:val="NormalWeb"/>
        <w:spacing w:after="40" w:afterAutospacing="0" w:line="360" w:lineRule="auto"/>
        <w:jc w:val="center"/>
        <w:rPr>
          <w:b/>
          <w:bCs/>
        </w:rPr>
      </w:pPr>
    </w:p>
    <w:p w14:paraId="6FC33C21" w14:textId="77777777" w:rsidR="00A976F9" w:rsidRPr="00225F1F" w:rsidRDefault="00A976F9" w:rsidP="00225F1F">
      <w:pPr>
        <w:pStyle w:val="NormalWeb"/>
        <w:spacing w:after="40" w:afterAutospacing="0" w:line="360" w:lineRule="auto"/>
        <w:jc w:val="center"/>
        <w:rPr>
          <w:b/>
          <w:bCs/>
        </w:rPr>
      </w:pPr>
    </w:p>
    <w:p w14:paraId="2FE6ADB5" w14:textId="77777777" w:rsidR="00A976F9" w:rsidRPr="00225F1F" w:rsidRDefault="00A976F9" w:rsidP="00225F1F">
      <w:pPr>
        <w:pStyle w:val="NormalWeb"/>
        <w:spacing w:after="40" w:afterAutospacing="0" w:line="360" w:lineRule="auto"/>
        <w:jc w:val="center"/>
        <w:rPr>
          <w:b/>
          <w:bCs/>
        </w:rPr>
      </w:pPr>
    </w:p>
    <w:p w14:paraId="3FA2CC00" w14:textId="77777777" w:rsidR="00A976F9" w:rsidRPr="00225F1F" w:rsidRDefault="00A976F9" w:rsidP="00225F1F">
      <w:pPr>
        <w:pStyle w:val="NormalWeb"/>
        <w:spacing w:after="40" w:afterAutospacing="0" w:line="360" w:lineRule="auto"/>
        <w:jc w:val="center"/>
        <w:rPr>
          <w:b/>
          <w:bCs/>
        </w:rPr>
      </w:pPr>
    </w:p>
    <w:p w14:paraId="6378EE45" w14:textId="77777777" w:rsidR="00A976F9" w:rsidRPr="00225F1F" w:rsidRDefault="00A976F9" w:rsidP="00225F1F">
      <w:pPr>
        <w:pStyle w:val="NormalWeb"/>
        <w:spacing w:after="40" w:afterAutospacing="0" w:line="360" w:lineRule="auto"/>
        <w:jc w:val="center"/>
        <w:rPr>
          <w:b/>
          <w:bCs/>
        </w:rPr>
      </w:pPr>
    </w:p>
    <w:p w14:paraId="3159B7D7" w14:textId="77777777" w:rsidR="00A976F9" w:rsidRPr="00225F1F" w:rsidRDefault="00A976F9" w:rsidP="00225F1F">
      <w:pPr>
        <w:pStyle w:val="NormalWeb"/>
        <w:spacing w:after="40" w:afterAutospacing="0" w:line="360" w:lineRule="auto"/>
        <w:jc w:val="center"/>
        <w:rPr>
          <w:b/>
          <w:bCs/>
        </w:rPr>
      </w:pPr>
    </w:p>
    <w:p w14:paraId="6007E9A7" w14:textId="77777777" w:rsidR="003345B4" w:rsidRDefault="003345B4" w:rsidP="003345B4">
      <w:pPr>
        <w:spacing w:line="360" w:lineRule="auto"/>
        <w:rPr>
          <w:b/>
          <w:bCs/>
        </w:rPr>
        <w:sectPr w:rsidR="003345B4">
          <w:pgSz w:w="12240" w:h="15840"/>
          <w:pgMar w:top="1701" w:right="1701" w:bottom="1701" w:left="2268" w:header="709" w:footer="709" w:gutter="0"/>
          <w:cols w:space="708"/>
          <w:docGrid w:linePitch="360"/>
        </w:sectPr>
      </w:pPr>
    </w:p>
    <w:p w14:paraId="443EAC9F" w14:textId="651B3688" w:rsidR="00824D79" w:rsidRPr="003345B4" w:rsidRDefault="009438A0" w:rsidP="003345B4">
      <w:pPr>
        <w:spacing w:line="360" w:lineRule="auto"/>
        <w:jc w:val="center"/>
        <w:rPr>
          <w:rFonts w:ascii="Times New Roman" w:eastAsia="Times New Roman" w:hAnsi="Times New Roman" w:cs="Times New Roman"/>
          <w:b/>
          <w:bCs/>
          <w:sz w:val="26"/>
          <w:szCs w:val="24"/>
        </w:rPr>
      </w:pPr>
      <w:r w:rsidRPr="003345B4">
        <w:rPr>
          <w:rFonts w:ascii="Times New Roman" w:hAnsi="Times New Roman" w:cs="Times New Roman"/>
          <w:b/>
          <w:bCs/>
          <w:sz w:val="24"/>
        </w:rPr>
        <w:lastRenderedPageBreak/>
        <w:t>BAB III</w:t>
      </w:r>
    </w:p>
    <w:p w14:paraId="33712601" w14:textId="77777777" w:rsidR="00824D79" w:rsidRPr="00225F1F" w:rsidRDefault="009438A0" w:rsidP="00225F1F">
      <w:pPr>
        <w:spacing w:after="40" w:line="360" w:lineRule="auto"/>
        <w:jc w:val="center"/>
        <w:rPr>
          <w:rFonts w:ascii="Times New Roman" w:hAnsi="Times New Roman" w:cs="Times New Roman"/>
          <w:b/>
          <w:bCs/>
          <w:sz w:val="24"/>
          <w:szCs w:val="24"/>
        </w:rPr>
      </w:pPr>
      <w:r w:rsidRPr="00225F1F">
        <w:rPr>
          <w:rFonts w:ascii="Times New Roman" w:hAnsi="Times New Roman" w:cs="Times New Roman"/>
          <w:b/>
          <w:bCs/>
          <w:sz w:val="24"/>
          <w:szCs w:val="24"/>
        </w:rPr>
        <w:t>METODE PENELITIAN</w:t>
      </w:r>
    </w:p>
    <w:p w14:paraId="16CBD0D4" w14:textId="77777777" w:rsidR="00824D79" w:rsidRPr="00225F1F" w:rsidRDefault="009438A0" w:rsidP="00225F1F">
      <w:pPr>
        <w:spacing w:after="40" w:line="360" w:lineRule="auto"/>
        <w:rPr>
          <w:rFonts w:ascii="Times New Roman" w:hAnsi="Times New Roman" w:cs="Times New Roman"/>
          <w:b/>
          <w:bCs/>
          <w:sz w:val="24"/>
          <w:szCs w:val="24"/>
        </w:rPr>
      </w:pPr>
      <w:r w:rsidRPr="00225F1F">
        <w:rPr>
          <w:rFonts w:ascii="Times New Roman" w:hAnsi="Times New Roman" w:cs="Times New Roman"/>
          <w:b/>
          <w:bCs/>
          <w:sz w:val="24"/>
          <w:szCs w:val="24"/>
        </w:rPr>
        <w:t>3.1 Desain Penelitian</w:t>
      </w:r>
    </w:p>
    <w:p w14:paraId="24170E0A" w14:textId="4E43BB7F" w:rsidR="006F0E7D" w:rsidRPr="00225F1F" w:rsidRDefault="008A0EF5" w:rsidP="00225F1F">
      <w:pPr>
        <w:spacing w:after="40" w:line="360" w:lineRule="auto"/>
        <w:ind w:firstLine="720"/>
        <w:jc w:val="both"/>
        <w:rPr>
          <w:rFonts w:ascii="Times New Roman" w:hAnsi="Times New Roman" w:cs="Times New Roman"/>
          <w:b/>
          <w:bCs/>
          <w:sz w:val="24"/>
          <w:szCs w:val="24"/>
        </w:rPr>
      </w:pPr>
      <w:r>
        <w:rPr>
          <w:rStyle w:val="citation-455"/>
          <w:rFonts w:ascii="Times New Roman" w:hAnsi="Times New Roman" w:cs="Times New Roman"/>
          <w:sz w:val="24"/>
          <w:szCs w:val="24"/>
        </w:rPr>
        <w:t xml:space="preserve">Studi </w:t>
      </w:r>
      <w:r w:rsidR="00902CF5">
        <w:rPr>
          <w:rStyle w:val="citation-455"/>
          <w:rFonts w:ascii="Times New Roman" w:hAnsi="Times New Roman" w:cs="Times New Roman"/>
          <w:sz w:val="24"/>
          <w:szCs w:val="24"/>
        </w:rPr>
        <w:t xml:space="preserve">mengadopsi metode kuantitatif desain asosiatif. Tujuannya adalah Menguji pengaruh kausal dari variabel independen terhadap variabel dependen, dengan memperhitungkan peran variabel mediasi diantara keduanya. </w:t>
      </w:r>
      <w:r w:rsidR="006F0E7D" w:rsidRPr="00225F1F">
        <w:rPr>
          <w:rStyle w:val="citation-454"/>
          <w:rFonts w:ascii="Times New Roman" w:hAnsi="Times New Roman" w:cs="Times New Roman"/>
          <w:sz w:val="24"/>
          <w:szCs w:val="24"/>
        </w:rPr>
        <w:t xml:space="preserve">Desain ini dipilih untuk menguji secara empiris pengaruh </w:t>
      </w:r>
      <w:r w:rsidR="006F0E7D" w:rsidRPr="00225F1F">
        <w:rPr>
          <w:rStyle w:val="citation-454"/>
          <w:rFonts w:ascii="Times New Roman" w:hAnsi="Times New Roman" w:cs="Times New Roman"/>
          <w:i/>
          <w:iCs/>
          <w:sz w:val="24"/>
          <w:szCs w:val="24"/>
        </w:rPr>
        <w:t>Strategi Keterbatasan Produk (Scarcity)</w:t>
      </w:r>
      <w:r w:rsidR="006F0E7D" w:rsidRPr="00225F1F">
        <w:rPr>
          <w:rStyle w:val="citation-454"/>
          <w:rFonts w:ascii="Times New Roman" w:hAnsi="Times New Roman" w:cs="Times New Roman"/>
          <w:sz w:val="24"/>
          <w:szCs w:val="24"/>
        </w:rPr>
        <w:t xml:space="preserve"> dan </w:t>
      </w:r>
      <w:r w:rsidR="006F0E7D" w:rsidRPr="00225F1F">
        <w:rPr>
          <w:rStyle w:val="citation-454"/>
          <w:rFonts w:ascii="Times New Roman" w:hAnsi="Times New Roman" w:cs="Times New Roman"/>
          <w:i/>
          <w:iCs/>
          <w:sz w:val="24"/>
          <w:szCs w:val="24"/>
        </w:rPr>
        <w:t>Batas Waktu (Urgency)</w:t>
      </w:r>
      <w:r w:rsidR="006F0E7D" w:rsidRPr="00225F1F">
        <w:rPr>
          <w:rStyle w:val="citation-454"/>
          <w:rFonts w:ascii="Times New Roman" w:hAnsi="Times New Roman" w:cs="Times New Roman"/>
          <w:sz w:val="24"/>
          <w:szCs w:val="24"/>
        </w:rPr>
        <w:t xml:space="preserve"> terhadap </w:t>
      </w:r>
      <w:r w:rsidR="006F0E7D" w:rsidRPr="00225F1F">
        <w:rPr>
          <w:rStyle w:val="citation-454"/>
          <w:rFonts w:ascii="Times New Roman" w:hAnsi="Times New Roman" w:cs="Times New Roman"/>
          <w:i/>
          <w:iCs/>
          <w:sz w:val="24"/>
          <w:szCs w:val="24"/>
        </w:rPr>
        <w:t>Pembelian Impulsif</w:t>
      </w:r>
      <w:r w:rsidR="006F0E7D" w:rsidRPr="00225F1F">
        <w:rPr>
          <w:rStyle w:val="citation-454"/>
          <w:rFonts w:ascii="Times New Roman" w:hAnsi="Times New Roman" w:cs="Times New Roman"/>
          <w:sz w:val="24"/>
          <w:szCs w:val="24"/>
        </w:rPr>
        <w:t xml:space="preserve"> dengan </w:t>
      </w:r>
      <w:r w:rsidR="006F0E7D" w:rsidRPr="00225F1F">
        <w:rPr>
          <w:rStyle w:val="citation-454"/>
          <w:rFonts w:ascii="Times New Roman" w:hAnsi="Times New Roman" w:cs="Times New Roman"/>
          <w:i/>
          <w:iCs/>
          <w:sz w:val="24"/>
          <w:szCs w:val="24"/>
        </w:rPr>
        <w:t>Perilaku FOMO Konsumen</w:t>
      </w:r>
      <w:r w:rsidR="006F0E7D" w:rsidRPr="00225F1F">
        <w:rPr>
          <w:rStyle w:val="citation-454"/>
          <w:rFonts w:ascii="Times New Roman" w:hAnsi="Times New Roman" w:cs="Times New Roman"/>
          <w:sz w:val="24"/>
          <w:szCs w:val="24"/>
        </w:rPr>
        <w:t xml:space="preserve"> sebagai variabel antara (mediator)</w:t>
      </w:r>
    </w:p>
    <w:p w14:paraId="238251E1" w14:textId="77777777" w:rsidR="002F6BF9" w:rsidRPr="00225F1F" w:rsidRDefault="002F6BF9" w:rsidP="00225F1F">
      <w:pPr>
        <w:spacing w:after="40" w:line="360" w:lineRule="auto"/>
        <w:jc w:val="center"/>
        <w:rPr>
          <w:rFonts w:ascii="Times New Roman" w:hAnsi="Times New Roman" w:cs="Times New Roman"/>
          <w:i/>
          <w:color w:val="767171" w:themeColor="background2" w:themeShade="80"/>
          <w:sz w:val="24"/>
          <w:szCs w:val="24"/>
          <w:shd w:val="clear" w:color="auto" w:fill="FFFFFF"/>
        </w:rPr>
      </w:pPr>
      <w:r w:rsidRPr="00225F1F">
        <w:rPr>
          <w:rFonts w:ascii="Times New Roman" w:hAnsi="Times New Roman" w:cs="Times New Roman"/>
          <w:i/>
          <w:noProof/>
          <w:color w:val="767171" w:themeColor="background2" w:themeShade="80"/>
          <w:sz w:val="24"/>
          <w:szCs w:val="24"/>
          <w:shd w:val="clear" w:color="auto" w:fill="FFFFFF"/>
        </w:rPr>
        <w:drawing>
          <wp:inline distT="0" distB="0" distL="0" distR="0" wp14:anchorId="67C1F061" wp14:editId="162FB2C6">
            <wp:extent cx="3438525" cy="2581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ain Penelitian Dinol Fix.drawio.png"/>
                    <pic:cNvPicPr/>
                  </pic:nvPicPr>
                  <pic:blipFill>
                    <a:blip r:embed="rId13">
                      <a:extLst>
                        <a:ext uri="{28A0092B-C50C-407E-A947-70E740481C1C}">
                          <a14:useLocalDpi xmlns:a14="http://schemas.microsoft.com/office/drawing/2010/main" val="0"/>
                        </a:ext>
                      </a:extLst>
                    </a:blip>
                    <a:stretch>
                      <a:fillRect/>
                    </a:stretch>
                  </pic:blipFill>
                  <pic:spPr>
                    <a:xfrm>
                      <a:off x="0" y="0"/>
                      <a:ext cx="3438525" cy="2581275"/>
                    </a:xfrm>
                    <a:prstGeom prst="rect">
                      <a:avLst/>
                    </a:prstGeom>
                  </pic:spPr>
                </pic:pic>
              </a:graphicData>
            </a:graphic>
          </wp:inline>
        </w:drawing>
      </w:r>
    </w:p>
    <w:p w14:paraId="598BD9B6" w14:textId="7CA0C9DE" w:rsidR="00824D79" w:rsidRPr="00225F1F" w:rsidRDefault="007502DC" w:rsidP="00225F1F">
      <w:pPr>
        <w:spacing w:after="40" w:line="360" w:lineRule="auto"/>
        <w:jc w:val="center"/>
        <w:rPr>
          <w:rFonts w:ascii="Times New Roman" w:hAnsi="Times New Roman" w:cs="Times New Roman"/>
          <w:i/>
          <w:color w:val="000000" w:themeColor="text1"/>
          <w:sz w:val="24"/>
          <w:szCs w:val="24"/>
          <w:shd w:val="clear" w:color="auto" w:fill="FFFFFF"/>
        </w:rPr>
      </w:pPr>
      <w:r>
        <w:rPr>
          <w:rFonts w:ascii="Times New Roman" w:hAnsi="Times New Roman" w:cs="Times New Roman"/>
          <w:i/>
          <w:color w:val="767171" w:themeColor="background2" w:themeShade="80"/>
          <w:sz w:val="24"/>
          <w:szCs w:val="24"/>
          <w:shd w:val="clear" w:color="auto" w:fill="FFFFFF"/>
        </w:rPr>
        <w:t xml:space="preserve">Gambar </w:t>
      </w:r>
      <w:proofErr w:type="gramStart"/>
      <w:r w:rsidR="00F303FF">
        <w:rPr>
          <w:rFonts w:ascii="Times New Roman" w:hAnsi="Times New Roman" w:cs="Times New Roman"/>
          <w:i/>
          <w:color w:val="767171" w:themeColor="background2" w:themeShade="80"/>
          <w:sz w:val="24"/>
          <w:szCs w:val="24"/>
          <w:shd w:val="clear" w:color="auto" w:fill="FFFFFF"/>
        </w:rPr>
        <w:t xml:space="preserve">2 </w:t>
      </w:r>
      <w:r w:rsidR="009438A0" w:rsidRPr="00225F1F">
        <w:rPr>
          <w:rFonts w:ascii="Times New Roman" w:hAnsi="Times New Roman" w:cs="Times New Roman"/>
          <w:i/>
          <w:color w:val="767171" w:themeColor="background2" w:themeShade="80"/>
          <w:sz w:val="24"/>
          <w:szCs w:val="24"/>
          <w:shd w:val="clear" w:color="auto" w:fill="FFFFFF"/>
        </w:rPr>
        <w:t xml:space="preserve"> Desain</w:t>
      </w:r>
      <w:proofErr w:type="gramEnd"/>
      <w:r w:rsidR="009438A0" w:rsidRPr="00225F1F">
        <w:rPr>
          <w:rFonts w:ascii="Times New Roman" w:hAnsi="Times New Roman" w:cs="Times New Roman"/>
          <w:i/>
          <w:color w:val="767171" w:themeColor="background2" w:themeShade="80"/>
          <w:sz w:val="24"/>
          <w:szCs w:val="24"/>
          <w:shd w:val="clear" w:color="auto" w:fill="FFFFFF"/>
        </w:rPr>
        <w:t xml:space="preserve"> Penelitian</w:t>
      </w:r>
    </w:p>
    <w:p w14:paraId="652C0510" w14:textId="77777777" w:rsidR="00824D79" w:rsidRPr="00225F1F" w:rsidRDefault="00824D79" w:rsidP="00225F1F">
      <w:pPr>
        <w:spacing w:after="40" w:line="360" w:lineRule="auto"/>
        <w:rPr>
          <w:rFonts w:ascii="Times New Roman" w:hAnsi="Times New Roman" w:cs="Times New Roman"/>
          <w:color w:val="000000" w:themeColor="text1"/>
          <w:sz w:val="24"/>
          <w:szCs w:val="24"/>
          <w:shd w:val="clear" w:color="auto" w:fill="FFFFFF"/>
        </w:rPr>
      </w:pPr>
    </w:p>
    <w:p w14:paraId="64CB30DE" w14:textId="77777777" w:rsidR="00FB7CCF" w:rsidRPr="00225F1F" w:rsidRDefault="009438A0" w:rsidP="00225F1F">
      <w:pPr>
        <w:spacing w:after="40" w:line="360" w:lineRule="auto"/>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3.2 Populasi dan Sampel</w:t>
      </w:r>
    </w:p>
    <w:p w14:paraId="621EB0BA" w14:textId="58E708BC" w:rsidR="00FB7CCF" w:rsidRPr="00225F1F" w:rsidRDefault="00FB7CCF" w:rsidP="00225F1F">
      <w:pPr>
        <w:spacing w:after="40" w:line="360" w:lineRule="auto"/>
        <w:ind w:firstLine="720"/>
        <w:jc w:val="both"/>
        <w:rPr>
          <w:rFonts w:ascii="Times New Roman" w:hAnsi="Times New Roman" w:cs="Times New Roman"/>
          <w:color w:val="0F1115"/>
          <w:sz w:val="24"/>
          <w:szCs w:val="24"/>
        </w:rPr>
      </w:pPr>
      <w:r w:rsidRPr="00225F1F">
        <w:rPr>
          <w:rFonts w:ascii="Times New Roman" w:hAnsi="Times New Roman" w:cs="Times New Roman"/>
          <w:color w:val="0F1115"/>
          <w:sz w:val="24"/>
          <w:szCs w:val="24"/>
        </w:rPr>
        <w:t xml:space="preserve">Populasi target </w:t>
      </w:r>
      <w:r w:rsidR="008A0EF5">
        <w:rPr>
          <w:rFonts w:ascii="Times New Roman" w:hAnsi="Times New Roman" w:cs="Times New Roman"/>
          <w:color w:val="0F1115"/>
          <w:sz w:val="24"/>
          <w:szCs w:val="24"/>
        </w:rPr>
        <w:t>yakni</w:t>
      </w:r>
      <w:r w:rsidR="00A976F9" w:rsidRPr="00225F1F">
        <w:rPr>
          <w:rFonts w:ascii="Times New Roman" w:hAnsi="Times New Roman" w:cs="Times New Roman"/>
          <w:color w:val="0F1115"/>
          <w:sz w:val="24"/>
          <w:szCs w:val="24"/>
        </w:rPr>
        <w:t xml:space="preserve"> generasi Z</w:t>
      </w:r>
      <w:r w:rsidRPr="00225F1F">
        <w:rPr>
          <w:rFonts w:ascii="Times New Roman" w:hAnsi="Times New Roman" w:cs="Times New Roman"/>
          <w:color w:val="0F1115"/>
          <w:sz w:val="24"/>
          <w:szCs w:val="24"/>
        </w:rPr>
        <w:t xml:space="preserve"> pengguna aktif platform </w:t>
      </w:r>
      <w:r w:rsidRPr="008A0EF5">
        <w:rPr>
          <w:rFonts w:ascii="Times New Roman" w:hAnsi="Times New Roman" w:cs="Times New Roman"/>
          <w:i/>
          <w:iCs/>
          <w:color w:val="0F1115"/>
          <w:sz w:val="24"/>
          <w:szCs w:val="24"/>
        </w:rPr>
        <w:t>e-commerce </w:t>
      </w:r>
      <w:r w:rsidRPr="008A0EF5">
        <w:rPr>
          <w:rStyle w:val="Strong"/>
          <w:rFonts w:ascii="Times New Roman" w:hAnsi="Times New Roman" w:cs="Times New Roman"/>
          <w:b w:val="0"/>
          <w:i/>
          <w:iCs/>
          <w:color w:val="0F1115"/>
          <w:sz w:val="24"/>
          <w:szCs w:val="24"/>
        </w:rPr>
        <w:t>Shopee</w:t>
      </w:r>
      <w:r w:rsidRPr="00225F1F">
        <w:rPr>
          <w:rStyle w:val="Strong"/>
          <w:rFonts w:ascii="Times New Roman" w:hAnsi="Times New Roman" w:cs="Times New Roman"/>
          <w:b w:val="0"/>
          <w:color w:val="0F1115"/>
          <w:sz w:val="24"/>
          <w:szCs w:val="24"/>
        </w:rPr>
        <w:t xml:space="preserve"> di </w:t>
      </w:r>
      <w:r w:rsidR="00A976F9" w:rsidRPr="00225F1F">
        <w:rPr>
          <w:rStyle w:val="Strong"/>
          <w:rFonts w:ascii="Times New Roman" w:hAnsi="Times New Roman" w:cs="Times New Roman"/>
          <w:b w:val="0"/>
          <w:color w:val="0F1115"/>
          <w:sz w:val="24"/>
          <w:szCs w:val="24"/>
        </w:rPr>
        <w:t>Cirebon</w:t>
      </w:r>
      <w:r w:rsidRPr="00225F1F">
        <w:rPr>
          <w:rFonts w:ascii="Times New Roman" w:hAnsi="Times New Roman" w:cs="Times New Roman"/>
          <w:color w:val="0F1115"/>
          <w:sz w:val="24"/>
          <w:szCs w:val="24"/>
        </w:rPr>
        <w:t> yang pernah terpapar atau berpartisipasi dalam promosi dengan unsur keterbatasan produk (</w:t>
      </w:r>
      <w:r w:rsidRPr="00225F1F">
        <w:rPr>
          <w:rStyle w:val="Emphasis"/>
          <w:rFonts w:ascii="Times New Roman" w:hAnsi="Times New Roman" w:cs="Times New Roman"/>
          <w:color w:val="0F1115"/>
          <w:sz w:val="24"/>
          <w:szCs w:val="24"/>
        </w:rPr>
        <w:t>scarcity</w:t>
      </w:r>
      <w:r w:rsidRPr="00225F1F">
        <w:rPr>
          <w:rFonts w:ascii="Times New Roman" w:hAnsi="Times New Roman" w:cs="Times New Roman"/>
          <w:color w:val="0F1115"/>
          <w:sz w:val="24"/>
          <w:szCs w:val="24"/>
        </w:rPr>
        <w:t>) dan batas waktu (</w:t>
      </w:r>
      <w:r w:rsidRPr="00225F1F">
        <w:rPr>
          <w:rStyle w:val="Emphasis"/>
          <w:rFonts w:ascii="Times New Roman" w:hAnsi="Times New Roman" w:cs="Times New Roman"/>
          <w:color w:val="0F1115"/>
          <w:sz w:val="24"/>
          <w:szCs w:val="24"/>
        </w:rPr>
        <w:t>urgency</w:t>
      </w:r>
      <w:r w:rsidRPr="00225F1F">
        <w:rPr>
          <w:rFonts w:ascii="Times New Roman" w:hAnsi="Times New Roman" w:cs="Times New Roman"/>
          <w:color w:val="0F1115"/>
          <w:sz w:val="24"/>
          <w:szCs w:val="24"/>
        </w:rPr>
        <w:t xml:space="preserve">). </w:t>
      </w:r>
      <w:r w:rsidR="00902CF5">
        <w:rPr>
          <w:rFonts w:ascii="Times New Roman" w:hAnsi="Times New Roman" w:cs="Times New Roman"/>
          <w:color w:val="0F1115"/>
          <w:sz w:val="24"/>
          <w:szCs w:val="24"/>
        </w:rPr>
        <w:t xml:space="preserve">Mengingat populasi pengguna shopee yang sangat besar dan besaran pastinya tidak </w:t>
      </w:r>
      <w:proofErr w:type="gramStart"/>
      <w:r w:rsidR="00902CF5">
        <w:rPr>
          <w:rFonts w:ascii="Times New Roman" w:hAnsi="Times New Roman" w:cs="Times New Roman"/>
          <w:color w:val="0F1115"/>
          <w:sz w:val="24"/>
          <w:szCs w:val="24"/>
        </w:rPr>
        <w:t>diketahui(</w:t>
      </w:r>
      <w:proofErr w:type="gramEnd"/>
      <w:r w:rsidR="00902CF5">
        <w:rPr>
          <w:rFonts w:ascii="Times New Roman" w:hAnsi="Times New Roman" w:cs="Times New Roman"/>
          <w:color w:val="0F1115"/>
          <w:sz w:val="24"/>
          <w:szCs w:val="24"/>
        </w:rPr>
        <w:t xml:space="preserve">infinite, maka penentuan ukuran sampel </w:t>
      </w:r>
      <w:r w:rsidR="008A0EF5">
        <w:rPr>
          <w:rFonts w:ascii="Times New Roman" w:hAnsi="Times New Roman" w:cs="Times New Roman"/>
          <w:color w:val="0F1115"/>
          <w:sz w:val="24"/>
          <w:szCs w:val="24"/>
        </w:rPr>
        <w:t>memanfaatan</w:t>
      </w:r>
      <w:r w:rsidR="00902CF5">
        <w:rPr>
          <w:rFonts w:ascii="Times New Roman" w:hAnsi="Times New Roman" w:cs="Times New Roman"/>
          <w:color w:val="0F1115"/>
          <w:sz w:val="24"/>
          <w:szCs w:val="24"/>
        </w:rPr>
        <w:t xml:space="preserve"> rumus Lameshow untuk populasi tak terhingga.</w:t>
      </w:r>
    </w:p>
    <w:p w14:paraId="4E6EC7FB" w14:textId="1F7AD3BE" w:rsidR="00FB7CCF" w:rsidRPr="00225F1F" w:rsidRDefault="00FB7CCF" w:rsidP="00225F1F">
      <w:pPr>
        <w:spacing w:after="40" w:line="360" w:lineRule="auto"/>
        <w:ind w:firstLine="720"/>
        <w:jc w:val="both"/>
        <w:rPr>
          <w:rFonts w:ascii="Times New Roman" w:hAnsi="Times New Roman" w:cs="Times New Roman"/>
          <w:color w:val="0F1115"/>
          <w:sz w:val="24"/>
          <w:szCs w:val="24"/>
        </w:rPr>
      </w:pPr>
      <w:r w:rsidRPr="00225F1F">
        <w:rPr>
          <w:rFonts w:ascii="Times New Roman" w:hAnsi="Times New Roman" w:cs="Times New Roman"/>
          <w:b/>
          <w:noProof/>
          <w:color w:val="000000" w:themeColor="text1"/>
          <w:sz w:val="24"/>
          <w:szCs w:val="24"/>
          <w:shd w:val="clear" w:color="auto" w:fill="FFFFFF"/>
        </w:rPr>
        <w:drawing>
          <wp:anchor distT="0" distB="0" distL="114300" distR="114300" simplePos="0" relativeHeight="251658240" behindDoc="1" locked="0" layoutInCell="1" allowOverlap="1" wp14:anchorId="3EEA213C" wp14:editId="3709C354">
            <wp:simplePos x="0" y="0"/>
            <wp:positionH relativeFrom="margin">
              <wp:align>center</wp:align>
            </wp:positionH>
            <wp:positionV relativeFrom="paragraph">
              <wp:posOffset>212090</wp:posOffset>
            </wp:positionV>
            <wp:extent cx="2191056" cy="6477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mus Lameshow.png"/>
                    <pic:cNvPicPr/>
                  </pic:nvPicPr>
                  <pic:blipFill>
                    <a:blip r:embed="rId14">
                      <a:extLst>
                        <a:ext uri="{28A0092B-C50C-407E-A947-70E740481C1C}">
                          <a14:useLocalDpi xmlns:a14="http://schemas.microsoft.com/office/drawing/2010/main" val="0"/>
                        </a:ext>
                      </a:extLst>
                    </a:blip>
                    <a:stretch>
                      <a:fillRect/>
                    </a:stretch>
                  </pic:blipFill>
                  <pic:spPr>
                    <a:xfrm>
                      <a:off x="0" y="0"/>
                      <a:ext cx="2191056" cy="647790"/>
                    </a:xfrm>
                    <a:prstGeom prst="rect">
                      <a:avLst/>
                    </a:prstGeom>
                  </pic:spPr>
                </pic:pic>
              </a:graphicData>
            </a:graphic>
            <wp14:sizeRelH relativeFrom="page">
              <wp14:pctWidth>0</wp14:pctWidth>
            </wp14:sizeRelH>
            <wp14:sizeRelV relativeFrom="page">
              <wp14:pctHeight>0</wp14:pctHeight>
            </wp14:sizeRelV>
          </wp:anchor>
        </w:drawing>
      </w:r>
      <w:r w:rsidRPr="00225F1F">
        <w:rPr>
          <w:rFonts w:ascii="Times New Roman" w:hAnsi="Times New Roman" w:cs="Times New Roman"/>
          <w:color w:val="0F1115"/>
          <w:sz w:val="24"/>
          <w:szCs w:val="24"/>
        </w:rPr>
        <w:t>Rumus Lemeshow di</w:t>
      </w:r>
      <w:r w:rsidR="008A0EF5">
        <w:rPr>
          <w:rFonts w:ascii="Times New Roman" w:hAnsi="Times New Roman" w:cs="Times New Roman"/>
          <w:color w:val="0F1115"/>
          <w:sz w:val="24"/>
          <w:szCs w:val="24"/>
        </w:rPr>
        <w:t>per</w:t>
      </w:r>
      <w:r w:rsidRPr="00225F1F">
        <w:rPr>
          <w:rFonts w:ascii="Times New Roman" w:hAnsi="Times New Roman" w:cs="Times New Roman"/>
          <w:color w:val="0F1115"/>
          <w:sz w:val="24"/>
          <w:szCs w:val="24"/>
        </w:rPr>
        <w:t>gunakan:</w:t>
      </w:r>
    </w:p>
    <w:p w14:paraId="0AFABE0E" w14:textId="5CDEC083" w:rsidR="00FB7CCF" w:rsidRPr="00225F1F" w:rsidRDefault="008A0EF5" w:rsidP="00225F1F">
      <w:pPr>
        <w:pStyle w:val="ds-markdown-paragraph"/>
        <w:tabs>
          <w:tab w:val="left" w:pos="5475"/>
        </w:tabs>
        <w:spacing w:line="360" w:lineRule="auto"/>
      </w:pPr>
      <w:r>
        <w:lastRenderedPageBreak/>
        <w:t>Dengan</w:t>
      </w:r>
      <w:r w:rsidR="00FB7CCF" w:rsidRPr="00225F1F">
        <w:t>:</w:t>
      </w:r>
      <w:r w:rsidR="00CE7186" w:rsidRPr="00225F1F">
        <w:tab/>
      </w:r>
    </w:p>
    <w:p w14:paraId="5059D8B5" w14:textId="77777777" w:rsidR="00FB7CCF" w:rsidRPr="00225F1F" w:rsidRDefault="00FB7CCF" w:rsidP="00225F1F">
      <w:pPr>
        <w:pStyle w:val="ds-markdown-paragraph"/>
        <w:numPr>
          <w:ilvl w:val="0"/>
          <w:numId w:val="5"/>
        </w:numPr>
        <w:spacing w:line="360" w:lineRule="auto"/>
      </w:pPr>
      <w:r w:rsidRPr="00225F1F">
        <w:rPr>
          <w:rStyle w:val="Strong"/>
          <w:b w:val="0"/>
          <w:bCs w:val="0"/>
        </w:rPr>
        <w:t>n</w:t>
      </w:r>
      <w:r w:rsidRPr="00225F1F">
        <w:t> = ukuran sampel minimal</w:t>
      </w:r>
    </w:p>
    <w:p w14:paraId="21DB6562" w14:textId="688C3821" w:rsidR="00FB7CCF" w:rsidRPr="00225F1F" w:rsidRDefault="00FB7CCF" w:rsidP="00225F1F">
      <w:pPr>
        <w:pStyle w:val="ds-markdown-paragraph"/>
        <w:numPr>
          <w:ilvl w:val="0"/>
          <w:numId w:val="5"/>
        </w:numPr>
        <w:spacing w:line="360" w:lineRule="auto"/>
      </w:pPr>
      <w:r w:rsidRPr="00225F1F">
        <w:rPr>
          <w:rStyle w:val="Strong"/>
          <w:b w:val="0"/>
          <w:bCs w:val="0"/>
        </w:rPr>
        <w:t>Z</w:t>
      </w:r>
      <w:r w:rsidRPr="00225F1F">
        <w:t> = nilai distribusi normal baku tingkat kepercayaan tertentu (1</w:t>
      </w:r>
      <w:proofErr w:type="gramStart"/>
      <w:r w:rsidRPr="00225F1F">
        <w:t>,96</w:t>
      </w:r>
      <w:proofErr w:type="gramEnd"/>
      <w:r w:rsidRPr="00225F1F">
        <w:t xml:space="preserve"> untuk α = 5%)</w:t>
      </w:r>
    </w:p>
    <w:p w14:paraId="78CD1AF8" w14:textId="4166FF74" w:rsidR="00FB7CCF" w:rsidRPr="00225F1F" w:rsidRDefault="00FB7CCF" w:rsidP="00225F1F">
      <w:pPr>
        <w:pStyle w:val="ds-markdown-paragraph"/>
        <w:numPr>
          <w:ilvl w:val="0"/>
          <w:numId w:val="5"/>
        </w:numPr>
        <w:spacing w:line="360" w:lineRule="auto"/>
      </w:pPr>
      <w:r w:rsidRPr="00225F1F">
        <w:rPr>
          <w:rStyle w:val="Strong"/>
          <w:b w:val="0"/>
          <w:bCs w:val="0"/>
        </w:rPr>
        <w:t>P</w:t>
      </w:r>
      <w:r w:rsidRPr="00225F1F">
        <w:t xml:space="preserve"> = proporsi populasi yang diharapkan </w:t>
      </w:r>
      <w:r w:rsidR="008A0EF5">
        <w:t>mempunyai</w:t>
      </w:r>
      <w:r w:rsidRPr="00225F1F">
        <w:t xml:space="preserve"> karakteristik tertentu (diasumsikan 0,5 untuk variabilitas maksimum)</w:t>
      </w:r>
    </w:p>
    <w:p w14:paraId="6F908909" w14:textId="77777777" w:rsidR="00FB7CCF" w:rsidRPr="00225F1F" w:rsidRDefault="00FB7CCF" w:rsidP="00225F1F">
      <w:pPr>
        <w:pStyle w:val="ds-markdown-paragraph"/>
        <w:numPr>
          <w:ilvl w:val="0"/>
          <w:numId w:val="5"/>
        </w:numPr>
        <w:spacing w:line="360" w:lineRule="auto"/>
      </w:pPr>
      <w:r w:rsidRPr="00225F1F">
        <w:rPr>
          <w:rStyle w:val="Strong"/>
          <w:b w:val="0"/>
          <w:bCs w:val="0"/>
        </w:rPr>
        <w:t>d</w:t>
      </w:r>
      <w:r w:rsidRPr="00225F1F">
        <w:t> = presisi atau margin of error yang diinginkan (ditetapkan 8% atau 0,08)</w:t>
      </w:r>
    </w:p>
    <w:p w14:paraId="16E622AC" w14:textId="77777777" w:rsidR="00FB7CCF" w:rsidRPr="00225F1F" w:rsidRDefault="00FB7CCF" w:rsidP="00225F1F">
      <w:pPr>
        <w:pStyle w:val="ds-markdown-paragraph"/>
        <w:spacing w:line="360" w:lineRule="auto"/>
      </w:pPr>
      <w:proofErr w:type="gramStart"/>
      <w:r w:rsidRPr="00225F1F">
        <w:t>Perhitungan :</w:t>
      </w:r>
      <w:proofErr w:type="gramEnd"/>
    </w:p>
    <w:p w14:paraId="15CCD277" w14:textId="794A6FAA" w:rsidR="00FB7CCF" w:rsidRPr="00225F1F" w:rsidRDefault="00E7201E" w:rsidP="00225F1F">
      <w:pPr>
        <w:pStyle w:val="ds-markdown-paragraph"/>
        <w:spacing w:line="360" w:lineRule="auto"/>
        <w:jc w:val="center"/>
      </w:pPr>
      <w:r w:rsidRPr="00225F1F">
        <w:rPr>
          <w:noProof/>
        </w:rPr>
        <w:drawing>
          <wp:inline distT="0" distB="0" distL="0" distR="0" wp14:anchorId="37AAC970" wp14:editId="3862B2E0">
            <wp:extent cx="2505425" cy="2667372"/>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6-02-02 113817.png"/>
                    <pic:cNvPicPr/>
                  </pic:nvPicPr>
                  <pic:blipFill>
                    <a:blip r:embed="rId15">
                      <a:extLst>
                        <a:ext uri="{28A0092B-C50C-407E-A947-70E740481C1C}">
                          <a14:useLocalDpi xmlns:a14="http://schemas.microsoft.com/office/drawing/2010/main" val="0"/>
                        </a:ext>
                      </a:extLst>
                    </a:blip>
                    <a:stretch>
                      <a:fillRect/>
                    </a:stretch>
                  </pic:blipFill>
                  <pic:spPr>
                    <a:xfrm>
                      <a:off x="0" y="0"/>
                      <a:ext cx="2505425" cy="2667372"/>
                    </a:xfrm>
                    <a:prstGeom prst="rect">
                      <a:avLst/>
                    </a:prstGeom>
                  </pic:spPr>
                </pic:pic>
              </a:graphicData>
            </a:graphic>
          </wp:inline>
        </w:drawing>
      </w:r>
    </w:p>
    <w:p w14:paraId="6DB2D8A0" w14:textId="77777777" w:rsidR="001B015F" w:rsidRPr="00225F1F" w:rsidRDefault="009438A0" w:rsidP="00225F1F">
      <w:pPr>
        <w:spacing w:after="40" w:line="360" w:lineRule="auto"/>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3.3 Jenis dan Sumber Data</w:t>
      </w:r>
    </w:p>
    <w:p w14:paraId="012D5137" w14:textId="4EC6ACC8" w:rsidR="001B015F" w:rsidRPr="00225F1F" w:rsidRDefault="007368E6" w:rsidP="00225F1F">
      <w:pPr>
        <w:spacing w:after="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Terdapat dua jenis data dimanfaatkan, yakni primer dan sekunder. Sumber data primer berasal dari kuesioner daring (Google Form) yang disampaikan langsung peneliti pada para responden </w:t>
      </w:r>
      <w:r w:rsidR="008A0EF5">
        <w:rPr>
          <w:rFonts w:ascii="Times New Roman" w:hAnsi="Times New Roman" w:cs="Times New Roman"/>
          <w:sz w:val="24"/>
          <w:szCs w:val="24"/>
        </w:rPr>
        <w:t>selaras pada</w:t>
      </w:r>
      <w:r>
        <w:rPr>
          <w:rFonts w:ascii="Times New Roman" w:hAnsi="Times New Roman" w:cs="Times New Roman"/>
          <w:sz w:val="24"/>
          <w:szCs w:val="24"/>
        </w:rPr>
        <w:t xml:space="preserve"> kriteria telah ditetapkan</w:t>
      </w:r>
      <w:r w:rsidR="001B015F" w:rsidRPr="00225F1F">
        <w:rPr>
          <w:rFonts w:ascii="Times New Roman" w:hAnsi="Times New Roman" w:cs="Times New Roman"/>
          <w:sz w:val="24"/>
          <w:szCs w:val="24"/>
        </w:rPr>
        <w:t>. Kuesioner dirancang untuk mengukur persepsi responden terhadap strategi scarcity dan urgency, tingkat FOMO yang dialami, serta kecenderungan pembelian impulsif.</w:t>
      </w:r>
    </w:p>
    <w:p w14:paraId="42914B6D" w14:textId="36DF462E" w:rsidR="001B015F" w:rsidRPr="00225F1F" w:rsidRDefault="001B015F" w:rsidP="00225F1F">
      <w:pPr>
        <w:spacing w:after="40" w:line="360" w:lineRule="auto"/>
        <w:ind w:firstLine="720"/>
        <w:jc w:val="both"/>
        <w:rPr>
          <w:rFonts w:ascii="Times New Roman" w:hAnsi="Times New Roman" w:cs="Times New Roman"/>
          <w:b/>
          <w:color w:val="000000" w:themeColor="text1"/>
          <w:sz w:val="24"/>
          <w:szCs w:val="24"/>
          <w:shd w:val="clear" w:color="auto" w:fill="FFFFFF"/>
        </w:rPr>
      </w:pPr>
      <w:r w:rsidRPr="00225F1F">
        <w:rPr>
          <w:rStyle w:val="Strong"/>
          <w:rFonts w:ascii="Times New Roman" w:hAnsi="Times New Roman" w:cs="Times New Roman"/>
          <w:b w:val="0"/>
          <w:bCs w:val="0"/>
          <w:sz w:val="24"/>
          <w:szCs w:val="24"/>
        </w:rPr>
        <w:t>Data sekunder</w:t>
      </w:r>
      <w:r w:rsidRPr="00225F1F">
        <w:rPr>
          <w:rFonts w:ascii="Times New Roman" w:hAnsi="Times New Roman" w:cs="Times New Roman"/>
          <w:sz w:val="24"/>
          <w:szCs w:val="24"/>
        </w:rPr>
        <w:t xml:space="preserve"> diperoleh dari berbagai sumber pendukung, seperti laporan industri e-commerce Asosiasi E-Commerce Indonesia (idEA), publikasi riset perilaku </w:t>
      </w:r>
      <w:r w:rsidRPr="00225F1F">
        <w:rPr>
          <w:rFonts w:ascii="Times New Roman" w:hAnsi="Times New Roman" w:cs="Times New Roman"/>
          <w:sz w:val="24"/>
          <w:szCs w:val="24"/>
        </w:rPr>
        <w:lastRenderedPageBreak/>
        <w:t>konsumen, jurnal akademis, serta artikel dan berita terkait strategi pemasaran digital dan fenomena FOMO.</w:t>
      </w:r>
    </w:p>
    <w:p w14:paraId="5B076106" w14:textId="77777777" w:rsidR="003D0D18" w:rsidRPr="00225F1F" w:rsidRDefault="009438A0" w:rsidP="00225F1F">
      <w:pPr>
        <w:spacing w:after="40" w:line="360" w:lineRule="auto"/>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3.4 Teknik Pengumpulan Data</w:t>
      </w:r>
    </w:p>
    <w:p w14:paraId="452212F9" w14:textId="27ED37FB" w:rsidR="001B015F" w:rsidRPr="00225F1F" w:rsidRDefault="001B015F" w:rsidP="00225F1F">
      <w:pPr>
        <w:spacing w:after="40" w:line="360" w:lineRule="auto"/>
        <w:ind w:firstLine="360"/>
        <w:rPr>
          <w:rFonts w:ascii="Times New Roman" w:hAnsi="Times New Roman" w:cs="Times New Roman"/>
          <w:color w:val="000000" w:themeColor="text1"/>
          <w:sz w:val="24"/>
          <w:szCs w:val="24"/>
          <w:shd w:val="clear" w:color="auto" w:fill="FFFFFF"/>
        </w:rPr>
      </w:pPr>
      <w:r w:rsidRPr="00225F1F">
        <w:rPr>
          <w:rFonts w:ascii="Times New Roman" w:hAnsi="Times New Roman" w:cs="Times New Roman"/>
          <w:color w:val="000000" w:themeColor="text1"/>
          <w:sz w:val="24"/>
          <w:szCs w:val="24"/>
          <w:shd w:val="clear" w:color="auto" w:fill="FFFFFF"/>
        </w:rPr>
        <w:t xml:space="preserve">Pengumpulan data </w:t>
      </w:r>
      <w:r w:rsidR="008A0EF5">
        <w:rPr>
          <w:rFonts w:ascii="Times New Roman" w:hAnsi="Times New Roman" w:cs="Times New Roman"/>
          <w:color w:val="000000" w:themeColor="text1"/>
          <w:sz w:val="24"/>
          <w:szCs w:val="24"/>
          <w:shd w:val="clear" w:color="auto" w:fill="FFFFFF"/>
        </w:rPr>
        <w:t>memanfaatkan</w:t>
      </w:r>
      <w:r w:rsidRPr="00225F1F">
        <w:rPr>
          <w:rFonts w:ascii="Times New Roman" w:hAnsi="Times New Roman" w:cs="Times New Roman"/>
          <w:color w:val="000000" w:themeColor="text1"/>
          <w:sz w:val="24"/>
          <w:szCs w:val="24"/>
          <w:shd w:val="clear" w:color="auto" w:fill="FFFFFF"/>
        </w:rPr>
        <w:t xml:space="preserve"> instrument kuesioner tertutup </w:t>
      </w:r>
      <w:r w:rsidR="008A0EF5">
        <w:rPr>
          <w:rFonts w:ascii="Times New Roman" w:hAnsi="Times New Roman" w:cs="Times New Roman"/>
          <w:color w:val="000000" w:themeColor="text1"/>
          <w:sz w:val="24"/>
          <w:szCs w:val="24"/>
          <w:shd w:val="clear" w:color="auto" w:fill="FFFFFF"/>
        </w:rPr>
        <w:t>ber</w:t>
      </w:r>
      <w:r w:rsidRPr="00225F1F">
        <w:rPr>
          <w:rFonts w:ascii="Times New Roman" w:hAnsi="Times New Roman" w:cs="Times New Roman"/>
          <w:color w:val="000000" w:themeColor="text1"/>
          <w:sz w:val="24"/>
          <w:szCs w:val="24"/>
          <w:shd w:val="clear" w:color="auto" w:fill="FFFFFF"/>
        </w:rPr>
        <w:t>skala likert 1-</w:t>
      </w:r>
      <w:proofErr w:type="gramStart"/>
      <w:r w:rsidRPr="00225F1F">
        <w:rPr>
          <w:rFonts w:ascii="Times New Roman" w:hAnsi="Times New Roman" w:cs="Times New Roman"/>
          <w:color w:val="000000" w:themeColor="text1"/>
          <w:sz w:val="24"/>
          <w:szCs w:val="24"/>
          <w:shd w:val="clear" w:color="auto" w:fill="FFFFFF"/>
        </w:rPr>
        <w:t>5 :</w:t>
      </w:r>
      <w:proofErr w:type="gramEnd"/>
    </w:p>
    <w:p w14:paraId="473EB498" w14:textId="77777777" w:rsidR="001B015F" w:rsidRPr="00225F1F" w:rsidRDefault="001B015F" w:rsidP="00225F1F">
      <w:pPr>
        <w:spacing w:after="40" w:line="360" w:lineRule="auto"/>
        <w:rPr>
          <w:rFonts w:ascii="Times New Roman" w:hAnsi="Times New Roman" w:cs="Times New Roman"/>
          <w:color w:val="000000" w:themeColor="text1"/>
          <w:sz w:val="24"/>
          <w:szCs w:val="24"/>
          <w:shd w:val="clear" w:color="auto" w:fill="FFFFFF"/>
        </w:rPr>
      </w:pPr>
      <w:r w:rsidRPr="00225F1F">
        <w:rPr>
          <w:rFonts w:ascii="Times New Roman" w:hAnsi="Times New Roman" w:cs="Times New Roman"/>
          <w:color w:val="000000" w:themeColor="text1"/>
          <w:sz w:val="24"/>
          <w:szCs w:val="24"/>
          <w:shd w:val="clear" w:color="auto" w:fill="FFFFFF"/>
        </w:rPr>
        <w:t>1 = sangat tidak setuju</w:t>
      </w:r>
    </w:p>
    <w:p w14:paraId="4BA318C3" w14:textId="77777777" w:rsidR="001B015F" w:rsidRPr="00225F1F" w:rsidRDefault="001B015F" w:rsidP="00225F1F">
      <w:pPr>
        <w:spacing w:after="40" w:line="360" w:lineRule="auto"/>
        <w:rPr>
          <w:rFonts w:ascii="Times New Roman" w:hAnsi="Times New Roman" w:cs="Times New Roman"/>
          <w:color w:val="000000" w:themeColor="text1"/>
          <w:sz w:val="24"/>
          <w:szCs w:val="24"/>
          <w:shd w:val="clear" w:color="auto" w:fill="FFFFFF"/>
        </w:rPr>
      </w:pPr>
      <w:r w:rsidRPr="00225F1F">
        <w:rPr>
          <w:rFonts w:ascii="Times New Roman" w:hAnsi="Times New Roman" w:cs="Times New Roman"/>
          <w:color w:val="000000" w:themeColor="text1"/>
          <w:sz w:val="24"/>
          <w:szCs w:val="24"/>
          <w:shd w:val="clear" w:color="auto" w:fill="FFFFFF"/>
        </w:rPr>
        <w:t>2 = tidak setuju</w:t>
      </w:r>
    </w:p>
    <w:p w14:paraId="4AF9E01C" w14:textId="4529F9C1" w:rsidR="001B015F" w:rsidRPr="00225F1F" w:rsidRDefault="001B015F" w:rsidP="00225F1F">
      <w:pPr>
        <w:spacing w:after="40" w:line="360" w:lineRule="auto"/>
        <w:rPr>
          <w:rFonts w:ascii="Times New Roman" w:hAnsi="Times New Roman" w:cs="Times New Roman"/>
          <w:color w:val="000000" w:themeColor="text1"/>
          <w:sz w:val="24"/>
          <w:szCs w:val="24"/>
          <w:shd w:val="clear" w:color="auto" w:fill="FFFFFF"/>
        </w:rPr>
      </w:pPr>
      <w:r w:rsidRPr="00225F1F">
        <w:rPr>
          <w:rFonts w:ascii="Times New Roman" w:hAnsi="Times New Roman" w:cs="Times New Roman"/>
          <w:color w:val="000000" w:themeColor="text1"/>
          <w:sz w:val="24"/>
          <w:szCs w:val="24"/>
          <w:shd w:val="clear" w:color="auto" w:fill="FFFFFF"/>
        </w:rPr>
        <w:t xml:space="preserve">3 = </w:t>
      </w:r>
      <w:r w:rsidR="00E42A82" w:rsidRPr="00225F1F">
        <w:rPr>
          <w:rFonts w:ascii="Times New Roman" w:hAnsi="Times New Roman" w:cs="Times New Roman"/>
          <w:color w:val="000000" w:themeColor="text1"/>
          <w:sz w:val="24"/>
          <w:szCs w:val="24"/>
          <w:shd w:val="clear" w:color="auto" w:fill="FFFFFF"/>
        </w:rPr>
        <w:t>kurang setuju</w:t>
      </w:r>
    </w:p>
    <w:p w14:paraId="6F1761E5" w14:textId="77777777" w:rsidR="001B015F" w:rsidRPr="00225F1F" w:rsidRDefault="001B015F" w:rsidP="00225F1F">
      <w:pPr>
        <w:spacing w:after="40" w:line="360" w:lineRule="auto"/>
        <w:rPr>
          <w:rFonts w:ascii="Times New Roman" w:hAnsi="Times New Roman" w:cs="Times New Roman"/>
          <w:color w:val="000000" w:themeColor="text1"/>
          <w:sz w:val="24"/>
          <w:szCs w:val="24"/>
          <w:shd w:val="clear" w:color="auto" w:fill="FFFFFF"/>
        </w:rPr>
      </w:pPr>
      <w:r w:rsidRPr="00225F1F">
        <w:rPr>
          <w:rFonts w:ascii="Times New Roman" w:hAnsi="Times New Roman" w:cs="Times New Roman"/>
          <w:color w:val="000000" w:themeColor="text1"/>
          <w:sz w:val="24"/>
          <w:szCs w:val="24"/>
          <w:shd w:val="clear" w:color="auto" w:fill="FFFFFF"/>
        </w:rPr>
        <w:t>4 = setuju</w:t>
      </w:r>
    </w:p>
    <w:p w14:paraId="6F137238" w14:textId="77777777" w:rsidR="001B015F" w:rsidRPr="00225F1F" w:rsidRDefault="001B015F" w:rsidP="00225F1F">
      <w:pPr>
        <w:spacing w:after="40" w:line="360" w:lineRule="auto"/>
        <w:rPr>
          <w:rFonts w:ascii="Times New Roman" w:hAnsi="Times New Roman" w:cs="Times New Roman"/>
          <w:color w:val="000000" w:themeColor="text1"/>
          <w:sz w:val="24"/>
          <w:szCs w:val="24"/>
          <w:shd w:val="clear" w:color="auto" w:fill="FFFFFF"/>
        </w:rPr>
      </w:pPr>
      <w:r w:rsidRPr="00225F1F">
        <w:rPr>
          <w:rFonts w:ascii="Times New Roman" w:hAnsi="Times New Roman" w:cs="Times New Roman"/>
          <w:color w:val="000000" w:themeColor="text1"/>
          <w:sz w:val="24"/>
          <w:szCs w:val="24"/>
          <w:shd w:val="clear" w:color="auto" w:fill="FFFFFF"/>
        </w:rPr>
        <w:t>5 = sangat setuju</w:t>
      </w:r>
    </w:p>
    <w:p w14:paraId="5811BB10" w14:textId="77777777" w:rsidR="001B015F" w:rsidRPr="00225F1F" w:rsidRDefault="001B015F" w:rsidP="00225F1F">
      <w:pPr>
        <w:pStyle w:val="ds-markdown-paragraph"/>
        <w:spacing w:line="360" w:lineRule="auto"/>
      </w:pPr>
      <w:r w:rsidRPr="00225F1F">
        <w:t>Contoh pernyataan kuesioner untuk setiap variabel adalah sebagai berikut:</w:t>
      </w:r>
    </w:p>
    <w:p w14:paraId="3B42443B" w14:textId="77777777" w:rsidR="001B015F" w:rsidRPr="00225F1F" w:rsidRDefault="001B015F" w:rsidP="00225F1F">
      <w:pPr>
        <w:pStyle w:val="ds-markdown-paragraph"/>
        <w:numPr>
          <w:ilvl w:val="0"/>
          <w:numId w:val="6"/>
        </w:numPr>
        <w:spacing w:line="360" w:lineRule="auto"/>
      </w:pPr>
      <w:r w:rsidRPr="00225F1F">
        <w:rPr>
          <w:rStyle w:val="Strong"/>
          <w:b w:val="0"/>
          <w:bCs w:val="0"/>
        </w:rPr>
        <w:t>Variabel Scarcity (X1)</w:t>
      </w:r>
      <w:r w:rsidRPr="00225F1F">
        <w:t>: "Saya merasa produk yang berlabel 'stok terbatas' di Shopee lebih bernilai dan menarik."</w:t>
      </w:r>
    </w:p>
    <w:p w14:paraId="78406917" w14:textId="77777777" w:rsidR="001B015F" w:rsidRPr="00225F1F" w:rsidRDefault="001B015F" w:rsidP="00225F1F">
      <w:pPr>
        <w:pStyle w:val="ds-markdown-paragraph"/>
        <w:numPr>
          <w:ilvl w:val="0"/>
          <w:numId w:val="6"/>
        </w:numPr>
        <w:spacing w:line="360" w:lineRule="auto"/>
      </w:pPr>
      <w:r w:rsidRPr="00225F1F">
        <w:rPr>
          <w:rStyle w:val="Strong"/>
          <w:b w:val="0"/>
          <w:bCs w:val="0"/>
        </w:rPr>
        <w:t>Variabel Urgency (X2)</w:t>
      </w:r>
      <w:r w:rsidRPr="00225F1F">
        <w:t>: "Penawaran 'flash sale' atau diskon dengan waktu terbatas di Shopee mendorong saya untuk segera memutuskan pembelian."</w:t>
      </w:r>
    </w:p>
    <w:p w14:paraId="5A0C9981" w14:textId="77777777" w:rsidR="001B015F" w:rsidRPr="00225F1F" w:rsidRDefault="001B015F" w:rsidP="00225F1F">
      <w:pPr>
        <w:pStyle w:val="ds-markdown-paragraph"/>
        <w:numPr>
          <w:ilvl w:val="0"/>
          <w:numId w:val="6"/>
        </w:numPr>
        <w:spacing w:line="360" w:lineRule="auto"/>
      </w:pPr>
      <w:r w:rsidRPr="00225F1F">
        <w:rPr>
          <w:rStyle w:val="Strong"/>
          <w:b w:val="0"/>
          <w:bCs w:val="0"/>
        </w:rPr>
        <w:t>Variabel Perilaku FOMO (Z)</w:t>
      </w:r>
      <w:r w:rsidRPr="00225F1F">
        <w:t>: "Saya khawatir kehilangan kesempatan (diskontinggi/ produk bagus) jika tidak segera membeli saat ada promosi terbatas di Shopee."</w:t>
      </w:r>
    </w:p>
    <w:p w14:paraId="3069D756" w14:textId="77777777" w:rsidR="001B015F" w:rsidRPr="00225F1F" w:rsidRDefault="001B015F" w:rsidP="00225F1F">
      <w:pPr>
        <w:pStyle w:val="ds-markdown-paragraph"/>
        <w:numPr>
          <w:ilvl w:val="0"/>
          <w:numId w:val="6"/>
        </w:numPr>
        <w:spacing w:line="360" w:lineRule="auto"/>
      </w:pPr>
      <w:r w:rsidRPr="00225F1F">
        <w:rPr>
          <w:rStyle w:val="Strong"/>
          <w:b w:val="0"/>
          <w:bCs w:val="0"/>
        </w:rPr>
        <w:t>Variabel Pembelian Impulsif (Y)</w:t>
      </w:r>
      <w:r w:rsidRPr="00225F1F">
        <w:t>: "Saya sering membeli produk di Shopee secara spontan tanpa perencanaan ketika melihat penawaran menarik yang terbatas."</w:t>
      </w:r>
    </w:p>
    <w:p w14:paraId="6776C02D" w14:textId="77777777" w:rsidR="001B015F" w:rsidRPr="00225F1F" w:rsidRDefault="001B015F" w:rsidP="00225F1F">
      <w:pPr>
        <w:pStyle w:val="ds-markdown-paragraph"/>
        <w:spacing w:line="360" w:lineRule="auto"/>
        <w:ind w:firstLine="360"/>
        <w:jc w:val="both"/>
      </w:pPr>
      <w:r w:rsidRPr="00225F1F">
        <w:t>Kuesioner disebarkan secara eksklusif melalui platform online seperti media sosial untuk menjangkau responden yang sesuai dengan kriteria penelitian.</w:t>
      </w:r>
    </w:p>
    <w:p w14:paraId="3D751331" w14:textId="77777777" w:rsidR="00E7201E" w:rsidRDefault="00E7201E" w:rsidP="00225F1F">
      <w:pPr>
        <w:pStyle w:val="ds-markdown-paragraph"/>
        <w:spacing w:line="360" w:lineRule="auto"/>
        <w:ind w:firstLine="360"/>
        <w:jc w:val="both"/>
      </w:pPr>
    </w:p>
    <w:p w14:paraId="7AAC4718" w14:textId="77777777" w:rsidR="008A0EF5" w:rsidRPr="00225F1F" w:rsidRDefault="008A0EF5" w:rsidP="00225F1F">
      <w:pPr>
        <w:pStyle w:val="ds-markdown-paragraph"/>
        <w:spacing w:line="360" w:lineRule="auto"/>
        <w:ind w:firstLine="360"/>
        <w:jc w:val="both"/>
      </w:pPr>
    </w:p>
    <w:p w14:paraId="51B7788E" w14:textId="77777777" w:rsidR="00824D79" w:rsidRPr="00225F1F" w:rsidRDefault="009438A0" w:rsidP="00225F1F">
      <w:pPr>
        <w:spacing w:after="40" w:line="360" w:lineRule="auto"/>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lastRenderedPageBreak/>
        <w:t xml:space="preserve">3.5 Uji Validitas dan Reabilitas </w:t>
      </w:r>
    </w:p>
    <w:p w14:paraId="0698C33F" w14:textId="3F5D1F01" w:rsidR="00AB541B" w:rsidRPr="00225F1F" w:rsidRDefault="00AB541B" w:rsidP="00225F1F">
      <w:pPr>
        <w:pStyle w:val="ds-markdown-paragraph"/>
        <w:spacing w:line="360" w:lineRule="auto"/>
        <w:ind w:firstLine="720"/>
        <w:jc w:val="both"/>
      </w:pPr>
      <w:r w:rsidRPr="00225F1F">
        <w:t>Sebelum instrumen di</w:t>
      </w:r>
      <w:r w:rsidR="008A0EF5">
        <w:t>per</w:t>
      </w:r>
      <w:r w:rsidRPr="00225F1F">
        <w:t xml:space="preserve">gunakan untuk pengumpulan data utama, terlebih dahulu diuji kualitasnya </w:t>
      </w:r>
      <w:r w:rsidR="008A0EF5">
        <w:t>lewat</w:t>
      </w:r>
      <w:r w:rsidRPr="00225F1F">
        <w:t xml:space="preserve"> uji validitas dan reliabilitas.</w:t>
      </w:r>
    </w:p>
    <w:p w14:paraId="2D86EB54" w14:textId="6AB26091" w:rsidR="00AB541B" w:rsidRPr="00225F1F" w:rsidRDefault="007368E6" w:rsidP="00225F1F">
      <w:pPr>
        <w:pStyle w:val="ds-markdown-paragraph"/>
        <w:numPr>
          <w:ilvl w:val="0"/>
          <w:numId w:val="12"/>
        </w:numPr>
        <w:spacing w:line="360" w:lineRule="auto"/>
        <w:jc w:val="both"/>
      </w:pPr>
      <w:r>
        <w:rPr>
          <w:rStyle w:val="Strong"/>
          <w:b w:val="0"/>
          <w:bCs w:val="0"/>
        </w:rPr>
        <w:t xml:space="preserve">Tujuan uji validitas adalah </w:t>
      </w:r>
      <w:r w:rsidR="008A0EF5">
        <w:rPr>
          <w:rStyle w:val="Strong"/>
          <w:b w:val="0"/>
          <w:bCs w:val="0"/>
        </w:rPr>
        <w:t>menilai</w:t>
      </w:r>
      <w:r>
        <w:rPr>
          <w:rStyle w:val="Strong"/>
          <w:b w:val="0"/>
          <w:bCs w:val="0"/>
        </w:rPr>
        <w:t xml:space="preserve"> akurasi kuesioner dalma mengukur konstruk </w:t>
      </w:r>
      <w:r w:rsidR="008A0EF5">
        <w:rPr>
          <w:rStyle w:val="Strong"/>
          <w:b w:val="0"/>
          <w:bCs w:val="0"/>
        </w:rPr>
        <w:t xml:space="preserve">yang </w:t>
      </w:r>
      <w:proofErr w:type="gramStart"/>
      <w:r w:rsidR="008A0EF5">
        <w:rPr>
          <w:rStyle w:val="Strong"/>
          <w:b w:val="0"/>
          <w:bCs w:val="0"/>
        </w:rPr>
        <w:t>akan</w:t>
      </w:r>
      <w:proofErr w:type="gramEnd"/>
      <w:r w:rsidR="008A0EF5">
        <w:rPr>
          <w:rStyle w:val="Strong"/>
          <w:b w:val="0"/>
          <w:bCs w:val="0"/>
        </w:rPr>
        <w:t xml:space="preserve"> dinilai</w:t>
      </w:r>
      <w:r>
        <w:rPr>
          <w:rStyle w:val="Strong"/>
          <w:b w:val="0"/>
          <w:bCs w:val="0"/>
        </w:rPr>
        <w:t xml:space="preserve">. Pengujian </w:t>
      </w:r>
      <w:r w:rsidR="008A0EF5">
        <w:rPr>
          <w:rStyle w:val="Strong"/>
          <w:b w:val="0"/>
          <w:bCs w:val="0"/>
        </w:rPr>
        <w:t>memanfaatkan</w:t>
      </w:r>
      <w:r>
        <w:rPr>
          <w:rStyle w:val="Strong"/>
          <w:b w:val="0"/>
          <w:bCs w:val="0"/>
        </w:rPr>
        <w:t xml:space="preserve"> analisis korelasi Pearson. </w:t>
      </w:r>
      <w:r w:rsidR="008A0EF5">
        <w:rPr>
          <w:rStyle w:val="Strong"/>
          <w:b w:val="0"/>
          <w:bCs w:val="0"/>
        </w:rPr>
        <w:t>Suatu hal</w:t>
      </w:r>
      <w:r>
        <w:rPr>
          <w:rStyle w:val="Strong"/>
          <w:b w:val="0"/>
          <w:bCs w:val="0"/>
        </w:rPr>
        <w:t xml:space="preserve"> pernyataan dalam kuesioner dianggap valid jika memiliki nilai koefisien korelasi yang signifikan, yaitu ketika nilai r hitung </w:t>
      </w:r>
      <w:r w:rsidR="008A0EF5">
        <w:rPr>
          <w:rStyle w:val="Strong"/>
          <w:b w:val="0"/>
          <w:bCs w:val="0"/>
        </w:rPr>
        <w:t>&gt;</w:t>
      </w:r>
      <w:r>
        <w:rPr>
          <w:rStyle w:val="Strong"/>
          <w:b w:val="0"/>
          <w:bCs w:val="0"/>
        </w:rPr>
        <w:t xml:space="preserve"> r tabel.</w:t>
      </w:r>
    </w:p>
    <w:p w14:paraId="2BFECC22" w14:textId="74D1AAD2" w:rsidR="00AB541B" w:rsidRPr="00225F1F" w:rsidRDefault="007368E6" w:rsidP="00225F1F">
      <w:pPr>
        <w:pStyle w:val="ds-markdown-paragraph"/>
        <w:numPr>
          <w:ilvl w:val="0"/>
          <w:numId w:val="12"/>
        </w:numPr>
        <w:spacing w:line="360" w:lineRule="auto"/>
        <w:jc w:val="both"/>
      </w:pPr>
      <w:r>
        <w:rPr>
          <w:rStyle w:val="Strong"/>
          <w:b w:val="0"/>
          <w:bCs w:val="0"/>
        </w:rPr>
        <w:t>Tujuan</w:t>
      </w:r>
      <w:r w:rsidR="000A5DED">
        <w:rPr>
          <w:rStyle w:val="Strong"/>
          <w:b w:val="0"/>
          <w:bCs w:val="0"/>
        </w:rPr>
        <w:t xml:space="preserve"> dari pengujian reliabilitas adalah menilai tingkat keajegan serta kemantapan suatu instrument di</w:t>
      </w:r>
      <w:r w:rsidR="008A0EF5">
        <w:rPr>
          <w:rStyle w:val="Strong"/>
          <w:b w:val="0"/>
          <w:bCs w:val="0"/>
        </w:rPr>
        <w:t>per</w:t>
      </w:r>
      <w:r w:rsidR="000A5DED">
        <w:rPr>
          <w:rStyle w:val="Strong"/>
          <w:b w:val="0"/>
          <w:bCs w:val="0"/>
        </w:rPr>
        <w:t>gunakan</w:t>
      </w:r>
      <w:r w:rsidR="00AB541B" w:rsidRPr="00225F1F">
        <w:t xml:space="preserve">. Uji ini </w:t>
      </w:r>
      <w:r w:rsidR="008A0EF5">
        <w:t>dilaksanakan</w:t>
      </w:r>
      <w:r w:rsidR="00AB541B" w:rsidRPr="00225F1F">
        <w:t xml:space="preserve"> metode </w:t>
      </w:r>
      <w:r w:rsidR="00AB541B" w:rsidRPr="00225F1F">
        <w:rPr>
          <w:rStyle w:val="Strong"/>
          <w:b w:val="0"/>
          <w:bCs w:val="0"/>
        </w:rPr>
        <w:t>Cronbach's Alpha</w:t>
      </w:r>
      <w:r w:rsidR="00AB541B" w:rsidRPr="00225F1F">
        <w:t xml:space="preserve">. </w:t>
      </w:r>
      <w:r w:rsidR="008A0EF5">
        <w:t>I</w:t>
      </w:r>
      <w:r w:rsidR="00AB541B" w:rsidRPr="00225F1F">
        <w:t>nstrumen di</w:t>
      </w:r>
      <w:r w:rsidR="008A0EF5">
        <w:t>k</w:t>
      </w:r>
      <w:r w:rsidR="00AB541B" w:rsidRPr="00225F1F">
        <w:t>atakan reliabel atau konsisten jika nilai koefisien Cronbach's Alpha mencapai </w:t>
      </w:r>
      <w:r w:rsidR="00AB541B" w:rsidRPr="00225F1F">
        <w:rPr>
          <w:rStyle w:val="Strong"/>
          <w:b w:val="0"/>
          <w:bCs w:val="0"/>
        </w:rPr>
        <w:t>≥ 0</w:t>
      </w:r>
      <w:proofErr w:type="gramStart"/>
      <w:r w:rsidR="00AB541B" w:rsidRPr="00225F1F">
        <w:rPr>
          <w:rStyle w:val="Strong"/>
          <w:b w:val="0"/>
          <w:bCs w:val="0"/>
        </w:rPr>
        <w:t>,7</w:t>
      </w:r>
      <w:proofErr w:type="gramEnd"/>
      <w:r w:rsidR="00AB541B" w:rsidRPr="00225F1F">
        <w:t>.</w:t>
      </w:r>
    </w:p>
    <w:p w14:paraId="68EA0D4A" w14:textId="77777777" w:rsidR="00AB541B" w:rsidRPr="00225F1F" w:rsidRDefault="00AB541B" w:rsidP="00225F1F">
      <w:pPr>
        <w:spacing w:after="40" w:line="360" w:lineRule="auto"/>
        <w:rPr>
          <w:rFonts w:ascii="Times New Roman" w:hAnsi="Times New Roman" w:cs="Times New Roman"/>
          <w:b/>
          <w:color w:val="000000" w:themeColor="text1"/>
          <w:sz w:val="24"/>
          <w:szCs w:val="24"/>
          <w:shd w:val="clear" w:color="auto" w:fill="FFFFFF"/>
        </w:rPr>
      </w:pPr>
    </w:p>
    <w:p w14:paraId="760CC106" w14:textId="598C3256" w:rsidR="00AB541B" w:rsidRPr="00225F1F" w:rsidRDefault="00AB541B" w:rsidP="00225F1F">
      <w:pPr>
        <w:spacing w:after="40" w:line="360" w:lineRule="auto"/>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 xml:space="preserve">3.6 Teknik Analisis </w:t>
      </w:r>
      <w:r w:rsidR="00690672">
        <w:rPr>
          <w:rFonts w:ascii="Times New Roman" w:hAnsi="Times New Roman" w:cs="Times New Roman"/>
          <w:b/>
          <w:color w:val="000000" w:themeColor="text1"/>
          <w:sz w:val="24"/>
          <w:szCs w:val="24"/>
          <w:shd w:val="clear" w:color="auto" w:fill="FFFFFF"/>
        </w:rPr>
        <w:t>Data</w:t>
      </w:r>
    </w:p>
    <w:p w14:paraId="6255E7A8" w14:textId="72EDF253" w:rsidR="001B015F" w:rsidRPr="00225F1F" w:rsidRDefault="001B015F" w:rsidP="00225F1F">
      <w:pPr>
        <w:spacing w:after="40" w:line="360" w:lineRule="auto"/>
        <w:ind w:firstLine="720"/>
        <w:jc w:val="both"/>
        <w:rPr>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t xml:space="preserve">Analisis data dilakukan kuantitatif </w:t>
      </w:r>
      <w:r w:rsidR="008A0EF5">
        <w:rPr>
          <w:rFonts w:ascii="Times New Roman" w:hAnsi="Times New Roman" w:cs="Times New Roman"/>
          <w:color w:val="0F1115"/>
          <w:sz w:val="24"/>
          <w:szCs w:val="24"/>
          <w:shd w:val="clear" w:color="auto" w:fill="FFFFFF"/>
        </w:rPr>
        <w:t>memanfaatkan</w:t>
      </w:r>
      <w:r w:rsidRPr="00225F1F">
        <w:rPr>
          <w:rFonts w:ascii="Times New Roman" w:hAnsi="Times New Roman" w:cs="Times New Roman"/>
          <w:color w:val="0F1115"/>
          <w:sz w:val="24"/>
          <w:szCs w:val="24"/>
          <w:shd w:val="clear" w:color="auto" w:fill="FFFFFF"/>
        </w:rPr>
        <w:t xml:space="preserve"> bantuan software </w:t>
      </w:r>
      <w:r w:rsidRPr="00225F1F">
        <w:rPr>
          <w:rStyle w:val="Strong"/>
          <w:rFonts w:ascii="Times New Roman" w:hAnsi="Times New Roman" w:cs="Times New Roman"/>
          <w:color w:val="0F1115"/>
          <w:sz w:val="24"/>
          <w:szCs w:val="24"/>
          <w:shd w:val="clear" w:color="auto" w:fill="FFFFFF"/>
        </w:rPr>
        <w:t>Statistical Package for the Social Sciences (SPSS) versi 25</w:t>
      </w:r>
      <w:r w:rsidRPr="00225F1F">
        <w:rPr>
          <w:rFonts w:ascii="Times New Roman" w:hAnsi="Times New Roman" w:cs="Times New Roman"/>
          <w:color w:val="0F1115"/>
          <w:sz w:val="24"/>
          <w:szCs w:val="24"/>
          <w:shd w:val="clear" w:color="auto" w:fill="FFFFFF"/>
        </w:rPr>
        <w:t>. Tahapan analisis data yang dilak</w:t>
      </w:r>
      <w:r w:rsidR="008A0EF5">
        <w:rPr>
          <w:rFonts w:ascii="Times New Roman" w:hAnsi="Times New Roman" w:cs="Times New Roman"/>
          <w:color w:val="0F1115"/>
          <w:sz w:val="24"/>
          <w:szCs w:val="24"/>
          <w:shd w:val="clear" w:color="auto" w:fill="FFFFFF"/>
        </w:rPr>
        <w:t>sana</w:t>
      </w:r>
      <w:r w:rsidRPr="00225F1F">
        <w:rPr>
          <w:rFonts w:ascii="Times New Roman" w:hAnsi="Times New Roman" w:cs="Times New Roman"/>
          <w:color w:val="0F1115"/>
          <w:sz w:val="24"/>
          <w:szCs w:val="24"/>
          <w:shd w:val="clear" w:color="auto" w:fill="FFFFFF"/>
        </w:rPr>
        <w:t>kan diuraikan sistematis:</w:t>
      </w:r>
    </w:p>
    <w:p w14:paraId="14A50834" w14:textId="77777777" w:rsidR="00660F5E" w:rsidRPr="00225F1F" w:rsidRDefault="001B015F" w:rsidP="00225F1F">
      <w:pPr>
        <w:pStyle w:val="ListParagraph"/>
        <w:numPr>
          <w:ilvl w:val="0"/>
          <w:numId w:val="8"/>
        </w:numPr>
        <w:spacing w:after="40" w:line="360" w:lineRule="auto"/>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color w:val="0F1115"/>
          <w:sz w:val="24"/>
          <w:szCs w:val="24"/>
        </w:rPr>
        <w:t>Statistik Deskriptif</w:t>
      </w:r>
    </w:p>
    <w:p w14:paraId="1A386326" w14:textId="5A3097B7" w:rsidR="00660F5E" w:rsidRPr="00225F1F" w:rsidRDefault="008A0EF5" w:rsidP="00225F1F">
      <w:pPr>
        <w:pStyle w:val="ListParagraph"/>
        <w:spacing w:after="40" w:line="360" w:lineRule="auto"/>
        <w:ind w:left="1440"/>
        <w:jc w:val="both"/>
        <w:rPr>
          <w:rFonts w:ascii="Times New Roman" w:hAnsi="Times New Roman" w:cs="Times New Roman"/>
          <w:color w:val="0F1115"/>
          <w:sz w:val="24"/>
          <w:szCs w:val="24"/>
        </w:rPr>
      </w:pPr>
      <w:r>
        <w:rPr>
          <w:rFonts w:ascii="Times New Roman" w:hAnsi="Times New Roman" w:cs="Times New Roman"/>
          <w:color w:val="0F1115"/>
          <w:sz w:val="24"/>
          <w:szCs w:val="24"/>
        </w:rPr>
        <w:t>Guna memberi</w:t>
      </w:r>
      <w:r w:rsidR="000A5DED">
        <w:rPr>
          <w:rFonts w:ascii="Times New Roman" w:hAnsi="Times New Roman" w:cs="Times New Roman"/>
          <w:color w:val="0F1115"/>
          <w:sz w:val="24"/>
          <w:szCs w:val="24"/>
        </w:rPr>
        <w:t xml:space="preserve"> gambaran umum data, digunakan statistik deskriptif memprofilkan sampel (seperti demografi dan kebiasaan) serta tanggapan terhadap variabel. Ukuran – ukuran yang dihitung meliputi Mean, Standar Deviasi, Nilai Minimum dan Maksimum.</w:t>
      </w:r>
    </w:p>
    <w:p w14:paraId="00405B63" w14:textId="77777777" w:rsidR="00660F5E" w:rsidRPr="00225F1F" w:rsidRDefault="001B015F" w:rsidP="00225F1F">
      <w:pPr>
        <w:pStyle w:val="ListParagraph"/>
        <w:numPr>
          <w:ilvl w:val="0"/>
          <w:numId w:val="8"/>
        </w:numPr>
        <w:spacing w:after="40" w:line="360" w:lineRule="auto"/>
        <w:rPr>
          <w:rStyle w:val="Strong"/>
          <w:rFonts w:ascii="Times New Roman" w:hAnsi="Times New Roman" w:cs="Times New Roman"/>
          <w:b w:val="0"/>
          <w:bCs w:val="0"/>
          <w:color w:val="0F1115"/>
          <w:sz w:val="24"/>
          <w:szCs w:val="24"/>
          <w:shd w:val="clear" w:color="auto" w:fill="FFFFFF"/>
        </w:rPr>
      </w:pPr>
      <w:r w:rsidRPr="00225F1F">
        <w:rPr>
          <w:rStyle w:val="Strong"/>
          <w:rFonts w:ascii="Times New Roman" w:hAnsi="Times New Roman" w:cs="Times New Roman"/>
          <w:color w:val="0F1115"/>
          <w:sz w:val="24"/>
          <w:szCs w:val="24"/>
        </w:rPr>
        <w:t>Uji Asumsi Klasik</w:t>
      </w:r>
    </w:p>
    <w:p w14:paraId="3FFE8961" w14:textId="5A3FD1C0" w:rsidR="001B015F" w:rsidRPr="00225F1F" w:rsidRDefault="001B015F" w:rsidP="00225F1F">
      <w:pPr>
        <w:spacing w:after="40" w:line="360" w:lineRule="auto"/>
        <w:ind w:left="1440"/>
        <w:jc w:val="both"/>
        <w:rPr>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rPr>
        <w:t>Uji ini dilak</w:t>
      </w:r>
      <w:r w:rsidR="008A0EF5">
        <w:rPr>
          <w:rFonts w:ascii="Times New Roman" w:hAnsi="Times New Roman" w:cs="Times New Roman"/>
          <w:color w:val="0F1115"/>
          <w:sz w:val="24"/>
          <w:szCs w:val="24"/>
        </w:rPr>
        <w:t>sana</w:t>
      </w:r>
      <w:r w:rsidRPr="00225F1F">
        <w:rPr>
          <w:rFonts w:ascii="Times New Roman" w:hAnsi="Times New Roman" w:cs="Times New Roman"/>
          <w:color w:val="0F1115"/>
          <w:sz w:val="24"/>
          <w:szCs w:val="24"/>
        </w:rPr>
        <w:t xml:space="preserve">kan sebelum pengujian hipotesis untuk memastikan model regresi </w:t>
      </w:r>
      <w:r w:rsidR="008A0EF5">
        <w:rPr>
          <w:rFonts w:ascii="Times New Roman" w:hAnsi="Times New Roman" w:cs="Times New Roman"/>
          <w:color w:val="0F1115"/>
          <w:sz w:val="24"/>
          <w:szCs w:val="24"/>
        </w:rPr>
        <w:t>mencapai</w:t>
      </w:r>
      <w:r w:rsidRPr="00225F1F">
        <w:rPr>
          <w:rFonts w:ascii="Times New Roman" w:hAnsi="Times New Roman" w:cs="Times New Roman"/>
          <w:color w:val="0F1115"/>
          <w:sz w:val="24"/>
          <w:szCs w:val="24"/>
        </w:rPr>
        <w:t xml:space="preserve"> asumsi </w:t>
      </w:r>
      <w:r w:rsidRPr="00225F1F">
        <w:rPr>
          <w:rStyle w:val="Strong"/>
          <w:rFonts w:ascii="Times New Roman" w:hAnsi="Times New Roman" w:cs="Times New Roman"/>
          <w:color w:val="0F1115"/>
          <w:sz w:val="24"/>
          <w:szCs w:val="24"/>
        </w:rPr>
        <w:t>BLUE</w:t>
      </w:r>
      <w:r w:rsidRPr="00225F1F">
        <w:rPr>
          <w:rFonts w:ascii="Times New Roman" w:hAnsi="Times New Roman" w:cs="Times New Roman"/>
          <w:color w:val="0F1115"/>
          <w:sz w:val="24"/>
          <w:szCs w:val="24"/>
        </w:rPr>
        <w:t> (</w:t>
      </w:r>
      <w:r w:rsidRPr="00225F1F">
        <w:rPr>
          <w:rStyle w:val="Emphasis"/>
          <w:rFonts w:ascii="Times New Roman" w:hAnsi="Times New Roman" w:cs="Times New Roman"/>
          <w:color w:val="0F1115"/>
          <w:sz w:val="24"/>
          <w:szCs w:val="24"/>
        </w:rPr>
        <w:t>Best Linear Unbiased Estimator</w:t>
      </w:r>
      <w:r w:rsidRPr="00225F1F">
        <w:rPr>
          <w:rFonts w:ascii="Times New Roman" w:hAnsi="Times New Roman" w:cs="Times New Roman"/>
          <w:color w:val="0F1115"/>
          <w:sz w:val="24"/>
          <w:szCs w:val="24"/>
        </w:rPr>
        <w:t>).</w:t>
      </w:r>
    </w:p>
    <w:p w14:paraId="22E932B8" w14:textId="793C610E" w:rsidR="001B015F" w:rsidRPr="00225F1F" w:rsidRDefault="001B015F" w:rsidP="00225F1F">
      <w:pPr>
        <w:pStyle w:val="ds-markdown-paragraph"/>
        <w:numPr>
          <w:ilvl w:val="2"/>
          <w:numId w:val="7"/>
        </w:numPr>
        <w:shd w:val="clear" w:color="auto" w:fill="FFFFFF"/>
        <w:spacing w:after="0" w:afterAutospacing="0" w:line="360" w:lineRule="auto"/>
        <w:rPr>
          <w:color w:val="0F1115"/>
        </w:rPr>
      </w:pPr>
      <w:r w:rsidRPr="00225F1F">
        <w:rPr>
          <w:rStyle w:val="Strong"/>
          <w:color w:val="0F1115"/>
        </w:rPr>
        <w:t>Uji Normalitas</w:t>
      </w:r>
      <w:r w:rsidRPr="00225F1F">
        <w:rPr>
          <w:color w:val="0F1115"/>
        </w:rPr>
        <w:t xml:space="preserve"> (Kolmogorov-Smirnov): Menguji apakah residual </w:t>
      </w:r>
      <w:r w:rsidR="008A0EF5">
        <w:rPr>
          <w:color w:val="0F1115"/>
        </w:rPr>
        <w:t>tersebar</w:t>
      </w:r>
      <w:r w:rsidRPr="00225F1F">
        <w:rPr>
          <w:color w:val="0F1115"/>
        </w:rPr>
        <w:t xml:space="preserve"> normal.</w:t>
      </w:r>
    </w:p>
    <w:p w14:paraId="674B94F5" w14:textId="2FB3F6AD" w:rsidR="001B015F" w:rsidRPr="00225F1F" w:rsidRDefault="001B015F" w:rsidP="00225F1F">
      <w:pPr>
        <w:pStyle w:val="ds-markdown-paragraph"/>
        <w:numPr>
          <w:ilvl w:val="2"/>
          <w:numId w:val="7"/>
        </w:numPr>
        <w:shd w:val="clear" w:color="auto" w:fill="FFFFFF"/>
        <w:spacing w:after="0" w:afterAutospacing="0" w:line="360" w:lineRule="auto"/>
        <w:rPr>
          <w:color w:val="0F1115"/>
        </w:rPr>
      </w:pPr>
      <w:r w:rsidRPr="00225F1F">
        <w:rPr>
          <w:rStyle w:val="Strong"/>
          <w:color w:val="0F1115"/>
        </w:rPr>
        <w:lastRenderedPageBreak/>
        <w:t>Uji Multikolinearitas</w:t>
      </w:r>
      <w:r w:rsidRPr="00225F1F">
        <w:rPr>
          <w:color w:val="0F1115"/>
        </w:rPr>
        <w:t xml:space="preserve"> (Nilai Tolerance &gt; 0.1 dan VIF &lt; 10): Menguji </w:t>
      </w:r>
      <w:r w:rsidR="008A0EF5">
        <w:rPr>
          <w:color w:val="0F1115"/>
        </w:rPr>
        <w:t>terdapat</w:t>
      </w:r>
      <w:r w:rsidRPr="00225F1F">
        <w:rPr>
          <w:color w:val="0F1115"/>
        </w:rPr>
        <w:t xml:space="preserve"> korelasi tinggi antar variabel independen.</w:t>
      </w:r>
    </w:p>
    <w:p w14:paraId="599E6C38" w14:textId="77777777" w:rsidR="00660F5E" w:rsidRPr="00225F1F" w:rsidRDefault="001B015F" w:rsidP="00225F1F">
      <w:pPr>
        <w:pStyle w:val="ds-markdown-paragraph"/>
        <w:numPr>
          <w:ilvl w:val="2"/>
          <w:numId w:val="7"/>
        </w:numPr>
        <w:shd w:val="clear" w:color="auto" w:fill="FFFFFF"/>
        <w:spacing w:after="0" w:afterAutospacing="0" w:line="360" w:lineRule="auto"/>
        <w:rPr>
          <w:color w:val="0F1115"/>
        </w:rPr>
      </w:pPr>
      <w:r w:rsidRPr="00225F1F">
        <w:rPr>
          <w:rStyle w:val="Strong"/>
          <w:color w:val="0F1115"/>
        </w:rPr>
        <w:t>Uji Heteroskedastisitas</w:t>
      </w:r>
      <w:r w:rsidRPr="00225F1F">
        <w:rPr>
          <w:color w:val="0F1115"/>
        </w:rPr>
        <w:t> (Uji Glejser atau Scatterplot): Menguji apakah variance residual konstan.</w:t>
      </w:r>
    </w:p>
    <w:p w14:paraId="2DAA8BCB" w14:textId="77777777" w:rsidR="00660F5E" w:rsidRPr="00225F1F" w:rsidRDefault="00660F5E" w:rsidP="00225F1F">
      <w:pPr>
        <w:pStyle w:val="ds-markdown-paragraph"/>
        <w:shd w:val="clear" w:color="auto" w:fill="FFFFFF"/>
        <w:spacing w:after="0" w:afterAutospacing="0" w:line="360" w:lineRule="auto"/>
        <w:ind w:left="1134"/>
        <w:rPr>
          <w:color w:val="0F1115"/>
        </w:rPr>
      </w:pPr>
      <w:r w:rsidRPr="00225F1F">
        <w:rPr>
          <w:rStyle w:val="Strong"/>
          <w:color w:val="0F1115"/>
        </w:rPr>
        <w:t xml:space="preserve">3. </w:t>
      </w:r>
      <w:r w:rsidR="001B015F" w:rsidRPr="00225F1F">
        <w:rPr>
          <w:rStyle w:val="Strong"/>
          <w:color w:val="0F1115"/>
        </w:rPr>
        <w:t>Analisis Regresi Linear Berganda Bertahap (Sequential Regression)</w:t>
      </w:r>
    </w:p>
    <w:p w14:paraId="02C1B05C" w14:textId="0D23D7B0" w:rsidR="001B015F" w:rsidRPr="00225F1F" w:rsidRDefault="008A0EF5" w:rsidP="00225F1F">
      <w:pPr>
        <w:pStyle w:val="ds-markdown-paragraph"/>
        <w:shd w:val="clear" w:color="auto" w:fill="FFFFFF"/>
        <w:spacing w:after="0" w:afterAutospacing="0" w:line="360" w:lineRule="auto"/>
        <w:ind w:left="1134"/>
        <w:jc w:val="both"/>
        <w:rPr>
          <w:color w:val="0F1115"/>
        </w:rPr>
      </w:pPr>
      <w:r>
        <w:rPr>
          <w:color w:val="0F1115"/>
        </w:rPr>
        <w:t>M</w:t>
      </w:r>
      <w:r w:rsidR="001B015F" w:rsidRPr="00225F1F">
        <w:rPr>
          <w:color w:val="0F1115"/>
        </w:rPr>
        <w:t xml:space="preserve">enguji pengaruh langsung </w:t>
      </w:r>
      <w:r>
        <w:rPr>
          <w:color w:val="0F1115"/>
        </w:rPr>
        <w:t>serta</w:t>
      </w:r>
      <w:r w:rsidR="001B015F" w:rsidRPr="00225F1F">
        <w:rPr>
          <w:color w:val="0F1115"/>
        </w:rPr>
        <w:t xml:space="preserve"> tidak langsung (mediasi), dilakukan analisis regresi dalam dua tahap:</w:t>
      </w:r>
    </w:p>
    <w:p w14:paraId="5B976315" w14:textId="71A68403" w:rsidR="001B015F" w:rsidRPr="00225F1F" w:rsidRDefault="00660F5E" w:rsidP="00225F1F">
      <w:pPr>
        <w:pStyle w:val="ListParagraph"/>
        <w:numPr>
          <w:ilvl w:val="0"/>
          <w:numId w:val="9"/>
        </w:numPr>
        <w:spacing w:after="40" w:line="360" w:lineRule="auto"/>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color w:val="0F1115"/>
          <w:sz w:val="24"/>
          <w:szCs w:val="24"/>
          <w:shd w:val="clear" w:color="auto" w:fill="FFFFFF"/>
        </w:rPr>
        <w:t>Tahap 1</w:t>
      </w:r>
      <w:r w:rsidRPr="00225F1F">
        <w:rPr>
          <w:rFonts w:ascii="Times New Roman" w:hAnsi="Times New Roman" w:cs="Times New Roman"/>
          <w:color w:val="0F1115"/>
          <w:sz w:val="24"/>
          <w:szCs w:val="24"/>
          <w:shd w:val="clear" w:color="auto" w:fill="FFFFFF"/>
        </w:rPr>
        <w:t xml:space="preserve">: Menguji pengaruh variabel independen (Scarcity-X1 dan Urgency-X2) </w:t>
      </w:r>
      <w:r w:rsidR="008A0EF5">
        <w:rPr>
          <w:rFonts w:ascii="Times New Roman" w:hAnsi="Times New Roman" w:cs="Times New Roman"/>
          <w:color w:val="0F1115"/>
          <w:sz w:val="24"/>
          <w:szCs w:val="24"/>
          <w:shd w:val="clear" w:color="auto" w:fill="FFFFFF"/>
        </w:rPr>
        <w:t>atas</w:t>
      </w:r>
      <w:r w:rsidRPr="00225F1F">
        <w:rPr>
          <w:rFonts w:ascii="Times New Roman" w:hAnsi="Times New Roman" w:cs="Times New Roman"/>
          <w:color w:val="0F1115"/>
          <w:sz w:val="24"/>
          <w:szCs w:val="24"/>
          <w:shd w:val="clear" w:color="auto" w:fill="FFFFFF"/>
        </w:rPr>
        <w:t xml:space="preserve"> variabel </w:t>
      </w:r>
      <w:r w:rsidR="00E42A82" w:rsidRPr="00225F1F">
        <w:rPr>
          <w:rFonts w:ascii="Times New Roman" w:hAnsi="Times New Roman" w:cs="Times New Roman"/>
          <w:color w:val="0F1115"/>
          <w:sz w:val="24"/>
          <w:szCs w:val="24"/>
          <w:shd w:val="clear" w:color="auto" w:fill="FFFFFF"/>
        </w:rPr>
        <w:t>dependen</w:t>
      </w:r>
      <w:r w:rsidRPr="00225F1F">
        <w:rPr>
          <w:rFonts w:ascii="Times New Roman" w:hAnsi="Times New Roman" w:cs="Times New Roman"/>
          <w:color w:val="0F1115"/>
          <w:sz w:val="24"/>
          <w:szCs w:val="24"/>
          <w:shd w:val="clear" w:color="auto" w:fill="FFFFFF"/>
        </w:rPr>
        <w:t xml:space="preserve"> (</w:t>
      </w:r>
      <w:r w:rsidR="00E42A82" w:rsidRPr="00225F1F">
        <w:rPr>
          <w:rFonts w:ascii="Times New Roman" w:hAnsi="Times New Roman" w:cs="Times New Roman"/>
          <w:color w:val="0F1115"/>
          <w:sz w:val="24"/>
          <w:szCs w:val="24"/>
          <w:shd w:val="clear" w:color="auto" w:fill="FFFFFF"/>
        </w:rPr>
        <w:t>Pembelian Impulsif-Y</w:t>
      </w:r>
      <w:r w:rsidRPr="00225F1F">
        <w:rPr>
          <w:rFonts w:ascii="Times New Roman" w:hAnsi="Times New Roman" w:cs="Times New Roman"/>
          <w:color w:val="0F1115"/>
          <w:sz w:val="24"/>
          <w:szCs w:val="24"/>
          <w:shd w:val="clear" w:color="auto" w:fill="FFFFFF"/>
        </w:rPr>
        <w:t>).</w:t>
      </w:r>
    </w:p>
    <w:p w14:paraId="59C0F62B" w14:textId="77777777" w:rsidR="00660F5E" w:rsidRPr="00225F1F" w:rsidRDefault="00660F5E" w:rsidP="00225F1F">
      <w:pPr>
        <w:spacing w:after="40" w:line="360" w:lineRule="auto"/>
        <w:ind w:left="2160"/>
        <w:rPr>
          <w:rFonts w:ascii="Times New Roman" w:hAnsi="Times New Roman" w:cs="Times New Roman"/>
          <w:color w:val="0F1115"/>
          <w:sz w:val="24"/>
          <w:szCs w:val="24"/>
          <w:shd w:val="clear" w:color="auto" w:fill="FFFFFF"/>
        </w:rPr>
      </w:pPr>
      <w:r w:rsidRPr="00225F1F">
        <w:rPr>
          <w:rFonts w:ascii="Times New Roman" w:hAnsi="Times New Roman" w:cs="Times New Roman"/>
          <w:noProof/>
          <w:color w:val="0F1115"/>
          <w:sz w:val="24"/>
          <w:szCs w:val="24"/>
          <w:shd w:val="clear" w:color="auto" w:fill="FFFFFF"/>
        </w:rPr>
        <w:drawing>
          <wp:inline distT="0" distB="0" distL="0" distR="0" wp14:anchorId="17B7E28B" wp14:editId="047AABA4">
            <wp:extent cx="2400635" cy="37152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hap 1 analisis regresi.png"/>
                    <pic:cNvPicPr/>
                  </pic:nvPicPr>
                  <pic:blipFill>
                    <a:blip r:embed="rId16">
                      <a:extLst>
                        <a:ext uri="{28A0092B-C50C-407E-A947-70E740481C1C}">
                          <a14:useLocalDpi xmlns:a14="http://schemas.microsoft.com/office/drawing/2010/main" val="0"/>
                        </a:ext>
                      </a:extLst>
                    </a:blip>
                    <a:stretch>
                      <a:fillRect/>
                    </a:stretch>
                  </pic:blipFill>
                  <pic:spPr>
                    <a:xfrm>
                      <a:off x="0" y="0"/>
                      <a:ext cx="2400635" cy="371527"/>
                    </a:xfrm>
                    <a:prstGeom prst="rect">
                      <a:avLst/>
                    </a:prstGeom>
                  </pic:spPr>
                </pic:pic>
              </a:graphicData>
            </a:graphic>
          </wp:inline>
        </w:drawing>
      </w:r>
    </w:p>
    <w:p w14:paraId="5AB0C2C9" w14:textId="1CC68C83" w:rsidR="00660F5E" w:rsidRPr="00225F1F" w:rsidRDefault="00660F5E" w:rsidP="00225F1F">
      <w:pPr>
        <w:pStyle w:val="ListParagraph"/>
        <w:numPr>
          <w:ilvl w:val="0"/>
          <w:numId w:val="9"/>
        </w:numPr>
        <w:spacing w:after="40" w:line="360" w:lineRule="auto"/>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color w:val="0F1115"/>
          <w:sz w:val="24"/>
          <w:szCs w:val="24"/>
          <w:shd w:val="clear" w:color="auto" w:fill="FFFFFF"/>
        </w:rPr>
        <w:t>Tahap 2</w:t>
      </w:r>
      <w:r w:rsidRPr="00225F1F">
        <w:rPr>
          <w:rFonts w:ascii="Times New Roman" w:hAnsi="Times New Roman" w:cs="Times New Roman"/>
          <w:color w:val="0F1115"/>
          <w:sz w:val="24"/>
          <w:szCs w:val="24"/>
          <w:shd w:val="clear" w:color="auto" w:fill="FFFFFF"/>
        </w:rPr>
        <w:t xml:space="preserve">: Menguji pengaruh variabel independen (X1, X2) dan variabel mediasi (Z) </w:t>
      </w:r>
      <w:r w:rsidR="008A0EF5">
        <w:rPr>
          <w:rFonts w:ascii="Times New Roman" w:hAnsi="Times New Roman" w:cs="Times New Roman"/>
          <w:color w:val="0F1115"/>
          <w:sz w:val="24"/>
          <w:szCs w:val="24"/>
          <w:shd w:val="clear" w:color="auto" w:fill="FFFFFF"/>
        </w:rPr>
        <w:t>atas</w:t>
      </w:r>
      <w:r w:rsidRPr="00225F1F">
        <w:rPr>
          <w:rFonts w:ascii="Times New Roman" w:hAnsi="Times New Roman" w:cs="Times New Roman"/>
          <w:color w:val="0F1115"/>
          <w:sz w:val="24"/>
          <w:szCs w:val="24"/>
          <w:shd w:val="clear" w:color="auto" w:fill="FFFFFF"/>
        </w:rPr>
        <w:t xml:space="preserve"> variabel dependen (Pembelian Impulsif-Y).</w:t>
      </w:r>
    </w:p>
    <w:p w14:paraId="4A2D79D4" w14:textId="77777777" w:rsidR="00660F5E" w:rsidRPr="00225F1F" w:rsidRDefault="00660F5E" w:rsidP="00225F1F">
      <w:pPr>
        <w:pStyle w:val="ListParagraph"/>
        <w:spacing w:after="40" w:line="360" w:lineRule="auto"/>
        <w:ind w:left="2160"/>
        <w:rPr>
          <w:rStyle w:val="Strong"/>
          <w:rFonts w:ascii="Times New Roman" w:hAnsi="Times New Roman" w:cs="Times New Roman"/>
          <w:color w:val="0F1115"/>
          <w:sz w:val="24"/>
          <w:szCs w:val="24"/>
        </w:rPr>
      </w:pPr>
      <w:r w:rsidRPr="00225F1F">
        <w:rPr>
          <w:rFonts w:ascii="Times New Roman" w:hAnsi="Times New Roman" w:cs="Times New Roman"/>
          <w:noProof/>
          <w:color w:val="0F1115"/>
          <w:sz w:val="24"/>
          <w:szCs w:val="24"/>
          <w:shd w:val="clear" w:color="auto" w:fill="FFFFFF"/>
        </w:rPr>
        <w:drawing>
          <wp:inline distT="0" distB="0" distL="0" distR="0" wp14:anchorId="71176E71" wp14:editId="2AF4EA46">
            <wp:extent cx="2553056" cy="447737"/>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hap 2 regresi linear.png"/>
                    <pic:cNvPicPr/>
                  </pic:nvPicPr>
                  <pic:blipFill>
                    <a:blip r:embed="rId17">
                      <a:extLst>
                        <a:ext uri="{28A0092B-C50C-407E-A947-70E740481C1C}">
                          <a14:useLocalDpi xmlns:a14="http://schemas.microsoft.com/office/drawing/2010/main" val="0"/>
                        </a:ext>
                      </a:extLst>
                    </a:blip>
                    <a:stretch>
                      <a:fillRect/>
                    </a:stretch>
                  </pic:blipFill>
                  <pic:spPr>
                    <a:xfrm>
                      <a:off x="0" y="0"/>
                      <a:ext cx="2553056" cy="447737"/>
                    </a:xfrm>
                    <a:prstGeom prst="rect">
                      <a:avLst/>
                    </a:prstGeom>
                  </pic:spPr>
                </pic:pic>
              </a:graphicData>
            </a:graphic>
          </wp:inline>
        </w:drawing>
      </w:r>
    </w:p>
    <w:p w14:paraId="4DA78791" w14:textId="77777777" w:rsidR="00AB541B" w:rsidRPr="00225F1F" w:rsidRDefault="00AB541B" w:rsidP="00225F1F">
      <w:pPr>
        <w:spacing w:after="40" w:line="360" w:lineRule="auto"/>
        <w:ind w:left="1134"/>
        <w:rPr>
          <w:rStyle w:val="Strong"/>
          <w:rFonts w:ascii="Times New Roman" w:hAnsi="Times New Roman" w:cs="Times New Roman"/>
          <w:color w:val="0F1115"/>
          <w:sz w:val="24"/>
          <w:szCs w:val="24"/>
        </w:rPr>
      </w:pPr>
      <w:r w:rsidRPr="00225F1F">
        <w:rPr>
          <w:rStyle w:val="Strong"/>
          <w:rFonts w:ascii="Times New Roman" w:hAnsi="Times New Roman" w:cs="Times New Roman"/>
          <w:color w:val="0F1115"/>
          <w:sz w:val="24"/>
          <w:szCs w:val="24"/>
        </w:rPr>
        <w:t xml:space="preserve">4. </w:t>
      </w:r>
      <w:r w:rsidR="00660F5E" w:rsidRPr="00225F1F">
        <w:rPr>
          <w:rStyle w:val="Strong"/>
          <w:rFonts w:ascii="Times New Roman" w:hAnsi="Times New Roman" w:cs="Times New Roman"/>
          <w:color w:val="0F1115"/>
          <w:sz w:val="24"/>
          <w:szCs w:val="24"/>
        </w:rPr>
        <w:t>Uji Hipotesis dan Mediasi</w:t>
      </w:r>
    </w:p>
    <w:p w14:paraId="2F089F71" w14:textId="496B97B4" w:rsidR="00AB541B" w:rsidRPr="00225F1F" w:rsidRDefault="00660F5E" w:rsidP="00225F1F">
      <w:pPr>
        <w:pStyle w:val="ListParagraph"/>
        <w:numPr>
          <w:ilvl w:val="0"/>
          <w:numId w:val="11"/>
        </w:numPr>
        <w:spacing w:after="40" w:line="360" w:lineRule="auto"/>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color w:val="0F1115"/>
          <w:sz w:val="24"/>
          <w:szCs w:val="24"/>
        </w:rPr>
        <w:t>Uji t (Uji Parsial)</w:t>
      </w:r>
      <w:r w:rsidRPr="00225F1F">
        <w:rPr>
          <w:rFonts w:ascii="Times New Roman" w:hAnsi="Times New Roman" w:cs="Times New Roman"/>
          <w:color w:val="0F1115"/>
          <w:sz w:val="24"/>
          <w:szCs w:val="24"/>
        </w:rPr>
        <w:t xml:space="preserve">: </w:t>
      </w:r>
      <w:r w:rsidR="008A0EF5">
        <w:rPr>
          <w:rFonts w:ascii="Times New Roman" w:hAnsi="Times New Roman" w:cs="Times New Roman"/>
          <w:color w:val="0F1115"/>
          <w:sz w:val="24"/>
          <w:szCs w:val="24"/>
        </w:rPr>
        <w:t>M</w:t>
      </w:r>
      <w:r w:rsidRPr="00225F1F">
        <w:rPr>
          <w:rFonts w:ascii="Times New Roman" w:hAnsi="Times New Roman" w:cs="Times New Roman"/>
          <w:color w:val="0F1115"/>
          <w:sz w:val="24"/>
          <w:szCs w:val="24"/>
        </w:rPr>
        <w:t xml:space="preserve">enguji signifikansi </w:t>
      </w:r>
      <w:r w:rsidR="008A0EF5">
        <w:rPr>
          <w:rFonts w:ascii="Times New Roman" w:hAnsi="Times New Roman" w:cs="Times New Roman"/>
          <w:color w:val="0F1115"/>
          <w:sz w:val="24"/>
          <w:szCs w:val="24"/>
        </w:rPr>
        <w:t>dampak</w:t>
      </w:r>
      <w:r w:rsidRPr="00225F1F">
        <w:rPr>
          <w:rFonts w:ascii="Times New Roman" w:hAnsi="Times New Roman" w:cs="Times New Roman"/>
          <w:color w:val="0F1115"/>
          <w:sz w:val="24"/>
          <w:szCs w:val="24"/>
        </w:rPr>
        <w:t xml:space="preserve"> variabel independen individual pada setiap tahap regresi.</w:t>
      </w:r>
    </w:p>
    <w:p w14:paraId="4A93D5A0" w14:textId="1F4BB898" w:rsidR="00660F5E" w:rsidRPr="00225F1F" w:rsidRDefault="00660F5E" w:rsidP="00225F1F">
      <w:pPr>
        <w:pStyle w:val="ListParagraph"/>
        <w:numPr>
          <w:ilvl w:val="0"/>
          <w:numId w:val="11"/>
        </w:numPr>
        <w:spacing w:after="40" w:line="360" w:lineRule="auto"/>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color w:val="0F1115"/>
          <w:sz w:val="24"/>
          <w:szCs w:val="24"/>
        </w:rPr>
        <w:t>Uji Mediasi dengan Meto</w:t>
      </w:r>
      <w:r w:rsidR="00E7201E" w:rsidRPr="00225F1F">
        <w:rPr>
          <w:rStyle w:val="Strong"/>
          <w:rFonts w:ascii="Times New Roman" w:hAnsi="Times New Roman" w:cs="Times New Roman"/>
          <w:color w:val="0F1115"/>
          <w:sz w:val="24"/>
          <w:szCs w:val="24"/>
        </w:rPr>
        <w:t>de Baron &amp; Kenny (1986)</w:t>
      </w:r>
      <w:r w:rsidRPr="00225F1F">
        <w:rPr>
          <w:rFonts w:ascii="Times New Roman" w:hAnsi="Times New Roman" w:cs="Times New Roman"/>
          <w:color w:val="0F1115"/>
          <w:sz w:val="24"/>
          <w:szCs w:val="24"/>
        </w:rPr>
        <w:t>:</w:t>
      </w:r>
      <w:r w:rsidR="00A322BC" w:rsidRPr="00225F1F">
        <w:rPr>
          <w:rFonts w:ascii="Times New Roman" w:hAnsi="Times New Roman" w:cs="Times New Roman"/>
          <w:b/>
          <w:color w:val="0F1115"/>
          <w:sz w:val="24"/>
          <w:szCs w:val="24"/>
        </w:rPr>
        <w:t>Uji Sobel</w:t>
      </w:r>
    </w:p>
    <w:p w14:paraId="247728FA" w14:textId="77777777" w:rsidR="00660F5E" w:rsidRPr="00225F1F" w:rsidRDefault="00660F5E" w:rsidP="00225F1F">
      <w:pPr>
        <w:pStyle w:val="ds-markdown-paragraph"/>
        <w:numPr>
          <w:ilvl w:val="2"/>
          <w:numId w:val="10"/>
        </w:numPr>
        <w:shd w:val="clear" w:color="auto" w:fill="FFFFFF"/>
        <w:spacing w:after="0" w:afterAutospacing="0" w:line="360" w:lineRule="auto"/>
        <w:rPr>
          <w:color w:val="0F1115"/>
        </w:rPr>
      </w:pPr>
      <w:r w:rsidRPr="00225F1F">
        <w:rPr>
          <w:rStyle w:val="Strong"/>
          <w:color w:val="0F1115"/>
        </w:rPr>
        <w:t>Langkah 1</w:t>
      </w:r>
      <w:r w:rsidRPr="00225F1F">
        <w:rPr>
          <w:color w:val="0F1115"/>
        </w:rPr>
        <w:t>: X harus signifikan memengaruhi Y (tanpa Z).</w:t>
      </w:r>
    </w:p>
    <w:p w14:paraId="0A6BCE19" w14:textId="77777777" w:rsidR="00660F5E" w:rsidRPr="00225F1F" w:rsidRDefault="00660F5E" w:rsidP="00225F1F">
      <w:pPr>
        <w:pStyle w:val="ds-markdown-paragraph"/>
        <w:numPr>
          <w:ilvl w:val="2"/>
          <w:numId w:val="10"/>
        </w:numPr>
        <w:shd w:val="clear" w:color="auto" w:fill="FFFFFF"/>
        <w:spacing w:after="0" w:afterAutospacing="0" w:line="360" w:lineRule="auto"/>
        <w:rPr>
          <w:color w:val="0F1115"/>
        </w:rPr>
      </w:pPr>
      <w:r w:rsidRPr="00225F1F">
        <w:rPr>
          <w:rStyle w:val="Strong"/>
          <w:color w:val="0F1115"/>
        </w:rPr>
        <w:t>Langkah 2</w:t>
      </w:r>
      <w:r w:rsidRPr="00225F1F">
        <w:rPr>
          <w:color w:val="0F1115"/>
        </w:rPr>
        <w:t>: X harus signifikan memengaruhi Z.</w:t>
      </w:r>
    </w:p>
    <w:p w14:paraId="64CE4F4D" w14:textId="77777777" w:rsidR="00660F5E" w:rsidRPr="00225F1F" w:rsidRDefault="00660F5E" w:rsidP="00225F1F">
      <w:pPr>
        <w:pStyle w:val="ds-markdown-paragraph"/>
        <w:numPr>
          <w:ilvl w:val="2"/>
          <w:numId w:val="10"/>
        </w:numPr>
        <w:shd w:val="clear" w:color="auto" w:fill="FFFFFF"/>
        <w:spacing w:after="0" w:afterAutospacing="0" w:line="360" w:lineRule="auto"/>
        <w:rPr>
          <w:color w:val="0F1115"/>
        </w:rPr>
      </w:pPr>
      <w:r w:rsidRPr="00225F1F">
        <w:rPr>
          <w:rStyle w:val="Strong"/>
          <w:color w:val="0F1115"/>
        </w:rPr>
        <w:t>Langkah 3</w:t>
      </w:r>
      <w:r w:rsidRPr="00225F1F">
        <w:rPr>
          <w:color w:val="0F1115"/>
        </w:rPr>
        <w:t>: Z harus signifikan memengaruhi Y ketika X dikontrol.</w:t>
      </w:r>
    </w:p>
    <w:p w14:paraId="59C51BFB" w14:textId="77777777" w:rsidR="00660F5E" w:rsidRPr="00225F1F" w:rsidRDefault="00660F5E" w:rsidP="00225F1F">
      <w:pPr>
        <w:pStyle w:val="ds-markdown-paragraph"/>
        <w:numPr>
          <w:ilvl w:val="2"/>
          <w:numId w:val="10"/>
        </w:numPr>
        <w:shd w:val="clear" w:color="auto" w:fill="FFFFFF"/>
        <w:spacing w:after="0" w:afterAutospacing="0" w:line="360" w:lineRule="auto"/>
        <w:rPr>
          <w:color w:val="0F1115"/>
        </w:rPr>
      </w:pPr>
      <w:r w:rsidRPr="00225F1F">
        <w:rPr>
          <w:rStyle w:val="Strong"/>
          <w:color w:val="0F1115"/>
        </w:rPr>
        <w:lastRenderedPageBreak/>
        <w:t>Langkah 4</w:t>
      </w:r>
      <w:r w:rsidRPr="00225F1F">
        <w:rPr>
          <w:color w:val="0F1115"/>
        </w:rPr>
        <w:t>: Pengaruh X terhadap Y harus melemah atau menjadi tidak signifikan setelah Z dimasukkan (mediasi parsial/penuh).</w:t>
      </w:r>
    </w:p>
    <w:p w14:paraId="79CF524F" w14:textId="77777777" w:rsidR="00AB541B" w:rsidRPr="00225F1F" w:rsidRDefault="00AB541B" w:rsidP="00225F1F">
      <w:pPr>
        <w:pStyle w:val="ds-markdown-paragraph"/>
        <w:shd w:val="clear" w:color="auto" w:fill="FFFFFF"/>
        <w:spacing w:after="0" w:afterAutospacing="0" w:line="360" w:lineRule="auto"/>
        <w:ind w:left="1134"/>
        <w:rPr>
          <w:color w:val="0F1115"/>
        </w:rPr>
      </w:pPr>
      <w:r w:rsidRPr="00225F1F">
        <w:rPr>
          <w:rStyle w:val="Strong"/>
          <w:color w:val="0F1115"/>
        </w:rPr>
        <w:t>5. Koefisien Determinasi (R²)</w:t>
      </w:r>
    </w:p>
    <w:p w14:paraId="219590A5" w14:textId="592E56D8" w:rsidR="00AB541B" w:rsidRPr="00225F1F" w:rsidRDefault="000A5DED" w:rsidP="00225F1F">
      <w:pPr>
        <w:pStyle w:val="ds-markdown-paragraph"/>
        <w:shd w:val="clear" w:color="auto" w:fill="FFFFFF"/>
        <w:spacing w:after="0" w:afterAutospacing="0" w:line="360" w:lineRule="auto"/>
        <w:ind w:left="1134" w:firstLine="306"/>
        <w:jc w:val="both"/>
        <w:rPr>
          <w:color w:val="0F1115"/>
        </w:rPr>
      </w:pPr>
      <w:r>
        <w:rPr>
          <w:color w:val="0F1115"/>
        </w:rPr>
        <w:t xml:space="preserve">Angka ini </w:t>
      </w:r>
      <w:r w:rsidR="008A0EF5">
        <w:rPr>
          <w:color w:val="0F1115"/>
        </w:rPr>
        <w:t>guna menilai</w:t>
      </w:r>
      <w:r>
        <w:rPr>
          <w:color w:val="0F1115"/>
        </w:rPr>
        <w:t xml:space="preserve"> seberapa baik variabel independen dan variabel mediasi, </w:t>
      </w:r>
      <w:r w:rsidR="008A0EF5">
        <w:rPr>
          <w:color w:val="0F1115"/>
        </w:rPr>
        <w:t>simultan</w:t>
      </w:r>
      <w:r>
        <w:rPr>
          <w:color w:val="0F1115"/>
        </w:rPr>
        <w:t xml:space="preserve">, </w:t>
      </w:r>
      <w:r w:rsidR="008A0EF5">
        <w:rPr>
          <w:color w:val="0F1115"/>
        </w:rPr>
        <w:t>dapat</w:t>
      </w:r>
      <w:r>
        <w:rPr>
          <w:color w:val="0F1115"/>
        </w:rPr>
        <w:t xml:space="preserve"> </w:t>
      </w:r>
      <w:r w:rsidR="008A0EF5">
        <w:rPr>
          <w:color w:val="0F1115"/>
        </w:rPr>
        <w:t>menjabarkan</w:t>
      </w:r>
      <w:r>
        <w:rPr>
          <w:color w:val="0F1115"/>
        </w:rPr>
        <w:t xml:space="preserve"> perubahan </w:t>
      </w:r>
      <w:r w:rsidR="008A0EF5">
        <w:rPr>
          <w:color w:val="0F1115"/>
        </w:rPr>
        <w:t>berlangsung</w:t>
      </w:r>
      <w:r>
        <w:rPr>
          <w:color w:val="0F1115"/>
        </w:rPr>
        <w:t xml:space="preserve"> pad avariabel Pembelian Impulsif dalam setiap model regresi.</w:t>
      </w:r>
    </w:p>
    <w:p w14:paraId="01DACBCF" w14:textId="77777777" w:rsidR="00AB541B" w:rsidRPr="00225F1F" w:rsidRDefault="00AB541B" w:rsidP="00225F1F">
      <w:pPr>
        <w:pStyle w:val="ds-markdown-paragraph"/>
        <w:shd w:val="clear" w:color="auto" w:fill="FFFFFF"/>
        <w:spacing w:after="0" w:afterAutospacing="0" w:line="360" w:lineRule="auto"/>
        <w:ind w:left="1134"/>
        <w:rPr>
          <w:color w:val="0F1115"/>
        </w:rPr>
      </w:pPr>
      <w:r w:rsidRPr="00225F1F">
        <w:rPr>
          <w:rStyle w:val="Strong"/>
          <w:color w:val="0F1115"/>
        </w:rPr>
        <w:t>6. Interpretasi Hasil</w:t>
      </w:r>
    </w:p>
    <w:p w14:paraId="41C96AB6" w14:textId="77777777" w:rsidR="00AB541B" w:rsidRPr="00225F1F" w:rsidRDefault="00AB541B" w:rsidP="00225F1F">
      <w:pPr>
        <w:pStyle w:val="ds-markdown-paragraph"/>
        <w:shd w:val="clear" w:color="auto" w:fill="FFFFFF"/>
        <w:spacing w:after="0" w:afterAutospacing="0" w:line="360" w:lineRule="auto"/>
        <w:ind w:left="1134" w:firstLine="306"/>
        <w:jc w:val="both"/>
        <w:rPr>
          <w:color w:val="0F1115"/>
        </w:rPr>
      </w:pPr>
      <w:r w:rsidRPr="00225F1F">
        <w:rPr>
          <w:color w:val="0F1115"/>
        </w:rPr>
        <w:t>Seluruh hasil analisis dianalisis dan diinterpretasikan secara mendalam untuk menjawab rumusan masalah dan hipotesis penelitian. Temuan kemudian didiskusikan dan dikaitkan dengan teori serta penelitian terdahulu.</w:t>
      </w:r>
    </w:p>
    <w:p w14:paraId="670FAFE5" w14:textId="77777777" w:rsidR="00AB541B" w:rsidRPr="00225F1F" w:rsidRDefault="00AB541B" w:rsidP="00225F1F">
      <w:pPr>
        <w:spacing w:after="40" w:line="360" w:lineRule="auto"/>
        <w:rPr>
          <w:rFonts w:ascii="Times New Roman" w:hAnsi="Times New Roman" w:cs="Times New Roman"/>
          <w:b/>
          <w:color w:val="000000" w:themeColor="text1"/>
          <w:sz w:val="24"/>
          <w:szCs w:val="24"/>
          <w:shd w:val="clear" w:color="auto" w:fill="FFFFFF"/>
        </w:rPr>
      </w:pPr>
    </w:p>
    <w:p w14:paraId="5FDBC49F" w14:textId="77777777" w:rsidR="00C20648" w:rsidRPr="00225F1F" w:rsidRDefault="009438A0" w:rsidP="00225F1F">
      <w:pPr>
        <w:spacing w:after="40" w:line="360" w:lineRule="auto"/>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 xml:space="preserve">3.7 Lokasi dan Waktu Penelitian </w:t>
      </w:r>
    </w:p>
    <w:p w14:paraId="0D12FF33" w14:textId="40049729" w:rsidR="00AB541B" w:rsidRPr="00225F1F" w:rsidRDefault="008A0EF5" w:rsidP="00225F1F">
      <w:pPr>
        <w:spacing w:after="40" w:line="360" w:lineRule="auto"/>
        <w:ind w:firstLine="720"/>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F1115"/>
          <w:sz w:val="24"/>
          <w:szCs w:val="24"/>
          <w:shd w:val="clear" w:color="auto" w:fill="FFFFFF"/>
        </w:rPr>
        <w:t>Studi</w:t>
      </w:r>
      <w:r w:rsidR="00AB541B" w:rsidRPr="00225F1F">
        <w:rPr>
          <w:rFonts w:ascii="Times New Roman" w:hAnsi="Times New Roman" w:cs="Times New Roman"/>
          <w:color w:val="0F1115"/>
          <w:sz w:val="24"/>
          <w:szCs w:val="24"/>
          <w:shd w:val="clear" w:color="auto" w:fill="FFFFFF"/>
        </w:rPr>
        <w:t xml:space="preserve"> dilaksanakan secara daring (online) </w:t>
      </w:r>
      <w:r w:rsidR="00A976F9" w:rsidRPr="00225F1F">
        <w:rPr>
          <w:rFonts w:ascii="Times New Roman" w:hAnsi="Times New Roman" w:cs="Times New Roman"/>
          <w:color w:val="0F1115"/>
          <w:sz w:val="24"/>
          <w:szCs w:val="24"/>
          <w:shd w:val="clear" w:color="auto" w:fill="FFFFFF"/>
        </w:rPr>
        <w:t xml:space="preserve">dan </w:t>
      </w:r>
      <w:r w:rsidR="00A355DA" w:rsidRPr="00225F1F">
        <w:rPr>
          <w:rFonts w:ascii="Times New Roman" w:hAnsi="Times New Roman" w:cs="Times New Roman"/>
          <w:color w:val="0F1115"/>
          <w:sz w:val="24"/>
          <w:szCs w:val="24"/>
          <w:shd w:val="clear" w:color="auto" w:fill="FFFFFF"/>
        </w:rPr>
        <w:t xml:space="preserve">panduan secara </w:t>
      </w:r>
      <w:r w:rsidR="00A976F9" w:rsidRPr="00225F1F">
        <w:rPr>
          <w:rFonts w:ascii="Times New Roman" w:hAnsi="Times New Roman" w:cs="Times New Roman"/>
          <w:color w:val="0F1115"/>
          <w:sz w:val="24"/>
          <w:szCs w:val="24"/>
          <w:shd w:val="clear" w:color="auto" w:fill="FFFFFF"/>
        </w:rPr>
        <w:t xml:space="preserve">offline </w:t>
      </w:r>
      <w:r w:rsidR="00AB541B" w:rsidRPr="00225F1F">
        <w:rPr>
          <w:rFonts w:ascii="Times New Roman" w:hAnsi="Times New Roman" w:cs="Times New Roman"/>
          <w:color w:val="0F1115"/>
          <w:sz w:val="24"/>
          <w:szCs w:val="24"/>
          <w:shd w:val="clear" w:color="auto" w:fill="FFFFFF"/>
        </w:rPr>
        <w:t>dengan responden yang tersebar di seluruh Indonesia, sejalan dengan karakteristik platform Shopee. Pengumpulan data direncanakan berlangsung selama bulan November 2025.</w:t>
      </w:r>
    </w:p>
    <w:p w14:paraId="2CD50F89" w14:textId="77777777" w:rsidR="00824D79" w:rsidRPr="00225F1F" w:rsidRDefault="009438A0" w:rsidP="00225F1F">
      <w:pPr>
        <w:tabs>
          <w:tab w:val="left" w:pos="2813"/>
        </w:tabs>
        <w:spacing w:after="40" w:line="360" w:lineRule="auto"/>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b/>
          <w:color w:val="000000" w:themeColor="text1"/>
          <w:sz w:val="24"/>
          <w:szCs w:val="24"/>
          <w:shd w:val="clear" w:color="auto" w:fill="FFFFFF"/>
        </w:rPr>
        <w:t>3.8 Etika Penelitian</w:t>
      </w:r>
      <w:r w:rsidRPr="00225F1F">
        <w:rPr>
          <w:rFonts w:ascii="Times New Roman" w:hAnsi="Times New Roman" w:cs="Times New Roman"/>
          <w:b/>
          <w:color w:val="000000" w:themeColor="text1"/>
          <w:sz w:val="24"/>
          <w:szCs w:val="24"/>
          <w:shd w:val="clear" w:color="auto" w:fill="FFFFFF"/>
        </w:rPr>
        <w:tab/>
      </w:r>
    </w:p>
    <w:p w14:paraId="4F0EEE16" w14:textId="0263F01F" w:rsidR="003243A3" w:rsidRDefault="00AB541B" w:rsidP="003243A3">
      <w:pPr>
        <w:spacing w:after="40" w:line="360" w:lineRule="auto"/>
        <w:ind w:firstLine="720"/>
        <w:jc w:val="both"/>
        <w:rPr>
          <w:rFonts w:ascii="Times New Roman" w:hAnsi="Times New Roman" w:cs="Times New Roman"/>
          <w:b/>
          <w:color w:val="000000" w:themeColor="text1"/>
          <w:sz w:val="24"/>
          <w:szCs w:val="24"/>
          <w:shd w:val="clear" w:color="auto" w:fill="FFFFFF"/>
        </w:rPr>
      </w:pPr>
      <w:r w:rsidRPr="00225F1F">
        <w:rPr>
          <w:rFonts w:ascii="Times New Roman" w:hAnsi="Times New Roman" w:cs="Times New Roman"/>
          <w:sz w:val="24"/>
          <w:szCs w:val="24"/>
        </w:rPr>
        <w:t>Peneliti menjamin kerahasiaan data responden, menggunakan prinsip informed consent, dan mengikuti pedoman etik penelitian Universitas Swadaya Gunung Jati</w:t>
      </w:r>
      <w:r w:rsidR="009438A0" w:rsidRPr="00225F1F">
        <w:rPr>
          <w:rFonts w:ascii="Times New Roman" w:hAnsi="Times New Roman" w:cs="Times New Roman"/>
          <w:b/>
          <w:color w:val="000000" w:themeColor="text1"/>
          <w:sz w:val="24"/>
          <w:szCs w:val="24"/>
          <w:shd w:val="clear" w:color="auto" w:fill="FFFFFF"/>
        </w:rPr>
        <w:tab/>
      </w:r>
      <w:r w:rsidR="003243A3">
        <w:rPr>
          <w:rFonts w:ascii="Times New Roman" w:hAnsi="Times New Roman" w:cs="Times New Roman"/>
          <w:b/>
          <w:color w:val="000000" w:themeColor="text1"/>
          <w:sz w:val="24"/>
          <w:szCs w:val="24"/>
          <w:shd w:val="clear" w:color="auto" w:fill="FFFFFF"/>
        </w:rPr>
        <w:t>.</w:t>
      </w:r>
    </w:p>
    <w:p w14:paraId="4EFF807F" w14:textId="785DB9FC" w:rsidR="003243A3" w:rsidRDefault="003243A3" w:rsidP="003243A3">
      <w:pPr>
        <w:rPr>
          <w:rFonts w:ascii="Times New Roman" w:hAnsi="Times New Roman" w:cs="Times New Roman"/>
          <w:b/>
          <w:sz w:val="24"/>
          <w:szCs w:val="24"/>
        </w:rPr>
      </w:pPr>
      <w:r>
        <w:rPr>
          <w:rFonts w:ascii="Times New Roman" w:hAnsi="Times New Roman" w:cs="Times New Roman"/>
          <w:b/>
          <w:sz w:val="24"/>
          <w:szCs w:val="24"/>
        </w:rPr>
        <w:t>3.9 Tujuan Publikasi</w:t>
      </w:r>
    </w:p>
    <w:p w14:paraId="3EB4F72D" w14:textId="2BAE4BD1" w:rsidR="003243A3" w:rsidRDefault="003243A3" w:rsidP="003243A3">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Tujuan dari publikasi dari penelitian </w:t>
      </w:r>
      <w:r w:rsidR="009A28CE">
        <w:rPr>
          <w:rFonts w:ascii="Times New Roman" w:hAnsi="Times New Roman" w:cs="Times New Roman"/>
          <w:sz w:val="24"/>
          <w:szCs w:val="24"/>
        </w:rPr>
        <w:t xml:space="preserve">ini adalah: </w:t>
      </w:r>
    </w:p>
    <w:p w14:paraId="57A43B3F" w14:textId="699A510B" w:rsidR="003243A3" w:rsidRDefault="003243A3" w:rsidP="003243A3">
      <w:pPr>
        <w:rPr>
          <w:rFonts w:ascii="Times New Roman" w:hAnsi="Times New Roman" w:cs="Times New Roman"/>
          <w:color w:val="222222"/>
          <w:sz w:val="24"/>
          <w:szCs w:val="23"/>
          <w:shd w:val="clear" w:color="auto" w:fill="FFFFFF"/>
        </w:rPr>
      </w:pPr>
      <w:r>
        <w:rPr>
          <w:rFonts w:ascii="Times New Roman" w:hAnsi="Times New Roman" w:cs="Times New Roman"/>
          <w:sz w:val="24"/>
          <w:szCs w:val="24"/>
        </w:rPr>
        <w:t xml:space="preserve">Nama </w:t>
      </w:r>
      <w:proofErr w:type="gramStart"/>
      <w:r>
        <w:rPr>
          <w:rFonts w:ascii="Times New Roman" w:hAnsi="Times New Roman" w:cs="Times New Roman"/>
          <w:sz w:val="24"/>
          <w:szCs w:val="24"/>
        </w:rPr>
        <w:t>Jurnal :</w:t>
      </w:r>
      <w:proofErr w:type="gramEnd"/>
      <w:r w:rsidRPr="003243A3">
        <w:rPr>
          <w:rFonts w:ascii="Arial" w:hAnsi="Arial" w:cs="Arial"/>
          <w:color w:val="222222"/>
          <w:sz w:val="23"/>
          <w:szCs w:val="23"/>
          <w:shd w:val="clear" w:color="auto" w:fill="FFFFFF"/>
        </w:rPr>
        <w:t xml:space="preserve"> </w:t>
      </w:r>
      <w:r w:rsidRPr="003243A3">
        <w:rPr>
          <w:rFonts w:ascii="Times New Roman" w:hAnsi="Times New Roman" w:cs="Times New Roman"/>
          <w:color w:val="222222"/>
          <w:sz w:val="24"/>
          <w:szCs w:val="23"/>
          <w:shd w:val="clear" w:color="auto" w:fill="FFFFFF"/>
        </w:rPr>
        <w:t>Business and Finance Journal UNUSA</w:t>
      </w:r>
    </w:p>
    <w:p w14:paraId="79A55044" w14:textId="6A92B1BD" w:rsidR="003243A3" w:rsidRDefault="003243A3" w:rsidP="003243A3">
      <w:pPr>
        <w:rPr>
          <w:rFonts w:ascii="Times New Roman" w:hAnsi="Times New Roman" w:cs="Times New Roman"/>
          <w:color w:val="222222"/>
          <w:sz w:val="24"/>
          <w:szCs w:val="23"/>
          <w:shd w:val="clear" w:color="auto" w:fill="FFFFFF"/>
        </w:rPr>
      </w:pPr>
      <w:proofErr w:type="gramStart"/>
      <w:r>
        <w:rPr>
          <w:rFonts w:ascii="Times New Roman" w:hAnsi="Times New Roman" w:cs="Times New Roman"/>
          <w:color w:val="222222"/>
          <w:sz w:val="24"/>
          <w:szCs w:val="23"/>
          <w:shd w:val="clear" w:color="auto" w:fill="FFFFFF"/>
        </w:rPr>
        <w:t>Indeks :</w:t>
      </w:r>
      <w:proofErr w:type="gramEnd"/>
      <w:r>
        <w:rPr>
          <w:rFonts w:ascii="Times New Roman" w:hAnsi="Times New Roman" w:cs="Times New Roman"/>
          <w:color w:val="222222"/>
          <w:sz w:val="24"/>
          <w:szCs w:val="23"/>
          <w:shd w:val="clear" w:color="auto" w:fill="FFFFFF"/>
        </w:rPr>
        <w:t xml:space="preserve"> Sinta 3 (DOAJ, GARUDA)</w:t>
      </w:r>
    </w:p>
    <w:p w14:paraId="5912C3C5" w14:textId="3FED49F6" w:rsidR="009A28CE" w:rsidRPr="009A28CE" w:rsidRDefault="009A28CE" w:rsidP="003243A3">
      <w:pPr>
        <w:rPr>
          <w:rFonts w:ascii="Times New Roman" w:hAnsi="Times New Roman" w:cs="Times New Roman"/>
          <w:sz w:val="24"/>
        </w:rPr>
      </w:pPr>
      <w:r>
        <w:rPr>
          <w:rFonts w:ascii="Times New Roman" w:hAnsi="Times New Roman" w:cs="Times New Roman"/>
          <w:color w:val="222222"/>
          <w:sz w:val="24"/>
          <w:szCs w:val="23"/>
          <w:shd w:val="clear" w:color="auto" w:fill="FFFFFF"/>
        </w:rPr>
        <w:t xml:space="preserve">Frekuensi </w:t>
      </w:r>
      <w:proofErr w:type="gramStart"/>
      <w:r>
        <w:rPr>
          <w:rFonts w:ascii="Times New Roman" w:hAnsi="Times New Roman" w:cs="Times New Roman"/>
          <w:color w:val="222222"/>
          <w:sz w:val="24"/>
          <w:szCs w:val="23"/>
          <w:shd w:val="clear" w:color="auto" w:fill="FFFFFF"/>
        </w:rPr>
        <w:t>Upload :</w:t>
      </w:r>
      <w:proofErr w:type="gramEnd"/>
      <w:r>
        <w:rPr>
          <w:rFonts w:ascii="Times New Roman" w:hAnsi="Times New Roman" w:cs="Times New Roman"/>
          <w:color w:val="222222"/>
          <w:sz w:val="24"/>
          <w:szCs w:val="23"/>
          <w:shd w:val="clear" w:color="auto" w:fill="FFFFFF"/>
        </w:rPr>
        <w:t xml:space="preserve"> </w:t>
      </w:r>
      <w:r w:rsidRPr="009A28CE">
        <w:rPr>
          <w:rFonts w:ascii="Times New Roman" w:hAnsi="Times New Roman" w:cs="Times New Roman"/>
          <w:sz w:val="24"/>
        </w:rPr>
        <w:t xml:space="preserve">frekuensi rumah jurnal ini publish </w:t>
      </w:r>
      <w:r>
        <w:rPr>
          <w:rFonts w:ascii="Times New Roman" w:hAnsi="Times New Roman" w:cs="Times New Roman"/>
          <w:sz w:val="24"/>
        </w:rPr>
        <w:t>2 kali dalam satu tahun.</w:t>
      </w:r>
    </w:p>
    <w:p w14:paraId="026B6DD9" w14:textId="7B99FD23" w:rsidR="003243A3" w:rsidRPr="003243A3" w:rsidRDefault="009A28CE" w:rsidP="003243A3">
      <w:pPr>
        <w:rPr>
          <w:rFonts w:ascii="Times New Roman" w:hAnsi="Times New Roman" w:cs="Times New Roman"/>
          <w:sz w:val="24"/>
          <w:szCs w:val="24"/>
        </w:rPr>
        <w:sectPr w:rsidR="003243A3" w:rsidRPr="003243A3">
          <w:pgSz w:w="12240" w:h="15840"/>
          <w:pgMar w:top="1701" w:right="1701" w:bottom="1701" w:left="2268" w:header="709" w:footer="709" w:gutter="0"/>
          <w:cols w:space="708"/>
          <w:docGrid w:linePitch="360"/>
        </w:sectPr>
      </w:pPr>
      <w:r>
        <w:rPr>
          <w:rFonts w:ascii="Times New Roman" w:hAnsi="Times New Roman" w:cs="Times New Roman"/>
          <w:sz w:val="24"/>
          <w:szCs w:val="24"/>
        </w:rPr>
        <w:t xml:space="preserve">Link </w:t>
      </w:r>
      <w:proofErr w:type="gramStart"/>
      <w:r>
        <w:rPr>
          <w:rFonts w:ascii="Times New Roman" w:hAnsi="Times New Roman" w:cs="Times New Roman"/>
          <w:sz w:val="24"/>
          <w:szCs w:val="24"/>
        </w:rPr>
        <w:t>Sinta :</w:t>
      </w:r>
      <w:proofErr w:type="gramEnd"/>
      <w:r>
        <w:rPr>
          <w:rFonts w:ascii="Times New Roman" w:hAnsi="Times New Roman" w:cs="Times New Roman"/>
          <w:sz w:val="24"/>
          <w:szCs w:val="24"/>
        </w:rPr>
        <w:t xml:space="preserve">  </w:t>
      </w:r>
      <w:hyperlink r:id="rId18" w:history="1">
        <w:r w:rsidRPr="00C23216">
          <w:rPr>
            <w:rStyle w:val="Hyperlink"/>
            <w:rFonts w:ascii="Times New Roman" w:hAnsi="Times New Roman" w:cs="Times New Roman"/>
            <w:sz w:val="24"/>
            <w:szCs w:val="24"/>
          </w:rPr>
          <w:t>https://sinta.kemdiktisaintek.go.id/journals/profile/3604</w:t>
        </w:r>
      </w:hyperlink>
      <w:r>
        <w:rPr>
          <w:rFonts w:ascii="Times New Roman" w:hAnsi="Times New Roman" w:cs="Times New Roman"/>
          <w:sz w:val="24"/>
          <w:szCs w:val="24"/>
        </w:rPr>
        <w:t xml:space="preserve"> </w:t>
      </w:r>
    </w:p>
    <w:p w14:paraId="10BF85F9" w14:textId="1F7794D7" w:rsidR="00824D79" w:rsidRPr="003345B4" w:rsidRDefault="00B97A3D" w:rsidP="003345B4">
      <w:pPr>
        <w:spacing w:after="40" w:line="360" w:lineRule="auto"/>
        <w:jc w:val="center"/>
        <w:rPr>
          <w:rFonts w:ascii="Times New Roman" w:hAnsi="Times New Roman" w:cs="Times New Roman"/>
          <w:b/>
          <w:color w:val="000000" w:themeColor="text1"/>
          <w:sz w:val="24"/>
          <w:szCs w:val="24"/>
          <w:shd w:val="clear" w:color="auto" w:fill="FFFFFF"/>
        </w:rPr>
      </w:pPr>
      <w:r w:rsidRPr="00225F1F">
        <w:rPr>
          <w:rFonts w:ascii="Times New Roman" w:eastAsia="Times New Roman" w:hAnsi="Times New Roman" w:cs="Times New Roman"/>
          <w:b/>
          <w:bCs/>
          <w:color w:val="000000" w:themeColor="text1"/>
          <w:sz w:val="24"/>
          <w:szCs w:val="24"/>
        </w:rPr>
        <w:lastRenderedPageBreak/>
        <w:t>BAB IV</w:t>
      </w:r>
    </w:p>
    <w:p w14:paraId="5AACA43A" w14:textId="5F1D02FC" w:rsidR="00B97A3D" w:rsidRPr="00225F1F" w:rsidRDefault="001A23EB" w:rsidP="00225F1F">
      <w:pPr>
        <w:spacing w:line="360" w:lineRule="auto"/>
        <w:jc w:val="center"/>
        <w:rPr>
          <w:rFonts w:ascii="Times New Roman" w:eastAsia="Times New Roman" w:hAnsi="Times New Roman" w:cs="Times New Roman"/>
          <w:b/>
          <w:bCs/>
          <w:color w:val="000000" w:themeColor="text1"/>
          <w:sz w:val="24"/>
          <w:szCs w:val="24"/>
        </w:rPr>
      </w:pPr>
      <w:r w:rsidRPr="00225F1F">
        <w:rPr>
          <w:rFonts w:ascii="Times New Roman" w:eastAsia="Times New Roman" w:hAnsi="Times New Roman" w:cs="Times New Roman"/>
          <w:b/>
          <w:bCs/>
          <w:color w:val="000000" w:themeColor="text1"/>
          <w:sz w:val="24"/>
          <w:szCs w:val="24"/>
        </w:rPr>
        <w:t>HASIL DAN PEMBAHASAN</w:t>
      </w:r>
    </w:p>
    <w:p w14:paraId="77086ED6" w14:textId="03E21F3E" w:rsidR="001A23EB" w:rsidRPr="00225F1F" w:rsidRDefault="001A23EB" w:rsidP="00225F1F">
      <w:pPr>
        <w:spacing w:line="360" w:lineRule="auto"/>
        <w:rPr>
          <w:rFonts w:ascii="Times New Roman" w:eastAsia="Times New Roman" w:hAnsi="Times New Roman" w:cs="Times New Roman"/>
          <w:b/>
          <w:bCs/>
          <w:color w:val="000000" w:themeColor="text1"/>
          <w:sz w:val="24"/>
          <w:szCs w:val="24"/>
        </w:rPr>
      </w:pPr>
      <w:r w:rsidRPr="00225F1F">
        <w:rPr>
          <w:rFonts w:ascii="Times New Roman" w:eastAsia="Times New Roman" w:hAnsi="Times New Roman" w:cs="Times New Roman"/>
          <w:b/>
          <w:bCs/>
          <w:color w:val="000000" w:themeColor="text1"/>
          <w:sz w:val="24"/>
          <w:szCs w:val="24"/>
        </w:rPr>
        <w:t>4.1 Karakteristik Responden</w:t>
      </w:r>
    </w:p>
    <w:p w14:paraId="14D53C95" w14:textId="403A1501" w:rsidR="001A23EB" w:rsidRPr="00225F1F" w:rsidRDefault="001A23EB"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
          <w:bCs/>
          <w:color w:val="000000" w:themeColor="text1"/>
          <w:sz w:val="24"/>
          <w:szCs w:val="24"/>
        </w:rPr>
        <w:tab/>
      </w:r>
      <w:r w:rsidR="000A5DED">
        <w:rPr>
          <w:rFonts w:ascii="Times New Roman" w:eastAsia="Times New Roman" w:hAnsi="Times New Roman" w:cs="Times New Roman"/>
          <w:bCs/>
          <w:color w:val="000000" w:themeColor="text1"/>
          <w:sz w:val="24"/>
          <w:szCs w:val="24"/>
        </w:rPr>
        <w:t>Responden berjumlah 150 orang dari generasi Z yang ada di Kota Cirebon. Identifikasi responden dilakukan dengan mengel</w:t>
      </w:r>
      <w:r w:rsidR="000073EC">
        <w:rPr>
          <w:rFonts w:ascii="Times New Roman" w:eastAsia="Times New Roman" w:hAnsi="Times New Roman" w:cs="Times New Roman"/>
          <w:bCs/>
          <w:color w:val="000000" w:themeColor="text1"/>
          <w:sz w:val="24"/>
          <w:szCs w:val="24"/>
        </w:rPr>
        <w:t xml:space="preserve">ompokkan mereka </w:t>
      </w:r>
      <w:r w:rsidR="008A0EF5">
        <w:rPr>
          <w:rFonts w:ascii="Times New Roman" w:eastAsia="Times New Roman" w:hAnsi="Times New Roman" w:cs="Times New Roman"/>
          <w:bCs/>
          <w:color w:val="000000" w:themeColor="text1"/>
          <w:sz w:val="24"/>
          <w:szCs w:val="24"/>
        </w:rPr>
        <w:t>merujuk</w:t>
      </w:r>
      <w:r w:rsidR="000073EC">
        <w:rPr>
          <w:rFonts w:ascii="Times New Roman" w:eastAsia="Times New Roman" w:hAnsi="Times New Roman" w:cs="Times New Roman"/>
          <w:bCs/>
          <w:color w:val="000000" w:themeColor="text1"/>
          <w:sz w:val="24"/>
          <w:szCs w:val="24"/>
        </w:rPr>
        <w:t xml:space="preserve"> kategori jenis kelamin dan </w:t>
      </w:r>
      <w:proofErr w:type="gramStart"/>
      <w:r w:rsidR="000073EC">
        <w:rPr>
          <w:rFonts w:ascii="Times New Roman" w:eastAsia="Times New Roman" w:hAnsi="Times New Roman" w:cs="Times New Roman"/>
          <w:bCs/>
          <w:color w:val="000000" w:themeColor="text1"/>
          <w:sz w:val="24"/>
          <w:szCs w:val="24"/>
        </w:rPr>
        <w:t>usia</w:t>
      </w:r>
      <w:proofErr w:type="gramEnd"/>
      <w:r w:rsidR="000073EC">
        <w:rPr>
          <w:rFonts w:ascii="Times New Roman" w:eastAsia="Times New Roman" w:hAnsi="Times New Roman" w:cs="Times New Roman"/>
          <w:bCs/>
          <w:color w:val="000000" w:themeColor="text1"/>
          <w:sz w:val="24"/>
          <w:szCs w:val="24"/>
        </w:rPr>
        <w:t>.</w:t>
      </w:r>
    </w:p>
    <w:p w14:paraId="4D436AEC" w14:textId="4C58C4C2" w:rsidR="001A23EB" w:rsidRPr="00225F1F" w:rsidRDefault="001A23EB" w:rsidP="00225F1F">
      <w:pPr>
        <w:spacing w:line="360" w:lineRule="auto"/>
        <w:rPr>
          <w:rFonts w:ascii="Times New Roman" w:eastAsia="Times New Roman" w:hAnsi="Times New Roman" w:cs="Times New Roman"/>
          <w:b/>
          <w:bCs/>
          <w:color w:val="000000" w:themeColor="text1"/>
          <w:sz w:val="24"/>
          <w:szCs w:val="24"/>
        </w:rPr>
      </w:pPr>
      <w:r w:rsidRPr="00225F1F">
        <w:rPr>
          <w:rFonts w:ascii="Times New Roman" w:eastAsia="Times New Roman" w:hAnsi="Times New Roman" w:cs="Times New Roman"/>
          <w:b/>
          <w:bCs/>
          <w:color w:val="000000" w:themeColor="text1"/>
          <w:sz w:val="24"/>
          <w:szCs w:val="24"/>
        </w:rPr>
        <w:t>4.1.1 Karakteristik Responden Berdasarkan Jenis Kelamin</w:t>
      </w:r>
    </w:p>
    <w:p w14:paraId="4071CBB9" w14:textId="0F448E19" w:rsidR="00DC3D3E" w:rsidRDefault="001A23EB"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
          <w:bCs/>
          <w:color w:val="000000" w:themeColor="text1"/>
          <w:sz w:val="24"/>
          <w:szCs w:val="24"/>
        </w:rPr>
        <w:tab/>
      </w:r>
      <w:r w:rsidRPr="00225F1F">
        <w:rPr>
          <w:rFonts w:ascii="Times New Roman" w:eastAsia="Times New Roman" w:hAnsi="Times New Roman" w:cs="Times New Roman"/>
          <w:bCs/>
          <w:color w:val="000000" w:themeColor="text1"/>
          <w:sz w:val="24"/>
          <w:szCs w:val="24"/>
        </w:rPr>
        <w:t>B</w:t>
      </w:r>
      <w:r w:rsidR="00F303FF">
        <w:rPr>
          <w:rFonts w:ascii="Times New Roman" w:eastAsia="Times New Roman" w:hAnsi="Times New Roman" w:cs="Times New Roman"/>
          <w:bCs/>
          <w:color w:val="000000" w:themeColor="text1"/>
          <w:sz w:val="24"/>
          <w:szCs w:val="24"/>
        </w:rPr>
        <w:t xml:space="preserve">erdasarkan jenis kelamin, tabel 4.1 </w:t>
      </w:r>
      <w:r w:rsidRPr="00225F1F">
        <w:rPr>
          <w:rFonts w:ascii="Times New Roman" w:eastAsia="Times New Roman" w:hAnsi="Times New Roman" w:cs="Times New Roman"/>
          <w:bCs/>
          <w:color w:val="000000" w:themeColor="text1"/>
          <w:sz w:val="24"/>
          <w:szCs w:val="24"/>
        </w:rPr>
        <w:t>menampilkan ciri – c</w:t>
      </w:r>
      <w:r w:rsidR="007502DC">
        <w:rPr>
          <w:rFonts w:ascii="Times New Roman" w:eastAsia="Times New Roman" w:hAnsi="Times New Roman" w:cs="Times New Roman"/>
          <w:bCs/>
          <w:color w:val="000000" w:themeColor="text1"/>
          <w:sz w:val="24"/>
          <w:szCs w:val="24"/>
        </w:rPr>
        <w:t>iri responden:</w:t>
      </w:r>
    </w:p>
    <w:p w14:paraId="314FC41E" w14:textId="0488421D" w:rsidR="007502DC" w:rsidRPr="007502DC" w:rsidRDefault="007502DC" w:rsidP="007502DC">
      <w:pPr>
        <w:spacing w:line="360" w:lineRule="auto"/>
        <w:jc w:val="center"/>
        <w:rPr>
          <w:rFonts w:ascii="Times New Roman" w:eastAsia="Times New Roman" w:hAnsi="Times New Roman" w:cs="Times New Roman"/>
          <w:b/>
          <w:bCs/>
          <w:color w:val="000000" w:themeColor="text1"/>
          <w:sz w:val="24"/>
          <w:szCs w:val="24"/>
        </w:rPr>
      </w:pPr>
      <w:r w:rsidRPr="00F303FF">
        <w:rPr>
          <w:rFonts w:ascii="Times New Roman" w:eastAsia="Times New Roman" w:hAnsi="Times New Roman" w:cs="Times New Roman"/>
          <w:b/>
          <w:bCs/>
          <w:color w:val="000000" w:themeColor="text1"/>
          <w:sz w:val="20"/>
          <w:szCs w:val="24"/>
        </w:rPr>
        <w:t xml:space="preserve">Tabel 4.1 </w:t>
      </w:r>
      <w:r w:rsidR="00F303FF" w:rsidRPr="00F303FF">
        <w:rPr>
          <w:rFonts w:ascii="Times New Roman" w:eastAsia="Times New Roman" w:hAnsi="Times New Roman" w:cs="Times New Roman"/>
          <w:b/>
          <w:bCs/>
          <w:color w:val="000000" w:themeColor="text1"/>
          <w:sz w:val="20"/>
          <w:szCs w:val="24"/>
        </w:rPr>
        <w:t>Karakteristik Responden Berdasrkan Jenis Kelamin</w:t>
      </w:r>
    </w:p>
    <w:p w14:paraId="4F958D00" w14:textId="5B0F408F" w:rsidR="001A23EB" w:rsidRPr="00225F1F" w:rsidRDefault="008A0EF5" w:rsidP="00225F1F">
      <w:pPr>
        <w:spacing w:line="360" w:lineRule="auto"/>
        <w:rPr>
          <w:rFonts w:ascii="Times New Roman" w:eastAsia="Times New Roman" w:hAnsi="Times New Roman" w:cs="Times New Roman"/>
          <w:bCs/>
          <w:color w:val="000000" w:themeColor="text1"/>
          <w:sz w:val="24"/>
          <w:szCs w:val="24"/>
        </w:rPr>
      </w:pPr>
      <w:r w:rsidRPr="008A0EF5">
        <w:rPr>
          <w:rFonts w:ascii="Times New Roman" w:eastAsia="Times New Roman" w:hAnsi="Times New Roman" w:cs="Times New Roman"/>
          <w:bCs/>
          <w:noProof/>
          <w:color w:val="000000" w:themeColor="text1"/>
          <w:sz w:val="24"/>
          <w:szCs w:val="24"/>
        </w:rPr>
        <w:drawing>
          <wp:inline distT="0" distB="0" distL="0" distR="0" wp14:anchorId="732C9067" wp14:editId="4FD66175">
            <wp:extent cx="5252085" cy="1125855"/>
            <wp:effectExtent l="0" t="0" r="5715" b="0"/>
            <wp:docPr id="152239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9508" name=""/>
                    <pic:cNvPicPr/>
                  </pic:nvPicPr>
                  <pic:blipFill>
                    <a:blip r:embed="rId19"/>
                    <a:stretch>
                      <a:fillRect/>
                    </a:stretch>
                  </pic:blipFill>
                  <pic:spPr>
                    <a:xfrm>
                      <a:off x="0" y="0"/>
                      <a:ext cx="5252085" cy="1125855"/>
                    </a:xfrm>
                    <a:prstGeom prst="rect">
                      <a:avLst/>
                    </a:prstGeom>
                  </pic:spPr>
                </pic:pic>
              </a:graphicData>
            </a:graphic>
          </wp:inline>
        </w:drawing>
      </w:r>
    </w:p>
    <w:p w14:paraId="68A13CD7" w14:textId="1C7F2621" w:rsidR="00DC3D3E" w:rsidRPr="00225F1F" w:rsidRDefault="00DC3D3E"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ab/>
        <w:t xml:space="preserve">Berdasarkan data, </w:t>
      </w:r>
      <w:r w:rsidR="008A0EF5">
        <w:rPr>
          <w:rFonts w:ascii="Times New Roman" w:eastAsia="Times New Roman" w:hAnsi="Times New Roman" w:cs="Times New Roman"/>
          <w:bCs/>
          <w:color w:val="000000" w:themeColor="text1"/>
          <w:sz w:val="24"/>
          <w:szCs w:val="24"/>
        </w:rPr>
        <w:t>melihatkan kebanyakan</w:t>
      </w:r>
      <w:r w:rsidRPr="00225F1F">
        <w:rPr>
          <w:rFonts w:ascii="Times New Roman" w:eastAsia="Times New Roman" w:hAnsi="Times New Roman" w:cs="Times New Roman"/>
          <w:bCs/>
          <w:color w:val="000000" w:themeColor="text1"/>
          <w:sz w:val="24"/>
          <w:szCs w:val="24"/>
        </w:rPr>
        <w:t xml:space="preserve"> reponden </w:t>
      </w:r>
      <w:r w:rsidR="008A0EF5">
        <w:rPr>
          <w:rFonts w:ascii="Times New Roman" w:eastAsia="Times New Roman" w:hAnsi="Times New Roman" w:cs="Times New Roman"/>
          <w:bCs/>
          <w:color w:val="000000" w:themeColor="text1"/>
          <w:sz w:val="24"/>
          <w:szCs w:val="24"/>
        </w:rPr>
        <w:t>sebagai</w:t>
      </w:r>
      <w:r w:rsidRPr="00225F1F">
        <w:rPr>
          <w:rFonts w:ascii="Times New Roman" w:eastAsia="Times New Roman" w:hAnsi="Times New Roman" w:cs="Times New Roman"/>
          <w:bCs/>
          <w:color w:val="000000" w:themeColor="text1"/>
          <w:sz w:val="24"/>
          <w:szCs w:val="24"/>
        </w:rPr>
        <w:t xml:space="preserve"> objek penelitian diketahui terdapat 49 laki – laki atau 33,5% diantara seluruh responden, semetara 101 reponden dan 66,5% berjenis kelamin perempuan diantara seluruh reponden.</w:t>
      </w:r>
    </w:p>
    <w:p w14:paraId="010FEE1A" w14:textId="379F56A6" w:rsidR="00DC3D3E" w:rsidRPr="00225F1F" w:rsidRDefault="00DC3D3E" w:rsidP="00225F1F">
      <w:pPr>
        <w:spacing w:line="360" w:lineRule="auto"/>
        <w:rPr>
          <w:rFonts w:ascii="Times New Roman" w:eastAsia="Times New Roman" w:hAnsi="Times New Roman" w:cs="Times New Roman"/>
          <w:b/>
          <w:bCs/>
          <w:color w:val="000000" w:themeColor="text1"/>
          <w:sz w:val="24"/>
          <w:szCs w:val="24"/>
        </w:rPr>
      </w:pPr>
      <w:r w:rsidRPr="00225F1F">
        <w:rPr>
          <w:rFonts w:ascii="Times New Roman" w:eastAsia="Times New Roman" w:hAnsi="Times New Roman" w:cs="Times New Roman"/>
          <w:b/>
          <w:bCs/>
          <w:color w:val="000000" w:themeColor="text1"/>
          <w:sz w:val="24"/>
          <w:szCs w:val="24"/>
        </w:rPr>
        <w:t>4.1.2</w:t>
      </w:r>
      <w:r w:rsidRPr="00225F1F">
        <w:rPr>
          <w:rFonts w:ascii="Times New Roman" w:eastAsia="Times New Roman" w:hAnsi="Times New Roman" w:cs="Times New Roman"/>
          <w:bCs/>
          <w:color w:val="000000" w:themeColor="text1"/>
          <w:sz w:val="24"/>
          <w:szCs w:val="24"/>
        </w:rPr>
        <w:t xml:space="preserve"> </w:t>
      </w:r>
      <w:r w:rsidRPr="00225F1F">
        <w:rPr>
          <w:rFonts w:ascii="Times New Roman" w:eastAsia="Times New Roman" w:hAnsi="Times New Roman" w:cs="Times New Roman"/>
          <w:b/>
          <w:bCs/>
          <w:color w:val="000000" w:themeColor="text1"/>
          <w:sz w:val="24"/>
          <w:szCs w:val="24"/>
        </w:rPr>
        <w:t xml:space="preserve">Karakteristik Responden Berdasarkan </w:t>
      </w:r>
      <w:proofErr w:type="gramStart"/>
      <w:r w:rsidRPr="00225F1F">
        <w:rPr>
          <w:rFonts w:ascii="Times New Roman" w:eastAsia="Times New Roman" w:hAnsi="Times New Roman" w:cs="Times New Roman"/>
          <w:b/>
          <w:bCs/>
          <w:color w:val="000000" w:themeColor="text1"/>
          <w:sz w:val="24"/>
          <w:szCs w:val="24"/>
        </w:rPr>
        <w:t>Usia</w:t>
      </w:r>
      <w:proofErr w:type="gramEnd"/>
    </w:p>
    <w:p w14:paraId="6E949EBC" w14:textId="13B5F868" w:rsidR="00DC3D3E" w:rsidRDefault="00DC3D3E"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
          <w:bCs/>
          <w:color w:val="000000" w:themeColor="text1"/>
          <w:sz w:val="24"/>
          <w:szCs w:val="24"/>
        </w:rPr>
        <w:tab/>
      </w:r>
      <w:r w:rsidR="00F303FF">
        <w:rPr>
          <w:rFonts w:ascii="Times New Roman" w:eastAsia="Times New Roman" w:hAnsi="Times New Roman" w:cs="Times New Roman"/>
          <w:bCs/>
          <w:color w:val="000000" w:themeColor="text1"/>
          <w:sz w:val="24"/>
          <w:szCs w:val="24"/>
        </w:rPr>
        <w:t xml:space="preserve">Pada tabel 4.2 </w:t>
      </w:r>
      <w:r w:rsidRPr="00225F1F">
        <w:rPr>
          <w:rFonts w:ascii="Times New Roman" w:eastAsia="Times New Roman" w:hAnsi="Times New Roman" w:cs="Times New Roman"/>
          <w:bCs/>
          <w:color w:val="000000" w:themeColor="text1"/>
          <w:sz w:val="24"/>
          <w:szCs w:val="24"/>
        </w:rPr>
        <w:t xml:space="preserve">Menunjukkan karakteristik reponden </w:t>
      </w:r>
      <w:r w:rsidR="008A0EF5">
        <w:rPr>
          <w:rFonts w:ascii="Times New Roman" w:eastAsia="Times New Roman" w:hAnsi="Times New Roman" w:cs="Times New Roman"/>
          <w:bCs/>
          <w:color w:val="000000" w:themeColor="text1"/>
          <w:sz w:val="24"/>
          <w:szCs w:val="24"/>
        </w:rPr>
        <w:t>merujuk</w:t>
      </w:r>
      <w:r w:rsidRPr="00225F1F">
        <w:rPr>
          <w:rFonts w:ascii="Times New Roman" w:eastAsia="Times New Roman" w:hAnsi="Times New Roman" w:cs="Times New Roman"/>
          <w:bCs/>
          <w:color w:val="000000" w:themeColor="text1"/>
          <w:sz w:val="24"/>
          <w:szCs w:val="24"/>
        </w:rPr>
        <w:t xml:space="preserve"> usia seperti dibawah </w:t>
      </w:r>
      <w:proofErr w:type="gramStart"/>
      <w:r w:rsidRPr="00225F1F">
        <w:rPr>
          <w:rFonts w:ascii="Times New Roman" w:eastAsia="Times New Roman" w:hAnsi="Times New Roman" w:cs="Times New Roman"/>
          <w:bCs/>
          <w:color w:val="000000" w:themeColor="text1"/>
          <w:sz w:val="24"/>
          <w:szCs w:val="24"/>
        </w:rPr>
        <w:t>ini :</w:t>
      </w:r>
      <w:proofErr w:type="gramEnd"/>
    </w:p>
    <w:p w14:paraId="07A7E90B" w14:textId="3CF4F601" w:rsidR="00F303FF" w:rsidRPr="00F303FF" w:rsidRDefault="00F303FF" w:rsidP="00F303FF">
      <w:pPr>
        <w:spacing w:line="360" w:lineRule="auto"/>
        <w:jc w:val="center"/>
        <w:rPr>
          <w:rFonts w:ascii="Times New Roman" w:eastAsia="Times New Roman" w:hAnsi="Times New Roman" w:cs="Times New Roman"/>
          <w:b/>
          <w:bCs/>
          <w:color w:val="000000" w:themeColor="text1"/>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2</w:t>
      </w:r>
      <w:r w:rsidRPr="00F303FF">
        <w:rPr>
          <w:rFonts w:ascii="Times New Roman" w:eastAsia="Times New Roman" w:hAnsi="Times New Roman" w:cs="Times New Roman"/>
          <w:b/>
          <w:bCs/>
          <w:color w:val="000000" w:themeColor="text1"/>
          <w:sz w:val="20"/>
          <w:szCs w:val="24"/>
        </w:rPr>
        <w:t xml:space="preserve"> Karakteristik Responden Berdasrkan </w:t>
      </w:r>
      <w:proofErr w:type="gramStart"/>
      <w:r>
        <w:rPr>
          <w:rFonts w:ascii="Times New Roman" w:eastAsia="Times New Roman" w:hAnsi="Times New Roman" w:cs="Times New Roman"/>
          <w:b/>
          <w:bCs/>
          <w:color w:val="000000" w:themeColor="text1"/>
          <w:sz w:val="20"/>
          <w:szCs w:val="24"/>
        </w:rPr>
        <w:t>Usia</w:t>
      </w:r>
      <w:proofErr w:type="gramEnd"/>
    </w:p>
    <w:tbl>
      <w:tblPr>
        <w:tblW w:w="0" w:type="auto"/>
        <w:tblLook w:val="04A0" w:firstRow="1" w:lastRow="0" w:firstColumn="1" w:lastColumn="0" w:noHBand="0" w:noVBand="1"/>
      </w:tblPr>
      <w:tblGrid>
        <w:gridCol w:w="704"/>
        <w:gridCol w:w="2552"/>
        <w:gridCol w:w="2551"/>
        <w:gridCol w:w="2454"/>
      </w:tblGrid>
      <w:tr w:rsidR="00945AB9" w:rsidRPr="00225F1F" w14:paraId="5F78F6F3" w14:textId="77777777" w:rsidTr="00945AB9">
        <w:tc>
          <w:tcPr>
            <w:tcW w:w="704" w:type="dxa"/>
          </w:tcPr>
          <w:p w14:paraId="7BDA02E4" w14:textId="7364175E"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No.</w:t>
            </w:r>
          </w:p>
        </w:tc>
        <w:tc>
          <w:tcPr>
            <w:tcW w:w="2552" w:type="dxa"/>
          </w:tcPr>
          <w:p w14:paraId="75ADD8AA" w14:textId="4986F4E7"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Usia</w:t>
            </w:r>
          </w:p>
        </w:tc>
        <w:tc>
          <w:tcPr>
            <w:tcW w:w="2551" w:type="dxa"/>
          </w:tcPr>
          <w:p w14:paraId="295DEB12" w14:textId="2D5505FB"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Jumlah Responden</w:t>
            </w:r>
          </w:p>
        </w:tc>
        <w:tc>
          <w:tcPr>
            <w:tcW w:w="2454" w:type="dxa"/>
          </w:tcPr>
          <w:p w14:paraId="130FC804" w14:textId="518DA12A"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proofErr w:type="gramStart"/>
            <w:r w:rsidRPr="00225F1F">
              <w:rPr>
                <w:rFonts w:ascii="Times New Roman" w:eastAsia="Times New Roman" w:hAnsi="Times New Roman" w:cs="Times New Roman"/>
                <w:bCs/>
                <w:color w:val="000000" w:themeColor="text1"/>
                <w:sz w:val="24"/>
                <w:szCs w:val="24"/>
              </w:rPr>
              <w:t>Presentase(</w:t>
            </w:r>
            <w:proofErr w:type="gramEnd"/>
            <w:r w:rsidRPr="00225F1F">
              <w:rPr>
                <w:rFonts w:ascii="Times New Roman" w:eastAsia="Times New Roman" w:hAnsi="Times New Roman" w:cs="Times New Roman"/>
                <w:bCs/>
                <w:color w:val="000000" w:themeColor="text1"/>
                <w:sz w:val="24"/>
                <w:szCs w:val="24"/>
              </w:rPr>
              <w:t>%)</w:t>
            </w:r>
          </w:p>
        </w:tc>
      </w:tr>
      <w:tr w:rsidR="00945AB9" w:rsidRPr="00225F1F" w14:paraId="6A2E933B" w14:textId="77777777" w:rsidTr="00945AB9">
        <w:tc>
          <w:tcPr>
            <w:tcW w:w="704" w:type="dxa"/>
          </w:tcPr>
          <w:p w14:paraId="1DAD2ED3" w14:textId="19C9D66C"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1.</w:t>
            </w:r>
          </w:p>
        </w:tc>
        <w:tc>
          <w:tcPr>
            <w:tcW w:w="2552" w:type="dxa"/>
          </w:tcPr>
          <w:p w14:paraId="17EA2846" w14:textId="56450B17"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21 Tahun</w:t>
            </w:r>
          </w:p>
        </w:tc>
        <w:tc>
          <w:tcPr>
            <w:tcW w:w="2551" w:type="dxa"/>
          </w:tcPr>
          <w:p w14:paraId="0D17D42F" w14:textId="1D574293"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41</w:t>
            </w:r>
          </w:p>
        </w:tc>
        <w:tc>
          <w:tcPr>
            <w:tcW w:w="2454" w:type="dxa"/>
          </w:tcPr>
          <w:p w14:paraId="6633BEE0" w14:textId="0BEA0022"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27,2%</w:t>
            </w:r>
          </w:p>
        </w:tc>
      </w:tr>
      <w:tr w:rsidR="00945AB9" w:rsidRPr="00225F1F" w14:paraId="1EC28BD1" w14:textId="77777777" w:rsidTr="00945AB9">
        <w:tc>
          <w:tcPr>
            <w:tcW w:w="704" w:type="dxa"/>
          </w:tcPr>
          <w:p w14:paraId="3EA6BCA4" w14:textId="1557ACA6"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2</w:t>
            </w:r>
          </w:p>
        </w:tc>
        <w:tc>
          <w:tcPr>
            <w:tcW w:w="2552" w:type="dxa"/>
          </w:tcPr>
          <w:p w14:paraId="1D9FBCCB" w14:textId="46719ABD"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22 Tahun</w:t>
            </w:r>
          </w:p>
        </w:tc>
        <w:tc>
          <w:tcPr>
            <w:tcW w:w="2551" w:type="dxa"/>
          </w:tcPr>
          <w:p w14:paraId="141A69BA" w14:textId="3E79FFE5"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50</w:t>
            </w:r>
          </w:p>
        </w:tc>
        <w:tc>
          <w:tcPr>
            <w:tcW w:w="2454" w:type="dxa"/>
          </w:tcPr>
          <w:p w14:paraId="5456BDF7" w14:textId="09F19D92"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33,1%</w:t>
            </w:r>
          </w:p>
        </w:tc>
      </w:tr>
      <w:tr w:rsidR="00945AB9" w:rsidRPr="00225F1F" w14:paraId="077824A0" w14:textId="77777777" w:rsidTr="00945AB9">
        <w:tc>
          <w:tcPr>
            <w:tcW w:w="704" w:type="dxa"/>
          </w:tcPr>
          <w:p w14:paraId="287A97A9" w14:textId="5DE7E122"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lastRenderedPageBreak/>
              <w:t>3.</w:t>
            </w:r>
          </w:p>
        </w:tc>
        <w:tc>
          <w:tcPr>
            <w:tcW w:w="2552" w:type="dxa"/>
          </w:tcPr>
          <w:p w14:paraId="0218F3DB" w14:textId="14BD1EC8"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23 Tahun</w:t>
            </w:r>
          </w:p>
        </w:tc>
        <w:tc>
          <w:tcPr>
            <w:tcW w:w="2551" w:type="dxa"/>
          </w:tcPr>
          <w:p w14:paraId="124FDAA6" w14:textId="4F33167D"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32</w:t>
            </w:r>
          </w:p>
        </w:tc>
        <w:tc>
          <w:tcPr>
            <w:tcW w:w="2454" w:type="dxa"/>
          </w:tcPr>
          <w:p w14:paraId="1C83CDBA" w14:textId="6336152D"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21,4%</w:t>
            </w:r>
          </w:p>
        </w:tc>
      </w:tr>
      <w:tr w:rsidR="00945AB9" w:rsidRPr="00225F1F" w14:paraId="6F85A580" w14:textId="77777777" w:rsidTr="00945AB9">
        <w:tc>
          <w:tcPr>
            <w:tcW w:w="704" w:type="dxa"/>
          </w:tcPr>
          <w:p w14:paraId="2721CF9D" w14:textId="68F916B5"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4.</w:t>
            </w:r>
          </w:p>
        </w:tc>
        <w:tc>
          <w:tcPr>
            <w:tcW w:w="2552" w:type="dxa"/>
          </w:tcPr>
          <w:p w14:paraId="57268A6F" w14:textId="609A3DBB"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24 Tahum</w:t>
            </w:r>
          </w:p>
        </w:tc>
        <w:tc>
          <w:tcPr>
            <w:tcW w:w="2551" w:type="dxa"/>
          </w:tcPr>
          <w:p w14:paraId="7C999A57" w14:textId="1A1D52F4"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16</w:t>
            </w:r>
          </w:p>
        </w:tc>
        <w:tc>
          <w:tcPr>
            <w:tcW w:w="2454" w:type="dxa"/>
          </w:tcPr>
          <w:p w14:paraId="2BC2E987" w14:textId="4B8E1B61"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11%</w:t>
            </w:r>
          </w:p>
        </w:tc>
      </w:tr>
      <w:tr w:rsidR="00945AB9" w:rsidRPr="00225F1F" w14:paraId="127EF6FB" w14:textId="77777777" w:rsidTr="00945AB9">
        <w:tc>
          <w:tcPr>
            <w:tcW w:w="704" w:type="dxa"/>
          </w:tcPr>
          <w:p w14:paraId="752B07F2" w14:textId="26016AC4"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5.</w:t>
            </w:r>
          </w:p>
        </w:tc>
        <w:tc>
          <w:tcPr>
            <w:tcW w:w="2552" w:type="dxa"/>
          </w:tcPr>
          <w:p w14:paraId="0EDCD736" w14:textId="1F99CA36"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25 Tahun</w:t>
            </w:r>
          </w:p>
        </w:tc>
        <w:tc>
          <w:tcPr>
            <w:tcW w:w="2551" w:type="dxa"/>
          </w:tcPr>
          <w:p w14:paraId="4938F5AE" w14:textId="03533F28"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11</w:t>
            </w:r>
          </w:p>
        </w:tc>
        <w:tc>
          <w:tcPr>
            <w:tcW w:w="2454" w:type="dxa"/>
          </w:tcPr>
          <w:p w14:paraId="2935DD7E" w14:textId="214BF77A"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7,1%</w:t>
            </w:r>
          </w:p>
        </w:tc>
      </w:tr>
      <w:tr w:rsidR="00945AB9" w:rsidRPr="00225F1F" w14:paraId="5080A9BA" w14:textId="77777777" w:rsidTr="00945AB9">
        <w:tc>
          <w:tcPr>
            <w:tcW w:w="3256" w:type="dxa"/>
            <w:gridSpan w:val="2"/>
          </w:tcPr>
          <w:p w14:paraId="5F4A5471" w14:textId="42A47AF8"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Total</w:t>
            </w:r>
          </w:p>
        </w:tc>
        <w:tc>
          <w:tcPr>
            <w:tcW w:w="2551" w:type="dxa"/>
          </w:tcPr>
          <w:p w14:paraId="41965D73" w14:textId="472457F6"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150</w:t>
            </w:r>
          </w:p>
        </w:tc>
        <w:tc>
          <w:tcPr>
            <w:tcW w:w="2454" w:type="dxa"/>
          </w:tcPr>
          <w:p w14:paraId="408BDBEB" w14:textId="428420A4" w:rsidR="00945AB9" w:rsidRPr="00225F1F" w:rsidRDefault="00945AB9"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100%</w:t>
            </w:r>
          </w:p>
        </w:tc>
      </w:tr>
    </w:tbl>
    <w:p w14:paraId="3FC51360" w14:textId="77777777" w:rsidR="00DC3D3E" w:rsidRPr="00225F1F" w:rsidRDefault="00DC3D3E" w:rsidP="00225F1F">
      <w:pPr>
        <w:spacing w:line="360" w:lineRule="auto"/>
        <w:rPr>
          <w:rFonts w:ascii="Times New Roman" w:eastAsia="Times New Roman" w:hAnsi="Times New Roman" w:cs="Times New Roman"/>
          <w:bCs/>
          <w:color w:val="000000" w:themeColor="text1"/>
          <w:sz w:val="24"/>
          <w:szCs w:val="24"/>
        </w:rPr>
      </w:pPr>
    </w:p>
    <w:p w14:paraId="496FADB2" w14:textId="5B588CEC" w:rsidR="00E42A82" w:rsidRPr="00225F1F" w:rsidRDefault="00E42A82" w:rsidP="00225F1F">
      <w:pPr>
        <w:spacing w:line="360" w:lineRule="auto"/>
        <w:rPr>
          <w:rFonts w:ascii="Times New Roman" w:eastAsia="Times New Roman" w:hAnsi="Times New Roman" w:cs="Times New Roman"/>
          <w:b/>
          <w:bCs/>
          <w:color w:val="000000" w:themeColor="text1"/>
          <w:sz w:val="24"/>
          <w:szCs w:val="24"/>
        </w:rPr>
      </w:pPr>
      <w:r w:rsidRPr="00225F1F">
        <w:rPr>
          <w:rFonts w:ascii="Times New Roman" w:eastAsia="Times New Roman" w:hAnsi="Times New Roman" w:cs="Times New Roman"/>
          <w:b/>
          <w:bCs/>
          <w:color w:val="000000" w:themeColor="text1"/>
          <w:sz w:val="24"/>
          <w:szCs w:val="24"/>
        </w:rPr>
        <w:t>4.2 Analisis Data dan Pembahasan</w:t>
      </w:r>
    </w:p>
    <w:p w14:paraId="7239D7DA" w14:textId="47077C4E" w:rsidR="00CE7186" w:rsidRPr="00225F1F" w:rsidRDefault="00E42A82" w:rsidP="00225F1F">
      <w:pPr>
        <w:spacing w:line="360" w:lineRule="auto"/>
        <w:rPr>
          <w:rFonts w:ascii="Times New Roman" w:eastAsia="Times New Roman" w:hAnsi="Times New Roman" w:cs="Times New Roman"/>
          <w:bCs/>
          <w:color w:val="000000" w:themeColor="text1"/>
          <w:sz w:val="24"/>
          <w:szCs w:val="24"/>
        </w:rPr>
      </w:pPr>
      <w:r w:rsidRPr="00225F1F">
        <w:rPr>
          <w:rFonts w:ascii="Times New Roman" w:eastAsia="Times New Roman" w:hAnsi="Times New Roman" w:cs="Times New Roman"/>
          <w:bCs/>
          <w:color w:val="000000" w:themeColor="text1"/>
          <w:sz w:val="24"/>
          <w:szCs w:val="24"/>
        </w:rPr>
        <w:tab/>
        <w:t>Dalam preosedur analisis data menggun</w:t>
      </w:r>
      <w:r w:rsidR="00F303FF">
        <w:rPr>
          <w:rFonts w:ascii="Times New Roman" w:eastAsia="Times New Roman" w:hAnsi="Times New Roman" w:cs="Times New Roman"/>
          <w:bCs/>
          <w:color w:val="000000" w:themeColor="text1"/>
          <w:sz w:val="24"/>
          <w:szCs w:val="24"/>
        </w:rPr>
        <w:t>akan IBM SPSS versi 22 Windows.</w:t>
      </w:r>
    </w:p>
    <w:p w14:paraId="6F231B97" w14:textId="36CE8F90" w:rsidR="00E42A82" w:rsidRPr="00225F1F" w:rsidRDefault="00CE7186" w:rsidP="00225F1F">
      <w:pPr>
        <w:spacing w:line="360" w:lineRule="auto"/>
        <w:rPr>
          <w:rFonts w:ascii="Times New Roman" w:eastAsia="Times New Roman" w:hAnsi="Times New Roman" w:cs="Times New Roman"/>
          <w:b/>
          <w:bCs/>
          <w:color w:val="000000" w:themeColor="text1"/>
          <w:sz w:val="24"/>
          <w:szCs w:val="24"/>
        </w:rPr>
      </w:pPr>
      <w:r w:rsidRPr="00225F1F">
        <w:rPr>
          <w:rFonts w:ascii="Times New Roman" w:eastAsia="Times New Roman" w:hAnsi="Times New Roman" w:cs="Times New Roman"/>
          <w:b/>
          <w:bCs/>
          <w:color w:val="000000" w:themeColor="text1"/>
          <w:sz w:val="24"/>
          <w:szCs w:val="24"/>
        </w:rPr>
        <w:t>4.2.1 Uji Statistik Deskriptif</w:t>
      </w:r>
    </w:p>
    <w:p w14:paraId="14A9B400" w14:textId="255E36A0" w:rsidR="00CE7186" w:rsidRPr="00225F1F" w:rsidRDefault="00CE7186" w:rsidP="00F303FF">
      <w:pPr>
        <w:autoSpaceDE w:val="0"/>
        <w:autoSpaceDN w:val="0"/>
        <w:adjustRightInd w:val="0"/>
        <w:spacing w:after="0" w:line="360" w:lineRule="auto"/>
        <w:jc w:val="both"/>
        <w:rPr>
          <w:rFonts w:ascii="Times New Roman" w:eastAsia="SimSun" w:hAnsi="Times New Roman" w:cs="Times New Roman"/>
          <w:sz w:val="24"/>
          <w:szCs w:val="24"/>
        </w:rPr>
      </w:pPr>
      <w:r w:rsidRPr="00225F1F">
        <w:rPr>
          <w:rFonts w:ascii="Times New Roman" w:eastAsia="SimSun" w:hAnsi="Times New Roman" w:cs="Times New Roman"/>
          <w:sz w:val="24"/>
          <w:szCs w:val="24"/>
        </w:rPr>
        <w:tab/>
      </w:r>
      <w:r w:rsidR="000073EC">
        <w:rPr>
          <w:rFonts w:ascii="Times New Roman" w:eastAsia="SimSun" w:hAnsi="Times New Roman" w:cs="Times New Roman"/>
          <w:sz w:val="24"/>
          <w:szCs w:val="24"/>
        </w:rPr>
        <w:t xml:space="preserve">Analisis statistik deskriptif terhadap variabel penelitian </w:t>
      </w:r>
      <w:r w:rsidR="008A0EF5">
        <w:rPr>
          <w:rFonts w:ascii="Times New Roman" w:eastAsia="SimSun" w:hAnsi="Times New Roman" w:cs="Times New Roman"/>
          <w:sz w:val="24"/>
          <w:szCs w:val="24"/>
        </w:rPr>
        <w:t>dilaksanakan</w:t>
      </w:r>
      <w:r w:rsidR="000073EC">
        <w:rPr>
          <w:rFonts w:ascii="Times New Roman" w:eastAsia="SimSun" w:hAnsi="Times New Roman" w:cs="Times New Roman"/>
          <w:sz w:val="24"/>
          <w:szCs w:val="24"/>
        </w:rPr>
        <w:t xml:space="preserve"> memperoleh </w:t>
      </w:r>
      <w:r w:rsidR="008A0EF5">
        <w:rPr>
          <w:rFonts w:ascii="Times New Roman" w:eastAsia="SimSun" w:hAnsi="Times New Roman" w:cs="Times New Roman"/>
          <w:sz w:val="24"/>
          <w:szCs w:val="24"/>
        </w:rPr>
        <w:t>deskripsi</w:t>
      </w:r>
      <w:r w:rsidR="000073EC">
        <w:rPr>
          <w:rFonts w:ascii="Times New Roman" w:eastAsia="SimSun" w:hAnsi="Times New Roman" w:cs="Times New Roman"/>
          <w:sz w:val="24"/>
          <w:szCs w:val="24"/>
        </w:rPr>
        <w:t xml:space="preserve"> umum data, meliputi nilai mean, maksimum minimum, standar deviasi tiap variabel: Scarcity(X!), Urgency(X2), Fear of Missing </w:t>
      </w:r>
      <w:proofErr w:type="gramStart"/>
      <w:r w:rsidR="000073EC">
        <w:rPr>
          <w:rFonts w:ascii="Times New Roman" w:eastAsia="SimSun" w:hAnsi="Times New Roman" w:cs="Times New Roman"/>
          <w:sz w:val="24"/>
          <w:szCs w:val="24"/>
        </w:rPr>
        <w:t>Out(</w:t>
      </w:r>
      <w:proofErr w:type="gramEnd"/>
      <w:r w:rsidR="000073EC">
        <w:rPr>
          <w:rFonts w:ascii="Times New Roman" w:eastAsia="SimSun" w:hAnsi="Times New Roman" w:cs="Times New Roman"/>
          <w:sz w:val="24"/>
          <w:szCs w:val="24"/>
        </w:rPr>
        <w:t xml:space="preserve">Z), Impulse Buying(Y). </w:t>
      </w:r>
      <w:r w:rsidR="008A0EF5">
        <w:rPr>
          <w:rFonts w:ascii="Times New Roman" w:eastAsia="SimSun" w:hAnsi="Times New Roman" w:cs="Times New Roman"/>
          <w:sz w:val="24"/>
          <w:szCs w:val="24"/>
        </w:rPr>
        <w:t>Temuan</w:t>
      </w:r>
      <w:r w:rsidR="000073EC">
        <w:rPr>
          <w:rFonts w:ascii="Times New Roman" w:eastAsia="SimSun" w:hAnsi="Times New Roman" w:cs="Times New Roman"/>
          <w:sz w:val="24"/>
          <w:szCs w:val="24"/>
        </w:rPr>
        <w:t xml:space="preserve"> perhitungan </w:t>
      </w:r>
      <w:r w:rsidR="008A0EF5">
        <w:rPr>
          <w:rFonts w:ascii="Times New Roman" w:eastAsia="SimSun" w:hAnsi="Times New Roman" w:cs="Times New Roman"/>
          <w:sz w:val="24"/>
          <w:szCs w:val="24"/>
        </w:rPr>
        <w:t>dipaparkan</w:t>
      </w:r>
      <w:r w:rsidR="000073EC">
        <w:rPr>
          <w:rFonts w:ascii="Times New Roman" w:eastAsia="SimSun" w:hAnsi="Times New Roman" w:cs="Times New Roman"/>
          <w:sz w:val="24"/>
          <w:szCs w:val="24"/>
        </w:rPr>
        <w:t xml:space="preserve"> Tabel 4.3.</w:t>
      </w:r>
    </w:p>
    <w:p w14:paraId="4A4354A2" w14:textId="71674961" w:rsidR="00CE7186" w:rsidRPr="00F303FF" w:rsidRDefault="00F303FF" w:rsidP="00F303FF">
      <w:pPr>
        <w:spacing w:line="360" w:lineRule="auto"/>
        <w:jc w:val="center"/>
        <w:rPr>
          <w:rFonts w:ascii="Times New Roman" w:eastAsia="Times New Roman" w:hAnsi="Times New Roman" w:cs="Times New Roman"/>
          <w:b/>
          <w:bCs/>
          <w:color w:val="000000" w:themeColor="text1"/>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3</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Hasil Uji Deskriptif</w:t>
      </w:r>
    </w:p>
    <w:p w14:paraId="2D666A98" w14:textId="380B9DF1" w:rsidR="00CE7186" w:rsidRPr="00225F1F" w:rsidRDefault="008A0EF5" w:rsidP="008A0EF5">
      <w:pPr>
        <w:spacing w:line="360" w:lineRule="auto"/>
        <w:ind w:left="426"/>
        <w:rPr>
          <w:rFonts w:ascii="Times New Roman" w:eastAsia="SimSun" w:hAnsi="Times New Roman" w:cs="Times New Roman"/>
          <w:sz w:val="24"/>
          <w:szCs w:val="24"/>
        </w:rPr>
      </w:pPr>
      <w:r w:rsidRPr="008A0EF5">
        <w:rPr>
          <w:rFonts w:ascii="Times New Roman" w:eastAsia="SimSun" w:hAnsi="Times New Roman" w:cs="Times New Roman"/>
          <w:noProof/>
          <w:sz w:val="24"/>
          <w:szCs w:val="24"/>
        </w:rPr>
        <w:drawing>
          <wp:inline distT="0" distB="0" distL="0" distR="0" wp14:anchorId="30B6E56B" wp14:editId="1D70A45C">
            <wp:extent cx="4874452" cy="2491740"/>
            <wp:effectExtent l="0" t="0" r="2540" b="3810"/>
            <wp:docPr id="2051022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22013" name=""/>
                    <pic:cNvPicPr/>
                  </pic:nvPicPr>
                  <pic:blipFill>
                    <a:blip r:embed="rId20"/>
                    <a:stretch>
                      <a:fillRect/>
                    </a:stretch>
                  </pic:blipFill>
                  <pic:spPr>
                    <a:xfrm>
                      <a:off x="0" y="0"/>
                      <a:ext cx="4877439" cy="2493267"/>
                    </a:xfrm>
                    <a:prstGeom prst="rect">
                      <a:avLst/>
                    </a:prstGeom>
                  </pic:spPr>
                </pic:pic>
              </a:graphicData>
            </a:graphic>
          </wp:inline>
        </w:drawing>
      </w:r>
    </w:p>
    <w:p w14:paraId="3E45662E" w14:textId="4840B2C3" w:rsidR="00D55C29" w:rsidRPr="00225F1F" w:rsidRDefault="00D55C29" w:rsidP="00225F1F">
      <w:pPr>
        <w:spacing w:line="360" w:lineRule="auto"/>
        <w:rPr>
          <w:rFonts w:ascii="Times New Roman" w:eastAsia="SimSun" w:hAnsi="Times New Roman" w:cs="Times New Roman"/>
          <w:sz w:val="24"/>
          <w:szCs w:val="24"/>
        </w:rPr>
      </w:pPr>
      <w:r w:rsidRPr="00225F1F">
        <w:rPr>
          <w:rFonts w:ascii="Times New Roman" w:eastAsia="SimSun" w:hAnsi="Times New Roman" w:cs="Times New Roman"/>
          <w:sz w:val="24"/>
          <w:szCs w:val="24"/>
        </w:rPr>
        <w:tab/>
      </w:r>
      <w:r w:rsidR="008A0EF5">
        <w:rPr>
          <w:rFonts w:ascii="Times New Roman" w:eastAsia="SimSun" w:hAnsi="Times New Roman" w:cs="Times New Roman"/>
          <w:sz w:val="24"/>
          <w:szCs w:val="24"/>
        </w:rPr>
        <w:t>Merujuk</w:t>
      </w:r>
      <w:r w:rsidRPr="00225F1F">
        <w:rPr>
          <w:rFonts w:ascii="Times New Roman" w:eastAsia="SimSun" w:hAnsi="Times New Roman" w:cs="Times New Roman"/>
          <w:sz w:val="24"/>
          <w:szCs w:val="24"/>
        </w:rPr>
        <w:t xml:space="preserve"> Uji Deskriptif, </w:t>
      </w:r>
      <w:r w:rsidR="008A0EF5">
        <w:rPr>
          <w:rFonts w:ascii="Times New Roman" w:eastAsia="SimSun" w:hAnsi="Times New Roman" w:cs="Times New Roman"/>
          <w:sz w:val="24"/>
          <w:szCs w:val="24"/>
        </w:rPr>
        <w:t>mampu</w:t>
      </w:r>
      <w:r w:rsidRPr="00225F1F">
        <w:rPr>
          <w:rFonts w:ascii="Times New Roman" w:eastAsia="SimSun" w:hAnsi="Times New Roman" w:cs="Times New Roman"/>
          <w:sz w:val="24"/>
          <w:szCs w:val="24"/>
        </w:rPr>
        <w:t xml:space="preserve"> </w:t>
      </w:r>
      <w:r w:rsidR="008A0EF5">
        <w:rPr>
          <w:rFonts w:ascii="Times New Roman" w:eastAsia="SimSun" w:hAnsi="Times New Roman" w:cs="Times New Roman"/>
          <w:sz w:val="24"/>
          <w:szCs w:val="24"/>
        </w:rPr>
        <w:t>dideskripsikan</w:t>
      </w:r>
      <w:r w:rsidRPr="00225F1F">
        <w:rPr>
          <w:rFonts w:ascii="Times New Roman" w:eastAsia="SimSun" w:hAnsi="Times New Roman" w:cs="Times New Roman"/>
          <w:sz w:val="24"/>
          <w:szCs w:val="24"/>
        </w:rPr>
        <w:t xml:space="preserve"> </w:t>
      </w:r>
      <w:r w:rsidR="008A0EF5">
        <w:rPr>
          <w:rFonts w:ascii="Times New Roman" w:eastAsia="SimSun" w:hAnsi="Times New Roman" w:cs="Times New Roman"/>
          <w:sz w:val="24"/>
          <w:szCs w:val="24"/>
        </w:rPr>
        <w:t>sebaran</w:t>
      </w:r>
      <w:r w:rsidRPr="00225F1F">
        <w:rPr>
          <w:rFonts w:ascii="Times New Roman" w:eastAsia="SimSun" w:hAnsi="Times New Roman" w:cs="Times New Roman"/>
          <w:sz w:val="24"/>
          <w:szCs w:val="24"/>
        </w:rPr>
        <w:t xml:space="preserve"> data dapat diteliti:</w:t>
      </w:r>
    </w:p>
    <w:p w14:paraId="216654B0" w14:textId="6452B95E" w:rsidR="00D55C29" w:rsidRPr="00225F1F" w:rsidRDefault="00D55C29" w:rsidP="00B230B9">
      <w:pPr>
        <w:spacing w:line="360" w:lineRule="auto"/>
        <w:jc w:val="both"/>
        <w:rPr>
          <w:rFonts w:ascii="Times New Roman" w:eastAsia="SimSun" w:hAnsi="Times New Roman" w:cs="Times New Roman"/>
          <w:sz w:val="24"/>
          <w:szCs w:val="24"/>
        </w:rPr>
      </w:pPr>
      <w:r w:rsidRPr="00225F1F">
        <w:rPr>
          <w:rFonts w:ascii="Times New Roman" w:eastAsia="SimSun" w:hAnsi="Times New Roman" w:cs="Times New Roman"/>
          <w:sz w:val="24"/>
          <w:szCs w:val="24"/>
        </w:rPr>
        <w:t>1. Variabel Scarcity (X1), dari data tersebut dapat disekripsikan bahwa nilai minimum 16, nilai maksimum 56, rata – rata 50,77 dan Standar deviasi</w:t>
      </w:r>
      <w:r w:rsidR="007D76DD" w:rsidRPr="00225F1F">
        <w:rPr>
          <w:rFonts w:ascii="Times New Roman" w:eastAsia="SimSun" w:hAnsi="Times New Roman" w:cs="Times New Roman"/>
          <w:sz w:val="24"/>
          <w:szCs w:val="24"/>
        </w:rPr>
        <w:t xml:space="preserve"> data </w:t>
      </w:r>
      <w:r w:rsidR="008A0EF5">
        <w:rPr>
          <w:rFonts w:ascii="Times New Roman" w:eastAsia="SimSun" w:hAnsi="Times New Roman" w:cs="Times New Roman"/>
          <w:sz w:val="24"/>
          <w:szCs w:val="24"/>
        </w:rPr>
        <w:t>yakni</w:t>
      </w:r>
      <w:r w:rsidR="007D76DD" w:rsidRPr="00225F1F">
        <w:rPr>
          <w:rFonts w:ascii="Times New Roman" w:eastAsia="SimSun" w:hAnsi="Times New Roman" w:cs="Times New Roman"/>
          <w:sz w:val="24"/>
          <w:szCs w:val="24"/>
        </w:rPr>
        <w:t xml:space="preserve"> 5,266.</w:t>
      </w:r>
    </w:p>
    <w:p w14:paraId="35AE4797" w14:textId="5A7A2832" w:rsidR="007D76DD" w:rsidRPr="00225F1F" w:rsidRDefault="007D76DD" w:rsidP="00B230B9">
      <w:pPr>
        <w:spacing w:line="360" w:lineRule="auto"/>
        <w:jc w:val="both"/>
        <w:rPr>
          <w:rFonts w:ascii="Times New Roman" w:eastAsia="SimSun" w:hAnsi="Times New Roman" w:cs="Times New Roman"/>
          <w:sz w:val="24"/>
          <w:szCs w:val="24"/>
        </w:rPr>
      </w:pPr>
      <w:r w:rsidRPr="00225F1F">
        <w:rPr>
          <w:rFonts w:ascii="Times New Roman" w:eastAsia="SimSun" w:hAnsi="Times New Roman" w:cs="Times New Roman"/>
          <w:sz w:val="24"/>
          <w:szCs w:val="24"/>
        </w:rPr>
        <w:lastRenderedPageBreak/>
        <w:t>2. Variabel Urgency (X2), data dapat disekripsikan nilai minimum 16, nilai maksimum 50, rata – rata 40,85 dan Standar deviasi data adalah 4,554.</w:t>
      </w:r>
    </w:p>
    <w:p w14:paraId="54FA075B" w14:textId="50C1D7C3" w:rsidR="007D76DD" w:rsidRPr="00225F1F" w:rsidRDefault="007D76DD" w:rsidP="00B230B9">
      <w:pPr>
        <w:spacing w:line="360" w:lineRule="auto"/>
        <w:jc w:val="both"/>
        <w:rPr>
          <w:rFonts w:ascii="Times New Roman" w:eastAsia="SimSun" w:hAnsi="Times New Roman" w:cs="Times New Roman"/>
          <w:sz w:val="24"/>
          <w:szCs w:val="24"/>
        </w:rPr>
      </w:pPr>
      <w:r w:rsidRPr="00225F1F">
        <w:rPr>
          <w:rFonts w:ascii="Times New Roman" w:eastAsia="SimSun" w:hAnsi="Times New Roman" w:cs="Times New Roman"/>
          <w:sz w:val="24"/>
          <w:szCs w:val="24"/>
        </w:rPr>
        <w:t>3. Variabel Fomo (Z), dari data dapat disekripsikan nilai minimum 10, nilai maksimum 38, rata – rata 33,97</w:t>
      </w:r>
      <w:r w:rsidR="00AC4F4C">
        <w:rPr>
          <w:rFonts w:ascii="Times New Roman" w:eastAsia="SimSun" w:hAnsi="Times New Roman" w:cs="Times New Roman"/>
          <w:sz w:val="24"/>
          <w:szCs w:val="24"/>
        </w:rPr>
        <w:t xml:space="preserve">, </w:t>
      </w:r>
      <w:r w:rsidRPr="00225F1F">
        <w:rPr>
          <w:rFonts w:ascii="Times New Roman" w:eastAsia="SimSun" w:hAnsi="Times New Roman" w:cs="Times New Roman"/>
          <w:sz w:val="24"/>
          <w:szCs w:val="24"/>
        </w:rPr>
        <w:t xml:space="preserve">Standar deviasi data </w:t>
      </w:r>
      <w:r w:rsidR="00AC4F4C">
        <w:rPr>
          <w:rFonts w:ascii="Times New Roman" w:eastAsia="SimSun" w:hAnsi="Times New Roman" w:cs="Times New Roman"/>
          <w:sz w:val="24"/>
          <w:szCs w:val="24"/>
        </w:rPr>
        <w:t>yakni</w:t>
      </w:r>
      <w:r w:rsidRPr="00225F1F">
        <w:rPr>
          <w:rFonts w:ascii="Times New Roman" w:eastAsia="SimSun" w:hAnsi="Times New Roman" w:cs="Times New Roman"/>
          <w:sz w:val="24"/>
          <w:szCs w:val="24"/>
        </w:rPr>
        <w:t xml:space="preserve"> 3,862.</w:t>
      </w:r>
    </w:p>
    <w:p w14:paraId="2374E6DF" w14:textId="03138CCA" w:rsidR="007D76DD" w:rsidRPr="00225F1F" w:rsidRDefault="007D76DD" w:rsidP="00B230B9">
      <w:pPr>
        <w:spacing w:line="360" w:lineRule="auto"/>
        <w:jc w:val="both"/>
        <w:rPr>
          <w:rFonts w:ascii="Times New Roman" w:eastAsia="SimSun" w:hAnsi="Times New Roman" w:cs="Times New Roman"/>
          <w:sz w:val="24"/>
          <w:szCs w:val="24"/>
        </w:rPr>
      </w:pPr>
      <w:r w:rsidRPr="00225F1F">
        <w:rPr>
          <w:rFonts w:ascii="Times New Roman" w:eastAsia="SimSun" w:hAnsi="Times New Roman" w:cs="Times New Roman"/>
          <w:sz w:val="24"/>
          <w:szCs w:val="24"/>
        </w:rPr>
        <w:t>4. Variabel Impulse Buying (Y), data tersebut dapat disekripsikan nilai minimum 19, nilai maksimum 56, rata – rata 50,89</w:t>
      </w:r>
      <w:r w:rsidR="00AC4F4C">
        <w:rPr>
          <w:rFonts w:ascii="Times New Roman" w:eastAsia="SimSun" w:hAnsi="Times New Roman" w:cs="Times New Roman"/>
          <w:sz w:val="24"/>
          <w:szCs w:val="24"/>
        </w:rPr>
        <w:t xml:space="preserve">, </w:t>
      </w:r>
      <w:r w:rsidRPr="00225F1F">
        <w:rPr>
          <w:rFonts w:ascii="Times New Roman" w:eastAsia="SimSun" w:hAnsi="Times New Roman" w:cs="Times New Roman"/>
          <w:sz w:val="24"/>
          <w:szCs w:val="24"/>
        </w:rPr>
        <w:t xml:space="preserve">Standar deviasi data </w:t>
      </w:r>
      <w:r w:rsidR="00AC4F4C">
        <w:rPr>
          <w:rFonts w:ascii="Times New Roman" w:eastAsia="SimSun" w:hAnsi="Times New Roman" w:cs="Times New Roman"/>
          <w:sz w:val="24"/>
          <w:szCs w:val="24"/>
        </w:rPr>
        <w:t>yakni</w:t>
      </w:r>
      <w:r w:rsidRPr="00225F1F">
        <w:rPr>
          <w:rFonts w:ascii="Times New Roman" w:eastAsia="SimSun" w:hAnsi="Times New Roman" w:cs="Times New Roman"/>
          <w:sz w:val="24"/>
          <w:szCs w:val="24"/>
        </w:rPr>
        <w:t xml:space="preserve"> 5,184.</w:t>
      </w:r>
    </w:p>
    <w:p w14:paraId="227C5103" w14:textId="77777777" w:rsidR="007D76DD" w:rsidRPr="00225F1F" w:rsidRDefault="007D76DD" w:rsidP="00225F1F">
      <w:pPr>
        <w:spacing w:line="360" w:lineRule="auto"/>
        <w:rPr>
          <w:rFonts w:ascii="Times New Roman" w:eastAsia="SimSun" w:hAnsi="Times New Roman" w:cs="Times New Roman"/>
          <w:sz w:val="24"/>
          <w:szCs w:val="24"/>
        </w:rPr>
      </w:pPr>
    </w:p>
    <w:p w14:paraId="263F6B86" w14:textId="0A66BD64" w:rsidR="007D76DD" w:rsidRPr="00225F1F" w:rsidRDefault="007D76DD" w:rsidP="00225F1F">
      <w:pPr>
        <w:spacing w:line="360" w:lineRule="auto"/>
        <w:rPr>
          <w:rFonts w:ascii="Times New Roman" w:eastAsia="SimSun" w:hAnsi="Times New Roman" w:cs="Times New Roman"/>
          <w:b/>
          <w:sz w:val="24"/>
          <w:szCs w:val="24"/>
        </w:rPr>
      </w:pPr>
      <w:r w:rsidRPr="00225F1F">
        <w:rPr>
          <w:rFonts w:ascii="Times New Roman" w:eastAsia="SimSun" w:hAnsi="Times New Roman" w:cs="Times New Roman"/>
          <w:b/>
          <w:sz w:val="24"/>
          <w:szCs w:val="24"/>
        </w:rPr>
        <w:t>4.2.2 Uji Validitas</w:t>
      </w:r>
    </w:p>
    <w:p w14:paraId="163CB5F6" w14:textId="543DBC95" w:rsidR="007D76DD" w:rsidRPr="00225F1F" w:rsidRDefault="000073EC" w:rsidP="00F303FF">
      <w:pPr>
        <w:spacing w:line="36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rPr>
        <w:t>Untuk memastikan keabsahan sebuah kuesioner, digunakan teknik pengukuran yang disebut analaisis validitas.</w:t>
      </w:r>
      <w:r w:rsidR="007D76DD" w:rsidRPr="00225F1F">
        <w:rPr>
          <w:rFonts w:ascii="Times New Roman" w:eastAsia="SimSun" w:hAnsi="Times New Roman" w:cs="Times New Roman"/>
          <w:sz w:val="24"/>
          <w:szCs w:val="24"/>
        </w:rPr>
        <w:t xml:space="preserve"> Hasil uji validitas Kuesioner harus dikembangkan untuk mengukur </w:t>
      </w:r>
      <w:proofErr w:type="gramStart"/>
      <w:r w:rsidR="007D76DD" w:rsidRPr="00225F1F">
        <w:rPr>
          <w:rFonts w:ascii="Times New Roman" w:eastAsia="SimSun" w:hAnsi="Times New Roman" w:cs="Times New Roman"/>
          <w:sz w:val="24"/>
          <w:szCs w:val="24"/>
        </w:rPr>
        <w:t>apa</w:t>
      </w:r>
      <w:proofErr w:type="gramEnd"/>
      <w:r w:rsidR="007D76DD" w:rsidRPr="00225F1F">
        <w:rPr>
          <w:rFonts w:ascii="Times New Roman" w:eastAsia="SimSun" w:hAnsi="Times New Roman" w:cs="Times New Roman"/>
          <w:sz w:val="24"/>
          <w:szCs w:val="24"/>
        </w:rPr>
        <w:t xml:space="preserve"> yang seharusnya dinilai ketika digunakan dalam penelitian untuk mengumpulkan data. Validitas pernyataan kuesioner ditentukan oleh kemampuannya untuk mengidentifikasi variabel yang dimaksudkan untuk dievaluasi oleh kuesioner tersebut. Membandingkan Nilai rhitung dan rtabel pada tingkat signifikansi 5% dari sampel n untuk menilai validitas instrumen.</w:t>
      </w:r>
    </w:p>
    <w:p w14:paraId="7432880A" w14:textId="0BF07201" w:rsidR="007D76DD" w:rsidRPr="00225F1F" w:rsidRDefault="007D76DD" w:rsidP="00225F1F">
      <w:pPr>
        <w:spacing w:line="360" w:lineRule="auto"/>
        <w:ind w:firstLine="720"/>
        <w:rPr>
          <w:rFonts w:ascii="Times New Roman" w:eastAsia="SimSun" w:hAnsi="Times New Roman" w:cs="Times New Roman"/>
          <w:sz w:val="24"/>
          <w:szCs w:val="24"/>
        </w:rPr>
      </w:pPr>
      <w:proofErr w:type="gramStart"/>
      <w:r w:rsidRPr="00225F1F">
        <w:rPr>
          <w:rFonts w:ascii="Times New Roman" w:eastAsia="SimSun" w:hAnsi="Times New Roman" w:cs="Times New Roman"/>
          <w:sz w:val="24"/>
          <w:szCs w:val="24"/>
        </w:rPr>
        <w:t>Kriteria :</w:t>
      </w:r>
      <w:proofErr w:type="gramEnd"/>
      <w:r w:rsidRPr="00225F1F">
        <w:rPr>
          <w:rFonts w:ascii="Times New Roman" w:eastAsia="SimSun" w:hAnsi="Times New Roman" w:cs="Times New Roman"/>
          <w:sz w:val="24"/>
          <w:szCs w:val="24"/>
        </w:rPr>
        <w:t xml:space="preserve"> </w:t>
      </w:r>
    </w:p>
    <w:p w14:paraId="22523DD9" w14:textId="18C52FF5" w:rsidR="007D76DD" w:rsidRPr="00225F1F" w:rsidRDefault="007D76DD" w:rsidP="00225F1F">
      <w:pPr>
        <w:pStyle w:val="ListParagraph"/>
        <w:numPr>
          <w:ilvl w:val="0"/>
          <w:numId w:val="14"/>
        </w:numPr>
        <w:spacing w:line="360" w:lineRule="auto"/>
        <w:rPr>
          <w:rFonts w:ascii="Times New Roman" w:eastAsia="SimSun" w:hAnsi="Times New Roman" w:cs="Times New Roman"/>
          <w:sz w:val="24"/>
          <w:szCs w:val="24"/>
        </w:rPr>
      </w:pPr>
      <w:r w:rsidRPr="00225F1F">
        <w:rPr>
          <w:rFonts w:ascii="Times New Roman" w:eastAsia="SimSun" w:hAnsi="Times New Roman" w:cs="Times New Roman"/>
          <w:sz w:val="24"/>
          <w:szCs w:val="24"/>
        </w:rPr>
        <w:t xml:space="preserve">Pernyataan dianggap sah (valid) atau layak digunakan </w:t>
      </w:r>
      <w:r w:rsidR="00AC4F4C">
        <w:rPr>
          <w:rFonts w:ascii="Times New Roman" w:eastAsia="SimSun" w:hAnsi="Times New Roman" w:cs="Times New Roman"/>
          <w:sz w:val="24"/>
          <w:szCs w:val="24"/>
        </w:rPr>
        <w:t>ketika</w:t>
      </w:r>
      <w:r w:rsidRPr="00225F1F">
        <w:rPr>
          <w:rFonts w:ascii="Times New Roman" w:eastAsia="SimSun" w:hAnsi="Times New Roman" w:cs="Times New Roman"/>
          <w:sz w:val="24"/>
          <w:szCs w:val="24"/>
        </w:rPr>
        <w:t xml:space="preserve"> r hitung &gt; r tabel.</w:t>
      </w:r>
    </w:p>
    <w:p w14:paraId="3BDE49A5" w14:textId="2C7ACE68" w:rsidR="007D76DD" w:rsidRPr="00225F1F" w:rsidRDefault="007D76DD" w:rsidP="00225F1F">
      <w:pPr>
        <w:pStyle w:val="ListParagraph"/>
        <w:numPr>
          <w:ilvl w:val="0"/>
          <w:numId w:val="14"/>
        </w:numPr>
        <w:spacing w:line="360" w:lineRule="auto"/>
        <w:rPr>
          <w:rFonts w:ascii="Times New Roman" w:eastAsia="SimSun" w:hAnsi="Times New Roman" w:cs="Times New Roman"/>
          <w:sz w:val="24"/>
          <w:szCs w:val="24"/>
        </w:rPr>
      </w:pPr>
      <w:r w:rsidRPr="00225F1F">
        <w:rPr>
          <w:rFonts w:ascii="Times New Roman" w:eastAsia="SimSun" w:hAnsi="Times New Roman" w:cs="Times New Roman"/>
          <w:sz w:val="24"/>
          <w:szCs w:val="24"/>
        </w:rPr>
        <w:t>Pernyataan dianggap tidak sah (tidak valid) atau tidak layak di</w:t>
      </w:r>
      <w:r w:rsidR="00AC4F4C">
        <w:rPr>
          <w:rFonts w:ascii="Times New Roman" w:eastAsia="SimSun" w:hAnsi="Times New Roman" w:cs="Times New Roman"/>
          <w:sz w:val="24"/>
          <w:szCs w:val="24"/>
        </w:rPr>
        <w:t>per</w:t>
      </w:r>
      <w:r w:rsidRPr="00225F1F">
        <w:rPr>
          <w:rFonts w:ascii="Times New Roman" w:eastAsia="SimSun" w:hAnsi="Times New Roman" w:cs="Times New Roman"/>
          <w:sz w:val="24"/>
          <w:szCs w:val="24"/>
        </w:rPr>
        <w:t xml:space="preserve">gunakan </w:t>
      </w:r>
      <w:r w:rsidR="00AC4F4C">
        <w:rPr>
          <w:rFonts w:ascii="Times New Roman" w:eastAsia="SimSun" w:hAnsi="Times New Roman" w:cs="Times New Roman"/>
          <w:sz w:val="24"/>
          <w:szCs w:val="24"/>
        </w:rPr>
        <w:t>ketika</w:t>
      </w:r>
      <w:r w:rsidRPr="00225F1F">
        <w:rPr>
          <w:rFonts w:ascii="Times New Roman" w:eastAsia="SimSun" w:hAnsi="Times New Roman" w:cs="Times New Roman"/>
          <w:sz w:val="24"/>
          <w:szCs w:val="24"/>
        </w:rPr>
        <w:t xml:space="preserve"> r hitung &lt; r tabel</w:t>
      </w:r>
    </w:p>
    <w:p w14:paraId="4A333BFC" w14:textId="47290099" w:rsidR="008F49F5" w:rsidRPr="00225F1F" w:rsidRDefault="00AC4F4C" w:rsidP="00225F1F">
      <w:pPr>
        <w:spacing w:line="360" w:lineRule="auto"/>
        <w:ind w:firstLine="720"/>
        <w:rPr>
          <w:rStyle w:val="aupe"/>
          <w:rFonts w:ascii="Times New Roman" w:hAnsi="Times New Roman" w:cs="Times New Roman"/>
          <w:sz w:val="24"/>
          <w:szCs w:val="24"/>
        </w:rPr>
      </w:pPr>
      <w:r>
        <w:rPr>
          <w:rStyle w:val="aupe"/>
          <w:rFonts w:ascii="Times New Roman" w:hAnsi="Times New Roman" w:cs="Times New Roman"/>
          <w:sz w:val="24"/>
          <w:szCs w:val="24"/>
        </w:rPr>
        <w:t>Merujuk</w:t>
      </w:r>
      <w:r w:rsidR="008F49F5" w:rsidRPr="00225F1F">
        <w:rPr>
          <w:rStyle w:val="aupe"/>
          <w:rFonts w:ascii="Times New Roman" w:hAnsi="Times New Roman" w:cs="Times New Roman"/>
          <w:sz w:val="24"/>
          <w:szCs w:val="24"/>
        </w:rPr>
        <w:t xml:space="preserve"> responden </w:t>
      </w:r>
      <w:r>
        <w:rPr>
          <w:rStyle w:val="aupe"/>
          <w:rFonts w:ascii="Times New Roman" w:hAnsi="Times New Roman" w:cs="Times New Roman"/>
          <w:sz w:val="24"/>
          <w:szCs w:val="24"/>
        </w:rPr>
        <w:t>totalnya</w:t>
      </w:r>
      <w:r w:rsidR="008F49F5" w:rsidRPr="00225F1F">
        <w:rPr>
          <w:rStyle w:val="aupe"/>
          <w:rFonts w:ascii="Times New Roman" w:hAnsi="Times New Roman" w:cs="Times New Roman"/>
          <w:sz w:val="24"/>
          <w:szCs w:val="24"/>
        </w:rPr>
        <w:t xml:space="preserve"> 150orang, maka nila rtabel dapat diperoleh dengan taraf signifikansi 0</w:t>
      </w:r>
      <w:proofErr w:type="gramStart"/>
      <w:r w:rsidR="008F49F5" w:rsidRPr="00225F1F">
        <w:rPr>
          <w:rStyle w:val="aupe"/>
          <w:rFonts w:ascii="Times New Roman" w:hAnsi="Times New Roman" w:cs="Times New Roman"/>
          <w:sz w:val="24"/>
          <w:szCs w:val="24"/>
        </w:rPr>
        <w:t>,05</w:t>
      </w:r>
      <w:proofErr w:type="gramEnd"/>
      <w:r w:rsidR="008F49F5" w:rsidRPr="00225F1F">
        <w:rPr>
          <w:rStyle w:val="aupe"/>
          <w:rFonts w:ascii="Times New Roman" w:hAnsi="Times New Roman" w:cs="Times New Roman"/>
          <w:sz w:val="24"/>
          <w:szCs w:val="24"/>
        </w:rPr>
        <w:t xml:space="preserve"> = 0,159.</w:t>
      </w:r>
    </w:p>
    <w:p w14:paraId="2F0764CE" w14:textId="2D40A5C3" w:rsidR="008F49F5" w:rsidRPr="00225F1F" w:rsidRDefault="008F49F5" w:rsidP="00225F1F">
      <w:pPr>
        <w:spacing w:line="360" w:lineRule="auto"/>
        <w:rPr>
          <w:rFonts w:ascii="Times New Roman" w:hAnsi="Times New Roman" w:cs="Times New Roman"/>
          <w:b/>
          <w:sz w:val="24"/>
          <w:szCs w:val="24"/>
        </w:rPr>
      </w:pPr>
      <w:r w:rsidRPr="00225F1F">
        <w:rPr>
          <w:rFonts w:ascii="Times New Roman" w:hAnsi="Times New Roman" w:cs="Times New Roman"/>
          <w:b/>
          <w:sz w:val="24"/>
          <w:szCs w:val="24"/>
        </w:rPr>
        <w:t>1. Uji Validitas Variabel Scarcity (X1)</w:t>
      </w:r>
    </w:p>
    <w:p w14:paraId="4B3C7093" w14:textId="3771E4FF" w:rsidR="008F49F5" w:rsidRDefault="008F49F5" w:rsidP="00225F1F">
      <w:pPr>
        <w:spacing w:line="360" w:lineRule="auto"/>
        <w:jc w:val="both"/>
        <w:rPr>
          <w:rFonts w:ascii="Times New Roman" w:eastAsia="Times New Roman" w:hAnsi="Times New Roman" w:cs="Times New Roman"/>
          <w:sz w:val="24"/>
          <w:szCs w:val="24"/>
        </w:rPr>
      </w:pPr>
      <w:r w:rsidRPr="00225F1F">
        <w:rPr>
          <w:rFonts w:ascii="Times New Roman" w:hAnsi="Times New Roman" w:cs="Times New Roman"/>
          <w:b/>
          <w:sz w:val="24"/>
          <w:szCs w:val="24"/>
        </w:rPr>
        <w:tab/>
      </w:r>
      <w:r w:rsidRPr="00225F1F">
        <w:rPr>
          <w:rFonts w:ascii="Times New Roman" w:eastAsia="Times New Roman" w:hAnsi="Times New Roman" w:cs="Times New Roman"/>
          <w:sz w:val="24"/>
          <w:szCs w:val="24"/>
        </w:rPr>
        <w:t xml:space="preserve">Validitas variabel instrumen Scarcity ditentukan menggunakan IBM SPSS versi 22 untuk Windows. Hasil keluaran uji validitas instrumen variabel Scarcity </w:t>
      </w:r>
      <w:r w:rsidRPr="00225F1F">
        <w:rPr>
          <w:rFonts w:ascii="Times New Roman" w:eastAsia="Times New Roman" w:hAnsi="Times New Roman" w:cs="Times New Roman"/>
          <w:sz w:val="24"/>
          <w:szCs w:val="24"/>
        </w:rPr>
        <w:lastRenderedPageBreak/>
        <w:t>menunjukkan bahwa pada kolom tabel dibawah ini diperoleh uji validitas instrumen pernyataan variabel Scarcity.</w:t>
      </w:r>
    </w:p>
    <w:p w14:paraId="6BAC0255" w14:textId="77777777" w:rsidR="00AC4F4C" w:rsidRDefault="00AC4F4C" w:rsidP="00225F1F">
      <w:pPr>
        <w:spacing w:line="360" w:lineRule="auto"/>
        <w:jc w:val="both"/>
        <w:rPr>
          <w:rFonts w:ascii="Times New Roman" w:eastAsia="Times New Roman" w:hAnsi="Times New Roman" w:cs="Times New Roman"/>
          <w:sz w:val="24"/>
          <w:szCs w:val="24"/>
        </w:rPr>
      </w:pPr>
    </w:p>
    <w:p w14:paraId="0B27B8FD" w14:textId="474EEA80" w:rsidR="00F303FF" w:rsidRPr="00F303FF" w:rsidRDefault="00F303FF" w:rsidP="00F303FF">
      <w:pPr>
        <w:spacing w:line="360" w:lineRule="auto"/>
        <w:jc w:val="center"/>
        <w:rPr>
          <w:rFonts w:ascii="Times New Roman" w:eastAsia="Times New Roman" w:hAnsi="Times New Roman" w:cs="Times New Roman"/>
          <w:b/>
          <w:bCs/>
          <w:color w:val="000000" w:themeColor="text1"/>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4</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Hasil Pengukuran Uji Validitas Variabel Scarcity (X1)</w:t>
      </w:r>
    </w:p>
    <w:p w14:paraId="799D9437" w14:textId="5396E83D" w:rsidR="0019026A" w:rsidRPr="00225F1F" w:rsidRDefault="00AC4F4C" w:rsidP="00AC4F4C">
      <w:pPr>
        <w:spacing w:line="360" w:lineRule="auto"/>
        <w:jc w:val="center"/>
        <w:rPr>
          <w:rFonts w:ascii="Times New Roman" w:eastAsia="Times New Roman" w:hAnsi="Times New Roman" w:cs="Times New Roman"/>
          <w:sz w:val="24"/>
          <w:szCs w:val="24"/>
        </w:rPr>
      </w:pPr>
      <w:r w:rsidRPr="00AC4F4C">
        <w:rPr>
          <w:rFonts w:ascii="Times New Roman" w:eastAsia="Times New Roman" w:hAnsi="Times New Roman" w:cs="Times New Roman"/>
          <w:noProof/>
          <w:sz w:val="24"/>
          <w:szCs w:val="24"/>
        </w:rPr>
        <w:drawing>
          <wp:inline distT="0" distB="0" distL="0" distR="0" wp14:anchorId="4F11AFBF" wp14:editId="16FB2F32">
            <wp:extent cx="2811780" cy="3433331"/>
            <wp:effectExtent l="0" t="0" r="7620" b="0"/>
            <wp:docPr id="1619035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35967" name=""/>
                    <pic:cNvPicPr/>
                  </pic:nvPicPr>
                  <pic:blipFill>
                    <a:blip r:embed="rId21"/>
                    <a:stretch>
                      <a:fillRect/>
                    </a:stretch>
                  </pic:blipFill>
                  <pic:spPr>
                    <a:xfrm>
                      <a:off x="0" y="0"/>
                      <a:ext cx="2819264" cy="3442469"/>
                    </a:xfrm>
                    <a:prstGeom prst="rect">
                      <a:avLst/>
                    </a:prstGeom>
                  </pic:spPr>
                </pic:pic>
              </a:graphicData>
            </a:graphic>
          </wp:inline>
        </w:drawing>
      </w:r>
    </w:p>
    <w:p w14:paraId="7362E1E4" w14:textId="055B207D" w:rsidR="008F49F5" w:rsidRPr="00225F1F" w:rsidRDefault="0019026A" w:rsidP="00225F1F">
      <w:pPr>
        <w:spacing w:line="360" w:lineRule="auto"/>
        <w:ind w:firstLine="720"/>
        <w:jc w:val="both"/>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 xml:space="preserve">Dengan mempertimbangkan hasil perhitungan bahwa sebagian besar pernyataan </w:t>
      </w:r>
      <w:r w:rsidR="00AC4F4C">
        <w:rPr>
          <w:rFonts w:ascii="Times New Roman" w:eastAsia="Times New Roman" w:hAnsi="Times New Roman" w:cs="Times New Roman"/>
          <w:sz w:val="24"/>
          <w:szCs w:val="24"/>
        </w:rPr>
        <w:t>mempunyai</w:t>
      </w:r>
      <w:r w:rsidRPr="00225F1F">
        <w:rPr>
          <w:rFonts w:ascii="Times New Roman" w:eastAsia="Times New Roman" w:hAnsi="Times New Roman" w:cs="Times New Roman"/>
          <w:sz w:val="24"/>
          <w:szCs w:val="24"/>
        </w:rPr>
        <w:t xml:space="preserve"> nilai r hitung &gt; r tabel </w:t>
      </w:r>
      <w:r w:rsidR="00AC4F4C">
        <w:rPr>
          <w:rFonts w:ascii="Times New Roman" w:eastAsia="Times New Roman" w:hAnsi="Times New Roman" w:cs="Times New Roman"/>
          <w:sz w:val="24"/>
          <w:szCs w:val="24"/>
        </w:rPr>
        <w:t>maka</w:t>
      </w:r>
      <w:r w:rsidRPr="00225F1F">
        <w:rPr>
          <w:rFonts w:ascii="Times New Roman" w:eastAsia="Times New Roman" w:hAnsi="Times New Roman" w:cs="Times New Roman"/>
          <w:sz w:val="24"/>
          <w:szCs w:val="24"/>
        </w:rPr>
        <w:t xml:space="preserve"> di</w:t>
      </w:r>
      <w:r w:rsidR="00AC4F4C">
        <w:rPr>
          <w:rFonts w:ascii="Times New Roman" w:eastAsia="Times New Roman" w:hAnsi="Times New Roman" w:cs="Times New Roman"/>
          <w:sz w:val="24"/>
          <w:szCs w:val="24"/>
        </w:rPr>
        <w:t>k</w:t>
      </w:r>
      <w:r w:rsidRPr="00225F1F">
        <w:rPr>
          <w:rFonts w:ascii="Times New Roman" w:eastAsia="Times New Roman" w:hAnsi="Times New Roman" w:cs="Times New Roman"/>
          <w:sz w:val="24"/>
          <w:szCs w:val="24"/>
        </w:rPr>
        <w:t>atakan valid. Dengan demikian, menyimpulkan instrument variabel Scarcity (X1) dianggap valid untuk digunakan sebagai prosedur analisis data.</w:t>
      </w:r>
    </w:p>
    <w:p w14:paraId="29381E2C" w14:textId="5D1267AE" w:rsidR="0019026A" w:rsidRPr="00225F1F" w:rsidRDefault="0019026A" w:rsidP="00225F1F">
      <w:pPr>
        <w:spacing w:line="360" w:lineRule="auto"/>
        <w:rPr>
          <w:rFonts w:ascii="Times New Roman" w:hAnsi="Times New Roman" w:cs="Times New Roman"/>
          <w:b/>
          <w:sz w:val="24"/>
          <w:szCs w:val="24"/>
        </w:rPr>
      </w:pPr>
      <w:r w:rsidRPr="00225F1F">
        <w:rPr>
          <w:rFonts w:ascii="Times New Roman" w:eastAsia="Times New Roman" w:hAnsi="Times New Roman" w:cs="Times New Roman"/>
          <w:b/>
          <w:sz w:val="24"/>
          <w:szCs w:val="24"/>
        </w:rPr>
        <w:t xml:space="preserve">2. </w:t>
      </w:r>
      <w:r w:rsidRPr="00225F1F">
        <w:rPr>
          <w:rFonts w:ascii="Times New Roman" w:hAnsi="Times New Roman" w:cs="Times New Roman"/>
          <w:b/>
          <w:sz w:val="24"/>
          <w:szCs w:val="24"/>
        </w:rPr>
        <w:t>Uj</w:t>
      </w:r>
      <w:r w:rsidR="00F303FF">
        <w:rPr>
          <w:rFonts w:ascii="Times New Roman" w:hAnsi="Times New Roman" w:cs="Times New Roman"/>
          <w:b/>
          <w:sz w:val="24"/>
          <w:szCs w:val="24"/>
        </w:rPr>
        <w:t>i Validitas Variabel Urgency (X2</w:t>
      </w:r>
      <w:r w:rsidRPr="00225F1F">
        <w:rPr>
          <w:rFonts w:ascii="Times New Roman" w:hAnsi="Times New Roman" w:cs="Times New Roman"/>
          <w:b/>
          <w:sz w:val="24"/>
          <w:szCs w:val="24"/>
        </w:rPr>
        <w:t>)</w:t>
      </w:r>
    </w:p>
    <w:p w14:paraId="68EA574C" w14:textId="6E5F0145" w:rsidR="0019026A" w:rsidRDefault="0019026A" w:rsidP="00225F1F">
      <w:pPr>
        <w:spacing w:line="360" w:lineRule="auto"/>
        <w:jc w:val="both"/>
        <w:rPr>
          <w:rFonts w:ascii="Times New Roman" w:eastAsia="Times New Roman" w:hAnsi="Times New Roman" w:cs="Times New Roman"/>
          <w:sz w:val="24"/>
          <w:szCs w:val="24"/>
        </w:rPr>
      </w:pPr>
      <w:r w:rsidRPr="00225F1F">
        <w:rPr>
          <w:rFonts w:ascii="Times New Roman" w:hAnsi="Times New Roman" w:cs="Times New Roman"/>
          <w:b/>
          <w:sz w:val="24"/>
          <w:szCs w:val="24"/>
        </w:rPr>
        <w:tab/>
      </w:r>
      <w:r w:rsidRPr="00225F1F">
        <w:rPr>
          <w:rFonts w:ascii="Times New Roman" w:eastAsia="Times New Roman" w:hAnsi="Times New Roman" w:cs="Times New Roman"/>
          <w:sz w:val="24"/>
          <w:szCs w:val="24"/>
        </w:rPr>
        <w:t>Validitas variabel instrumen Urgency ditentukan me</w:t>
      </w:r>
      <w:r w:rsidR="00AC4F4C">
        <w:rPr>
          <w:rFonts w:ascii="Times New Roman" w:eastAsia="Times New Roman" w:hAnsi="Times New Roman" w:cs="Times New Roman"/>
          <w:sz w:val="24"/>
          <w:szCs w:val="24"/>
        </w:rPr>
        <w:t>manfaat</w:t>
      </w:r>
      <w:r w:rsidRPr="00225F1F">
        <w:rPr>
          <w:rFonts w:ascii="Times New Roman" w:eastAsia="Times New Roman" w:hAnsi="Times New Roman" w:cs="Times New Roman"/>
          <w:sz w:val="24"/>
          <w:szCs w:val="24"/>
        </w:rPr>
        <w:t>kan IBM SPSS versi 22 untuk Windows. Hasil keluaran uji validitas instrumen variabel Urgency menunjukkan bahwa pada kolom tabel dibawah ini diperoleh uji validitas instrumen pernyataan variabel Urgency.</w:t>
      </w:r>
    </w:p>
    <w:p w14:paraId="734F5E24" w14:textId="77777777" w:rsidR="00AC4F4C" w:rsidRDefault="00AC4F4C" w:rsidP="00225F1F">
      <w:pPr>
        <w:spacing w:line="360" w:lineRule="auto"/>
        <w:jc w:val="both"/>
        <w:rPr>
          <w:rFonts w:ascii="Times New Roman" w:eastAsia="Times New Roman" w:hAnsi="Times New Roman" w:cs="Times New Roman"/>
          <w:sz w:val="24"/>
          <w:szCs w:val="24"/>
        </w:rPr>
      </w:pPr>
    </w:p>
    <w:p w14:paraId="6CFA17AA" w14:textId="77777777" w:rsidR="00AC4F4C" w:rsidRDefault="00AC4F4C" w:rsidP="00225F1F">
      <w:pPr>
        <w:spacing w:line="360" w:lineRule="auto"/>
        <w:jc w:val="both"/>
        <w:rPr>
          <w:rFonts w:ascii="Times New Roman" w:eastAsia="Times New Roman" w:hAnsi="Times New Roman" w:cs="Times New Roman"/>
          <w:sz w:val="24"/>
          <w:szCs w:val="24"/>
        </w:rPr>
      </w:pPr>
    </w:p>
    <w:p w14:paraId="0A2556F1" w14:textId="77777777" w:rsidR="00AC4F4C" w:rsidRDefault="00AC4F4C" w:rsidP="00225F1F">
      <w:pPr>
        <w:spacing w:line="360" w:lineRule="auto"/>
        <w:jc w:val="both"/>
        <w:rPr>
          <w:rFonts w:ascii="Times New Roman" w:eastAsia="Times New Roman" w:hAnsi="Times New Roman" w:cs="Times New Roman"/>
          <w:sz w:val="24"/>
          <w:szCs w:val="24"/>
        </w:rPr>
      </w:pPr>
    </w:p>
    <w:p w14:paraId="6F4D524E" w14:textId="77777777" w:rsidR="00AC4F4C" w:rsidRDefault="00AC4F4C" w:rsidP="00225F1F">
      <w:pPr>
        <w:spacing w:line="360" w:lineRule="auto"/>
        <w:jc w:val="both"/>
        <w:rPr>
          <w:rFonts w:ascii="Times New Roman" w:eastAsia="Times New Roman" w:hAnsi="Times New Roman" w:cs="Times New Roman"/>
          <w:sz w:val="24"/>
          <w:szCs w:val="24"/>
        </w:rPr>
      </w:pPr>
    </w:p>
    <w:p w14:paraId="26206F21" w14:textId="42184887" w:rsidR="00F303FF" w:rsidRPr="00225F1F" w:rsidRDefault="00F303FF" w:rsidP="00F303FF">
      <w:pPr>
        <w:spacing w:line="360" w:lineRule="auto"/>
        <w:jc w:val="center"/>
        <w:rPr>
          <w:rFonts w:ascii="Times New Roman" w:eastAsia="Times New Roman" w:hAnsi="Times New Roman" w:cs="Times New Roman"/>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5</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Hasil Pengukuran Uji Validitas Variabel Urgency (X2)</w:t>
      </w:r>
    </w:p>
    <w:p w14:paraId="2AA359A7" w14:textId="77777777" w:rsidR="00AC4F4C" w:rsidRDefault="00AC4F4C" w:rsidP="00AC4F4C">
      <w:pPr>
        <w:spacing w:after="0" w:line="360" w:lineRule="auto"/>
        <w:ind w:firstLine="720"/>
        <w:jc w:val="center"/>
        <w:rPr>
          <w:rFonts w:ascii="Times New Roman" w:eastAsia="Times New Roman" w:hAnsi="Times New Roman" w:cs="Times New Roman"/>
          <w:sz w:val="24"/>
          <w:szCs w:val="24"/>
        </w:rPr>
      </w:pPr>
      <w:r w:rsidRPr="00AC4F4C">
        <w:rPr>
          <w:rFonts w:ascii="Times New Roman" w:eastAsia="Times New Roman" w:hAnsi="Times New Roman" w:cs="Times New Roman"/>
          <w:noProof/>
          <w:sz w:val="24"/>
          <w:szCs w:val="24"/>
        </w:rPr>
        <w:drawing>
          <wp:inline distT="0" distB="0" distL="0" distR="0" wp14:anchorId="64C69896" wp14:editId="667126E2">
            <wp:extent cx="2674620" cy="2802660"/>
            <wp:effectExtent l="0" t="0" r="0" b="0"/>
            <wp:docPr id="1978918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18214" name=""/>
                    <pic:cNvPicPr/>
                  </pic:nvPicPr>
                  <pic:blipFill>
                    <a:blip r:embed="rId22"/>
                    <a:stretch>
                      <a:fillRect/>
                    </a:stretch>
                  </pic:blipFill>
                  <pic:spPr>
                    <a:xfrm>
                      <a:off x="0" y="0"/>
                      <a:ext cx="2687364" cy="2816014"/>
                    </a:xfrm>
                    <a:prstGeom prst="rect">
                      <a:avLst/>
                    </a:prstGeom>
                  </pic:spPr>
                </pic:pic>
              </a:graphicData>
            </a:graphic>
          </wp:inline>
        </w:drawing>
      </w:r>
    </w:p>
    <w:p w14:paraId="68B796C9" w14:textId="75AC4FF9" w:rsidR="008F49F5" w:rsidRPr="00225F1F" w:rsidRDefault="0019026A" w:rsidP="00AC4F4C">
      <w:pPr>
        <w:spacing w:before="100" w:beforeAutospacing="1" w:after="100" w:afterAutospacing="1" w:line="360" w:lineRule="auto"/>
        <w:ind w:firstLine="720"/>
        <w:jc w:val="both"/>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 xml:space="preserve">Dengan mempertimbangkan hasil perhitungan bahwa sebagian besar pernyataan </w:t>
      </w:r>
      <w:r w:rsidR="00AC4F4C">
        <w:rPr>
          <w:rFonts w:ascii="Times New Roman" w:eastAsia="Times New Roman" w:hAnsi="Times New Roman" w:cs="Times New Roman"/>
          <w:sz w:val="24"/>
          <w:szCs w:val="24"/>
        </w:rPr>
        <w:t>mempunyai</w:t>
      </w:r>
      <w:r w:rsidRPr="00225F1F">
        <w:rPr>
          <w:rFonts w:ascii="Times New Roman" w:eastAsia="Times New Roman" w:hAnsi="Times New Roman" w:cs="Times New Roman"/>
          <w:sz w:val="24"/>
          <w:szCs w:val="24"/>
        </w:rPr>
        <w:t xml:space="preserve"> nilai r hitung &gt; r tabel </w:t>
      </w:r>
      <w:r w:rsidR="00AC4F4C">
        <w:rPr>
          <w:rFonts w:ascii="Times New Roman" w:eastAsia="Times New Roman" w:hAnsi="Times New Roman" w:cs="Times New Roman"/>
          <w:sz w:val="24"/>
          <w:szCs w:val="24"/>
        </w:rPr>
        <w:t>maka</w:t>
      </w:r>
      <w:r w:rsidRPr="00225F1F">
        <w:rPr>
          <w:rFonts w:ascii="Times New Roman" w:eastAsia="Times New Roman" w:hAnsi="Times New Roman" w:cs="Times New Roman"/>
          <w:sz w:val="24"/>
          <w:szCs w:val="24"/>
        </w:rPr>
        <w:t xml:space="preserve"> di</w:t>
      </w:r>
      <w:r w:rsidR="00AC4F4C">
        <w:rPr>
          <w:rFonts w:ascii="Times New Roman" w:eastAsia="Times New Roman" w:hAnsi="Times New Roman" w:cs="Times New Roman"/>
          <w:sz w:val="24"/>
          <w:szCs w:val="24"/>
        </w:rPr>
        <w:t>ka</w:t>
      </w:r>
      <w:r w:rsidRPr="00225F1F">
        <w:rPr>
          <w:rFonts w:ascii="Times New Roman" w:eastAsia="Times New Roman" w:hAnsi="Times New Roman" w:cs="Times New Roman"/>
          <w:sz w:val="24"/>
          <w:szCs w:val="24"/>
        </w:rPr>
        <w:t>takan valid. Dengan demikian, menyimpulkan instrument variabel Urgency (X2) dianggap valid untuk digunakan sebagai prosedur analisis data.</w:t>
      </w:r>
    </w:p>
    <w:p w14:paraId="71757ED3" w14:textId="26BD0865" w:rsidR="0019026A" w:rsidRPr="00225F1F" w:rsidRDefault="0019026A" w:rsidP="00225F1F">
      <w:pPr>
        <w:spacing w:line="360" w:lineRule="auto"/>
        <w:rPr>
          <w:rFonts w:ascii="Times New Roman" w:hAnsi="Times New Roman" w:cs="Times New Roman"/>
          <w:b/>
          <w:sz w:val="24"/>
          <w:szCs w:val="24"/>
        </w:rPr>
      </w:pPr>
      <w:r w:rsidRPr="00225F1F">
        <w:rPr>
          <w:rFonts w:ascii="Times New Roman" w:eastAsia="Times New Roman" w:hAnsi="Times New Roman" w:cs="Times New Roman"/>
          <w:b/>
          <w:sz w:val="24"/>
          <w:szCs w:val="24"/>
        </w:rPr>
        <w:t xml:space="preserve">3. </w:t>
      </w:r>
      <w:r w:rsidRPr="00225F1F">
        <w:rPr>
          <w:rFonts w:ascii="Times New Roman" w:hAnsi="Times New Roman" w:cs="Times New Roman"/>
          <w:b/>
          <w:sz w:val="24"/>
          <w:szCs w:val="24"/>
        </w:rPr>
        <w:t>Uji Validitas Variabel Fomo (Z)</w:t>
      </w:r>
    </w:p>
    <w:p w14:paraId="438F4742" w14:textId="04CD3260" w:rsidR="0019026A" w:rsidRDefault="0019026A" w:rsidP="00225F1F">
      <w:pPr>
        <w:spacing w:line="360" w:lineRule="auto"/>
        <w:jc w:val="both"/>
        <w:rPr>
          <w:rFonts w:ascii="Times New Roman" w:eastAsia="Times New Roman" w:hAnsi="Times New Roman" w:cs="Times New Roman"/>
          <w:sz w:val="24"/>
          <w:szCs w:val="24"/>
        </w:rPr>
      </w:pPr>
      <w:r w:rsidRPr="00225F1F">
        <w:rPr>
          <w:rFonts w:ascii="Times New Roman" w:hAnsi="Times New Roman" w:cs="Times New Roman"/>
          <w:b/>
          <w:sz w:val="24"/>
          <w:szCs w:val="24"/>
        </w:rPr>
        <w:tab/>
      </w:r>
      <w:r w:rsidRPr="00225F1F">
        <w:rPr>
          <w:rFonts w:ascii="Times New Roman" w:eastAsia="Times New Roman" w:hAnsi="Times New Roman" w:cs="Times New Roman"/>
          <w:sz w:val="24"/>
          <w:szCs w:val="24"/>
        </w:rPr>
        <w:t xml:space="preserve">Validitas variabel instrumen Fomo ditentukan menggunakan IBM SPSS versi 22 untuk Windows. Hasil keluaran uji validitas instrumen variabel </w:t>
      </w:r>
      <w:r w:rsidR="009A5483" w:rsidRPr="00225F1F">
        <w:rPr>
          <w:rFonts w:ascii="Times New Roman" w:eastAsia="Times New Roman" w:hAnsi="Times New Roman" w:cs="Times New Roman"/>
          <w:sz w:val="24"/>
          <w:szCs w:val="24"/>
        </w:rPr>
        <w:t>Fomo</w:t>
      </w:r>
      <w:r w:rsidRPr="00225F1F">
        <w:rPr>
          <w:rFonts w:ascii="Times New Roman" w:eastAsia="Times New Roman" w:hAnsi="Times New Roman" w:cs="Times New Roman"/>
          <w:sz w:val="24"/>
          <w:szCs w:val="24"/>
        </w:rPr>
        <w:t xml:space="preserve"> menunjukkan bahwa pada kolom tabel dibawah ini diperoleh uji validitas instrumen pernyataan variabel </w:t>
      </w:r>
      <w:r w:rsidR="009A5483" w:rsidRPr="00225F1F">
        <w:rPr>
          <w:rFonts w:ascii="Times New Roman" w:eastAsia="Times New Roman" w:hAnsi="Times New Roman" w:cs="Times New Roman"/>
          <w:sz w:val="24"/>
          <w:szCs w:val="24"/>
        </w:rPr>
        <w:t>Fomo</w:t>
      </w:r>
      <w:r w:rsidRPr="00225F1F">
        <w:rPr>
          <w:rFonts w:ascii="Times New Roman" w:eastAsia="Times New Roman" w:hAnsi="Times New Roman" w:cs="Times New Roman"/>
          <w:sz w:val="24"/>
          <w:szCs w:val="24"/>
        </w:rPr>
        <w:t>.</w:t>
      </w:r>
    </w:p>
    <w:p w14:paraId="0A300EE3" w14:textId="77777777" w:rsidR="00AC4F4C" w:rsidRDefault="00AC4F4C" w:rsidP="00225F1F">
      <w:pPr>
        <w:spacing w:line="360" w:lineRule="auto"/>
        <w:jc w:val="both"/>
        <w:rPr>
          <w:rFonts w:ascii="Times New Roman" w:eastAsia="Times New Roman" w:hAnsi="Times New Roman" w:cs="Times New Roman"/>
          <w:sz w:val="24"/>
          <w:szCs w:val="24"/>
        </w:rPr>
      </w:pPr>
    </w:p>
    <w:p w14:paraId="58CB8C8C" w14:textId="77777777" w:rsidR="00AC4F4C" w:rsidRDefault="00AC4F4C" w:rsidP="00225F1F">
      <w:pPr>
        <w:spacing w:line="360" w:lineRule="auto"/>
        <w:jc w:val="both"/>
        <w:rPr>
          <w:rFonts w:ascii="Times New Roman" w:eastAsia="Times New Roman" w:hAnsi="Times New Roman" w:cs="Times New Roman"/>
          <w:sz w:val="24"/>
          <w:szCs w:val="24"/>
        </w:rPr>
      </w:pPr>
    </w:p>
    <w:p w14:paraId="6E1694B2" w14:textId="77777777" w:rsidR="00AC4F4C" w:rsidRDefault="00AC4F4C" w:rsidP="00225F1F">
      <w:pPr>
        <w:spacing w:line="360" w:lineRule="auto"/>
        <w:jc w:val="both"/>
        <w:rPr>
          <w:rFonts w:ascii="Times New Roman" w:eastAsia="Times New Roman" w:hAnsi="Times New Roman" w:cs="Times New Roman"/>
          <w:sz w:val="24"/>
          <w:szCs w:val="24"/>
        </w:rPr>
      </w:pPr>
    </w:p>
    <w:p w14:paraId="630C872B" w14:textId="77777777" w:rsidR="00AC4F4C" w:rsidRDefault="00AC4F4C" w:rsidP="00225F1F">
      <w:pPr>
        <w:spacing w:line="360" w:lineRule="auto"/>
        <w:jc w:val="both"/>
        <w:rPr>
          <w:rFonts w:ascii="Times New Roman" w:eastAsia="Times New Roman" w:hAnsi="Times New Roman" w:cs="Times New Roman"/>
          <w:sz w:val="24"/>
          <w:szCs w:val="24"/>
        </w:rPr>
      </w:pPr>
    </w:p>
    <w:p w14:paraId="1075487C" w14:textId="77777777" w:rsidR="00AC4F4C" w:rsidRDefault="00AC4F4C" w:rsidP="00225F1F">
      <w:pPr>
        <w:spacing w:line="360" w:lineRule="auto"/>
        <w:jc w:val="both"/>
        <w:rPr>
          <w:rFonts w:ascii="Times New Roman" w:eastAsia="Times New Roman" w:hAnsi="Times New Roman" w:cs="Times New Roman"/>
          <w:sz w:val="24"/>
          <w:szCs w:val="24"/>
        </w:rPr>
      </w:pPr>
    </w:p>
    <w:p w14:paraId="7CE11A82" w14:textId="0CE0DA91" w:rsidR="00F303FF" w:rsidRPr="00225F1F" w:rsidRDefault="00F303FF" w:rsidP="00F303FF">
      <w:pPr>
        <w:spacing w:line="360" w:lineRule="auto"/>
        <w:jc w:val="center"/>
        <w:rPr>
          <w:rFonts w:ascii="Times New Roman" w:eastAsia="Times New Roman" w:hAnsi="Times New Roman" w:cs="Times New Roman"/>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6</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 xml:space="preserve">Hasil Pengukuran Uji Validitas Variabel </w:t>
      </w:r>
      <w:proofErr w:type="gramStart"/>
      <w:r>
        <w:rPr>
          <w:rFonts w:ascii="Times New Roman" w:eastAsia="Times New Roman" w:hAnsi="Times New Roman" w:cs="Times New Roman"/>
          <w:b/>
          <w:bCs/>
          <w:color w:val="000000" w:themeColor="text1"/>
          <w:sz w:val="20"/>
          <w:szCs w:val="24"/>
        </w:rPr>
        <w:t>FOMO  (</w:t>
      </w:r>
      <w:proofErr w:type="gramEnd"/>
      <w:r>
        <w:rPr>
          <w:rFonts w:ascii="Times New Roman" w:eastAsia="Times New Roman" w:hAnsi="Times New Roman" w:cs="Times New Roman"/>
          <w:b/>
          <w:bCs/>
          <w:color w:val="000000" w:themeColor="text1"/>
          <w:sz w:val="20"/>
          <w:szCs w:val="24"/>
        </w:rPr>
        <w:t>Z)</w:t>
      </w:r>
    </w:p>
    <w:p w14:paraId="682CF4D9" w14:textId="22C48F72" w:rsidR="0019026A" w:rsidRPr="00225F1F" w:rsidRDefault="00AC4F4C" w:rsidP="00AC4F4C">
      <w:pPr>
        <w:spacing w:after="0" w:line="360" w:lineRule="auto"/>
        <w:jc w:val="center"/>
        <w:rPr>
          <w:rFonts w:ascii="Times New Roman" w:eastAsia="Times New Roman" w:hAnsi="Times New Roman" w:cs="Times New Roman"/>
          <w:sz w:val="24"/>
          <w:szCs w:val="24"/>
        </w:rPr>
      </w:pPr>
      <w:r w:rsidRPr="00AC4F4C">
        <w:rPr>
          <w:rFonts w:ascii="Times New Roman" w:eastAsia="Times New Roman" w:hAnsi="Times New Roman" w:cs="Times New Roman"/>
          <w:noProof/>
          <w:sz w:val="24"/>
          <w:szCs w:val="24"/>
        </w:rPr>
        <w:drawing>
          <wp:inline distT="0" distB="0" distL="0" distR="0" wp14:anchorId="3CA39843" wp14:editId="30714982">
            <wp:extent cx="2571007" cy="2225040"/>
            <wp:effectExtent l="0" t="0" r="1270" b="3810"/>
            <wp:docPr id="218990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90848" name=""/>
                    <pic:cNvPicPr/>
                  </pic:nvPicPr>
                  <pic:blipFill>
                    <a:blip r:embed="rId23"/>
                    <a:stretch>
                      <a:fillRect/>
                    </a:stretch>
                  </pic:blipFill>
                  <pic:spPr>
                    <a:xfrm>
                      <a:off x="0" y="0"/>
                      <a:ext cx="2581018" cy="2233704"/>
                    </a:xfrm>
                    <a:prstGeom prst="rect">
                      <a:avLst/>
                    </a:prstGeom>
                  </pic:spPr>
                </pic:pic>
              </a:graphicData>
            </a:graphic>
          </wp:inline>
        </w:drawing>
      </w:r>
    </w:p>
    <w:p w14:paraId="378D4B04" w14:textId="62217ECB" w:rsidR="0019026A" w:rsidRPr="00225F1F" w:rsidRDefault="0019026A" w:rsidP="00225F1F">
      <w:pPr>
        <w:spacing w:before="100" w:beforeAutospacing="1" w:after="100" w:afterAutospacing="1" w:line="360" w:lineRule="auto"/>
        <w:ind w:firstLine="720"/>
        <w:jc w:val="both"/>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 xml:space="preserve">Dengan mempertimbangkan hasil perhitungan bahwa sebagian besar pernyataan </w:t>
      </w:r>
      <w:r w:rsidR="00AC4F4C">
        <w:rPr>
          <w:rFonts w:ascii="Times New Roman" w:eastAsia="Times New Roman" w:hAnsi="Times New Roman" w:cs="Times New Roman"/>
          <w:sz w:val="24"/>
          <w:szCs w:val="24"/>
        </w:rPr>
        <w:t>mempunyai</w:t>
      </w:r>
      <w:r w:rsidRPr="00225F1F">
        <w:rPr>
          <w:rFonts w:ascii="Times New Roman" w:eastAsia="Times New Roman" w:hAnsi="Times New Roman" w:cs="Times New Roman"/>
          <w:sz w:val="24"/>
          <w:szCs w:val="24"/>
        </w:rPr>
        <w:t xml:space="preserve"> nilai r hitung &gt; r tabel </w:t>
      </w:r>
      <w:r w:rsidR="00AC4F4C">
        <w:rPr>
          <w:rFonts w:ascii="Times New Roman" w:eastAsia="Times New Roman" w:hAnsi="Times New Roman" w:cs="Times New Roman"/>
          <w:sz w:val="24"/>
          <w:szCs w:val="24"/>
        </w:rPr>
        <w:t>maka</w:t>
      </w:r>
      <w:r w:rsidRPr="00225F1F">
        <w:rPr>
          <w:rFonts w:ascii="Times New Roman" w:eastAsia="Times New Roman" w:hAnsi="Times New Roman" w:cs="Times New Roman"/>
          <w:sz w:val="24"/>
          <w:szCs w:val="24"/>
        </w:rPr>
        <w:t xml:space="preserve"> di</w:t>
      </w:r>
      <w:r w:rsidR="00AC4F4C">
        <w:rPr>
          <w:rFonts w:ascii="Times New Roman" w:eastAsia="Times New Roman" w:hAnsi="Times New Roman" w:cs="Times New Roman"/>
          <w:sz w:val="24"/>
          <w:szCs w:val="24"/>
        </w:rPr>
        <w:t>k</w:t>
      </w:r>
      <w:r w:rsidRPr="00225F1F">
        <w:rPr>
          <w:rFonts w:ascii="Times New Roman" w:eastAsia="Times New Roman" w:hAnsi="Times New Roman" w:cs="Times New Roman"/>
          <w:sz w:val="24"/>
          <w:szCs w:val="24"/>
        </w:rPr>
        <w:t xml:space="preserve">atakan valid. Dengan demikian, menyimpulkan instrument variabel </w:t>
      </w:r>
      <w:r w:rsidR="009A5483" w:rsidRPr="00225F1F">
        <w:rPr>
          <w:rFonts w:ascii="Times New Roman" w:eastAsia="Times New Roman" w:hAnsi="Times New Roman" w:cs="Times New Roman"/>
          <w:sz w:val="24"/>
          <w:szCs w:val="24"/>
        </w:rPr>
        <w:t>Fomo</w:t>
      </w:r>
      <w:r w:rsidRPr="00225F1F">
        <w:rPr>
          <w:rFonts w:ascii="Times New Roman" w:eastAsia="Times New Roman" w:hAnsi="Times New Roman" w:cs="Times New Roman"/>
          <w:sz w:val="24"/>
          <w:szCs w:val="24"/>
        </w:rPr>
        <w:t xml:space="preserve"> (</w:t>
      </w:r>
      <w:r w:rsidR="009A5483" w:rsidRPr="00225F1F">
        <w:rPr>
          <w:rFonts w:ascii="Times New Roman" w:eastAsia="Times New Roman" w:hAnsi="Times New Roman" w:cs="Times New Roman"/>
          <w:sz w:val="24"/>
          <w:szCs w:val="24"/>
        </w:rPr>
        <w:t>Z</w:t>
      </w:r>
      <w:r w:rsidRPr="00225F1F">
        <w:rPr>
          <w:rFonts w:ascii="Times New Roman" w:eastAsia="Times New Roman" w:hAnsi="Times New Roman" w:cs="Times New Roman"/>
          <w:sz w:val="24"/>
          <w:szCs w:val="24"/>
        </w:rPr>
        <w:t>) dianggap valid untuk digunakan sebagai prosedur analisis data.</w:t>
      </w:r>
    </w:p>
    <w:p w14:paraId="594693C6" w14:textId="3C96815E" w:rsidR="009A5483" w:rsidRPr="00225F1F" w:rsidRDefault="009A5483" w:rsidP="00225F1F">
      <w:pPr>
        <w:spacing w:line="360" w:lineRule="auto"/>
        <w:rPr>
          <w:rFonts w:ascii="Times New Roman" w:hAnsi="Times New Roman" w:cs="Times New Roman"/>
          <w:b/>
          <w:sz w:val="24"/>
          <w:szCs w:val="24"/>
        </w:rPr>
      </w:pPr>
      <w:r w:rsidRPr="00225F1F">
        <w:rPr>
          <w:rFonts w:ascii="Times New Roman" w:eastAsia="Times New Roman" w:hAnsi="Times New Roman" w:cs="Times New Roman"/>
          <w:b/>
          <w:sz w:val="24"/>
          <w:szCs w:val="24"/>
        </w:rPr>
        <w:t xml:space="preserve">4. </w:t>
      </w:r>
      <w:r w:rsidRPr="00225F1F">
        <w:rPr>
          <w:rFonts w:ascii="Times New Roman" w:hAnsi="Times New Roman" w:cs="Times New Roman"/>
          <w:b/>
          <w:sz w:val="24"/>
          <w:szCs w:val="24"/>
        </w:rPr>
        <w:t>Uji Validitas Variabel Impulse Buying (Y)</w:t>
      </w:r>
    </w:p>
    <w:p w14:paraId="03A00307" w14:textId="24DC4202" w:rsidR="009A5483" w:rsidRDefault="009A5483" w:rsidP="00225F1F">
      <w:pPr>
        <w:spacing w:line="360" w:lineRule="auto"/>
        <w:jc w:val="both"/>
        <w:rPr>
          <w:rFonts w:ascii="Times New Roman" w:eastAsia="Times New Roman" w:hAnsi="Times New Roman" w:cs="Times New Roman"/>
          <w:sz w:val="24"/>
          <w:szCs w:val="24"/>
        </w:rPr>
      </w:pPr>
      <w:r w:rsidRPr="00225F1F">
        <w:rPr>
          <w:rFonts w:ascii="Times New Roman" w:hAnsi="Times New Roman" w:cs="Times New Roman"/>
          <w:b/>
          <w:sz w:val="24"/>
          <w:szCs w:val="24"/>
        </w:rPr>
        <w:tab/>
      </w:r>
      <w:r w:rsidR="00F63069">
        <w:rPr>
          <w:rFonts w:ascii="Times New Roman" w:eastAsia="Times New Roman" w:hAnsi="Times New Roman" w:cs="Times New Roman"/>
          <w:sz w:val="24"/>
          <w:szCs w:val="24"/>
        </w:rPr>
        <w:t>Pengujian v</w:t>
      </w:r>
      <w:r w:rsidRPr="00225F1F">
        <w:rPr>
          <w:rFonts w:ascii="Times New Roman" w:eastAsia="Times New Roman" w:hAnsi="Times New Roman" w:cs="Times New Roman"/>
          <w:sz w:val="24"/>
          <w:szCs w:val="24"/>
        </w:rPr>
        <w:t xml:space="preserve">aliditas </w:t>
      </w:r>
      <w:r w:rsidR="00F63069">
        <w:rPr>
          <w:rFonts w:ascii="Times New Roman" w:eastAsia="Times New Roman" w:hAnsi="Times New Roman" w:cs="Times New Roman"/>
          <w:sz w:val="24"/>
          <w:szCs w:val="24"/>
        </w:rPr>
        <w:t>instrument variabel</w:t>
      </w:r>
      <w:r w:rsidRPr="00225F1F">
        <w:rPr>
          <w:rFonts w:ascii="Times New Roman" w:eastAsia="Times New Roman" w:hAnsi="Times New Roman" w:cs="Times New Roman"/>
          <w:sz w:val="24"/>
          <w:szCs w:val="24"/>
        </w:rPr>
        <w:t xml:space="preserve"> </w:t>
      </w:r>
      <w:r w:rsidRPr="00225F1F">
        <w:rPr>
          <w:rFonts w:ascii="Times New Roman" w:hAnsi="Times New Roman" w:cs="Times New Roman"/>
          <w:sz w:val="24"/>
          <w:szCs w:val="24"/>
        </w:rPr>
        <w:t>Impulse</w:t>
      </w:r>
      <w:r w:rsidRPr="00225F1F">
        <w:rPr>
          <w:rFonts w:ascii="Times New Roman" w:hAnsi="Times New Roman" w:cs="Times New Roman"/>
          <w:b/>
          <w:sz w:val="24"/>
          <w:szCs w:val="24"/>
        </w:rPr>
        <w:t xml:space="preserve"> </w:t>
      </w:r>
      <w:r w:rsidRPr="00225F1F">
        <w:rPr>
          <w:rFonts w:ascii="Times New Roman" w:hAnsi="Times New Roman" w:cs="Times New Roman"/>
          <w:sz w:val="24"/>
          <w:szCs w:val="24"/>
        </w:rPr>
        <w:t>Buying</w:t>
      </w:r>
      <w:r w:rsidRPr="00225F1F">
        <w:rPr>
          <w:rFonts w:ascii="Times New Roman" w:hAnsi="Times New Roman" w:cs="Times New Roman"/>
          <w:b/>
          <w:sz w:val="24"/>
          <w:szCs w:val="24"/>
        </w:rPr>
        <w:t xml:space="preserve"> </w:t>
      </w:r>
      <w:r w:rsidR="00F63069">
        <w:rPr>
          <w:rFonts w:ascii="Times New Roman" w:eastAsia="Times New Roman" w:hAnsi="Times New Roman" w:cs="Times New Roman"/>
          <w:sz w:val="24"/>
          <w:szCs w:val="24"/>
        </w:rPr>
        <w:t>dilakukan melalui</w:t>
      </w:r>
      <w:r w:rsidRPr="00225F1F">
        <w:rPr>
          <w:rFonts w:ascii="Times New Roman" w:eastAsia="Times New Roman" w:hAnsi="Times New Roman" w:cs="Times New Roman"/>
          <w:sz w:val="24"/>
          <w:szCs w:val="24"/>
        </w:rPr>
        <w:t xml:space="preserve"> </w:t>
      </w:r>
      <w:r w:rsidR="00F63069">
        <w:rPr>
          <w:rFonts w:ascii="Times New Roman" w:eastAsia="Times New Roman" w:hAnsi="Times New Roman" w:cs="Times New Roman"/>
          <w:sz w:val="24"/>
          <w:szCs w:val="24"/>
        </w:rPr>
        <w:t>perangkat lunak</w:t>
      </w:r>
      <w:r w:rsidRPr="00225F1F">
        <w:rPr>
          <w:rFonts w:ascii="Times New Roman" w:eastAsia="Times New Roman" w:hAnsi="Times New Roman" w:cs="Times New Roman"/>
          <w:sz w:val="24"/>
          <w:szCs w:val="24"/>
        </w:rPr>
        <w:t xml:space="preserve"> IBM SPSS versi 22 untuk Windows. Hasil keluaran uji validitas instrumen variabel </w:t>
      </w:r>
      <w:r w:rsidRPr="00225F1F">
        <w:rPr>
          <w:rFonts w:ascii="Times New Roman" w:hAnsi="Times New Roman" w:cs="Times New Roman"/>
          <w:sz w:val="24"/>
          <w:szCs w:val="24"/>
        </w:rPr>
        <w:t>Impulse</w:t>
      </w:r>
      <w:r w:rsidRPr="00225F1F">
        <w:rPr>
          <w:rFonts w:ascii="Times New Roman" w:hAnsi="Times New Roman" w:cs="Times New Roman"/>
          <w:b/>
          <w:sz w:val="24"/>
          <w:szCs w:val="24"/>
        </w:rPr>
        <w:t xml:space="preserve"> </w:t>
      </w:r>
      <w:r w:rsidRPr="00225F1F">
        <w:rPr>
          <w:rFonts w:ascii="Times New Roman" w:hAnsi="Times New Roman" w:cs="Times New Roman"/>
          <w:sz w:val="24"/>
          <w:szCs w:val="24"/>
        </w:rPr>
        <w:t>Buying</w:t>
      </w:r>
      <w:r w:rsidRPr="00225F1F">
        <w:rPr>
          <w:rFonts w:ascii="Times New Roman" w:hAnsi="Times New Roman" w:cs="Times New Roman"/>
          <w:b/>
          <w:sz w:val="24"/>
          <w:szCs w:val="24"/>
        </w:rPr>
        <w:t xml:space="preserve"> </w:t>
      </w:r>
      <w:r w:rsidR="00AC4F4C">
        <w:rPr>
          <w:rFonts w:ascii="Times New Roman" w:eastAsia="Times New Roman" w:hAnsi="Times New Roman" w:cs="Times New Roman"/>
          <w:sz w:val="24"/>
          <w:szCs w:val="24"/>
        </w:rPr>
        <w:t>melihatkan</w:t>
      </w:r>
      <w:r w:rsidRPr="00225F1F">
        <w:rPr>
          <w:rFonts w:ascii="Times New Roman" w:eastAsia="Times New Roman" w:hAnsi="Times New Roman" w:cs="Times New Roman"/>
          <w:sz w:val="24"/>
          <w:szCs w:val="24"/>
        </w:rPr>
        <w:t xml:space="preserve"> pada kolom tabel dibawah ini diperoleh uji validitas instrumen pernyataan variabel </w:t>
      </w:r>
      <w:r w:rsidRPr="00225F1F">
        <w:rPr>
          <w:rFonts w:ascii="Times New Roman" w:hAnsi="Times New Roman" w:cs="Times New Roman"/>
          <w:sz w:val="24"/>
          <w:szCs w:val="24"/>
        </w:rPr>
        <w:t>Impulse</w:t>
      </w:r>
      <w:r w:rsidRPr="00225F1F">
        <w:rPr>
          <w:rFonts w:ascii="Times New Roman" w:hAnsi="Times New Roman" w:cs="Times New Roman"/>
          <w:b/>
          <w:sz w:val="24"/>
          <w:szCs w:val="24"/>
        </w:rPr>
        <w:t xml:space="preserve"> </w:t>
      </w:r>
      <w:r w:rsidRPr="00225F1F">
        <w:rPr>
          <w:rFonts w:ascii="Times New Roman" w:hAnsi="Times New Roman" w:cs="Times New Roman"/>
          <w:sz w:val="24"/>
          <w:szCs w:val="24"/>
        </w:rPr>
        <w:t>Buying</w:t>
      </w:r>
      <w:r w:rsidRPr="00225F1F">
        <w:rPr>
          <w:rFonts w:ascii="Times New Roman" w:eastAsia="Times New Roman" w:hAnsi="Times New Roman" w:cs="Times New Roman"/>
          <w:sz w:val="24"/>
          <w:szCs w:val="24"/>
        </w:rPr>
        <w:t>.</w:t>
      </w:r>
    </w:p>
    <w:p w14:paraId="5D013F42" w14:textId="3429C5A3" w:rsidR="007868F9" w:rsidRPr="00225F1F" w:rsidRDefault="007868F9" w:rsidP="007868F9">
      <w:pPr>
        <w:spacing w:line="360" w:lineRule="auto"/>
        <w:jc w:val="center"/>
        <w:rPr>
          <w:rFonts w:ascii="Times New Roman" w:eastAsia="Times New Roman" w:hAnsi="Times New Roman" w:cs="Times New Roman"/>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7</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Hasil Pengukuran Uji Validitas Variabel Impulse Buying (Y)</w:t>
      </w:r>
    </w:p>
    <w:tbl>
      <w:tblPr>
        <w:tblW w:w="0" w:type="auto"/>
        <w:jc w:val="center"/>
        <w:tblLook w:val="04A0" w:firstRow="1" w:lastRow="0" w:firstColumn="1" w:lastColumn="0" w:noHBand="0" w:noVBand="1"/>
      </w:tblPr>
      <w:tblGrid>
        <w:gridCol w:w="1134"/>
        <w:gridCol w:w="992"/>
        <w:gridCol w:w="992"/>
        <w:gridCol w:w="1323"/>
      </w:tblGrid>
      <w:tr w:rsidR="009A5483" w:rsidRPr="00225F1F" w14:paraId="1BD47299" w14:textId="77777777" w:rsidTr="008751A9">
        <w:trPr>
          <w:jc w:val="center"/>
        </w:trPr>
        <w:tc>
          <w:tcPr>
            <w:tcW w:w="1134" w:type="dxa"/>
          </w:tcPr>
          <w:p w14:paraId="2CA0CCD4"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No. Butir</w:t>
            </w:r>
          </w:p>
        </w:tc>
        <w:tc>
          <w:tcPr>
            <w:tcW w:w="992" w:type="dxa"/>
          </w:tcPr>
          <w:p w14:paraId="2FDEBE14"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r hitung</w:t>
            </w:r>
          </w:p>
        </w:tc>
        <w:tc>
          <w:tcPr>
            <w:tcW w:w="992" w:type="dxa"/>
          </w:tcPr>
          <w:p w14:paraId="0F2ECFAC"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r tabel</w:t>
            </w:r>
          </w:p>
        </w:tc>
        <w:tc>
          <w:tcPr>
            <w:tcW w:w="1323" w:type="dxa"/>
          </w:tcPr>
          <w:p w14:paraId="11E1BB20"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Keterangan</w:t>
            </w:r>
          </w:p>
        </w:tc>
      </w:tr>
      <w:tr w:rsidR="009A5483" w:rsidRPr="00225F1F" w14:paraId="0984A977" w14:textId="77777777" w:rsidTr="008751A9">
        <w:trPr>
          <w:jc w:val="center"/>
        </w:trPr>
        <w:tc>
          <w:tcPr>
            <w:tcW w:w="1134" w:type="dxa"/>
          </w:tcPr>
          <w:p w14:paraId="403D255C"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P1</w:t>
            </w:r>
          </w:p>
        </w:tc>
        <w:tc>
          <w:tcPr>
            <w:tcW w:w="992" w:type="dxa"/>
          </w:tcPr>
          <w:p w14:paraId="04CF02BB" w14:textId="681813C6"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.515</w:t>
            </w:r>
          </w:p>
        </w:tc>
        <w:tc>
          <w:tcPr>
            <w:tcW w:w="992" w:type="dxa"/>
          </w:tcPr>
          <w:p w14:paraId="14A87E47"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1F012211" w14:textId="77777777" w:rsidR="009A5483" w:rsidRPr="00225F1F" w:rsidRDefault="009A5483" w:rsidP="00225F1F">
            <w:pPr>
              <w:spacing w:line="360" w:lineRule="auto"/>
              <w:jc w:val="center"/>
              <w:rPr>
                <w:rFonts w:ascii="Times New Roman" w:eastAsia="Times New Roman" w:hAnsi="Times New Roman" w:cs="Times New Roman"/>
                <w:b/>
                <w:sz w:val="24"/>
                <w:szCs w:val="24"/>
              </w:rPr>
            </w:pPr>
            <w:r w:rsidRPr="00225F1F">
              <w:rPr>
                <w:rFonts w:ascii="Times New Roman" w:eastAsia="Times New Roman" w:hAnsi="Times New Roman" w:cs="Times New Roman"/>
                <w:b/>
                <w:sz w:val="24"/>
                <w:szCs w:val="24"/>
              </w:rPr>
              <w:t>Valid</w:t>
            </w:r>
          </w:p>
        </w:tc>
      </w:tr>
      <w:tr w:rsidR="009A5483" w:rsidRPr="00225F1F" w14:paraId="10C2DDBE" w14:textId="77777777" w:rsidTr="008751A9">
        <w:trPr>
          <w:jc w:val="center"/>
        </w:trPr>
        <w:tc>
          <w:tcPr>
            <w:tcW w:w="1134" w:type="dxa"/>
          </w:tcPr>
          <w:p w14:paraId="4165F20D"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lastRenderedPageBreak/>
              <w:t>P2</w:t>
            </w:r>
          </w:p>
        </w:tc>
        <w:tc>
          <w:tcPr>
            <w:tcW w:w="992" w:type="dxa"/>
          </w:tcPr>
          <w:p w14:paraId="7F03C2EC" w14:textId="4170951C"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.665</w:t>
            </w:r>
          </w:p>
        </w:tc>
        <w:tc>
          <w:tcPr>
            <w:tcW w:w="992" w:type="dxa"/>
          </w:tcPr>
          <w:p w14:paraId="4E59CEA5"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665973F8"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086EFD4A" w14:textId="77777777" w:rsidTr="008751A9">
        <w:trPr>
          <w:jc w:val="center"/>
        </w:trPr>
        <w:tc>
          <w:tcPr>
            <w:tcW w:w="1134" w:type="dxa"/>
          </w:tcPr>
          <w:p w14:paraId="1EC1840A"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P3</w:t>
            </w:r>
          </w:p>
        </w:tc>
        <w:tc>
          <w:tcPr>
            <w:tcW w:w="992" w:type="dxa"/>
          </w:tcPr>
          <w:p w14:paraId="00F32816" w14:textId="6A31B2FB"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.670</w:t>
            </w:r>
          </w:p>
        </w:tc>
        <w:tc>
          <w:tcPr>
            <w:tcW w:w="992" w:type="dxa"/>
          </w:tcPr>
          <w:p w14:paraId="0B558D2B"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6C154E70"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5CAC0999" w14:textId="77777777" w:rsidTr="008751A9">
        <w:trPr>
          <w:jc w:val="center"/>
        </w:trPr>
        <w:tc>
          <w:tcPr>
            <w:tcW w:w="1134" w:type="dxa"/>
          </w:tcPr>
          <w:p w14:paraId="24F7AC9E"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P4</w:t>
            </w:r>
          </w:p>
        </w:tc>
        <w:tc>
          <w:tcPr>
            <w:tcW w:w="992" w:type="dxa"/>
          </w:tcPr>
          <w:p w14:paraId="4CA5EDBC" w14:textId="6E104D7D"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.525</w:t>
            </w:r>
          </w:p>
        </w:tc>
        <w:tc>
          <w:tcPr>
            <w:tcW w:w="992" w:type="dxa"/>
          </w:tcPr>
          <w:p w14:paraId="149E11F4"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0F236A27"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683DA5CF" w14:textId="77777777" w:rsidTr="008751A9">
        <w:trPr>
          <w:jc w:val="center"/>
        </w:trPr>
        <w:tc>
          <w:tcPr>
            <w:tcW w:w="1134" w:type="dxa"/>
          </w:tcPr>
          <w:p w14:paraId="4EF90B99"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P5</w:t>
            </w:r>
          </w:p>
        </w:tc>
        <w:tc>
          <w:tcPr>
            <w:tcW w:w="992" w:type="dxa"/>
          </w:tcPr>
          <w:p w14:paraId="433EBE54" w14:textId="0FA835D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.480</w:t>
            </w:r>
          </w:p>
        </w:tc>
        <w:tc>
          <w:tcPr>
            <w:tcW w:w="992" w:type="dxa"/>
          </w:tcPr>
          <w:p w14:paraId="59187CDF"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1B7B677B"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784E9C20" w14:textId="77777777" w:rsidTr="008751A9">
        <w:trPr>
          <w:jc w:val="center"/>
        </w:trPr>
        <w:tc>
          <w:tcPr>
            <w:tcW w:w="1134" w:type="dxa"/>
          </w:tcPr>
          <w:p w14:paraId="200EE505"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P6</w:t>
            </w:r>
          </w:p>
        </w:tc>
        <w:tc>
          <w:tcPr>
            <w:tcW w:w="992" w:type="dxa"/>
          </w:tcPr>
          <w:p w14:paraId="7674BD17" w14:textId="657D34CB"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.493</w:t>
            </w:r>
          </w:p>
        </w:tc>
        <w:tc>
          <w:tcPr>
            <w:tcW w:w="992" w:type="dxa"/>
          </w:tcPr>
          <w:p w14:paraId="7787181C"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14B4D4A6"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3CF9CB7F" w14:textId="77777777" w:rsidTr="008751A9">
        <w:trPr>
          <w:jc w:val="center"/>
        </w:trPr>
        <w:tc>
          <w:tcPr>
            <w:tcW w:w="1134" w:type="dxa"/>
          </w:tcPr>
          <w:p w14:paraId="7AC85DD3"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P7</w:t>
            </w:r>
          </w:p>
        </w:tc>
        <w:tc>
          <w:tcPr>
            <w:tcW w:w="992" w:type="dxa"/>
          </w:tcPr>
          <w:p w14:paraId="73C45E90" w14:textId="02835590"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.648</w:t>
            </w:r>
          </w:p>
        </w:tc>
        <w:tc>
          <w:tcPr>
            <w:tcW w:w="992" w:type="dxa"/>
          </w:tcPr>
          <w:p w14:paraId="4F6C9E57"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15035C54"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0D7BDB2D" w14:textId="77777777" w:rsidTr="008751A9">
        <w:trPr>
          <w:jc w:val="center"/>
        </w:trPr>
        <w:tc>
          <w:tcPr>
            <w:tcW w:w="1134" w:type="dxa"/>
          </w:tcPr>
          <w:p w14:paraId="56009DD4"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P8</w:t>
            </w:r>
          </w:p>
        </w:tc>
        <w:tc>
          <w:tcPr>
            <w:tcW w:w="992" w:type="dxa"/>
          </w:tcPr>
          <w:p w14:paraId="70B3ADEC" w14:textId="7E35E6DA"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.641</w:t>
            </w:r>
          </w:p>
        </w:tc>
        <w:tc>
          <w:tcPr>
            <w:tcW w:w="992" w:type="dxa"/>
          </w:tcPr>
          <w:p w14:paraId="382423C1"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5D7C880A"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754492EE" w14:textId="77777777" w:rsidTr="008751A9">
        <w:trPr>
          <w:jc w:val="center"/>
        </w:trPr>
        <w:tc>
          <w:tcPr>
            <w:tcW w:w="1134" w:type="dxa"/>
          </w:tcPr>
          <w:p w14:paraId="63940445"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P9</w:t>
            </w:r>
          </w:p>
        </w:tc>
        <w:tc>
          <w:tcPr>
            <w:tcW w:w="992" w:type="dxa"/>
          </w:tcPr>
          <w:p w14:paraId="4074AA60" w14:textId="77F577B2"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.550</w:t>
            </w:r>
          </w:p>
        </w:tc>
        <w:tc>
          <w:tcPr>
            <w:tcW w:w="992" w:type="dxa"/>
          </w:tcPr>
          <w:p w14:paraId="56B90083"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1255810D"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41AFC192" w14:textId="77777777" w:rsidTr="008751A9">
        <w:trPr>
          <w:jc w:val="center"/>
        </w:trPr>
        <w:tc>
          <w:tcPr>
            <w:tcW w:w="1134" w:type="dxa"/>
          </w:tcPr>
          <w:p w14:paraId="62C5B20A"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P10</w:t>
            </w:r>
          </w:p>
        </w:tc>
        <w:tc>
          <w:tcPr>
            <w:tcW w:w="992" w:type="dxa"/>
          </w:tcPr>
          <w:p w14:paraId="554C13F5" w14:textId="52E6D590"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.601</w:t>
            </w:r>
          </w:p>
        </w:tc>
        <w:tc>
          <w:tcPr>
            <w:tcW w:w="992" w:type="dxa"/>
          </w:tcPr>
          <w:p w14:paraId="62A66E2D"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25DD9BD3"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01B066EB" w14:textId="77777777" w:rsidTr="008751A9">
        <w:trPr>
          <w:jc w:val="center"/>
        </w:trPr>
        <w:tc>
          <w:tcPr>
            <w:tcW w:w="1134" w:type="dxa"/>
          </w:tcPr>
          <w:p w14:paraId="0EA1E8AA"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P11</w:t>
            </w:r>
          </w:p>
        </w:tc>
        <w:tc>
          <w:tcPr>
            <w:tcW w:w="992" w:type="dxa"/>
          </w:tcPr>
          <w:p w14:paraId="74678770" w14:textId="64F9E66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.301</w:t>
            </w:r>
          </w:p>
        </w:tc>
        <w:tc>
          <w:tcPr>
            <w:tcW w:w="992" w:type="dxa"/>
          </w:tcPr>
          <w:p w14:paraId="42C3D10B"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6D37687D"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r w:rsidR="009A5483" w:rsidRPr="00225F1F" w14:paraId="4D95FC9E" w14:textId="77777777" w:rsidTr="008751A9">
        <w:trPr>
          <w:jc w:val="center"/>
        </w:trPr>
        <w:tc>
          <w:tcPr>
            <w:tcW w:w="1134" w:type="dxa"/>
          </w:tcPr>
          <w:p w14:paraId="6769013D"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P12.</w:t>
            </w:r>
          </w:p>
        </w:tc>
        <w:tc>
          <w:tcPr>
            <w:tcW w:w="992" w:type="dxa"/>
          </w:tcPr>
          <w:p w14:paraId="42616006" w14:textId="404BDFD4"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sz w:val="24"/>
                <w:szCs w:val="24"/>
              </w:rPr>
              <w:t>.556</w:t>
            </w:r>
          </w:p>
        </w:tc>
        <w:tc>
          <w:tcPr>
            <w:tcW w:w="992" w:type="dxa"/>
          </w:tcPr>
          <w:p w14:paraId="2CAD8F03"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Style w:val="aupe"/>
                <w:rFonts w:ascii="Times New Roman" w:hAnsi="Times New Roman" w:cs="Times New Roman"/>
                <w:sz w:val="24"/>
                <w:szCs w:val="24"/>
              </w:rPr>
              <w:t>0,159</w:t>
            </w:r>
          </w:p>
        </w:tc>
        <w:tc>
          <w:tcPr>
            <w:tcW w:w="1323" w:type="dxa"/>
          </w:tcPr>
          <w:p w14:paraId="19542ED9" w14:textId="77777777" w:rsidR="009A5483" w:rsidRPr="00225F1F" w:rsidRDefault="009A5483" w:rsidP="00225F1F">
            <w:pPr>
              <w:spacing w:line="360" w:lineRule="auto"/>
              <w:jc w:val="center"/>
              <w:rPr>
                <w:rFonts w:ascii="Times New Roman" w:eastAsia="Times New Roman" w:hAnsi="Times New Roman" w:cs="Times New Roman"/>
                <w:sz w:val="24"/>
                <w:szCs w:val="24"/>
              </w:rPr>
            </w:pPr>
            <w:r w:rsidRPr="00225F1F">
              <w:rPr>
                <w:rFonts w:ascii="Times New Roman" w:eastAsia="Times New Roman" w:hAnsi="Times New Roman" w:cs="Times New Roman"/>
                <w:b/>
                <w:sz w:val="24"/>
                <w:szCs w:val="24"/>
              </w:rPr>
              <w:t>Valid</w:t>
            </w:r>
          </w:p>
        </w:tc>
      </w:tr>
    </w:tbl>
    <w:p w14:paraId="3A675B12" w14:textId="3DE65061" w:rsidR="009A5483" w:rsidRPr="007868F9" w:rsidRDefault="007868F9" w:rsidP="007868F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A5483" w:rsidRPr="00225F1F">
        <w:rPr>
          <w:rFonts w:ascii="Times New Roman" w:eastAsia="Times New Roman" w:hAnsi="Times New Roman" w:cs="Times New Roman"/>
          <w:sz w:val="24"/>
          <w:szCs w:val="24"/>
        </w:rPr>
        <w:t xml:space="preserve">Dengan mempertimbangkan hasil perhitungan bahwa sebagian besar pernyataan </w:t>
      </w:r>
      <w:r w:rsidR="00AC4F4C">
        <w:rPr>
          <w:rFonts w:ascii="Times New Roman" w:eastAsia="Times New Roman" w:hAnsi="Times New Roman" w:cs="Times New Roman"/>
          <w:sz w:val="24"/>
          <w:szCs w:val="24"/>
        </w:rPr>
        <w:t>mempunyai</w:t>
      </w:r>
      <w:r w:rsidR="009A5483" w:rsidRPr="00225F1F">
        <w:rPr>
          <w:rFonts w:ascii="Times New Roman" w:eastAsia="Times New Roman" w:hAnsi="Times New Roman" w:cs="Times New Roman"/>
          <w:sz w:val="24"/>
          <w:szCs w:val="24"/>
        </w:rPr>
        <w:t xml:space="preserve"> nilai r hitung &gt; r tabel </w:t>
      </w:r>
      <w:r w:rsidR="00AC4F4C">
        <w:rPr>
          <w:rFonts w:ascii="Times New Roman" w:eastAsia="Times New Roman" w:hAnsi="Times New Roman" w:cs="Times New Roman"/>
          <w:sz w:val="24"/>
          <w:szCs w:val="24"/>
        </w:rPr>
        <w:t>maka</w:t>
      </w:r>
      <w:r w:rsidR="009A5483" w:rsidRPr="00225F1F">
        <w:rPr>
          <w:rFonts w:ascii="Times New Roman" w:eastAsia="Times New Roman" w:hAnsi="Times New Roman" w:cs="Times New Roman"/>
          <w:sz w:val="24"/>
          <w:szCs w:val="24"/>
        </w:rPr>
        <w:t xml:space="preserve"> di</w:t>
      </w:r>
      <w:r w:rsidR="00AC4F4C">
        <w:rPr>
          <w:rFonts w:ascii="Times New Roman" w:eastAsia="Times New Roman" w:hAnsi="Times New Roman" w:cs="Times New Roman"/>
          <w:sz w:val="24"/>
          <w:szCs w:val="24"/>
        </w:rPr>
        <w:t>k</w:t>
      </w:r>
      <w:r w:rsidR="009A5483" w:rsidRPr="00225F1F">
        <w:rPr>
          <w:rFonts w:ascii="Times New Roman" w:eastAsia="Times New Roman" w:hAnsi="Times New Roman" w:cs="Times New Roman"/>
          <w:sz w:val="24"/>
          <w:szCs w:val="24"/>
        </w:rPr>
        <w:t xml:space="preserve">atakan valid. Dengan demikian, menyimpulkan instrument variabel </w:t>
      </w:r>
      <w:r w:rsidR="009A5483" w:rsidRPr="00225F1F">
        <w:rPr>
          <w:rFonts w:ascii="Times New Roman" w:hAnsi="Times New Roman" w:cs="Times New Roman"/>
          <w:sz w:val="24"/>
          <w:szCs w:val="24"/>
        </w:rPr>
        <w:t>Impulse</w:t>
      </w:r>
      <w:r w:rsidR="009A5483" w:rsidRPr="00225F1F">
        <w:rPr>
          <w:rFonts w:ascii="Times New Roman" w:hAnsi="Times New Roman" w:cs="Times New Roman"/>
          <w:b/>
          <w:sz w:val="24"/>
          <w:szCs w:val="24"/>
        </w:rPr>
        <w:t xml:space="preserve"> </w:t>
      </w:r>
      <w:r w:rsidR="009A5483" w:rsidRPr="00225F1F">
        <w:rPr>
          <w:rFonts w:ascii="Times New Roman" w:hAnsi="Times New Roman" w:cs="Times New Roman"/>
          <w:sz w:val="24"/>
          <w:szCs w:val="24"/>
        </w:rPr>
        <w:t>Buying</w:t>
      </w:r>
      <w:r w:rsidR="009A5483" w:rsidRPr="00225F1F">
        <w:rPr>
          <w:rFonts w:ascii="Times New Roman" w:hAnsi="Times New Roman" w:cs="Times New Roman"/>
          <w:b/>
          <w:sz w:val="24"/>
          <w:szCs w:val="24"/>
        </w:rPr>
        <w:t xml:space="preserve"> </w:t>
      </w:r>
      <w:r w:rsidR="009A5483" w:rsidRPr="00225F1F">
        <w:rPr>
          <w:rFonts w:ascii="Times New Roman" w:eastAsia="Times New Roman" w:hAnsi="Times New Roman" w:cs="Times New Roman"/>
          <w:sz w:val="24"/>
          <w:szCs w:val="24"/>
        </w:rPr>
        <w:t>(Y) dianggap valid untuk digunakan sebagai prosedur analisis data.</w:t>
      </w:r>
    </w:p>
    <w:p w14:paraId="2423FDB0" w14:textId="5E7FE234" w:rsidR="008F49F5" w:rsidRPr="00225F1F" w:rsidRDefault="009A5483" w:rsidP="00225F1F">
      <w:pPr>
        <w:spacing w:line="360" w:lineRule="auto"/>
        <w:rPr>
          <w:rFonts w:ascii="Times New Roman" w:hAnsi="Times New Roman" w:cs="Times New Roman"/>
          <w:b/>
          <w:sz w:val="24"/>
          <w:szCs w:val="24"/>
        </w:rPr>
      </w:pPr>
      <w:r w:rsidRPr="00225F1F">
        <w:rPr>
          <w:rFonts w:ascii="Times New Roman" w:hAnsi="Times New Roman" w:cs="Times New Roman"/>
          <w:b/>
          <w:sz w:val="24"/>
          <w:szCs w:val="24"/>
        </w:rPr>
        <w:t>4.2.3 Uji Reliabilitas</w:t>
      </w:r>
    </w:p>
    <w:p w14:paraId="6B15E098" w14:textId="4830691E" w:rsidR="009A5483" w:rsidRPr="00225F1F" w:rsidRDefault="009A5483" w:rsidP="00225F1F">
      <w:pPr>
        <w:spacing w:line="360" w:lineRule="auto"/>
        <w:jc w:val="both"/>
        <w:rPr>
          <w:rFonts w:ascii="Times New Roman" w:hAnsi="Times New Roman" w:cs="Times New Roman"/>
          <w:sz w:val="24"/>
          <w:szCs w:val="24"/>
        </w:rPr>
      </w:pPr>
      <w:r w:rsidRPr="00225F1F">
        <w:rPr>
          <w:rFonts w:ascii="Times New Roman" w:hAnsi="Times New Roman" w:cs="Times New Roman"/>
          <w:b/>
          <w:sz w:val="24"/>
          <w:szCs w:val="24"/>
        </w:rPr>
        <w:tab/>
      </w:r>
      <w:r w:rsidRPr="00225F1F">
        <w:rPr>
          <w:rFonts w:ascii="Times New Roman" w:hAnsi="Times New Roman" w:cs="Times New Roman"/>
          <w:sz w:val="24"/>
          <w:szCs w:val="24"/>
        </w:rPr>
        <w:t>Semua item kuesioner dapat menjalani pengujian reliabilitas secara bersamaan. Instrumen dianggap andal bilamana nilai alpha &gt;0</w:t>
      </w:r>
      <w:proofErr w:type="gramStart"/>
      <w:r w:rsidRPr="00225F1F">
        <w:rPr>
          <w:rFonts w:ascii="Times New Roman" w:hAnsi="Times New Roman" w:cs="Times New Roman"/>
          <w:sz w:val="24"/>
          <w:szCs w:val="24"/>
        </w:rPr>
        <w:t>,70</w:t>
      </w:r>
      <w:proofErr w:type="gramEnd"/>
      <w:r w:rsidRPr="00225F1F">
        <w:rPr>
          <w:rFonts w:ascii="Times New Roman" w:hAnsi="Times New Roman" w:cs="Times New Roman"/>
          <w:sz w:val="24"/>
          <w:szCs w:val="24"/>
        </w:rPr>
        <w:t>. Skor Cronbach alpha &gt;0</w:t>
      </w:r>
      <w:proofErr w:type="gramStart"/>
      <w:r w:rsidRPr="00225F1F">
        <w:rPr>
          <w:rFonts w:ascii="Times New Roman" w:hAnsi="Times New Roman" w:cs="Times New Roman"/>
          <w:sz w:val="24"/>
          <w:szCs w:val="24"/>
        </w:rPr>
        <w:t>,70</w:t>
      </w:r>
      <w:proofErr w:type="gramEnd"/>
      <w:r w:rsidRPr="00225F1F">
        <w:rPr>
          <w:rFonts w:ascii="Times New Roman" w:hAnsi="Times New Roman" w:cs="Times New Roman"/>
          <w:sz w:val="24"/>
          <w:szCs w:val="24"/>
        </w:rPr>
        <w:t xml:space="preserve"> menunjukkan bahwa kuesioner tersebut andal </w:t>
      </w:r>
      <w:r w:rsidR="00AC4F4C">
        <w:rPr>
          <w:rFonts w:ascii="Times New Roman" w:hAnsi="Times New Roman" w:cs="Times New Roman"/>
          <w:sz w:val="24"/>
          <w:szCs w:val="24"/>
        </w:rPr>
        <w:t>ketika</w:t>
      </w:r>
      <w:r w:rsidRPr="00225F1F">
        <w:rPr>
          <w:rFonts w:ascii="Times New Roman" w:hAnsi="Times New Roman" w:cs="Times New Roman"/>
          <w:sz w:val="24"/>
          <w:szCs w:val="24"/>
        </w:rPr>
        <w:t xml:space="preserve"> </w:t>
      </w:r>
      <w:r w:rsidR="00AC4F4C">
        <w:rPr>
          <w:rFonts w:ascii="Times New Roman" w:hAnsi="Times New Roman" w:cs="Times New Roman"/>
          <w:sz w:val="24"/>
          <w:szCs w:val="24"/>
        </w:rPr>
        <w:t>jawaban</w:t>
      </w:r>
      <w:r w:rsidRPr="00225F1F">
        <w:rPr>
          <w:rFonts w:ascii="Times New Roman" w:hAnsi="Times New Roman" w:cs="Times New Roman"/>
          <w:sz w:val="24"/>
          <w:szCs w:val="24"/>
        </w:rPr>
        <w:t xml:space="preserve"> responden </w:t>
      </w:r>
      <w:r w:rsidR="00AC4F4C">
        <w:rPr>
          <w:rFonts w:ascii="Times New Roman" w:hAnsi="Times New Roman" w:cs="Times New Roman"/>
          <w:sz w:val="24"/>
          <w:szCs w:val="24"/>
        </w:rPr>
        <w:t>atas</w:t>
      </w:r>
      <w:r w:rsidRPr="00225F1F">
        <w:rPr>
          <w:rFonts w:ascii="Times New Roman" w:hAnsi="Times New Roman" w:cs="Times New Roman"/>
          <w:sz w:val="24"/>
          <w:szCs w:val="24"/>
        </w:rPr>
        <w:t xml:space="preserve"> pertanyaan tetap secara konstan atau stabil </w:t>
      </w:r>
      <w:r w:rsidR="00AC4F4C">
        <w:rPr>
          <w:rFonts w:ascii="Times New Roman" w:hAnsi="Times New Roman" w:cs="Times New Roman"/>
          <w:sz w:val="24"/>
          <w:szCs w:val="24"/>
        </w:rPr>
        <w:t>masamasa</w:t>
      </w:r>
      <w:r w:rsidRPr="00225F1F">
        <w:rPr>
          <w:rFonts w:ascii="Times New Roman" w:hAnsi="Times New Roman" w:cs="Times New Roman"/>
          <w:sz w:val="24"/>
          <w:szCs w:val="24"/>
        </w:rPr>
        <w:t xml:space="preserve"> ke waktu.</w:t>
      </w:r>
    </w:p>
    <w:p w14:paraId="2C2D5159" w14:textId="1E94A218" w:rsidR="009A5483" w:rsidRPr="00225F1F" w:rsidRDefault="009A5483" w:rsidP="00225F1F">
      <w:pPr>
        <w:spacing w:line="360" w:lineRule="auto"/>
        <w:jc w:val="both"/>
        <w:rPr>
          <w:rFonts w:ascii="Times New Roman" w:hAnsi="Times New Roman" w:cs="Times New Roman"/>
          <w:b/>
          <w:sz w:val="24"/>
          <w:szCs w:val="24"/>
        </w:rPr>
      </w:pPr>
      <w:r w:rsidRPr="00225F1F">
        <w:rPr>
          <w:rFonts w:ascii="Times New Roman" w:hAnsi="Times New Roman" w:cs="Times New Roman"/>
          <w:b/>
          <w:sz w:val="24"/>
          <w:szCs w:val="24"/>
        </w:rPr>
        <w:t>1. Uji Reliabiloitas Variabel Scarcity (X1)</w:t>
      </w:r>
    </w:p>
    <w:p w14:paraId="471B2884" w14:textId="37462153" w:rsidR="009A5483" w:rsidRDefault="009A5483" w:rsidP="00225F1F">
      <w:pPr>
        <w:spacing w:line="360" w:lineRule="auto"/>
        <w:jc w:val="both"/>
        <w:rPr>
          <w:rFonts w:ascii="Times New Roman" w:hAnsi="Times New Roman" w:cs="Times New Roman"/>
          <w:sz w:val="24"/>
          <w:szCs w:val="24"/>
        </w:rPr>
      </w:pPr>
      <w:r w:rsidRPr="00225F1F">
        <w:rPr>
          <w:rFonts w:ascii="Times New Roman" w:hAnsi="Times New Roman" w:cs="Times New Roman"/>
          <w:b/>
          <w:sz w:val="24"/>
          <w:szCs w:val="24"/>
        </w:rPr>
        <w:tab/>
      </w:r>
      <w:r w:rsidRPr="00225F1F">
        <w:rPr>
          <w:rFonts w:ascii="Times New Roman" w:hAnsi="Times New Roman" w:cs="Times New Roman"/>
          <w:sz w:val="24"/>
          <w:szCs w:val="24"/>
        </w:rPr>
        <w:t>Berikut adalah hasil penggunaan perangkat lunak IBM SPSS versi 22 untuk Windows dalam menghitung reliabilitas instrumen variabel Scarcity:</w:t>
      </w:r>
    </w:p>
    <w:p w14:paraId="4AFA2D8D" w14:textId="25F75725" w:rsidR="007868F9" w:rsidRPr="00225F1F" w:rsidRDefault="007868F9" w:rsidP="007868F9">
      <w:pPr>
        <w:spacing w:line="360" w:lineRule="auto"/>
        <w:jc w:val="center"/>
        <w:rPr>
          <w:rFonts w:ascii="Times New Roman" w:hAnsi="Times New Roman" w:cs="Times New Roman"/>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8</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Hasil Pengukuran Uji Reliabilitas Variabel Scarcity (X1)</w:t>
      </w:r>
    </w:p>
    <w:p w14:paraId="44C2FC34" w14:textId="3D4C6209" w:rsidR="00AC4F4C" w:rsidRDefault="00075F28" w:rsidP="00075F28">
      <w:pPr>
        <w:spacing w:after="0" w:line="240" w:lineRule="auto"/>
        <w:ind w:firstLine="720"/>
        <w:jc w:val="center"/>
        <w:rPr>
          <w:rFonts w:ascii="Times New Roman" w:hAnsi="Times New Roman" w:cs="Times New Roman"/>
          <w:sz w:val="24"/>
          <w:szCs w:val="24"/>
        </w:rPr>
      </w:pPr>
      <w:r w:rsidRPr="00075F28">
        <w:rPr>
          <w:rFonts w:ascii="Times New Roman" w:hAnsi="Times New Roman" w:cs="Times New Roman"/>
          <w:noProof/>
          <w:sz w:val="24"/>
          <w:szCs w:val="24"/>
        </w:rPr>
        <w:lastRenderedPageBreak/>
        <w:drawing>
          <wp:inline distT="0" distB="0" distL="0" distR="0" wp14:anchorId="3659B86E" wp14:editId="326FC0BB">
            <wp:extent cx="1485900" cy="986331"/>
            <wp:effectExtent l="0" t="0" r="0" b="4445"/>
            <wp:docPr id="1058394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94660" name=""/>
                    <pic:cNvPicPr/>
                  </pic:nvPicPr>
                  <pic:blipFill>
                    <a:blip r:embed="rId24"/>
                    <a:stretch>
                      <a:fillRect/>
                    </a:stretch>
                  </pic:blipFill>
                  <pic:spPr>
                    <a:xfrm>
                      <a:off x="0" y="0"/>
                      <a:ext cx="1488229" cy="987877"/>
                    </a:xfrm>
                    <a:prstGeom prst="rect">
                      <a:avLst/>
                    </a:prstGeom>
                  </pic:spPr>
                </pic:pic>
              </a:graphicData>
            </a:graphic>
          </wp:inline>
        </w:drawing>
      </w:r>
    </w:p>
    <w:p w14:paraId="2FC23B6C" w14:textId="4B715C82" w:rsidR="009A5483" w:rsidRPr="00225F1F" w:rsidRDefault="009A5483" w:rsidP="007868F9">
      <w:pPr>
        <w:spacing w:line="360" w:lineRule="auto"/>
        <w:ind w:firstLine="720"/>
        <w:jc w:val="both"/>
        <w:rPr>
          <w:rFonts w:ascii="Times New Roman" w:hAnsi="Times New Roman" w:cs="Times New Roman"/>
          <w:sz w:val="24"/>
          <w:szCs w:val="24"/>
        </w:rPr>
      </w:pPr>
      <w:r w:rsidRPr="00225F1F">
        <w:rPr>
          <w:rFonts w:ascii="Times New Roman" w:hAnsi="Times New Roman" w:cs="Times New Roman"/>
          <w:sz w:val="24"/>
          <w:szCs w:val="24"/>
        </w:rPr>
        <w:t>Nilai Cronbach Alpha ditemukan &gt;0</w:t>
      </w:r>
      <w:proofErr w:type="gramStart"/>
      <w:r w:rsidRPr="00225F1F">
        <w:rPr>
          <w:rFonts w:ascii="Times New Roman" w:hAnsi="Times New Roman" w:cs="Times New Roman"/>
          <w:sz w:val="24"/>
          <w:szCs w:val="24"/>
        </w:rPr>
        <w:t>,7</w:t>
      </w:r>
      <w:proofErr w:type="gramEnd"/>
      <w:r w:rsidRPr="00225F1F">
        <w:rPr>
          <w:rFonts w:ascii="Times New Roman" w:hAnsi="Times New Roman" w:cs="Times New Roman"/>
          <w:sz w:val="24"/>
          <w:szCs w:val="24"/>
        </w:rPr>
        <w:t xml:space="preserve"> atau 0,786&gt;0,70 </w:t>
      </w:r>
      <w:r w:rsidR="00075F28">
        <w:rPr>
          <w:rFonts w:ascii="Times New Roman" w:hAnsi="Times New Roman" w:cs="Times New Roman"/>
          <w:sz w:val="24"/>
          <w:szCs w:val="24"/>
        </w:rPr>
        <w:t>merujuk</w:t>
      </w:r>
      <w:r w:rsidRPr="00225F1F">
        <w:rPr>
          <w:rFonts w:ascii="Times New Roman" w:hAnsi="Times New Roman" w:cs="Times New Roman"/>
          <w:sz w:val="24"/>
          <w:szCs w:val="24"/>
        </w:rPr>
        <w:t xml:space="preserve"> perhitungan. </w:t>
      </w:r>
      <w:r w:rsidR="00075F28">
        <w:rPr>
          <w:rFonts w:ascii="Times New Roman" w:hAnsi="Times New Roman" w:cs="Times New Roman"/>
          <w:sz w:val="24"/>
          <w:szCs w:val="24"/>
        </w:rPr>
        <w:t>Karenanya</w:t>
      </w:r>
      <w:r w:rsidRPr="00225F1F">
        <w:rPr>
          <w:rFonts w:ascii="Times New Roman" w:hAnsi="Times New Roman" w:cs="Times New Roman"/>
          <w:sz w:val="24"/>
          <w:szCs w:val="24"/>
        </w:rPr>
        <w:t xml:space="preserve">, </w:t>
      </w:r>
      <w:r w:rsidR="00075F28">
        <w:rPr>
          <w:rFonts w:ascii="Times New Roman" w:hAnsi="Times New Roman" w:cs="Times New Roman"/>
          <w:sz w:val="24"/>
          <w:szCs w:val="24"/>
        </w:rPr>
        <w:t>simpulannya</w:t>
      </w:r>
      <w:r w:rsidRPr="00225F1F">
        <w:rPr>
          <w:rFonts w:ascii="Times New Roman" w:hAnsi="Times New Roman" w:cs="Times New Roman"/>
          <w:sz w:val="24"/>
          <w:szCs w:val="24"/>
        </w:rPr>
        <w:t xml:space="preserve"> variabel scarcity (X1) dapat diandalkan.</w:t>
      </w:r>
    </w:p>
    <w:p w14:paraId="66107DEE" w14:textId="370B131D" w:rsidR="009A5483" w:rsidRPr="00225F1F" w:rsidRDefault="009A5483" w:rsidP="00225F1F">
      <w:pPr>
        <w:spacing w:line="360" w:lineRule="auto"/>
        <w:jc w:val="both"/>
        <w:rPr>
          <w:rFonts w:ascii="Times New Roman" w:hAnsi="Times New Roman" w:cs="Times New Roman"/>
          <w:b/>
          <w:sz w:val="24"/>
          <w:szCs w:val="24"/>
        </w:rPr>
      </w:pPr>
      <w:r w:rsidRPr="00225F1F">
        <w:rPr>
          <w:rFonts w:ascii="Times New Roman" w:hAnsi="Times New Roman" w:cs="Times New Roman"/>
          <w:b/>
          <w:sz w:val="24"/>
          <w:szCs w:val="24"/>
        </w:rPr>
        <w:t xml:space="preserve">2. Uji Reliabiloitas Variabel </w:t>
      </w:r>
      <w:r w:rsidR="005A280E" w:rsidRPr="00225F1F">
        <w:rPr>
          <w:rFonts w:ascii="Times New Roman" w:hAnsi="Times New Roman" w:cs="Times New Roman"/>
          <w:b/>
          <w:sz w:val="24"/>
          <w:szCs w:val="24"/>
        </w:rPr>
        <w:t>Urgency (X2</w:t>
      </w:r>
      <w:r w:rsidRPr="00225F1F">
        <w:rPr>
          <w:rFonts w:ascii="Times New Roman" w:hAnsi="Times New Roman" w:cs="Times New Roman"/>
          <w:b/>
          <w:sz w:val="24"/>
          <w:szCs w:val="24"/>
        </w:rPr>
        <w:t>)</w:t>
      </w:r>
    </w:p>
    <w:p w14:paraId="21BC0AAD" w14:textId="4D0B0188" w:rsidR="009A5483" w:rsidRDefault="009A5483" w:rsidP="00225F1F">
      <w:pPr>
        <w:spacing w:line="360" w:lineRule="auto"/>
        <w:jc w:val="both"/>
        <w:rPr>
          <w:rFonts w:ascii="Times New Roman" w:hAnsi="Times New Roman" w:cs="Times New Roman"/>
          <w:sz w:val="24"/>
          <w:szCs w:val="24"/>
        </w:rPr>
      </w:pPr>
      <w:r w:rsidRPr="00225F1F">
        <w:rPr>
          <w:rFonts w:ascii="Times New Roman" w:hAnsi="Times New Roman" w:cs="Times New Roman"/>
          <w:b/>
          <w:sz w:val="24"/>
          <w:szCs w:val="24"/>
        </w:rPr>
        <w:tab/>
      </w:r>
      <w:r w:rsidRPr="00225F1F">
        <w:rPr>
          <w:rFonts w:ascii="Times New Roman" w:hAnsi="Times New Roman" w:cs="Times New Roman"/>
          <w:sz w:val="24"/>
          <w:szCs w:val="24"/>
        </w:rPr>
        <w:t xml:space="preserve">Berikut adalah hasil penggunaan perangkat lunak IBM SPSS versi 22 untuk Windows dalam menghitung reliabilitas instrumen variabel </w:t>
      </w:r>
      <w:r w:rsidR="005A280E" w:rsidRPr="00225F1F">
        <w:rPr>
          <w:rFonts w:ascii="Times New Roman" w:hAnsi="Times New Roman" w:cs="Times New Roman"/>
          <w:sz w:val="24"/>
          <w:szCs w:val="24"/>
        </w:rPr>
        <w:t>Urgency</w:t>
      </w:r>
      <w:r w:rsidRPr="00225F1F">
        <w:rPr>
          <w:rFonts w:ascii="Times New Roman" w:hAnsi="Times New Roman" w:cs="Times New Roman"/>
          <w:sz w:val="24"/>
          <w:szCs w:val="24"/>
        </w:rPr>
        <w:t>:</w:t>
      </w:r>
    </w:p>
    <w:p w14:paraId="74234D2B" w14:textId="22B8F863" w:rsidR="007868F9" w:rsidRPr="00225F1F" w:rsidRDefault="007868F9" w:rsidP="007868F9">
      <w:pPr>
        <w:spacing w:line="360" w:lineRule="auto"/>
        <w:jc w:val="center"/>
        <w:rPr>
          <w:rFonts w:ascii="Times New Roman" w:hAnsi="Times New Roman" w:cs="Times New Roman"/>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9</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Hasil Pengukuran Uji Reliabilitas Variabel Urgency (X2)</w:t>
      </w:r>
    </w:p>
    <w:p w14:paraId="7BFFA609" w14:textId="28BAAB6C" w:rsidR="009A5483" w:rsidRPr="00225F1F" w:rsidRDefault="00075F28" w:rsidP="00225F1F">
      <w:pPr>
        <w:spacing w:line="360" w:lineRule="auto"/>
        <w:jc w:val="center"/>
        <w:rPr>
          <w:rFonts w:ascii="Times New Roman" w:hAnsi="Times New Roman" w:cs="Times New Roman"/>
          <w:b/>
          <w:sz w:val="24"/>
          <w:szCs w:val="24"/>
        </w:rPr>
      </w:pPr>
      <w:r w:rsidRPr="00075F28">
        <w:rPr>
          <w:rFonts w:ascii="Times New Roman" w:hAnsi="Times New Roman" w:cs="Times New Roman"/>
          <w:b/>
          <w:noProof/>
          <w:sz w:val="24"/>
          <w:szCs w:val="24"/>
        </w:rPr>
        <w:drawing>
          <wp:inline distT="0" distB="0" distL="0" distR="0" wp14:anchorId="1C4F0B74" wp14:editId="3B397154">
            <wp:extent cx="1676400" cy="1074057"/>
            <wp:effectExtent l="0" t="0" r="0" b="0"/>
            <wp:docPr id="967903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03051" name=""/>
                    <pic:cNvPicPr/>
                  </pic:nvPicPr>
                  <pic:blipFill>
                    <a:blip r:embed="rId25"/>
                    <a:stretch>
                      <a:fillRect/>
                    </a:stretch>
                  </pic:blipFill>
                  <pic:spPr>
                    <a:xfrm>
                      <a:off x="0" y="0"/>
                      <a:ext cx="1684145" cy="1079019"/>
                    </a:xfrm>
                    <a:prstGeom prst="rect">
                      <a:avLst/>
                    </a:prstGeom>
                  </pic:spPr>
                </pic:pic>
              </a:graphicData>
            </a:graphic>
          </wp:inline>
        </w:drawing>
      </w:r>
    </w:p>
    <w:p w14:paraId="1991AF91" w14:textId="3D552E94" w:rsidR="009A5483" w:rsidRPr="00225F1F" w:rsidRDefault="009A5483" w:rsidP="00225F1F">
      <w:pPr>
        <w:spacing w:line="360" w:lineRule="auto"/>
        <w:ind w:firstLine="720"/>
        <w:jc w:val="both"/>
        <w:rPr>
          <w:rFonts w:ascii="Times New Roman" w:hAnsi="Times New Roman" w:cs="Times New Roman"/>
          <w:sz w:val="24"/>
          <w:szCs w:val="24"/>
        </w:rPr>
      </w:pPr>
      <w:r w:rsidRPr="00225F1F">
        <w:rPr>
          <w:rFonts w:ascii="Times New Roman" w:hAnsi="Times New Roman" w:cs="Times New Roman"/>
          <w:sz w:val="24"/>
          <w:szCs w:val="24"/>
        </w:rPr>
        <w:t>Nilai Cronbach Alpha ditemukan &gt;0</w:t>
      </w:r>
      <w:proofErr w:type="gramStart"/>
      <w:r w:rsidRPr="00225F1F">
        <w:rPr>
          <w:rFonts w:ascii="Times New Roman" w:hAnsi="Times New Roman" w:cs="Times New Roman"/>
          <w:sz w:val="24"/>
          <w:szCs w:val="24"/>
        </w:rPr>
        <w:t>,7</w:t>
      </w:r>
      <w:proofErr w:type="gramEnd"/>
      <w:r w:rsidRPr="00225F1F">
        <w:rPr>
          <w:rFonts w:ascii="Times New Roman" w:hAnsi="Times New Roman" w:cs="Times New Roman"/>
          <w:sz w:val="24"/>
          <w:szCs w:val="24"/>
        </w:rPr>
        <w:t xml:space="preserve"> atau 0,</w:t>
      </w:r>
      <w:r w:rsidR="005A280E" w:rsidRPr="00225F1F">
        <w:rPr>
          <w:rFonts w:ascii="Times New Roman" w:hAnsi="Times New Roman" w:cs="Times New Roman"/>
          <w:sz w:val="24"/>
          <w:szCs w:val="24"/>
        </w:rPr>
        <w:t>851</w:t>
      </w:r>
      <w:r w:rsidRPr="00225F1F">
        <w:rPr>
          <w:rFonts w:ascii="Times New Roman" w:hAnsi="Times New Roman" w:cs="Times New Roman"/>
          <w:sz w:val="24"/>
          <w:szCs w:val="24"/>
        </w:rPr>
        <w:t xml:space="preserve">&gt;0,70 </w:t>
      </w:r>
      <w:r w:rsidR="00075F28">
        <w:rPr>
          <w:rFonts w:ascii="Times New Roman" w:hAnsi="Times New Roman" w:cs="Times New Roman"/>
          <w:sz w:val="24"/>
          <w:szCs w:val="24"/>
        </w:rPr>
        <w:t>merujuk</w:t>
      </w:r>
      <w:r w:rsidRPr="00225F1F">
        <w:rPr>
          <w:rFonts w:ascii="Times New Roman" w:hAnsi="Times New Roman" w:cs="Times New Roman"/>
          <w:sz w:val="24"/>
          <w:szCs w:val="24"/>
        </w:rPr>
        <w:t xml:space="preserve"> hasil perhitungan. </w:t>
      </w:r>
      <w:r w:rsidR="00075F28">
        <w:rPr>
          <w:rFonts w:ascii="Times New Roman" w:hAnsi="Times New Roman" w:cs="Times New Roman"/>
          <w:sz w:val="24"/>
          <w:szCs w:val="24"/>
        </w:rPr>
        <w:t>Simpulannya</w:t>
      </w:r>
      <w:r w:rsidRPr="00225F1F">
        <w:rPr>
          <w:rFonts w:ascii="Times New Roman" w:hAnsi="Times New Roman" w:cs="Times New Roman"/>
          <w:sz w:val="24"/>
          <w:szCs w:val="24"/>
        </w:rPr>
        <w:t xml:space="preserve"> variabel </w:t>
      </w:r>
      <w:r w:rsidR="005A280E" w:rsidRPr="00225F1F">
        <w:rPr>
          <w:rFonts w:ascii="Times New Roman" w:hAnsi="Times New Roman" w:cs="Times New Roman"/>
          <w:sz w:val="24"/>
          <w:szCs w:val="24"/>
        </w:rPr>
        <w:t>urgency (X2</w:t>
      </w:r>
      <w:r w:rsidRPr="00225F1F">
        <w:rPr>
          <w:rFonts w:ascii="Times New Roman" w:hAnsi="Times New Roman" w:cs="Times New Roman"/>
          <w:sz w:val="24"/>
          <w:szCs w:val="24"/>
        </w:rPr>
        <w:t>) dapat diandalkan.</w:t>
      </w:r>
    </w:p>
    <w:p w14:paraId="535A391A" w14:textId="604727CF" w:rsidR="005A280E" w:rsidRPr="00225F1F" w:rsidRDefault="005A280E" w:rsidP="00225F1F">
      <w:pPr>
        <w:spacing w:line="360" w:lineRule="auto"/>
        <w:jc w:val="both"/>
        <w:rPr>
          <w:rFonts w:ascii="Times New Roman" w:hAnsi="Times New Roman" w:cs="Times New Roman"/>
          <w:b/>
          <w:sz w:val="24"/>
          <w:szCs w:val="24"/>
        </w:rPr>
      </w:pPr>
      <w:r w:rsidRPr="00225F1F">
        <w:rPr>
          <w:rFonts w:ascii="Times New Roman" w:hAnsi="Times New Roman" w:cs="Times New Roman"/>
          <w:b/>
          <w:sz w:val="24"/>
          <w:szCs w:val="24"/>
        </w:rPr>
        <w:t>3. Uji Reliabiloitas Variabel Fomo (Z)</w:t>
      </w:r>
    </w:p>
    <w:p w14:paraId="474D8392" w14:textId="2783E01B" w:rsidR="005A280E" w:rsidRDefault="005A280E" w:rsidP="00225F1F">
      <w:pPr>
        <w:spacing w:line="360" w:lineRule="auto"/>
        <w:jc w:val="both"/>
        <w:rPr>
          <w:rFonts w:ascii="Times New Roman" w:hAnsi="Times New Roman" w:cs="Times New Roman"/>
          <w:sz w:val="24"/>
          <w:szCs w:val="24"/>
        </w:rPr>
      </w:pPr>
      <w:r w:rsidRPr="00225F1F">
        <w:rPr>
          <w:rFonts w:ascii="Times New Roman" w:hAnsi="Times New Roman" w:cs="Times New Roman"/>
          <w:b/>
          <w:sz w:val="24"/>
          <w:szCs w:val="24"/>
        </w:rPr>
        <w:tab/>
      </w:r>
      <w:r w:rsidRPr="00225F1F">
        <w:rPr>
          <w:rFonts w:ascii="Times New Roman" w:hAnsi="Times New Roman" w:cs="Times New Roman"/>
          <w:sz w:val="24"/>
          <w:szCs w:val="24"/>
        </w:rPr>
        <w:t>Berikut adalah hasil penggunaan perangkat lunak IBM SPSS versi 22 untuk Windows dalam menghitung reliabilitas instrumen variabel Fomo:</w:t>
      </w:r>
    </w:p>
    <w:p w14:paraId="2D1DB85F" w14:textId="17958A05" w:rsidR="007868F9" w:rsidRPr="00225F1F" w:rsidRDefault="007868F9" w:rsidP="007868F9">
      <w:pPr>
        <w:spacing w:line="360" w:lineRule="auto"/>
        <w:jc w:val="center"/>
        <w:rPr>
          <w:rFonts w:ascii="Times New Roman" w:hAnsi="Times New Roman" w:cs="Times New Roman"/>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10</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Hasil Pengukuran Uji Reliabilitas Variabel FOMO (Z)</w:t>
      </w:r>
    </w:p>
    <w:p w14:paraId="0605654F" w14:textId="485909F8" w:rsidR="005A280E" w:rsidRPr="00225F1F" w:rsidRDefault="00075F28" w:rsidP="00225F1F">
      <w:pPr>
        <w:spacing w:line="360" w:lineRule="auto"/>
        <w:jc w:val="center"/>
        <w:rPr>
          <w:rFonts w:ascii="Times New Roman" w:hAnsi="Times New Roman" w:cs="Times New Roman"/>
          <w:b/>
          <w:sz w:val="24"/>
          <w:szCs w:val="24"/>
        </w:rPr>
      </w:pPr>
      <w:r w:rsidRPr="00075F28">
        <w:rPr>
          <w:rFonts w:ascii="Times New Roman" w:hAnsi="Times New Roman" w:cs="Times New Roman"/>
          <w:b/>
          <w:noProof/>
          <w:sz w:val="24"/>
          <w:szCs w:val="24"/>
        </w:rPr>
        <w:drawing>
          <wp:inline distT="0" distB="0" distL="0" distR="0" wp14:anchorId="1AE043FD" wp14:editId="6B895199">
            <wp:extent cx="1615440" cy="1024258"/>
            <wp:effectExtent l="0" t="0" r="3810" b="4445"/>
            <wp:docPr id="1014626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26876" name=""/>
                    <pic:cNvPicPr/>
                  </pic:nvPicPr>
                  <pic:blipFill>
                    <a:blip r:embed="rId26"/>
                    <a:stretch>
                      <a:fillRect/>
                    </a:stretch>
                  </pic:blipFill>
                  <pic:spPr>
                    <a:xfrm>
                      <a:off x="0" y="0"/>
                      <a:ext cx="1620443" cy="1027430"/>
                    </a:xfrm>
                    <a:prstGeom prst="rect">
                      <a:avLst/>
                    </a:prstGeom>
                  </pic:spPr>
                </pic:pic>
              </a:graphicData>
            </a:graphic>
          </wp:inline>
        </w:drawing>
      </w:r>
    </w:p>
    <w:p w14:paraId="22D2C293" w14:textId="2EF8B876" w:rsidR="005A280E" w:rsidRPr="00225F1F" w:rsidRDefault="005A280E" w:rsidP="00225F1F">
      <w:pPr>
        <w:spacing w:line="360" w:lineRule="auto"/>
        <w:jc w:val="both"/>
        <w:rPr>
          <w:rFonts w:ascii="Times New Roman" w:hAnsi="Times New Roman" w:cs="Times New Roman"/>
          <w:sz w:val="24"/>
          <w:szCs w:val="24"/>
        </w:rPr>
      </w:pPr>
      <w:r w:rsidRPr="00225F1F">
        <w:rPr>
          <w:rFonts w:ascii="Times New Roman" w:hAnsi="Times New Roman" w:cs="Times New Roman"/>
          <w:sz w:val="24"/>
          <w:szCs w:val="24"/>
        </w:rPr>
        <w:t>Nilai Cronbach Alpha ditemukan &gt;0</w:t>
      </w:r>
      <w:proofErr w:type="gramStart"/>
      <w:r w:rsidRPr="00225F1F">
        <w:rPr>
          <w:rFonts w:ascii="Times New Roman" w:hAnsi="Times New Roman" w:cs="Times New Roman"/>
          <w:sz w:val="24"/>
          <w:szCs w:val="24"/>
        </w:rPr>
        <w:t>,7</w:t>
      </w:r>
      <w:proofErr w:type="gramEnd"/>
      <w:r w:rsidRPr="00225F1F">
        <w:rPr>
          <w:rFonts w:ascii="Times New Roman" w:hAnsi="Times New Roman" w:cs="Times New Roman"/>
          <w:sz w:val="24"/>
          <w:szCs w:val="24"/>
        </w:rPr>
        <w:t xml:space="preserve"> atau 0,729&gt;0,70 </w:t>
      </w:r>
      <w:r w:rsidR="00075F28">
        <w:rPr>
          <w:rFonts w:ascii="Times New Roman" w:hAnsi="Times New Roman" w:cs="Times New Roman"/>
          <w:sz w:val="24"/>
          <w:szCs w:val="24"/>
        </w:rPr>
        <w:t>merujuk</w:t>
      </w:r>
      <w:r w:rsidRPr="00225F1F">
        <w:rPr>
          <w:rFonts w:ascii="Times New Roman" w:hAnsi="Times New Roman" w:cs="Times New Roman"/>
          <w:sz w:val="24"/>
          <w:szCs w:val="24"/>
        </w:rPr>
        <w:t xml:space="preserve"> perhitungan. </w:t>
      </w:r>
      <w:r w:rsidR="00075F28">
        <w:rPr>
          <w:rFonts w:ascii="Times New Roman" w:hAnsi="Times New Roman" w:cs="Times New Roman"/>
          <w:sz w:val="24"/>
          <w:szCs w:val="24"/>
        </w:rPr>
        <w:t>Simpulannya</w:t>
      </w:r>
      <w:r w:rsidRPr="00225F1F">
        <w:rPr>
          <w:rFonts w:ascii="Times New Roman" w:hAnsi="Times New Roman" w:cs="Times New Roman"/>
          <w:sz w:val="24"/>
          <w:szCs w:val="24"/>
        </w:rPr>
        <w:t xml:space="preserve"> variabel fomo (Z) dapat diandalkan.</w:t>
      </w:r>
    </w:p>
    <w:p w14:paraId="3938C431" w14:textId="187C1EFE" w:rsidR="005A280E" w:rsidRPr="00225F1F" w:rsidRDefault="005A280E" w:rsidP="00225F1F">
      <w:pPr>
        <w:spacing w:line="360" w:lineRule="auto"/>
        <w:jc w:val="both"/>
        <w:rPr>
          <w:rFonts w:ascii="Times New Roman" w:hAnsi="Times New Roman" w:cs="Times New Roman"/>
          <w:b/>
          <w:sz w:val="24"/>
          <w:szCs w:val="24"/>
        </w:rPr>
      </w:pPr>
      <w:r w:rsidRPr="00225F1F">
        <w:rPr>
          <w:rFonts w:ascii="Times New Roman" w:hAnsi="Times New Roman" w:cs="Times New Roman"/>
          <w:b/>
          <w:sz w:val="24"/>
          <w:szCs w:val="24"/>
        </w:rPr>
        <w:lastRenderedPageBreak/>
        <w:t>4. Uji Reliabiloitas Variabel Impulse Buying (Y)</w:t>
      </w:r>
    </w:p>
    <w:p w14:paraId="51CB5395" w14:textId="449E8B7B" w:rsidR="005A280E" w:rsidRDefault="005A280E" w:rsidP="00225F1F">
      <w:pPr>
        <w:spacing w:line="360" w:lineRule="auto"/>
        <w:jc w:val="both"/>
        <w:rPr>
          <w:rFonts w:ascii="Times New Roman" w:hAnsi="Times New Roman" w:cs="Times New Roman"/>
          <w:sz w:val="24"/>
          <w:szCs w:val="24"/>
        </w:rPr>
      </w:pPr>
      <w:r w:rsidRPr="00225F1F">
        <w:rPr>
          <w:rFonts w:ascii="Times New Roman" w:hAnsi="Times New Roman" w:cs="Times New Roman"/>
          <w:b/>
          <w:sz w:val="24"/>
          <w:szCs w:val="24"/>
        </w:rPr>
        <w:tab/>
      </w:r>
      <w:r w:rsidRPr="00225F1F">
        <w:rPr>
          <w:rFonts w:ascii="Times New Roman" w:hAnsi="Times New Roman" w:cs="Times New Roman"/>
          <w:sz w:val="24"/>
          <w:szCs w:val="24"/>
        </w:rPr>
        <w:t>Berikut adalah hasil penggunaan perangkat lunak IBM SPSS versi 22 untuk Windows dalam menghitung reliabilitas instrumen variabel Impulse</w:t>
      </w:r>
      <w:r w:rsidRPr="00225F1F">
        <w:rPr>
          <w:rFonts w:ascii="Times New Roman" w:hAnsi="Times New Roman" w:cs="Times New Roman"/>
          <w:b/>
          <w:sz w:val="24"/>
          <w:szCs w:val="24"/>
        </w:rPr>
        <w:t xml:space="preserve"> </w:t>
      </w:r>
      <w:r w:rsidRPr="00225F1F">
        <w:rPr>
          <w:rFonts w:ascii="Times New Roman" w:hAnsi="Times New Roman" w:cs="Times New Roman"/>
          <w:sz w:val="24"/>
          <w:szCs w:val="24"/>
        </w:rPr>
        <w:t>Buying:</w:t>
      </w:r>
    </w:p>
    <w:p w14:paraId="444B2B8D" w14:textId="77777777" w:rsidR="00075F28" w:rsidRDefault="00075F28" w:rsidP="00225F1F">
      <w:pPr>
        <w:spacing w:line="360" w:lineRule="auto"/>
        <w:jc w:val="both"/>
        <w:rPr>
          <w:rFonts w:ascii="Times New Roman" w:hAnsi="Times New Roman" w:cs="Times New Roman"/>
          <w:sz w:val="24"/>
          <w:szCs w:val="24"/>
        </w:rPr>
      </w:pPr>
    </w:p>
    <w:p w14:paraId="32A13E2D" w14:textId="77777777" w:rsidR="00075F28" w:rsidRDefault="00075F28" w:rsidP="00225F1F">
      <w:pPr>
        <w:spacing w:line="360" w:lineRule="auto"/>
        <w:jc w:val="both"/>
        <w:rPr>
          <w:rFonts w:ascii="Times New Roman" w:hAnsi="Times New Roman" w:cs="Times New Roman"/>
          <w:sz w:val="24"/>
          <w:szCs w:val="24"/>
        </w:rPr>
      </w:pPr>
    </w:p>
    <w:p w14:paraId="68249D78" w14:textId="77777777" w:rsidR="00075F28" w:rsidRDefault="00075F28" w:rsidP="00225F1F">
      <w:pPr>
        <w:spacing w:line="360" w:lineRule="auto"/>
        <w:jc w:val="both"/>
        <w:rPr>
          <w:rFonts w:ascii="Times New Roman" w:hAnsi="Times New Roman" w:cs="Times New Roman"/>
          <w:sz w:val="24"/>
          <w:szCs w:val="24"/>
        </w:rPr>
      </w:pPr>
    </w:p>
    <w:p w14:paraId="5EDC9F42" w14:textId="6243E424" w:rsidR="007868F9" w:rsidRPr="00225F1F" w:rsidRDefault="007868F9" w:rsidP="007868F9">
      <w:pPr>
        <w:spacing w:line="360" w:lineRule="auto"/>
        <w:jc w:val="center"/>
        <w:rPr>
          <w:rFonts w:ascii="Times New Roman" w:hAnsi="Times New Roman" w:cs="Times New Roman"/>
          <w:sz w:val="24"/>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11</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Hasil Pengukuran Uji Reliabilitas Variabel Impulse Buying (Y)</w:t>
      </w:r>
    </w:p>
    <w:p w14:paraId="5301481F" w14:textId="2E4B9C79" w:rsidR="005A280E" w:rsidRPr="00225F1F" w:rsidRDefault="00075F28" w:rsidP="00075F28">
      <w:pPr>
        <w:spacing w:after="0" w:line="240" w:lineRule="auto"/>
        <w:jc w:val="center"/>
        <w:rPr>
          <w:rFonts w:ascii="Times New Roman" w:hAnsi="Times New Roman" w:cs="Times New Roman"/>
          <w:b/>
          <w:sz w:val="24"/>
          <w:szCs w:val="24"/>
        </w:rPr>
      </w:pPr>
      <w:r w:rsidRPr="00075F28">
        <w:rPr>
          <w:rFonts w:ascii="Times New Roman" w:hAnsi="Times New Roman" w:cs="Times New Roman"/>
          <w:b/>
          <w:noProof/>
          <w:sz w:val="24"/>
          <w:szCs w:val="24"/>
        </w:rPr>
        <w:drawing>
          <wp:inline distT="0" distB="0" distL="0" distR="0" wp14:anchorId="25BEA15B" wp14:editId="26C2D886">
            <wp:extent cx="1546860" cy="954446"/>
            <wp:effectExtent l="0" t="0" r="0" b="0"/>
            <wp:docPr id="217822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22809" name=""/>
                    <pic:cNvPicPr/>
                  </pic:nvPicPr>
                  <pic:blipFill>
                    <a:blip r:embed="rId27"/>
                    <a:stretch>
                      <a:fillRect/>
                    </a:stretch>
                  </pic:blipFill>
                  <pic:spPr>
                    <a:xfrm>
                      <a:off x="0" y="0"/>
                      <a:ext cx="1557309" cy="960893"/>
                    </a:xfrm>
                    <a:prstGeom prst="rect">
                      <a:avLst/>
                    </a:prstGeom>
                  </pic:spPr>
                </pic:pic>
              </a:graphicData>
            </a:graphic>
          </wp:inline>
        </w:drawing>
      </w:r>
    </w:p>
    <w:p w14:paraId="3A9187E4" w14:textId="7C63FC64" w:rsidR="005A280E" w:rsidRPr="00225F1F" w:rsidRDefault="005A280E" w:rsidP="00225F1F">
      <w:pPr>
        <w:spacing w:line="360" w:lineRule="auto"/>
        <w:jc w:val="both"/>
        <w:rPr>
          <w:rFonts w:ascii="Times New Roman" w:hAnsi="Times New Roman" w:cs="Times New Roman"/>
          <w:b/>
          <w:sz w:val="24"/>
          <w:szCs w:val="24"/>
        </w:rPr>
      </w:pPr>
      <w:r w:rsidRPr="00225F1F">
        <w:rPr>
          <w:rFonts w:ascii="Times New Roman" w:hAnsi="Times New Roman" w:cs="Times New Roman"/>
          <w:sz w:val="24"/>
          <w:szCs w:val="24"/>
        </w:rPr>
        <w:t>Nilai Cronbach Alpha ditemukan &gt;0</w:t>
      </w:r>
      <w:proofErr w:type="gramStart"/>
      <w:r w:rsidRPr="00225F1F">
        <w:rPr>
          <w:rFonts w:ascii="Times New Roman" w:hAnsi="Times New Roman" w:cs="Times New Roman"/>
          <w:sz w:val="24"/>
          <w:szCs w:val="24"/>
        </w:rPr>
        <w:t>,7</w:t>
      </w:r>
      <w:proofErr w:type="gramEnd"/>
      <w:r w:rsidRPr="00225F1F">
        <w:rPr>
          <w:rFonts w:ascii="Times New Roman" w:hAnsi="Times New Roman" w:cs="Times New Roman"/>
          <w:sz w:val="24"/>
          <w:szCs w:val="24"/>
        </w:rPr>
        <w:t xml:space="preserve"> atau 0,784&gt;0,70 </w:t>
      </w:r>
      <w:r w:rsidR="00075F28">
        <w:rPr>
          <w:rFonts w:ascii="Times New Roman" w:hAnsi="Times New Roman" w:cs="Times New Roman"/>
          <w:sz w:val="24"/>
          <w:szCs w:val="24"/>
        </w:rPr>
        <w:t>merujuk</w:t>
      </w:r>
      <w:r w:rsidRPr="00225F1F">
        <w:rPr>
          <w:rFonts w:ascii="Times New Roman" w:hAnsi="Times New Roman" w:cs="Times New Roman"/>
          <w:sz w:val="24"/>
          <w:szCs w:val="24"/>
        </w:rPr>
        <w:t xml:space="preserve"> perhitungan. </w:t>
      </w:r>
      <w:r w:rsidR="00075F28">
        <w:rPr>
          <w:rFonts w:ascii="Times New Roman" w:hAnsi="Times New Roman" w:cs="Times New Roman"/>
          <w:sz w:val="24"/>
          <w:szCs w:val="24"/>
        </w:rPr>
        <w:t>Simpulanny</w:t>
      </w:r>
      <w:r w:rsidRPr="00225F1F">
        <w:rPr>
          <w:rFonts w:ascii="Times New Roman" w:hAnsi="Times New Roman" w:cs="Times New Roman"/>
          <w:sz w:val="24"/>
          <w:szCs w:val="24"/>
        </w:rPr>
        <w:t xml:space="preserve">a variabel impulse </w:t>
      </w:r>
      <w:proofErr w:type="gramStart"/>
      <w:r w:rsidRPr="00225F1F">
        <w:rPr>
          <w:rFonts w:ascii="Times New Roman" w:hAnsi="Times New Roman" w:cs="Times New Roman"/>
          <w:sz w:val="24"/>
          <w:szCs w:val="24"/>
        </w:rPr>
        <w:t>buying  (</w:t>
      </w:r>
      <w:proofErr w:type="gramEnd"/>
      <w:r w:rsidRPr="00225F1F">
        <w:rPr>
          <w:rFonts w:ascii="Times New Roman" w:hAnsi="Times New Roman" w:cs="Times New Roman"/>
          <w:sz w:val="24"/>
          <w:szCs w:val="24"/>
        </w:rPr>
        <w:t>Y) dapat diandalkan.</w:t>
      </w:r>
    </w:p>
    <w:p w14:paraId="21E864D5" w14:textId="4801D444" w:rsidR="009A5483" w:rsidRPr="00225F1F" w:rsidRDefault="005A280E" w:rsidP="00075F28">
      <w:pPr>
        <w:spacing w:line="240" w:lineRule="auto"/>
        <w:jc w:val="both"/>
        <w:rPr>
          <w:rFonts w:ascii="Times New Roman" w:hAnsi="Times New Roman" w:cs="Times New Roman"/>
          <w:b/>
          <w:sz w:val="24"/>
          <w:szCs w:val="24"/>
        </w:rPr>
      </w:pPr>
      <w:r w:rsidRPr="00225F1F">
        <w:rPr>
          <w:rFonts w:ascii="Times New Roman" w:hAnsi="Times New Roman" w:cs="Times New Roman"/>
          <w:b/>
          <w:sz w:val="24"/>
          <w:szCs w:val="24"/>
        </w:rPr>
        <w:t>4.2.4. Uji Asumsi Klasik</w:t>
      </w:r>
    </w:p>
    <w:p w14:paraId="09390B40" w14:textId="6E4EE310" w:rsidR="005A280E" w:rsidRPr="00225F1F" w:rsidRDefault="005A280E" w:rsidP="00075F28">
      <w:pPr>
        <w:spacing w:after="0" w:line="360" w:lineRule="auto"/>
        <w:jc w:val="both"/>
        <w:rPr>
          <w:rFonts w:ascii="Times New Roman" w:hAnsi="Times New Roman" w:cs="Times New Roman"/>
          <w:sz w:val="24"/>
          <w:szCs w:val="24"/>
        </w:rPr>
      </w:pPr>
      <w:r w:rsidRPr="00225F1F">
        <w:rPr>
          <w:rFonts w:ascii="Times New Roman" w:hAnsi="Times New Roman" w:cs="Times New Roman"/>
          <w:b/>
          <w:sz w:val="24"/>
          <w:szCs w:val="24"/>
        </w:rPr>
        <w:tab/>
      </w:r>
      <w:r w:rsidRPr="00225F1F">
        <w:rPr>
          <w:rFonts w:ascii="Times New Roman" w:hAnsi="Times New Roman" w:cs="Times New Roman"/>
          <w:sz w:val="24"/>
          <w:szCs w:val="24"/>
        </w:rPr>
        <w:t xml:space="preserve">Uji asumsi klasik menyatakan bahwa prosedur-prosedur penting dalam analisis regresi menghasilkan nilai pengukuran tidak bias dan efisien </w:t>
      </w:r>
      <w:r w:rsidR="00075F28">
        <w:rPr>
          <w:rFonts w:ascii="Times New Roman" w:hAnsi="Times New Roman" w:cs="Times New Roman"/>
          <w:sz w:val="24"/>
          <w:szCs w:val="24"/>
        </w:rPr>
        <w:t>pada</w:t>
      </w:r>
      <w:r w:rsidRPr="00225F1F">
        <w:rPr>
          <w:rFonts w:ascii="Times New Roman" w:hAnsi="Times New Roman" w:cs="Times New Roman"/>
          <w:sz w:val="24"/>
          <w:szCs w:val="24"/>
        </w:rPr>
        <w:t xml:space="preserve"> persamaan regresi linier berganda, bergantung pada terpenuhinya beberapa asumsi melalui berbagai pengujian, seperti yang diuraikan:</w:t>
      </w:r>
    </w:p>
    <w:p w14:paraId="6FE2940F" w14:textId="221F2B0C" w:rsidR="005A280E" w:rsidRPr="00225F1F" w:rsidRDefault="005A280E" w:rsidP="00075F28">
      <w:pPr>
        <w:spacing w:line="240" w:lineRule="auto"/>
        <w:jc w:val="both"/>
        <w:rPr>
          <w:rFonts w:ascii="Times New Roman" w:hAnsi="Times New Roman" w:cs="Times New Roman"/>
          <w:b/>
          <w:sz w:val="24"/>
          <w:szCs w:val="24"/>
        </w:rPr>
      </w:pPr>
      <w:r w:rsidRPr="00225F1F">
        <w:rPr>
          <w:rFonts w:ascii="Times New Roman" w:hAnsi="Times New Roman" w:cs="Times New Roman"/>
          <w:b/>
          <w:sz w:val="24"/>
          <w:szCs w:val="24"/>
        </w:rPr>
        <w:t>4.2.4.1 Uji Normalitas</w:t>
      </w:r>
    </w:p>
    <w:p w14:paraId="20C33C6F" w14:textId="7645C0B9" w:rsidR="005A280E" w:rsidRDefault="005A280E" w:rsidP="00075F28">
      <w:pPr>
        <w:spacing w:after="0" w:line="360" w:lineRule="auto"/>
        <w:jc w:val="both"/>
        <w:rPr>
          <w:rFonts w:ascii="Times New Roman" w:hAnsi="Times New Roman" w:cs="Times New Roman"/>
          <w:sz w:val="24"/>
          <w:szCs w:val="24"/>
        </w:rPr>
      </w:pPr>
      <w:r w:rsidRPr="00225F1F">
        <w:rPr>
          <w:rFonts w:ascii="Times New Roman" w:hAnsi="Times New Roman" w:cs="Times New Roman"/>
          <w:sz w:val="24"/>
          <w:szCs w:val="24"/>
        </w:rPr>
        <w:tab/>
        <w:t xml:space="preserve">Suatu variabel dapat dikatakan normal apabila tingkat signifikasinya &gt; </w:t>
      </w:r>
      <w:r w:rsidR="002E651D" w:rsidRPr="00225F1F">
        <w:rPr>
          <w:rFonts w:ascii="Times New Roman" w:hAnsi="Times New Roman" w:cs="Times New Roman"/>
          <w:sz w:val="24"/>
          <w:szCs w:val="24"/>
        </w:rPr>
        <w:t>0</w:t>
      </w:r>
      <w:proofErr w:type="gramStart"/>
      <w:r w:rsidR="002E651D" w:rsidRPr="00225F1F">
        <w:rPr>
          <w:rFonts w:ascii="Times New Roman" w:hAnsi="Times New Roman" w:cs="Times New Roman"/>
          <w:sz w:val="24"/>
          <w:szCs w:val="24"/>
        </w:rPr>
        <w:t>,05</w:t>
      </w:r>
      <w:proofErr w:type="gramEnd"/>
      <w:r w:rsidR="002E651D" w:rsidRPr="00225F1F">
        <w:rPr>
          <w:rFonts w:ascii="Times New Roman" w:hAnsi="Times New Roman" w:cs="Times New Roman"/>
          <w:sz w:val="24"/>
          <w:szCs w:val="24"/>
        </w:rPr>
        <w:t xml:space="preserve">. Untuk memastikan apakah variabel independen, variabel dependen, atau kedua </w:t>
      </w:r>
      <w:r w:rsidR="00075F28">
        <w:rPr>
          <w:rFonts w:ascii="Times New Roman" w:hAnsi="Times New Roman" w:cs="Times New Roman"/>
          <w:sz w:val="24"/>
          <w:szCs w:val="24"/>
        </w:rPr>
        <w:t>ebaran</w:t>
      </w:r>
      <w:r w:rsidR="002E651D" w:rsidRPr="00225F1F">
        <w:rPr>
          <w:rFonts w:ascii="Times New Roman" w:hAnsi="Times New Roman" w:cs="Times New Roman"/>
          <w:sz w:val="24"/>
          <w:szCs w:val="24"/>
        </w:rPr>
        <w:t xml:space="preserve"> normal, mendekati normal, atau tidak, digunakan uji normalitas.</w:t>
      </w:r>
    </w:p>
    <w:p w14:paraId="619420DA" w14:textId="35EAD552" w:rsidR="007868F9" w:rsidRDefault="007868F9" w:rsidP="00075F28">
      <w:pPr>
        <w:spacing w:after="0" w:line="240" w:lineRule="auto"/>
        <w:jc w:val="center"/>
        <w:rPr>
          <w:rFonts w:ascii="Times New Roman" w:eastAsia="Times New Roman" w:hAnsi="Times New Roman" w:cs="Times New Roman"/>
          <w:b/>
          <w:bCs/>
          <w:color w:val="000000" w:themeColor="text1"/>
          <w:sz w:val="20"/>
          <w:szCs w:val="24"/>
        </w:rPr>
      </w:pPr>
      <w:r w:rsidRPr="00F303FF">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12</w:t>
      </w:r>
      <w:r w:rsidRPr="00F303FF">
        <w:rPr>
          <w:rFonts w:ascii="Times New Roman" w:eastAsia="Times New Roman" w:hAnsi="Times New Roman" w:cs="Times New Roman"/>
          <w:b/>
          <w:bCs/>
          <w:color w:val="000000" w:themeColor="text1"/>
          <w:sz w:val="20"/>
          <w:szCs w:val="24"/>
        </w:rPr>
        <w:t xml:space="preserve"> </w:t>
      </w:r>
      <w:r>
        <w:rPr>
          <w:rFonts w:ascii="Times New Roman" w:eastAsia="Times New Roman" w:hAnsi="Times New Roman" w:cs="Times New Roman"/>
          <w:b/>
          <w:bCs/>
          <w:color w:val="000000" w:themeColor="text1"/>
          <w:sz w:val="20"/>
          <w:szCs w:val="24"/>
        </w:rPr>
        <w:t>Hasil Uji Normalitas</w:t>
      </w:r>
    </w:p>
    <w:p w14:paraId="722EF67C" w14:textId="1455201B" w:rsidR="00075F28" w:rsidRDefault="00075F28" w:rsidP="00075F28">
      <w:pPr>
        <w:spacing w:after="0" w:line="240" w:lineRule="auto"/>
        <w:jc w:val="center"/>
        <w:rPr>
          <w:rFonts w:ascii="Times New Roman" w:eastAsia="Times New Roman" w:hAnsi="Times New Roman" w:cs="Times New Roman"/>
          <w:b/>
          <w:bCs/>
          <w:color w:val="000000" w:themeColor="text1"/>
          <w:sz w:val="20"/>
          <w:szCs w:val="24"/>
        </w:rPr>
      </w:pPr>
      <w:r w:rsidRPr="00075F28">
        <w:rPr>
          <w:rFonts w:ascii="Times New Roman" w:eastAsia="Times New Roman" w:hAnsi="Times New Roman" w:cs="Times New Roman"/>
          <w:b/>
          <w:bCs/>
          <w:noProof/>
          <w:color w:val="000000" w:themeColor="text1"/>
          <w:sz w:val="20"/>
          <w:szCs w:val="24"/>
        </w:rPr>
        <w:lastRenderedPageBreak/>
        <w:drawing>
          <wp:inline distT="0" distB="0" distL="0" distR="0" wp14:anchorId="20BD7324" wp14:editId="200F80BD">
            <wp:extent cx="2626416" cy="3200400"/>
            <wp:effectExtent l="0" t="0" r="2540" b="0"/>
            <wp:docPr id="609454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54728" name=""/>
                    <pic:cNvPicPr/>
                  </pic:nvPicPr>
                  <pic:blipFill>
                    <a:blip r:embed="rId28"/>
                    <a:stretch>
                      <a:fillRect/>
                    </a:stretch>
                  </pic:blipFill>
                  <pic:spPr>
                    <a:xfrm>
                      <a:off x="0" y="0"/>
                      <a:ext cx="2638465" cy="3215083"/>
                    </a:xfrm>
                    <a:prstGeom prst="rect">
                      <a:avLst/>
                    </a:prstGeom>
                  </pic:spPr>
                </pic:pic>
              </a:graphicData>
            </a:graphic>
          </wp:inline>
        </w:drawing>
      </w:r>
    </w:p>
    <w:p w14:paraId="205446C1" w14:textId="348E5CB2" w:rsidR="007868F9" w:rsidRPr="007868F9" w:rsidRDefault="007868F9" w:rsidP="007868F9">
      <w:pPr>
        <w:spacing w:line="360" w:lineRule="auto"/>
        <w:jc w:val="center"/>
        <w:rPr>
          <w:rFonts w:ascii="Times New Roman" w:hAnsi="Times New Roman" w:cs="Times New Roman"/>
          <w:i/>
          <w:szCs w:val="24"/>
        </w:rPr>
      </w:pPr>
      <w:proofErr w:type="gramStart"/>
      <w:r w:rsidRPr="007868F9">
        <w:rPr>
          <w:rFonts w:ascii="Times New Roman" w:hAnsi="Times New Roman" w:cs="Times New Roman"/>
          <w:i/>
          <w:szCs w:val="24"/>
        </w:rPr>
        <w:t>Sumber :</w:t>
      </w:r>
      <w:proofErr w:type="gramEnd"/>
      <w:r w:rsidRPr="007868F9">
        <w:rPr>
          <w:rFonts w:ascii="Times New Roman" w:hAnsi="Times New Roman" w:cs="Times New Roman"/>
          <w:i/>
          <w:szCs w:val="24"/>
        </w:rPr>
        <w:t xml:space="preserve"> Hasil Output IBM SPSS versi 2022 for windows</w:t>
      </w:r>
    </w:p>
    <w:p w14:paraId="3A71C06C" w14:textId="45B7FF02" w:rsidR="002E651D" w:rsidRPr="00225F1F" w:rsidRDefault="00075F28" w:rsidP="007868F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2E651D" w:rsidRPr="00225F1F">
        <w:rPr>
          <w:rFonts w:ascii="Times New Roman" w:hAnsi="Times New Roman" w:cs="Times New Roman"/>
          <w:sz w:val="24"/>
          <w:szCs w:val="24"/>
        </w:rPr>
        <w:t xml:space="preserve">abel </w:t>
      </w:r>
      <w:r>
        <w:rPr>
          <w:rFonts w:ascii="Times New Roman" w:hAnsi="Times New Roman" w:cs="Times New Roman"/>
          <w:sz w:val="24"/>
          <w:szCs w:val="24"/>
        </w:rPr>
        <w:t>simpulannya</w:t>
      </w:r>
      <w:r w:rsidR="002E651D" w:rsidRPr="00225F1F">
        <w:rPr>
          <w:rFonts w:ascii="Times New Roman" w:hAnsi="Times New Roman" w:cs="Times New Roman"/>
          <w:sz w:val="24"/>
          <w:szCs w:val="24"/>
        </w:rPr>
        <w:t xml:space="preserve"> variabel – variabel tersebut memenuhi kondisi normalitas karena tingkat signifikasi &gt; 0</w:t>
      </w:r>
      <w:proofErr w:type="gramStart"/>
      <w:r w:rsidR="002E651D" w:rsidRPr="00225F1F">
        <w:rPr>
          <w:rFonts w:ascii="Times New Roman" w:hAnsi="Times New Roman" w:cs="Times New Roman"/>
          <w:sz w:val="24"/>
          <w:szCs w:val="24"/>
        </w:rPr>
        <w:t>,05</w:t>
      </w:r>
      <w:proofErr w:type="gramEnd"/>
      <w:r w:rsidR="002E651D" w:rsidRPr="00225F1F">
        <w:rPr>
          <w:rFonts w:ascii="Times New Roman" w:hAnsi="Times New Roman" w:cs="Times New Roman"/>
          <w:sz w:val="24"/>
          <w:szCs w:val="24"/>
        </w:rPr>
        <w:t xml:space="preserve"> atau 0,200 &gt; 0,05. Akibatnya, model regresi </w:t>
      </w:r>
      <w:r>
        <w:rPr>
          <w:rFonts w:ascii="Times New Roman" w:hAnsi="Times New Roman" w:cs="Times New Roman"/>
          <w:sz w:val="24"/>
          <w:szCs w:val="24"/>
        </w:rPr>
        <w:t>mampu</w:t>
      </w:r>
      <w:r w:rsidR="002E651D" w:rsidRPr="00225F1F">
        <w:rPr>
          <w:rFonts w:ascii="Times New Roman" w:hAnsi="Times New Roman" w:cs="Times New Roman"/>
          <w:sz w:val="24"/>
          <w:szCs w:val="24"/>
        </w:rPr>
        <w:t xml:space="preserve"> diterapkan memprediksi Impulse Buying berdasarkan variabel-variabel independen yang dianalisis.  </w:t>
      </w:r>
    </w:p>
    <w:p w14:paraId="0CCFFFFE" w14:textId="77777777" w:rsidR="008751A9" w:rsidRPr="00225F1F" w:rsidRDefault="008751A9" w:rsidP="00225F1F">
      <w:pPr>
        <w:spacing w:line="360" w:lineRule="auto"/>
        <w:jc w:val="both"/>
        <w:rPr>
          <w:rFonts w:ascii="Times New Roman" w:hAnsi="Times New Roman" w:cs="Times New Roman"/>
          <w:b/>
          <w:sz w:val="24"/>
          <w:szCs w:val="24"/>
        </w:rPr>
      </w:pPr>
      <w:r w:rsidRPr="00225F1F">
        <w:rPr>
          <w:rFonts w:ascii="Times New Roman" w:hAnsi="Times New Roman" w:cs="Times New Roman"/>
          <w:b/>
          <w:sz w:val="24"/>
          <w:szCs w:val="24"/>
        </w:rPr>
        <w:t>4.2.4.2 Uji Multikoleniaritas</w:t>
      </w:r>
    </w:p>
    <w:p w14:paraId="32F7D888" w14:textId="6EE39DC3" w:rsidR="008751A9" w:rsidRDefault="00F63069" w:rsidP="00225F1F">
      <w:pPr>
        <w:pStyle w:val="NormalWeb"/>
        <w:spacing w:line="360" w:lineRule="auto"/>
        <w:ind w:firstLine="720"/>
        <w:jc w:val="both"/>
      </w:pPr>
      <w:r>
        <w:t xml:space="preserve">Uji multikoleniaritas </w:t>
      </w:r>
      <w:r w:rsidR="00075F28">
        <w:t>tujuannya</w:t>
      </w:r>
      <w:r>
        <w:t xml:space="preserve"> mendeteksi </w:t>
      </w:r>
      <w:r w:rsidR="00075F28">
        <w:t>terdapat</w:t>
      </w:r>
      <w:r>
        <w:t xml:space="preserve"> korelasi tinggi diantara</w:t>
      </w:r>
      <w:r w:rsidR="00075F28">
        <w:t xml:space="preserve"> </w:t>
      </w:r>
      <w:r>
        <w:t xml:space="preserve">variabel independen model regresi. Kondisi idealnya adalah tidak adanya korelasi tersebut. Salah satu metode yang umum dipakai untuk </w:t>
      </w:r>
      <w:r w:rsidR="00D4726D">
        <w:t>mengukurnya adalah adalah melalui Variance Inflation Factor (VIF) dan Tolerance, VIF menjadi tolak ukur yang paling lazim digunakan oleh para peneliti.</w:t>
      </w:r>
    </w:p>
    <w:p w14:paraId="1A9DA20F" w14:textId="4A95416D" w:rsidR="007868F9" w:rsidRPr="00225F1F" w:rsidRDefault="007868F9" w:rsidP="007868F9">
      <w:pPr>
        <w:pStyle w:val="NormalWeb"/>
        <w:spacing w:line="360" w:lineRule="auto"/>
        <w:jc w:val="center"/>
      </w:pPr>
      <w:r w:rsidRPr="00F303FF">
        <w:rPr>
          <w:b/>
          <w:bCs/>
          <w:color w:val="000000" w:themeColor="text1"/>
          <w:sz w:val="20"/>
        </w:rPr>
        <w:t>Tabel 4.</w:t>
      </w:r>
      <w:r>
        <w:rPr>
          <w:b/>
          <w:bCs/>
          <w:color w:val="000000" w:themeColor="text1"/>
          <w:sz w:val="20"/>
        </w:rPr>
        <w:t>13</w:t>
      </w:r>
      <w:r w:rsidRPr="00F303FF">
        <w:rPr>
          <w:b/>
          <w:bCs/>
          <w:color w:val="000000" w:themeColor="text1"/>
          <w:sz w:val="20"/>
        </w:rPr>
        <w:t xml:space="preserve"> </w:t>
      </w:r>
      <w:r>
        <w:rPr>
          <w:b/>
          <w:bCs/>
          <w:color w:val="000000" w:themeColor="text1"/>
          <w:sz w:val="20"/>
        </w:rPr>
        <w:t xml:space="preserve">Hasil Uji </w:t>
      </w:r>
      <w:r w:rsidR="001F42CB">
        <w:rPr>
          <w:b/>
          <w:bCs/>
          <w:color w:val="000000" w:themeColor="text1"/>
          <w:sz w:val="20"/>
        </w:rPr>
        <w:t>Multikoleniaritas</w:t>
      </w:r>
    </w:p>
    <w:p w14:paraId="35D7144C" w14:textId="176D7799" w:rsidR="008751A9" w:rsidRPr="00225F1F" w:rsidRDefault="00075F28" w:rsidP="007868F9">
      <w:pPr>
        <w:spacing w:line="360" w:lineRule="auto"/>
        <w:jc w:val="center"/>
        <w:rPr>
          <w:rFonts w:ascii="Times New Roman" w:hAnsi="Times New Roman" w:cs="Times New Roman"/>
          <w:b/>
          <w:sz w:val="24"/>
          <w:szCs w:val="24"/>
        </w:rPr>
      </w:pPr>
      <w:r w:rsidRPr="00075F28">
        <w:rPr>
          <w:rFonts w:ascii="Times New Roman" w:hAnsi="Times New Roman" w:cs="Times New Roman"/>
          <w:i/>
          <w:noProof/>
          <w:szCs w:val="24"/>
        </w:rPr>
        <w:lastRenderedPageBreak/>
        <w:drawing>
          <wp:inline distT="0" distB="0" distL="0" distR="0" wp14:anchorId="5D91F395" wp14:editId="499FC383">
            <wp:extent cx="5252085" cy="2640965"/>
            <wp:effectExtent l="0" t="0" r="5715" b="6985"/>
            <wp:docPr id="1333119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9569" name=""/>
                    <pic:cNvPicPr/>
                  </pic:nvPicPr>
                  <pic:blipFill>
                    <a:blip r:embed="rId29"/>
                    <a:stretch>
                      <a:fillRect/>
                    </a:stretch>
                  </pic:blipFill>
                  <pic:spPr>
                    <a:xfrm>
                      <a:off x="0" y="0"/>
                      <a:ext cx="5252085" cy="2640965"/>
                    </a:xfrm>
                    <a:prstGeom prst="rect">
                      <a:avLst/>
                    </a:prstGeom>
                  </pic:spPr>
                </pic:pic>
              </a:graphicData>
            </a:graphic>
          </wp:inline>
        </w:drawing>
      </w:r>
      <w:proofErr w:type="gramStart"/>
      <w:r w:rsidR="007868F9" w:rsidRPr="007868F9">
        <w:rPr>
          <w:rFonts w:ascii="Times New Roman" w:hAnsi="Times New Roman" w:cs="Times New Roman"/>
          <w:i/>
          <w:szCs w:val="24"/>
        </w:rPr>
        <w:t>Sumber :</w:t>
      </w:r>
      <w:proofErr w:type="gramEnd"/>
      <w:r w:rsidR="007868F9" w:rsidRPr="007868F9">
        <w:rPr>
          <w:rFonts w:ascii="Times New Roman" w:hAnsi="Times New Roman" w:cs="Times New Roman"/>
          <w:i/>
          <w:szCs w:val="24"/>
        </w:rPr>
        <w:t xml:space="preserve"> Hasil Output IBM SPSS versi 2022 for windows</w:t>
      </w:r>
    </w:p>
    <w:p w14:paraId="17328619" w14:textId="6F188CB9" w:rsidR="008751A9" w:rsidRPr="00225F1F" w:rsidRDefault="00075F28" w:rsidP="00225F1F">
      <w:pPr>
        <w:spacing w:line="360" w:lineRule="auto"/>
        <w:jc w:val="both"/>
        <w:rPr>
          <w:rFonts w:ascii="Times New Roman" w:hAnsi="Times New Roman" w:cs="Times New Roman"/>
          <w:sz w:val="24"/>
          <w:szCs w:val="24"/>
        </w:rPr>
      </w:pPr>
      <w:r>
        <w:rPr>
          <w:rFonts w:ascii="Times New Roman" w:hAnsi="Times New Roman" w:cs="Times New Roman"/>
          <w:sz w:val="24"/>
          <w:szCs w:val="24"/>
        </w:rPr>
        <w:t>Merujuk</w:t>
      </w:r>
      <w:r w:rsidR="008751A9" w:rsidRPr="00225F1F">
        <w:rPr>
          <w:rFonts w:ascii="Times New Roman" w:hAnsi="Times New Roman" w:cs="Times New Roman"/>
          <w:sz w:val="24"/>
          <w:szCs w:val="24"/>
        </w:rPr>
        <w:t xml:space="preserve"> tabel maka </w:t>
      </w:r>
      <w:r>
        <w:rPr>
          <w:rFonts w:ascii="Times New Roman" w:hAnsi="Times New Roman" w:cs="Times New Roman"/>
          <w:sz w:val="24"/>
          <w:szCs w:val="24"/>
        </w:rPr>
        <w:t>didapat</w:t>
      </w:r>
      <w:r w:rsidR="008751A9" w:rsidRPr="00225F1F">
        <w:rPr>
          <w:rFonts w:ascii="Times New Roman" w:hAnsi="Times New Roman" w:cs="Times New Roman"/>
          <w:sz w:val="24"/>
          <w:szCs w:val="24"/>
        </w:rPr>
        <w:t>:</w:t>
      </w:r>
    </w:p>
    <w:p w14:paraId="531F949A" w14:textId="147C3C31" w:rsidR="008751A9" w:rsidRPr="00225F1F" w:rsidRDefault="008751A9" w:rsidP="00225F1F">
      <w:pPr>
        <w:pStyle w:val="NormalWeb"/>
        <w:numPr>
          <w:ilvl w:val="0"/>
          <w:numId w:val="15"/>
        </w:numPr>
        <w:spacing w:line="360" w:lineRule="auto"/>
      </w:pPr>
      <w:r w:rsidRPr="00225F1F">
        <w:t xml:space="preserve">Variabel </w:t>
      </w:r>
      <w:r w:rsidRPr="00225F1F">
        <w:rPr>
          <w:rStyle w:val="Strong"/>
          <w:b w:val="0"/>
        </w:rPr>
        <w:t>Strategi Keterbatasan Produk (Scarcity)</w:t>
      </w:r>
      <w:r w:rsidRPr="00225F1F">
        <w:t xml:space="preserve"> </w:t>
      </w:r>
      <w:r w:rsidR="00075F28">
        <w:t>mempunyai</w:t>
      </w:r>
      <w:r w:rsidRPr="00225F1F">
        <w:t xml:space="preserve"> nilai Tolerance </w:t>
      </w:r>
      <w:r w:rsidRPr="00225F1F">
        <w:rPr>
          <w:rStyle w:val="Strong"/>
          <w:b w:val="0"/>
        </w:rPr>
        <w:t>0,407</w:t>
      </w:r>
      <w:r w:rsidRPr="00225F1F">
        <w:t xml:space="preserve"> nilai VIF </w:t>
      </w:r>
      <w:r w:rsidRPr="00225F1F">
        <w:rPr>
          <w:rStyle w:val="Strong"/>
          <w:b w:val="0"/>
        </w:rPr>
        <w:t>2,459</w:t>
      </w:r>
      <w:r w:rsidRPr="00225F1F">
        <w:t>.</w:t>
      </w:r>
    </w:p>
    <w:p w14:paraId="7D94C6FC" w14:textId="43F491EB" w:rsidR="008751A9" w:rsidRPr="00225F1F" w:rsidRDefault="008751A9" w:rsidP="00225F1F">
      <w:pPr>
        <w:pStyle w:val="NormalWeb"/>
        <w:numPr>
          <w:ilvl w:val="0"/>
          <w:numId w:val="15"/>
        </w:numPr>
        <w:spacing w:line="360" w:lineRule="auto"/>
      </w:pPr>
      <w:r w:rsidRPr="00225F1F">
        <w:t xml:space="preserve">Variabel </w:t>
      </w:r>
      <w:r w:rsidRPr="00225F1F">
        <w:rPr>
          <w:rStyle w:val="Strong"/>
          <w:b w:val="0"/>
        </w:rPr>
        <w:t>Perilaku FOMO Konsumen</w:t>
      </w:r>
      <w:r w:rsidRPr="00225F1F">
        <w:rPr>
          <w:b/>
        </w:rPr>
        <w:t xml:space="preserve"> </w:t>
      </w:r>
      <w:r w:rsidR="00075F28">
        <w:t>mempunyai</w:t>
      </w:r>
      <w:r w:rsidRPr="00225F1F">
        <w:t xml:space="preserve"> nilai Tolerance </w:t>
      </w:r>
      <w:r w:rsidRPr="00225F1F">
        <w:rPr>
          <w:rStyle w:val="Strong"/>
          <w:b w:val="0"/>
        </w:rPr>
        <w:t>0,410</w:t>
      </w:r>
      <w:r w:rsidRPr="00225F1F">
        <w:t xml:space="preserve"> </w:t>
      </w:r>
      <w:r w:rsidR="00075F28">
        <w:t>serta</w:t>
      </w:r>
      <w:r w:rsidRPr="00225F1F">
        <w:t xml:space="preserve"> nilai VIF </w:t>
      </w:r>
      <w:r w:rsidRPr="00225F1F">
        <w:rPr>
          <w:rStyle w:val="Strong"/>
          <w:b w:val="0"/>
        </w:rPr>
        <w:t>2,441</w:t>
      </w:r>
      <w:r w:rsidRPr="00225F1F">
        <w:rPr>
          <w:b/>
        </w:rPr>
        <w:t>.</w:t>
      </w:r>
    </w:p>
    <w:p w14:paraId="4FA2B917" w14:textId="257D95B6" w:rsidR="008751A9" w:rsidRPr="00225F1F" w:rsidRDefault="008751A9" w:rsidP="00225F1F">
      <w:pPr>
        <w:pStyle w:val="NormalWeb"/>
        <w:numPr>
          <w:ilvl w:val="0"/>
          <w:numId w:val="15"/>
        </w:numPr>
        <w:spacing w:line="360" w:lineRule="auto"/>
      </w:pPr>
      <w:r w:rsidRPr="00225F1F">
        <w:t xml:space="preserve">Variabel </w:t>
      </w:r>
      <w:r w:rsidRPr="00225F1F">
        <w:rPr>
          <w:rStyle w:val="Strong"/>
          <w:b w:val="0"/>
        </w:rPr>
        <w:t>Strategi Batas Waktu (Urgency)</w:t>
      </w:r>
      <w:r w:rsidRPr="00225F1F">
        <w:rPr>
          <w:b/>
        </w:rPr>
        <w:t xml:space="preserve"> </w:t>
      </w:r>
      <w:r w:rsidR="00075F28">
        <w:t>mempunyai</w:t>
      </w:r>
      <w:r w:rsidRPr="00225F1F">
        <w:t xml:space="preserve"> nilai Tolerance </w:t>
      </w:r>
      <w:r w:rsidRPr="00225F1F">
        <w:rPr>
          <w:rStyle w:val="Strong"/>
          <w:b w:val="0"/>
        </w:rPr>
        <w:t>0,977</w:t>
      </w:r>
      <w:r w:rsidRPr="00225F1F">
        <w:t xml:space="preserve"> dan nilai VIF </w:t>
      </w:r>
      <w:r w:rsidRPr="00225F1F">
        <w:rPr>
          <w:rStyle w:val="Strong"/>
          <w:b w:val="0"/>
        </w:rPr>
        <w:t>1,023</w:t>
      </w:r>
      <w:r w:rsidRPr="00225F1F">
        <w:t>.</w:t>
      </w:r>
    </w:p>
    <w:p w14:paraId="30A397D3" w14:textId="3BEE0D3C" w:rsidR="008751A9" w:rsidRPr="00225F1F" w:rsidRDefault="008751A9" w:rsidP="00225F1F">
      <w:pPr>
        <w:pStyle w:val="NormalWeb"/>
        <w:spacing w:line="360" w:lineRule="auto"/>
        <w:ind w:firstLine="720"/>
        <w:jc w:val="both"/>
      </w:pPr>
      <w:r w:rsidRPr="00225F1F">
        <w:t xml:space="preserve">Seluruh variabel independen </w:t>
      </w:r>
      <w:r w:rsidR="00075F28">
        <w:t>melihatkan</w:t>
      </w:r>
      <w:r w:rsidRPr="00225F1F">
        <w:t xml:space="preserve"> nilai Tolerance </w:t>
      </w:r>
      <w:r w:rsidR="00075F28">
        <w:t>&gt;</w:t>
      </w:r>
      <w:r w:rsidRPr="00225F1F">
        <w:rPr>
          <w:rStyle w:val="Strong"/>
          <w:b w:val="0"/>
        </w:rPr>
        <w:t xml:space="preserve"> 0</w:t>
      </w:r>
      <w:proofErr w:type="gramStart"/>
      <w:r w:rsidRPr="00225F1F">
        <w:rPr>
          <w:rStyle w:val="Strong"/>
          <w:b w:val="0"/>
        </w:rPr>
        <w:t>,10</w:t>
      </w:r>
      <w:proofErr w:type="gramEnd"/>
      <w:r w:rsidRPr="00225F1F">
        <w:t xml:space="preserve"> serta nilai VIF </w:t>
      </w:r>
      <w:r w:rsidR="00075F28">
        <w:t>&lt;</w:t>
      </w:r>
      <w:r w:rsidRPr="00225F1F">
        <w:rPr>
          <w:rStyle w:val="Strong"/>
          <w:b w:val="0"/>
        </w:rPr>
        <w:t xml:space="preserve"> 10</w:t>
      </w:r>
      <w:r w:rsidRPr="00225F1F">
        <w:t xml:space="preserve">. Dengan demikian, </w:t>
      </w:r>
      <w:r w:rsidR="00075F28">
        <w:t>simpulannya</w:t>
      </w:r>
      <w:r w:rsidRPr="00225F1F">
        <w:t xml:space="preserve"> </w:t>
      </w:r>
      <w:r w:rsidRPr="00225F1F">
        <w:rPr>
          <w:rStyle w:val="Strong"/>
          <w:b w:val="0"/>
        </w:rPr>
        <w:t xml:space="preserve">tidak </w:t>
      </w:r>
      <w:r w:rsidR="00075F28">
        <w:rPr>
          <w:rStyle w:val="Strong"/>
          <w:b w:val="0"/>
        </w:rPr>
        <w:t>berlangsung</w:t>
      </w:r>
      <w:r w:rsidRPr="00225F1F">
        <w:rPr>
          <w:rStyle w:val="Strong"/>
          <w:b w:val="0"/>
        </w:rPr>
        <w:t xml:space="preserve"> gejala multikolinearitas</w:t>
      </w:r>
      <w:r w:rsidRPr="00225F1F">
        <w:t xml:space="preserve"> antar variabel independen model regresi penelitian.</w:t>
      </w:r>
    </w:p>
    <w:p w14:paraId="1A989229" w14:textId="4B38777A" w:rsidR="008751A9" w:rsidRPr="00225F1F" w:rsidRDefault="008751A9" w:rsidP="00225F1F">
      <w:pPr>
        <w:pStyle w:val="NormalWeb"/>
        <w:spacing w:line="360" w:lineRule="auto"/>
        <w:jc w:val="both"/>
        <w:rPr>
          <w:b/>
        </w:rPr>
      </w:pPr>
      <w:r w:rsidRPr="00225F1F">
        <w:rPr>
          <w:b/>
        </w:rPr>
        <w:t>4.2.4.3 Uji Heteroskedastisitas</w:t>
      </w:r>
    </w:p>
    <w:p w14:paraId="5AFBC22C" w14:textId="551CA969" w:rsidR="001F42CB" w:rsidRDefault="008751A9" w:rsidP="00225F1F">
      <w:pPr>
        <w:pStyle w:val="NormalWeb"/>
        <w:spacing w:line="360" w:lineRule="auto"/>
        <w:jc w:val="both"/>
      </w:pPr>
      <w:r w:rsidRPr="00225F1F">
        <w:rPr>
          <w:b/>
        </w:rPr>
        <w:tab/>
      </w:r>
      <w:r w:rsidRPr="00225F1F">
        <w:t xml:space="preserve">Uji Heteroskedastisitas </w:t>
      </w:r>
      <w:r w:rsidR="00075F28">
        <w:t>tujuannya</w:t>
      </w:r>
      <w:r w:rsidRPr="00225F1F">
        <w:t xml:space="preserve"> menentukan apakah model regresi antara variabel independen </w:t>
      </w:r>
      <w:r w:rsidR="00075F28">
        <w:t>berlangsung</w:t>
      </w:r>
      <w:r w:rsidRPr="00225F1F">
        <w:t xml:space="preserve"> (Sig.). Terdapat tidak seimbangan varians antara residual dari observasi yang berbeda model regresi.</w:t>
      </w:r>
    </w:p>
    <w:p w14:paraId="0754E815" w14:textId="4345FCCD" w:rsidR="001F42CB" w:rsidRPr="00225F1F" w:rsidRDefault="001F42CB" w:rsidP="001F42CB">
      <w:pPr>
        <w:pStyle w:val="NormalWeb"/>
        <w:spacing w:line="360" w:lineRule="auto"/>
        <w:jc w:val="center"/>
      </w:pPr>
      <w:r w:rsidRPr="00F303FF">
        <w:rPr>
          <w:b/>
          <w:bCs/>
          <w:color w:val="000000" w:themeColor="text1"/>
          <w:sz w:val="20"/>
        </w:rPr>
        <w:t>Tabel 4.</w:t>
      </w:r>
      <w:r>
        <w:rPr>
          <w:b/>
          <w:bCs/>
          <w:color w:val="000000" w:themeColor="text1"/>
          <w:sz w:val="20"/>
        </w:rPr>
        <w:t>14</w:t>
      </w:r>
      <w:r w:rsidRPr="00F303FF">
        <w:rPr>
          <w:b/>
          <w:bCs/>
          <w:color w:val="000000" w:themeColor="text1"/>
          <w:sz w:val="20"/>
        </w:rPr>
        <w:t xml:space="preserve"> </w:t>
      </w:r>
      <w:r>
        <w:rPr>
          <w:b/>
          <w:bCs/>
          <w:color w:val="000000" w:themeColor="text1"/>
          <w:sz w:val="20"/>
        </w:rPr>
        <w:t>Hasil Uji Heteroskadastisitas</w:t>
      </w:r>
    </w:p>
    <w:p w14:paraId="44D9BF4A" w14:textId="20706A2F" w:rsidR="007868F9" w:rsidRDefault="00075F28" w:rsidP="00075F28">
      <w:pPr>
        <w:pStyle w:val="NormalWeb"/>
        <w:spacing w:after="0" w:afterAutospacing="0"/>
        <w:jc w:val="center"/>
        <w:rPr>
          <w:b/>
        </w:rPr>
      </w:pPr>
      <w:r w:rsidRPr="00075F28">
        <w:rPr>
          <w:i/>
          <w:noProof/>
          <w:sz w:val="22"/>
        </w:rPr>
        <w:lastRenderedPageBreak/>
        <w:drawing>
          <wp:inline distT="0" distB="0" distL="0" distR="0" wp14:anchorId="13A6431A" wp14:editId="5E5E903F">
            <wp:extent cx="5252085" cy="2519045"/>
            <wp:effectExtent l="0" t="0" r="5715" b="0"/>
            <wp:docPr id="9918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283" name=""/>
                    <pic:cNvPicPr/>
                  </pic:nvPicPr>
                  <pic:blipFill>
                    <a:blip r:embed="rId30"/>
                    <a:stretch>
                      <a:fillRect/>
                    </a:stretch>
                  </pic:blipFill>
                  <pic:spPr>
                    <a:xfrm>
                      <a:off x="0" y="0"/>
                      <a:ext cx="5252085" cy="2519045"/>
                    </a:xfrm>
                    <a:prstGeom prst="rect">
                      <a:avLst/>
                    </a:prstGeom>
                  </pic:spPr>
                </pic:pic>
              </a:graphicData>
            </a:graphic>
          </wp:inline>
        </w:drawing>
      </w:r>
      <w:proofErr w:type="gramStart"/>
      <w:r w:rsidR="007868F9" w:rsidRPr="007868F9">
        <w:rPr>
          <w:i/>
          <w:sz w:val="22"/>
        </w:rPr>
        <w:t>Sumber :</w:t>
      </w:r>
      <w:proofErr w:type="gramEnd"/>
      <w:r w:rsidR="007868F9" w:rsidRPr="007868F9">
        <w:rPr>
          <w:i/>
          <w:sz w:val="22"/>
        </w:rPr>
        <w:t xml:space="preserve"> Hasil Output IBM SPSS versi 2022 for windows</w:t>
      </w:r>
    </w:p>
    <w:p w14:paraId="1B69BC5E" w14:textId="4C56F0C8" w:rsidR="008751A9" w:rsidRPr="00D4726D" w:rsidRDefault="00D4726D" w:rsidP="007868F9">
      <w:pPr>
        <w:pStyle w:val="NormalWeb"/>
        <w:spacing w:line="360" w:lineRule="auto"/>
        <w:ind w:firstLine="720"/>
        <w:jc w:val="both"/>
        <w:rPr>
          <w:b/>
        </w:rPr>
      </w:pPr>
      <w:r w:rsidRPr="00D4726D">
        <w:rPr>
          <w:color w:val="0F1115"/>
          <w:shd w:val="clear" w:color="auto" w:fill="FFFFFF"/>
        </w:rPr>
        <w:t>Analisis heteroskedastisitas melalui program SPSS versi 22 for Windows mengonfirmasi terpenuhinya asumsi tersebut. Tidak satu pun variabel independen—baik Scarcity, Urgency, maupun FOMO</w:t>
      </w:r>
      <w:r w:rsidR="00075F28">
        <w:rPr>
          <w:color w:val="0F1115"/>
          <w:shd w:val="clear" w:color="auto" w:fill="FFFFFF"/>
        </w:rPr>
        <w:t xml:space="preserve"> melihatkan </w:t>
      </w:r>
      <w:r w:rsidRPr="00D4726D">
        <w:rPr>
          <w:color w:val="0F1115"/>
          <w:shd w:val="clear" w:color="auto" w:fill="FFFFFF"/>
        </w:rPr>
        <w:t xml:space="preserve">nilai signifikansi </w:t>
      </w:r>
      <w:r w:rsidR="00075F28">
        <w:rPr>
          <w:color w:val="0F1115"/>
          <w:shd w:val="clear" w:color="auto" w:fill="FFFFFF"/>
        </w:rPr>
        <w:t>&lt;</w:t>
      </w:r>
      <w:r w:rsidRPr="00D4726D">
        <w:rPr>
          <w:color w:val="0F1115"/>
          <w:shd w:val="clear" w:color="auto" w:fill="FFFFFF"/>
        </w:rPr>
        <w:t xml:space="preserve"> 0</w:t>
      </w:r>
      <w:proofErr w:type="gramStart"/>
      <w:r w:rsidRPr="00D4726D">
        <w:rPr>
          <w:color w:val="0F1115"/>
          <w:shd w:val="clear" w:color="auto" w:fill="FFFFFF"/>
        </w:rPr>
        <w:t>,05</w:t>
      </w:r>
      <w:proofErr w:type="gramEnd"/>
      <w:r w:rsidRPr="00D4726D">
        <w:rPr>
          <w:color w:val="0F1115"/>
          <w:shd w:val="clear" w:color="auto" w:fill="FFFFFF"/>
        </w:rPr>
        <w:t>. Dengan kata lain, ketiga variabel tersebut secara statistik tidak menunjukkan adanya gejala heteroskedastisitas dalam data.</w:t>
      </w:r>
    </w:p>
    <w:p w14:paraId="2A9B159B" w14:textId="1AD9E08C" w:rsidR="008751A9" w:rsidRPr="00225F1F" w:rsidRDefault="004A3334" w:rsidP="00225F1F">
      <w:pPr>
        <w:pStyle w:val="NormalWeb"/>
        <w:spacing w:line="360" w:lineRule="auto"/>
        <w:jc w:val="both"/>
        <w:rPr>
          <w:b/>
        </w:rPr>
      </w:pPr>
      <w:r w:rsidRPr="00225F1F">
        <w:rPr>
          <w:b/>
        </w:rPr>
        <w:t>4.2.5 Analaisis Regresi Linear Berganda</w:t>
      </w:r>
    </w:p>
    <w:p w14:paraId="33882736" w14:textId="208488E5" w:rsidR="004A3334" w:rsidRPr="00225F1F" w:rsidRDefault="00391139" w:rsidP="00225F1F">
      <w:pPr>
        <w:pStyle w:val="NormalWeb"/>
        <w:spacing w:line="360" w:lineRule="auto"/>
        <w:jc w:val="both"/>
        <w:rPr>
          <w:b/>
        </w:rPr>
      </w:pPr>
      <w:r w:rsidRPr="00225F1F">
        <w:rPr>
          <w:b/>
        </w:rPr>
        <w:t xml:space="preserve">4.2.5.1 Analisi Regresi Tahap 1 </w:t>
      </w:r>
    </w:p>
    <w:p w14:paraId="178489F8" w14:textId="3FFD4354" w:rsidR="00391139" w:rsidRDefault="00391139" w:rsidP="00225F1F">
      <w:pPr>
        <w:pStyle w:val="NormalWeb"/>
        <w:spacing w:line="360" w:lineRule="auto"/>
        <w:jc w:val="both"/>
      </w:pPr>
      <w:r w:rsidRPr="00225F1F">
        <w:rPr>
          <w:b/>
        </w:rPr>
        <w:tab/>
      </w:r>
      <w:r w:rsidRPr="00225F1F">
        <w:t xml:space="preserve">Analisis regresi tahap pertama dilakukan menguji </w:t>
      </w:r>
      <w:r w:rsidR="00075F28">
        <w:rPr>
          <w:rStyle w:val="Strong"/>
          <w:b w:val="0"/>
        </w:rPr>
        <w:t>dampak</w:t>
      </w:r>
      <w:r w:rsidRPr="00225F1F">
        <w:rPr>
          <w:rStyle w:val="Strong"/>
          <w:b w:val="0"/>
        </w:rPr>
        <w:t xml:space="preserve"> langsung variabel independen</w:t>
      </w:r>
      <w:r w:rsidRPr="00225F1F">
        <w:t xml:space="preserve">, </w:t>
      </w:r>
      <w:r w:rsidR="00075F28">
        <w:t>yakni</w:t>
      </w:r>
      <w:r w:rsidRPr="00225F1F">
        <w:t xml:space="preserve"> Strategi Keterbatasan Produk (Scarcity) </w:t>
      </w:r>
      <w:r w:rsidR="00075F28">
        <w:t>serta</w:t>
      </w:r>
      <w:r w:rsidRPr="00225F1F">
        <w:t xml:space="preserve"> Strategi Batas Waktu (Urgency), terhadap variabel dependen Pembelian Impulsif tanpa melibatkan variabel mediasi.</w:t>
      </w:r>
    </w:p>
    <w:p w14:paraId="6F001F0F" w14:textId="10176524" w:rsidR="001F42CB" w:rsidRPr="00225F1F" w:rsidRDefault="001F42CB" w:rsidP="001F42CB">
      <w:pPr>
        <w:pStyle w:val="NormalWeb"/>
        <w:spacing w:line="360" w:lineRule="auto"/>
        <w:jc w:val="center"/>
      </w:pPr>
      <w:r w:rsidRPr="00F303FF">
        <w:rPr>
          <w:b/>
          <w:bCs/>
          <w:color w:val="000000" w:themeColor="text1"/>
          <w:sz w:val="20"/>
        </w:rPr>
        <w:t>Tabel 4.</w:t>
      </w:r>
      <w:r>
        <w:rPr>
          <w:b/>
          <w:bCs/>
          <w:color w:val="000000" w:themeColor="text1"/>
          <w:sz w:val="20"/>
        </w:rPr>
        <w:t>15</w:t>
      </w:r>
      <w:r w:rsidRPr="00F303FF">
        <w:rPr>
          <w:b/>
          <w:bCs/>
          <w:color w:val="000000" w:themeColor="text1"/>
          <w:sz w:val="20"/>
        </w:rPr>
        <w:t xml:space="preserve"> </w:t>
      </w:r>
      <w:r>
        <w:rPr>
          <w:b/>
          <w:bCs/>
          <w:color w:val="000000" w:themeColor="text1"/>
          <w:sz w:val="20"/>
        </w:rPr>
        <w:t>Hasil Uji Analisis Regresi Linear Berganda Tahap 1</w:t>
      </w:r>
    </w:p>
    <w:p w14:paraId="5681C799" w14:textId="5EABC00D" w:rsidR="007868F9" w:rsidRDefault="00A05530" w:rsidP="00A05530">
      <w:pPr>
        <w:pStyle w:val="NormalWeb"/>
        <w:spacing w:after="0" w:afterAutospacing="0" w:line="360" w:lineRule="auto"/>
        <w:jc w:val="center"/>
      </w:pPr>
      <w:r w:rsidRPr="00A05530">
        <w:rPr>
          <w:i/>
          <w:noProof/>
          <w:sz w:val="22"/>
        </w:rPr>
        <w:lastRenderedPageBreak/>
        <w:drawing>
          <wp:inline distT="0" distB="0" distL="0" distR="0" wp14:anchorId="7DF39E77" wp14:editId="07B39D2A">
            <wp:extent cx="5252085" cy="2193925"/>
            <wp:effectExtent l="0" t="0" r="5715" b="0"/>
            <wp:docPr id="2026489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89438" name=""/>
                    <pic:cNvPicPr/>
                  </pic:nvPicPr>
                  <pic:blipFill>
                    <a:blip r:embed="rId31"/>
                    <a:stretch>
                      <a:fillRect/>
                    </a:stretch>
                  </pic:blipFill>
                  <pic:spPr>
                    <a:xfrm>
                      <a:off x="0" y="0"/>
                      <a:ext cx="5252085" cy="2193925"/>
                    </a:xfrm>
                    <a:prstGeom prst="rect">
                      <a:avLst/>
                    </a:prstGeom>
                  </pic:spPr>
                </pic:pic>
              </a:graphicData>
            </a:graphic>
          </wp:inline>
        </w:drawing>
      </w:r>
      <w:proofErr w:type="gramStart"/>
      <w:r w:rsidR="007868F9" w:rsidRPr="007868F9">
        <w:rPr>
          <w:i/>
          <w:sz w:val="22"/>
        </w:rPr>
        <w:t>Sumber :</w:t>
      </w:r>
      <w:proofErr w:type="gramEnd"/>
      <w:r w:rsidR="007868F9" w:rsidRPr="007868F9">
        <w:rPr>
          <w:i/>
          <w:sz w:val="22"/>
        </w:rPr>
        <w:t xml:space="preserve"> Hasil Output IBM SPSS versi 2022 for windows</w:t>
      </w:r>
    </w:p>
    <w:p w14:paraId="173B6078" w14:textId="7E251BE3" w:rsidR="00391139" w:rsidRPr="00225F1F" w:rsidRDefault="00A05530" w:rsidP="00A05530">
      <w:pPr>
        <w:pStyle w:val="NormalWeb"/>
        <w:spacing w:after="0" w:afterAutospacing="0"/>
        <w:ind w:firstLine="720"/>
      </w:pPr>
      <w:r>
        <w:t>Merujuk</w:t>
      </w:r>
      <w:r w:rsidR="00391139" w:rsidRPr="00225F1F">
        <w:t xml:space="preserve"> pengolahan data SPSS, </w:t>
      </w:r>
      <w:r>
        <w:t>didapat</w:t>
      </w:r>
      <w:r w:rsidR="00391139" w:rsidRPr="00225F1F">
        <w:t xml:space="preserve"> persamaan regresi:</w:t>
      </w:r>
    </w:p>
    <w:p w14:paraId="67BB98C9" w14:textId="2016DBCD" w:rsidR="008751A9" w:rsidRPr="00225F1F" w:rsidRDefault="00391139" w:rsidP="00A05530">
      <w:pPr>
        <w:spacing w:after="0" w:line="240" w:lineRule="auto"/>
        <w:jc w:val="center"/>
        <w:rPr>
          <w:rFonts w:ascii="Times New Roman" w:hAnsi="Times New Roman" w:cs="Times New Roman"/>
          <w:sz w:val="24"/>
          <w:szCs w:val="24"/>
        </w:rPr>
      </w:pPr>
      <w:r w:rsidRPr="00225F1F">
        <w:rPr>
          <w:rFonts w:ascii="Times New Roman" w:hAnsi="Times New Roman" w:cs="Times New Roman"/>
          <w:noProof/>
          <w:sz w:val="24"/>
          <w:szCs w:val="24"/>
        </w:rPr>
        <w:drawing>
          <wp:inline distT="0" distB="0" distL="0" distR="0" wp14:anchorId="27FB151A" wp14:editId="6B74511C">
            <wp:extent cx="3105583" cy="33342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sil tahap 1 regresi.png"/>
                    <pic:cNvPicPr/>
                  </pic:nvPicPr>
                  <pic:blipFill>
                    <a:blip r:embed="rId32">
                      <a:extLst>
                        <a:ext uri="{28A0092B-C50C-407E-A947-70E740481C1C}">
                          <a14:useLocalDpi xmlns:a14="http://schemas.microsoft.com/office/drawing/2010/main" val="0"/>
                        </a:ext>
                      </a:extLst>
                    </a:blip>
                    <a:stretch>
                      <a:fillRect/>
                    </a:stretch>
                  </pic:blipFill>
                  <pic:spPr>
                    <a:xfrm>
                      <a:off x="0" y="0"/>
                      <a:ext cx="3105583" cy="333422"/>
                    </a:xfrm>
                    <a:prstGeom prst="rect">
                      <a:avLst/>
                    </a:prstGeom>
                  </pic:spPr>
                </pic:pic>
              </a:graphicData>
            </a:graphic>
          </wp:inline>
        </w:drawing>
      </w:r>
    </w:p>
    <w:p w14:paraId="6EEA5549" w14:textId="226F810C" w:rsidR="00391139" w:rsidRPr="00225F1F" w:rsidRDefault="00391139" w:rsidP="00A05530">
      <w:pPr>
        <w:pStyle w:val="NormalWeb"/>
        <w:spacing w:before="0" w:beforeAutospacing="0" w:after="0" w:afterAutospacing="0" w:line="360" w:lineRule="auto"/>
      </w:pPr>
      <w:r w:rsidRPr="00225F1F">
        <w:tab/>
        <w:t xml:space="preserve">Hasil uji parsial (uji t) </w:t>
      </w:r>
      <w:r w:rsidR="00A05530">
        <w:t>melihatkan</w:t>
      </w:r>
      <w:r w:rsidRPr="00225F1F">
        <w:t>:</w:t>
      </w:r>
    </w:p>
    <w:p w14:paraId="2ED6B7A6" w14:textId="4CF248CD" w:rsidR="00391139" w:rsidRPr="00D4726D" w:rsidRDefault="00D4726D" w:rsidP="004C3DA9">
      <w:pPr>
        <w:pStyle w:val="NormalWeb"/>
        <w:numPr>
          <w:ilvl w:val="0"/>
          <w:numId w:val="16"/>
        </w:numPr>
        <w:spacing w:line="360" w:lineRule="auto"/>
        <w:jc w:val="both"/>
      </w:pPr>
      <w:r w:rsidRPr="00D4726D">
        <w:rPr>
          <w:color w:val="0F1115"/>
          <w:shd w:val="clear" w:color="auto" w:fill="FFFFFF"/>
        </w:rPr>
        <w:t>Berdasarkan hasil analisis, variabel strategi kelangkaan produk</w:t>
      </w:r>
      <w:r>
        <w:rPr>
          <w:color w:val="0F1115"/>
          <w:shd w:val="clear" w:color="auto" w:fill="FFFFFF"/>
        </w:rPr>
        <w:t xml:space="preserve"> (X1)</w:t>
      </w:r>
      <w:r w:rsidRPr="00D4726D">
        <w:rPr>
          <w:color w:val="0F1115"/>
          <w:shd w:val="clear" w:color="auto" w:fill="FFFFFF"/>
        </w:rPr>
        <w:t xml:space="preserve"> memberikan pengaruh positif signifikan </w:t>
      </w:r>
      <w:r w:rsidR="00A05530">
        <w:rPr>
          <w:color w:val="0F1115"/>
          <w:shd w:val="clear" w:color="auto" w:fill="FFFFFF"/>
        </w:rPr>
        <w:t>atas</w:t>
      </w:r>
      <w:r w:rsidRPr="00D4726D">
        <w:rPr>
          <w:color w:val="0F1115"/>
          <w:shd w:val="clear" w:color="auto" w:fill="FFFFFF"/>
        </w:rPr>
        <w:t xml:space="preserve"> pembelian impulsif. Hal didukung koefisien regresi positif (0,715), nilai t-hitung besar (12,949), tingkat signifikansi jauh di bawah 0</w:t>
      </w:r>
      <w:proofErr w:type="gramStart"/>
      <w:r w:rsidRPr="00D4726D">
        <w:rPr>
          <w:color w:val="0F1115"/>
          <w:shd w:val="clear" w:color="auto" w:fill="FFFFFF"/>
        </w:rPr>
        <w:t>,05</w:t>
      </w:r>
      <w:proofErr w:type="gramEnd"/>
      <w:r w:rsidRPr="00D4726D">
        <w:rPr>
          <w:color w:val="0F1115"/>
          <w:shd w:val="clear" w:color="auto" w:fill="FFFFFF"/>
        </w:rPr>
        <w:t xml:space="preserve"> (0,000). </w:t>
      </w:r>
      <w:r w:rsidR="00A05530">
        <w:rPr>
          <w:color w:val="0F1115"/>
          <w:shd w:val="clear" w:color="auto" w:fill="FFFFFF"/>
        </w:rPr>
        <w:t>Simpulannya</w:t>
      </w:r>
      <w:r w:rsidRPr="00D4726D">
        <w:rPr>
          <w:color w:val="0F1115"/>
          <w:shd w:val="clear" w:color="auto" w:fill="FFFFFF"/>
        </w:rPr>
        <w:t xml:space="preserve"> peningkatan persepsi </w:t>
      </w:r>
      <w:r w:rsidR="00A05530">
        <w:rPr>
          <w:color w:val="0F1115"/>
          <w:shd w:val="clear" w:color="auto" w:fill="FFFFFF"/>
        </w:rPr>
        <w:t>pelanggan</w:t>
      </w:r>
      <w:r w:rsidRPr="00D4726D">
        <w:rPr>
          <w:color w:val="0F1115"/>
          <w:shd w:val="clear" w:color="auto" w:fill="FFFFFF"/>
        </w:rPr>
        <w:t xml:space="preserve"> </w:t>
      </w:r>
      <w:proofErr w:type="gramStart"/>
      <w:r w:rsidRPr="00D4726D">
        <w:rPr>
          <w:color w:val="0F1115"/>
          <w:shd w:val="clear" w:color="auto" w:fill="FFFFFF"/>
        </w:rPr>
        <w:t>akan</w:t>
      </w:r>
      <w:proofErr w:type="gramEnd"/>
      <w:r w:rsidRPr="00D4726D">
        <w:rPr>
          <w:color w:val="0F1115"/>
          <w:shd w:val="clear" w:color="auto" w:fill="FFFFFF"/>
        </w:rPr>
        <w:t xml:space="preserve"> keterbatasan produk akan secara signifikan mendorong peningkatan perilaku pembelian impulsif</w:t>
      </w:r>
      <w:r w:rsidR="00391139" w:rsidRPr="00D4726D">
        <w:t>.</w:t>
      </w:r>
    </w:p>
    <w:p w14:paraId="7E5024F5" w14:textId="09EDD494" w:rsidR="00391139" w:rsidRPr="00D4726D" w:rsidRDefault="00D4726D" w:rsidP="00A05530">
      <w:pPr>
        <w:pStyle w:val="NormalWeb"/>
        <w:numPr>
          <w:ilvl w:val="0"/>
          <w:numId w:val="16"/>
        </w:numPr>
        <w:spacing w:before="0" w:beforeAutospacing="0" w:after="0" w:afterAutospacing="0" w:line="360" w:lineRule="auto"/>
        <w:jc w:val="both"/>
      </w:pPr>
      <w:r w:rsidRPr="00D4726D">
        <w:rPr>
          <w:color w:val="0F1115"/>
          <w:shd w:val="clear" w:color="auto" w:fill="FFFFFF"/>
        </w:rPr>
        <w:t xml:space="preserve">Sementara itu, analisis terhadap variabel strategi batas waktu menunjukkan hasil yang berbeda. Nilai koefisien regresi yang relatif kecil (0,077), nilai t-hitung yang rendah (1,201), tingkat signifikansi yang </w:t>
      </w:r>
      <w:r w:rsidR="00A05530">
        <w:rPr>
          <w:color w:val="0F1115"/>
          <w:shd w:val="clear" w:color="auto" w:fill="FFFFFF"/>
        </w:rPr>
        <w:t>&gt;</w:t>
      </w:r>
      <w:r w:rsidRPr="00D4726D">
        <w:rPr>
          <w:color w:val="0F1115"/>
          <w:shd w:val="clear" w:color="auto" w:fill="FFFFFF"/>
        </w:rPr>
        <w:t xml:space="preserve"> 0</w:t>
      </w:r>
      <w:proofErr w:type="gramStart"/>
      <w:r w:rsidRPr="00D4726D">
        <w:rPr>
          <w:color w:val="0F1115"/>
          <w:shd w:val="clear" w:color="auto" w:fill="FFFFFF"/>
        </w:rPr>
        <w:t>,05</w:t>
      </w:r>
      <w:proofErr w:type="gramEnd"/>
      <w:r w:rsidRPr="00D4726D">
        <w:rPr>
          <w:color w:val="0F1115"/>
          <w:shd w:val="clear" w:color="auto" w:fill="FFFFFF"/>
        </w:rPr>
        <w:t xml:space="preserve"> (0,232) mengindikasikan bahwa strategi ini </w:t>
      </w:r>
      <w:r w:rsidRPr="00D4726D">
        <w:rPr>
          <w:rStyle w:val="Strong"/>
          <w:b w:val="0"/>
          <w:color w:val="0F1115"/>
          <w:shd w:val="clear" w:color="auto" w:fill="FFFFFF"/>
        </w:rPr>
        <w:t xml:space="preserve">tidak </w:t>
      </w:r>
      <w:r w:rsidR="00A05530">
        <w:rPr>
          <w:rStyle w:val="Strong"/>
          <w:b w:val="0"/>
          <w:color w:val="0F1115"/>
          <w:shd w:val="clear" w:color="auto" w:fill="FFFFFF"/>
        </w:rPr>
        <w:t>mempunyai</w:t>
      </w:r>
      <w:r w:rsidRPr="00D4726D">
        <w:rPr>
          <w:rStyle w:val="Strong"/>
          <w:b w:val="0"/>
          <w:color w:val="0F1115"/>
          <w:shd w:val="clear" w:color="auto" w:fill="FFFFFF"/>
        </w:rPr>
        <w:t xml:space="preserve"> </w:t>
      </w:r>
      <w:r w:rsidR="00A05530">
        <w:rPr>
          <w:rStyle w:val="Strong"/>
          <w:b w:val="0"/>
          <w:color w:val="0F1115"/>
          <w:shd w:val="clear" w:color="auto" w:fill="FFFFFF"/>
        </w:rPr>
        <w:t>dampak</w:t>
      </w:r>
      <w:r w:rsidRPr="00D4726D">
        <w:rPr>
          <w:rStyle w:val="Strong"/>
          <w:b w:val="0"/>
          <w:color w:val="0F1115"/>
          <w:shd w:val="clear" w:color="auto" w:fill="FFFFFF"/>
        </w:rPr>
        <w:t xml:space="preserve"> signifikan</w:t>
      </w:r>
      <w:r w:rsidRPr="00D4726D">
        <w:rPr>
          <w:color w:val="0F1115"/>
          <w:shd w:val="clear" w:color="auto" w:fill="FFFFFF"/>
        </w:rPr>
        <w:t> </w:t>
      </w:r>
      <w:r w:rsidR="00A05530">
        <w:rPr>
          <w:color w:val="0F1115"/>
          <w:shd w:val="clear" w:color="auto" w:fill="FFFFFF"/>
        </w:rPr>
        <w:t>atas</w:t>
      </w:r>
      <w:r w:rsidRPr="00D4726D">
        <w:rPr>
          <w:color w:val="0F1115"/>
          <w:shd w:val="clear" w:color="auto" w:fill="FFFFFF"/>
        </w:rPr>
        <w:t xml:space="preserve"> pembelian impulsif secara langsung. Artinya, tekanan batas waktu tidak terbukti secara statistik sebagai pendorong langsung dari keputusan pembelian impulsif </w:t>
      </w:r>
      <w:r w:rsidR="00A05530">
        <w:rPr>
          <w:color w:val="0F1115"/>
          <w:shd w:val="clear" w:color="auto" w:fill="FFFFFF"/>
        </w:rPr>
        <w:t xml:space="preserve">pada </w:t>
      </w:r>
      <w:r w:rsidRPr="00D4726D">
        <w:rPr>
          <w:color w:val="0F1115"/>
          <w:shd w:val="clear" w:color="auto" w:fill="FFFFFF"/>
        </w:rPr>
        <w:t>konteks penelitian</w:t>
      </w:r>
      <w:r w:rsidR="00391139" w:rsidRPr="00D4726D">
        <w:t>.</w:t>
      </w:r>
    </w:p>
    <w:p w14:paraId="1A567A41" w14:textId="68926147" w:rsidR="00391139" w:rsidRPr="00225F1F" w:rsidRDefault="00D416FA" w:rsidP="00A05530">
      <w:pPr>
        <w:pStyle w:val="NormalWeb"/>
        <w:spacing w:before="0" w:beforeAutospacing="0" w:after="0" w:afterAutospacing="0" w:line="360" w:lineRule="auto"/>
        <w:jc w:val="both"/>
        <w:rPr>
          <w:b/>
        </w:rPr>
      </w:pPr>
      <w:r w:rsidRPr="00225F1F">
        <w:rPr>
          <w:b/>
        </w:rPr>
        <w:t>4.2.5.2</w:t>
      </w:r>
      <w:r w:rsidR="00391139" w:rsidRPr="00225F1F">
        <w:rPr>
          <w:b/>
        </w:rPr>
        <w:t xml:space="preserve"> Analisi Regresi Tahap 2 </w:t>
      </w:r>
    </w:p>
    <w:p w14:paraId="029CC830" w14:textId="482941CB" w:rsidR="00391139" w:rsidRDefault="00391139" w:rsidP="00A05530">
      <w:pPr>
        <w:pStyle w:val="NormalWeb"/>
        <w:spacing w:before="0" w:beforeAutospacing="0" w:after="0" w:afterAutospacing="0" w:line="360" w:lineRule="auto"/>
        <w:jc w:val="both"/>
      </w:pPr>
      <w:r w:rsidRPr="00225F1F">
        <w:rPr>
          <w:b/>
        </w:rPr>
        <w:tab/>
      </w:r>
      <w:r w:rsidRPr="00225F1F">
        <w:t>Analisis regresi tahap kedua dilakukan dengan memasukkan</w:t>
      </w:r>
      <w:r w:rsidRPr="00225F1F">
        <w:rPr>
          <w:b/>
        </w:rPr>
        <w:t xml:space="preserve"> </w:t>
      </w:r>
      <w:r w:rsidRPr="00225F1F">
        <w:rPr>
          <w:rStyle w:val="Strong"/>
          <w:b w:val="0"/>
        </w:rPr>
        <w:t>variabel mediasi Perilaku FOMO Konsumen</w:t>
      </w:r>
      <w:r w:rsidRPr="00225F1F">
        <w:t xml:space="preserve">, serta interaksi antara variabel independen dan variabel </w:t>
      </w:r>
      <w:r w:rsidRPr="00225F1F">
        <w:lastRenderedPageBreak/>
        <w:t xml:space="preserve">mediasi (Scarcity×FOMO dan Urgency×FOMO) ke dalam model regresi, guna menguji </w:t>
      </w:r>
      <w:r w:rsidR="00A05530">
        <w:t>dampak</w:t>
      </w:r>
      <w:r w:rsidRPr="00225F1F">
        <w:t xml:space="preserve"> langsung, tidak langsung, penguatan hubungan antar variabel.</w:t>
      </w:r>
    </w:p>
    <w:p w14:paraId="47170834" w14:textId="779C92F7" w:rsidR="001F42CB" w:rsidRPr="00225F1F" w:rsidRDefault="001F42CB" w:rsidP="001F42CB">
      <w:pPr>
        <w:pStyle w:val="NormalWeb"/>
        <w:spacing w:line="360" w:lineRule="auto"/>
        <w:jc w:val="center"/>
      </w:pPr>
      <w:r w:rsidRPr="00F303FF">
        <w:rPr>
          <w:b/>
          <w:bCs/>
          <w:color w:val="000000" w:themeColor="text1"/>
          <w:sz w:val="20"/>
        </w:rPr>
        <w:t>Tabel 4.</w:t>
      </w:r>
      <w:r>
        <w:rPr>
          <w:b/>
          <w:bCs/>
          <w:color w:val="000000" w:themeColor="text1"/>
          <w:sz w:val="20"/>
        </w:rPr>
        <w:t>16</w:t>
      </w:r>
      <w:r w:rsidRPr="00F303FF">
        <w:rPr>
          <w:b/>
          <w:bCs/>
          <w:color w:val="000000" w:themeColor="text1"/>
          <w:sz w:val="20"/>
        </w:rPr>
        <w:t xml:space="preserve"> </w:t>
      </w:r>
      <w:r>
        <w:rPr>
          <w:b/>
          <w:bCs/>
          <w:color w:val="000000" w:themeColor="text1"/>
          <w:sz w:val="20"/>
        </w:rPr>
        <w:t>Hasil Uji Analisis Regresi Linear Berganda Tahap 2</w:t>
      </w:r>
    </w:p>
    <w:p w14:paraId="20435388" w14:textId="62E49E0A" w:rsidR="007868F9" w:rsidRDefault="00A05530" w:rsidP="007868F9">
      <w:pPr>
        <w:pStyle w:val="NormalWeb"/>
        <w:spacing w:line="360" w:lineRule="auto"/>
        <w:jc w:val="center"/>
      </w:pPr>
      <w:r w:rsidRPr="00A05530">
        <w:rPr>
          <w:i/>
          <w:noProof/>
          <w:sz w:val="22"/>
        </w:rPr>
        <w:drawing>
          <wp:inline distT="0" distB="0" distL="0" distR="0" wp14:anchorId="778FC65D" wp14:editId="06A3BFD3">
            <wp:extent cx="5252085" cy="3195320"/>
            <wp:effectExtent l="0" t="0" r="5715" b="5080"/>
            <wp:docPr id="1805465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5073" name=""/>
                    <pic:cNvPicPr/>
                  </pic:nvPicPr>
                  <pic:blipFill>
                    <a:blip r:embed="rId33"/>
                    <a:stretch>
                      <a:fillRect/>
                    </a:stretch>
                  </pic:blipFill>
                  <pic:spPr>
                    <a:xfrm>
                      <a:off x="0" y="0"/>
                      <a:ext cx="5252085" cy="3195320"/>
                    </a:xfrm>
                    <a:prstGeom prst="rect">
                      <a:avLst/>
                    </a:prstGeom>
                  </pic:spPr>
                </pic:pic>
              </a:graphicData>
            </a:graphic>
          </wp:inline>
        </w:drawing>
      </w:r>
      <w:proofErr w:type="gramStart"/>
      <w:r w:rsidR="007868F9" w:rsidRPr="007868F9">
        <w:rPr>
          <w:i/>
          <w:sz w:val="22"/>
        </w:rPr>
        <w:t>Sumber :</w:t>
      </w:r>
      <w:proofErr w:type="gramEnd"/>
      <w:r w:rsidR="007868F9" w:rsidRPr="007868F9">
        <w:rPr>
          <w:i/>
          <w:sz w:val="22"/>
        </w:rPr>
        <w:t xml:space="preserve"> Hasil Output IBM SPSS versi 2022 for windows</w:t>
      </w:r>
    </w:p>
    <w:p w14:paraId="00C12A4F" w14:textId="5E809B1A" w:rsidR="00391139" w:rsidRPr="00225F1F" w:rsidRDefault="00A05530" w:rsidP="00225F1F">
      <w:pPr>
        <w:pStyle w:val="NormalWeb"/>
        <w:spacing w:line="360" w:lineRule="auto"/>
        <w:ind w:firstLine="720"/>
      </w:pPr>
      <w:r>
        <w:t>Merujuk</w:t>
      </w:r>
      <w:r w:rsidR="00391139" w:rsidRPr="00225F1F">
        <w:t xml:space="preserve"> pengolahan data SPSS, diperoleh persamaan regresi:</w:t>
      </w:r>
    </w:p>
    <w:p w14:paraId="0D80BA0C" w14:textId="54AAE26F" w:rsidR="00391139" w:rsidRPr="00225F1F" w:rsidRDefault="00D416FA" w:rsidP="00225F1F">
      <w:pPr>
        <w:spacing w:line="360" w:lineRule="auto"/>
        <w:jc w:val="center"/>
        <w:rPr>
          <w:rFonts w:ascii="Times New Roman" w:hAnsi="Times New Roman" w:cs="Times New Roman"/>
          <w:sz w:val="24"/>
          <w:szCs w:val="24"/>
        </w:rPr>
      </w:pPr>
      <w:r w:rsidRPr="00225F1F">
        <w:rPr>
          <w:rFonts w:ascii="Times New Roman" w:hAnsi="Times New Roman" w:cs="Times New Roman"/>
          <w:noProof/>
          <w:sz w:val="24"/>
          <w:szCs w:val="24"/>
        </w:rPr>
        <w:drawing>
          <wp:inline distT="0" distB="0" distL="0" distR="0" wp14:anchorId="3ABDA24D" wp14:editId="588F16C3">
            <wp:extent cx="5252085" cy="31305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sil tahap 2 regresi.png"/>
                    <pic:cNvPicPr/>
                  </pic:nvPicPr>
                  <pic:blipFill>
                    <a:blip r:embed="rId34">
                      <a:extLst>
                        <a:ext uri="{28A0092B-C50C-407E-A947-70E740481C1C}">
                          <a14:useLocalDpi xmlns:a14="http://schemas.microsoft.com/office/drawing/2010/main" val="0"/>
                        </a:ext>
                      </a:extLst>
                    </a:blip>
                    <a:stretch>
                      <a:fillRect/>
                    </a:stretch>
                  </pic:blipFill>
                  <pic:spPr>
                    <a:xfrm>
                      <a:off x="0" y="0"/>
                      <a:ext cx="5252085" cy="313055"/>
                    </a:xfrm>
                    <a:prstGeom prst="rect">
                      <a:avLst/>
                    </a:prstGeom>
                  </pic:spPr>
                </pic:pic>
              </a:graphicData>
            </a:graphic>
          </wp:inline>
        </w:drawing>
      </w:r>
    </w:p>
    <w:p w14:paraId="1E6E0B52" w14:textId="023D8E46" w:rsidR="00391139" w:rsidRPr="00225F1F" w:rsidRDefault="00391139" w:rsidP="00225F1F">
      <w:pPr>
        <w:pStyle w:val="NormalWeb"/>
        <w:spacing w:line="360" w:lineRule="auto"/>
      </w:pPr>
      <w:r w:rsidRPr="00225F1F">
        <w:tab/>
      </w:r>
      <w:r w:rsidR="00A05530">
        <w:t>U</w:t>
      </w:r>
      <w:r w:rsidRPr="00225F1F">
        <w:t>ji parsial (uji t) menunjukkan:</w:t>
      </w:r>
    </w:p>
    <w:p w14:paraId="7F645B8C" w14:textId="3141324B" w:rsidR="00D416FA" w:rsidRPr="00225F1F" w:rsidRDefault="00D416FA" w:rsidP="004C3DA9">
      <w:pPr>
        <w:pStyle w:val="NormalWeb"/>
        <w:numPr>
          <w:ilvl w:val="0"/>
          <w:numId w:val="17"/>
        </w:numPr>
        <w:spacing w:line="360" w:lineRule="auto"/>
        <w:jc w:val="both"/>
      </w:pPr>
      <w:r w:rsidRPr="00225F1F">
        <w:rPr>
          <w:rStyle w:val="Strong"/>
          <w:b w:val="0"/>
        </w:rPr>
        <w:t>Scarcity (X₁)</w:t>
      </w:r>
      <w:r w:rsidRPr="00225F1F">
        <w:t xml:space="preserve"> memiliki koefisien regresi </w:t>
      </w:r>
      <w:r w:rsidRPr="00225F1F">
        <w:rPr>
          <w:rStyle w:val="Strong"/>
          <w:b w:val="0"/>
        </w:rPr>
        <w:t>1,465</w:t>
      </w:r>
      <w:r w:rsidRPr="00225F1F">
        <w:t xml:space="preserve"> </w:t>
      </w:r>
      <w:r w:rsidR="00A05530">
        <w:t>ber</w:t>
      </w:r>
      <w:r w:rsidRPr="00225F1F">
        <w:t xml:space="preserve">nilai signifikansi </w:t>
      </w:r>
      <w:r w:rsidRPr="00225F1F">
        <w:rPr>
          <w:rStyle w:val="Strong"/>
          <w:b w:val="0"/>
        </w:rPr>
        <w:t>0,000</w:t>
      </w:r>
      <w:r w:rsidRPr="00225F1F">
        <w:t xml:space="preserve">. Hal </w:t>
      </w:r>
      <w:r w:rsidR="00A05530">
        <w:t>yang melihatkan</w:t>
      </w:r>
      <w:r w:rsidRPr="00225F1F">
        <w:t xml:space="preserve"> </w:t>
      </w:r>
      <w:r w:rsidRPr="00225F1F">
        <w:rPr>
          <w:rStyle w:val="Strong"/>
          <w:b w:val="0"/>
        </w:rPr>
        <w:t>Scarcity ber</w:t>
      </w:r>
      <w:r w:rsidR="00A05530">
        <w:rPr>
          <w:rStyle w:val="Strong"/>
          <w:b w:val="0"/>
        </w:rPr>
        <w:t>dampak</w:t>
      </w:r>
      <w:r w:rsidRPr="00225F1F">
        <w:rPr>
          <w:rStyle w:val="Strong"/>
          <w:b w:val="0"/>
        </w:rPr>
        <w:t xml:space="preserve"> positif signifikan </w:t>
      </w:r>
      <w:r w:rsidR="00A05530">
        <w:rPr>
          <w:rStyle w:val="Strong"/>
          <w:b w:val="0"/>
        </w:rPr>
        <w:t>atas</w:t>
      </w:r>
      <w:r w:rsidRPr="00225F1F">
        <w:rPr>
          <w:rStyle w:val="Strong"/>
          <w:b w:val="0"/>
        </w:rPr>
        <w:t xml:space="preserve"> Pembelian Impulsif</w:t>
      </w:r>
      <w:r w:rsidRPr="00225F1F">
        <w:t xml:space="preserve"> ketika FOMO dimasukkan ke dalam model.</w:t>
      </w:r>
    </w:p>
    <w:p w14:paraId="4819092A" w14:textId="44FDC65F" w:rsidR="00D416FA" w:rsidRPr="00225F1F" w:rsidRDefault="00D416FA" w:rsidP="004C3DA9">
      <w:pPr>
        <w:pStyle w:val="NormalWeb"/>
        <w:numPr>
          <w:ilvl w:val="0"/>
          <w:numId w:val="17"/>
        </w:numPr>
        <w:spacing w:line="360" w:lineRule="auto"/>
        <w:jc w:val="both"/>
      </w:pPr>
      <w:r w:rsidRPr="00225F1F">
        <w:rPr>
          <w:rStyle w:val="Strong"/>
          <w:b w:val="0"/>
        </w:rPr>
        <w:t>Urgency (X₂)</w:t>
      </w:r>
      <w:r w:rsidRPr="00225F1F">
        <w:t xml:space="preserve"> memiliki koefisien regresi </w:t>
      </w:r>
      <w:r w:rsidRPr="00225F1F">
        <w:rPr>
          <w:rStyle w:val="Strong"/>
        </w:rPr>
        <w:t>-</w:t>
      </w:r>
      <w:r w:rsidRPr="00225F1F">
        <w:rPr>
          <w:rStyle w:val="Strong"/>
          <w:b w:val="0"/>
        </w:rPr>
        <w:t>0,538</w:t>
      </w:r>
      <w:r w:rsidRPr="00225F1F">
        <w:t xml:space="preserve"> </w:t>
      </w:r>
      <w:r w:rsidR="00A05530">
        <w:t>ber</w:t>
      </w:r>
      <w:r w:rsidRPr="00225F1F">
        <w:t xml:space="preserve">nilai signifikansi </w:t>
      </w:r>
      <w:r w:rsidRPr="00225F1F">
        <w:rPr>
          <w:rStyle w:val="Strong"/>
          <w:b w:val="0"/>
        </w:rPr>
        <w:t>0,003</w:t>
      </w:r>
      <w:r w:rsidRPr="00225F1F">
        <w:rPr>
          <w:b/>
        </w:rPr>
        <w:t>.</w:t>
      </w:r>
      <w:r w:rsidRPr="00225F1F">
        <w:t xml:space="preserve"> </w:t>
      </w:r>
      <w:r w:rsidR="00A05530">
        <w:t>Temuan</w:t>
      </w:r>
      <w:r w:rsidRPr="00225F1F">
        <w:t xml:space="preserve"> ini </w:t>
      </w:r>
      <w:r w:rsidR="00A05530">
        <w:t>meihatkan</w:t>
      </w:r>
      <w:r w:rsidRPr="00225F1F">
        <w:t xml:space="preserve"> </w:t>
      </w:r>
      <w:r w:rsidRPr="00225F1F">
        <w:rPr>
          <w:rStyle w:val="Strong"/>
          <w:b w:val="0"/>
        </w:rPr>
        <w:t>Urgency ber</w:t>
      </w:r>
      <w:r w:rsidR="00A05530">
        <w:rPr>
          <w:rStyle w:val="Strong"/>
          <w:b w:val="0"/>
        </w:rPr>
        <w:t>dampak</w:t>
      </w:r>
      <w:r w:rsidRPr="00225F1F">
        <w:rPr>
          <w:rStyle w:val="Strong"/>
          <w:b w:val="0"/>
        </w:rPr>
        <w:t xml:space="preserve"> signifikan </w:t>
      </w:r>
      <w:r w:rsidR="00A05530">
        <w:rPr>
          <w:rStyle w:val="Strong"/>
          <w:b w:val="0"/>
        </w:rPr>
        <w:t>atas</w:t>
      </w:r>
      <w:r w:rsidRPr="00225F1F">
        <w:rPr>
          <w:rStyle w:val="Strong"/>
          <w:b w:val="0"/>
        </w:rPr>
        <w:t xml:space="preserve"> Pembelian Impulsif</w:t>
      </w:r>
      <w:r w:rsidRPr="00225F1F">
        <w:t xml:space="preserve">, </w:t>
      </w:r>
      <w:r w:rsidRPr="00225F1F">
        <w:lastRenderedPageBreak/>
        <w:t xml:space="preserve">namun </w:t>
      </w:r>
      <w:r w:rsidR="00A05530">
        <w:t>ke</w:t>
      </w:r>
      <w:r w:rsidRPr="00225F1F">
        <w:t xml:space="preserve"> arah pengaruh negatif ketika dikombinasikan dengan variabel lain dalam model.</w:t>
      </w:r>
    </w:p>
    <w:p w14:paraId="03815B1D" w14:textId="7F3475B7" w:rsidR="00D416FA" w:rsidRPr="00225F1F" w:rsidRDefault="00D416FA" w:rsidP="004C3DA9">
      <w:pPr>
        <w:pStyle w:val="NormalWeb"/>
        <w:numPr>
          <w:ilvl w:val="0"/>
          <w:numId w:val="17"/>
        </w:numPr>
        <w:spacing w:line="360" w:lineRule="auto"/>
        <w:jc w:val="both"/>
      </w:pPr>
      <w:r w:rsidRPr="00225F1F">
        <w:rPr>
          <w:rStyle w:val="Strong"/>
          <w:b w:val="0"/>
        </w:rPr>
        <w:t>Perilaku FOMO Konsumen (Z)</w:t>
      </w:r>
      <w:r w:rsidRPr="00225F1F">
        <w:t xml:space="preserve"> memiliki koefisien regresi sebesar </w:t>
      </w:r>
      <w:r w:rsidRPr="00225F1F">
        <w:rPr>
          <w:rStyle w:val="Strong"/>
          <w:b w:val="0"/>
        </w:rPr>
        <w:t>1,782</w:t>
      </w:r>
      <w:r w:rsidRPr="00225F1F">
        <w:t xml:space="preserve"> </w:t>
      </w:r>
      <w:r w:rsidR="00A05530">
        <w:t>ber</w:t>
      </w:r>
      <w:r w:rsidRPr="00225F1F">
        <w:t xml:space="preserve">nilai t </w:t>
      </w:r>
      <w:r w:rsidRPr="00225F1F">
        <w:rPr>
          <w:rStyle w:val="Strong"/>
          <w:b w:val="0"/>
        </w:rPr>
        <w:t>6,796</w:t>
      </w:r>
      <w:r w:rsidRPr="00225F1F">
        <w:t xml:space="preserve"> dan signifikansi </w:t>
      </w:r>
      <w:r w:rsidRPr="00225F1F">
        <w:rPr>
          <w:rStyle w:val="Strong"/>
          <w:b w:val="0"/>
        </w:rPr>
        <w:t>0,000</w:t>
      </w:r>
      <w:r w:rsidRPr="00225F1F">
        <w:t xml:space="preserve">. Hal ini </w:t>
      </w:r>
      <w:r w:rsidR="00A05530">
        <w:t>melihatkan</w:t>
      </w:r>
      <w:r w:rsidRPr="00225F1F">
        <w:t xml:space="preserve"> </w:t>
      </w:r>
      <w:r w:rsidRPr="00225F1F">
        <w:rPr>
          <w:rStyle w:val="Strong"/>
          <w:b w:val="0"/>
        </w:rPr>
        <w:t>FOMO ber</w:t>
      </w:r>
      <w:r w:rsidR="00A05530">
        <w:rPr>
          <w:rStyle w:val="Strong"/>
          <w:b w:val="0"/>
        </w:rPr>
        <w:t>dampak</w:t>
      </w:r>
      <w:r w:rsidRPr="00225F1F">
        <w:rPr>
          <w:rStyle w:val="Strong"/>
          <w:b w:val="0"/>
        </w:rPr>
        <w:t xml:space="preserve"> positif signifikan </w:t>
      </w:r>
      <w:r w:rsidR="00A05530">
        <w:rPr>
          <w:rStyle w:val="Strong"/>
          <w:b w:val="0"/>
        </w:rPr>
        <w:t>atas</w:t>
      </w:r>
      <w:r w:rsidRPr="00225F1F">
        <w:rPr>
          <w:rStyle w:val="Strong"/>
          <w:b w:val="0"/>
        </w:rPr>
        <w:t xml:space="preserve"> Pembelian Impulsif</w:t>
      </w:r>
      <w:r w:rsidRPr="00225F1F">
        <w:t xml:space="preserve">, sehingga makin tinggi tingkat FOMO </w:t>
      </w:r>
      <w:r w:rsidR="00A05530">
        <w:t>pelanggan</w:t>
      </w:r>
      <w:r w:rsidRPr="00225F1F">
        <w:t>,</w:t>
      </w:r>
      <w:r w:rsidR="00A05530">
        <w:t xml:space="preserve"> </w:t>
      </w:r>
      <w:r w:rsidRPr="00225F1F">
        <w:t>makin tinggi kecenderungan pembelian impulsif.</w:t>
      </w:r>
    </w:p>
    <w:p w14:paraId="14912C9F" w14:textId="20F0FC97" w:rsidR="00D416FA" w:rsidRPr="00225F1F" w:rsidRDefault="00D416FA" w:rsidP="004C3DA9">
      <w:pPr>
        <w:pStyle w:val="NormalWeb"/>
        <w:numPr>
          <w:ilvl w:val="0"/>
          <w:numId w:val="17"/>
        </w:numPr>
        <w:spacing w:line="360" w:lineRule="auto"/>
        <w:jc w:val="both"/>
      </w:pPr>
      <w:r w:rsidRPr="00225F1F">
        <w:t xml:space="preserve">Interaksi </w:t>
      </w:r>
      <w:r w:rsidRPr="00225F1F">
        <w:rPr>
          <w:rStyle w:val="Strong"/>
          <w:b w:val="0"/>
        </w:rPr>
        <w:t>Scarcity × FOMO</w:t>
      </w:r>
      <w:r w:rsidRPr="00225F1F">
        <w:t xml:space="preserve"> memiliki koefisien regresi </w:t>
      </w:r>
      <w:r w:rsidRPr="00225F1F">
        <w:rPr>
          <w:rStyle w:val="Strong"/>
          <w:b w:val="0"/>
        </w:rPr>
        <w:t>-0,044</w:t>
      </w:r>
      <w:r w:rsidRPr="00225F1F">
        <w:t xml:space="preserve"> </w:t>
      </w:r>
      <w:r w:rsidR="00A05530">
        <w:t>ber</w:t>
      </w:r>
      <w:r w:rsidRPr="00225F1F">
        <w:t xml:space="preserve">nilai signifikansi </w:t>
      </w:r>
      <w:r w:rsidRPr="00225F1F">
        <w:rPr>
          <w:rStyle w:val="Strong"/>
          <w:b w:val="0"/>
        </w:rPr>
        <w:t>0,000</w:t>
      </w:r>
      <w:r w:rsidRPr="00225F1F">
        <w:rPr>
          <w:b/>
        </w:rPr>
        <w:t xml:space="preserve">, </w:t>
      </w:r>
      <w:r w:rsidR="00A05530">
        <w:t>melihatkan</w:t>
      </w:r>
      <w:r w:rsidRPr="00225F1F">
        <w:rPr>
          <w:b/>
        </w:rPr>
        <w:t xml:space="preserve"> </w:t>
      </w:r>
      <w:r w:rsidRPr="00225F1F">
        <w:rPr>
          <w:rStyle w:val="Strong"/>
          <w:b w:val="0"/>
        </w:rPr>
        <w:t xml:space="preserve">FOMO memoderasi </w:t>
      </w:r>
      <w:r w:rsidR="00A05530">
        <w:rPr>
          <w:rStyle w:val="Strong"/>
          <w:b w:val="0"/>
        </w:rPr>
        <w:t>korelasi</w:t>
      </w:r>
      <w:r w:rsidRPr="00225F1F">
        <w:rPr>
          <w:rStyle w:val="Strong"/>
          <w:b w:val="0"/>
        </w:rPr>
        <w:t xml:space="preserve"> Scarcity </w:t>
      </w:r>
      <w:r w:rsidR="00A05530">
        <w:rPr>
          <w:rStyle w:val="Strong"/>
          <w:b w:val="0"/>
        </w:rPr>
        <w:t>serta</w:t>
      </w:r>
      <w:r w:rsidRPr="00225F1F">
        <w:rPr>
          <w:rStyle w:val="Strong"/>
          <w:b w:val="0"/>
        </w:rPr>
        <w:t xml:space="preserve"> Pembelian Impulsif secara signifikan</w:t>
      </w:r>
      <w:r w:rsidRPr="00225F1F">
        <w:rPr>
          <w:b/>
        </w:rPr>
        <w:t xml:space="preserve">, </w:t>
      </w:r>
      <w:r w:rsidRPr="00225F1F">
        <w:t>namun dengan arah pelemahan.</w:t>
      </w:r>
    </w:p>
    <w:p w14:paraId="0D942D8A" w14:textId="79E390F1" w:rsidR="00D416FA" w:rsidRPr="00225F1F" w:rsidRDefault="00D416FA" w:rsidP="004C3DA9">
      <w:pPr>
        <w:pStyle w:val="NormalWeb"/>
        <w:numPr>
          <w:ilvl w:val="0"/>
          <w:numId w:val="17"/>
        </w:numPr>
        <w:spacing w:line="360" w:lineRule="auto"/>
        <w:jc w:val="both"/>
      </w:pPr>
      <w:r w:rsidRPr="00225F1F">
        <w:t xml:space="preserve">Interaksi </w:t>
      </w:r>
      <w:r w:rsidRPr="00225F1F">
        <w:rPr>
          <w:rStyle w:val="Strong"/>
          <w:b w:val="0"/>
        </w:rPr>
        <w:t>Urgency × FOMO</w:t>
      </w:r>
      <w:r w:rsidRPr="00225F1F">
        <w:t xml:space="preserve"> </w:t>
      </w:r>
      <w:r w:rsidR="00A05530">
        <w:t>mempunyai</w:t>
      </w:r>
      <w:r w:rsidRPr="00225F1F">
        <w:t xml:space="preserve"> koefisien regresi </w:t>
      </w:r>
      <w:r w:rsidRPr="00225F1F">
        <w:rPr>
          <w:rStyle w:val="Strong"/>
          <w:b w:val="0"/>
        </w:rPr>
        <w:t>0,017</w:t>
      </w:r>
      <w:r w:rsidRPr="00225F1F">
        <w:rPr>
          <w:b/>
        </w:rPr>
        <w:t xml:space="preserve"> </w:t>
      </w:r>
      <w:r w:rsidR="00A05530">
        <w:t>ber</w:t>
      </w:r>
      <w:r w:rsidRPr="00225F1F">
        <w:t>nilai signifikansi</w:t>
      </w:r>
      <w:r w:rsidRPr="00225F1F">
        <w:rPr>
          <w:b/>
        </w:rPr>
        <w:t xml:space="preserve"> </w:t>
      </w:r>
      <w:r w:rsidRPr="00225F1F">
        <w:rPr>
          <w:rStyle w:val="Strong"/>
          <w:b w:val="0"/>
        </w:rPr>
        <w:t>0,002</w:t>
      </w:r>
      <w:r w:rsidRPr="00225F1F">
        <w:t xml:space="preserve">, menunjukkan </w:t>
      </w:r>
      <w:r w:rsidRPr="00225F1F">
        <w:rPr>
          <w:rStyle w:val="Strong"/>
          <w:b w:val="0"/>
        </w:rPr>
        <w:t>FOMO memoderasi hubungan Urgency dan Pembelian Impulsif secara signifikan</w:t>
      </w:r>
      <w:r w:rsidRPr="00225F1F">
        <w:rPr>
          <w:b/>
        </w:rPr>
        <w:t>,</w:t>
      </w:r>
      <w:r w:rsidRPr="00225F1F">
        <w:t xml:space="preserve"> dengan arah penguatan.</w:t>
      </w:r>
    </w:p>
    <w:p w14:paraId="68588FDD" w14:textId="3A83E688" w:rsidR="00391139" w:rsidRPr="00225F1F" w:rsidRDefault="00FC4CDA" w:rsidP="00225F1F">
      <w:pPr>
        <w:spacing w:line="360" w:lineRule="auto"/>
        <w:rPr>
          <w:rFonts w:ascii="Times New Roman" w:hAnsi="Times New Roman" w:cs="Times New Roman"/>
          <w:b/>
          <w:sz w:val="24"/>
          <w:szCs w:val="24"/>
        </w:rPr>
      </w:pPr>
      <w:r w:rsidRPr="00225F1F">
        <w:rPr>
          <w:rFonts w:ascii="Times New Roman" w:hAnsi="Times New Roman" w:cs="Times New Roman"/>
          <w:b/>
          <w:sz w:val="24"/>
          <w:szCs w:val="24"/>
        </w:rPr>
        <w:t>4.2.6 Analisis Koefisien Determinasi</w:t>
      </w:r>
    </w:p>
    <w:p w14:paraId="3075935B" w14:textId="2731403F" w:rsidR="00FC4CDA" w:rsidRPr="00225F1F" w:rsidRDefault="00FC4CDA" w:rsidP="00225F1F">
      <w:pPr>
        <w:spacing w:line="360" w:lineRule="auto"/>
        <w:rPr>
          <w:rFonts w:ascii="Times New Roman" w:hAnsi="Times New Roman" w:cs="Times New Roman"/>
          <w:b/>
          <w:sz w:val="24"/>
          <w:szCs w:val="24"/>
        </w:rPr>
      </w:pPr>
      <w:r w:rsidRPr="00225F1F">
        <w:rPr>
          <w:rFonts w:ascii="Times New Roman" w:hAnsi="Times New Roman" w:cs="Times New Roman"/>
          <w:b/>
          <w:sz w:val="24"/>
          <w:szCs w:val="24"/>
        </w:rPr>
        <w:t xml:space="preserve">4.2.6.1 </w:t>
      </w:r>
      <w:r w:rsidRPr="00225F1F">
        <w:rPr>
          <w:rStyle w:val="Strong"/>
          <w:rFonts w:ascii="Times New Roman" w:hAnsi="Times New Roman" w:cs="Times New Roman"/>
          <w:color w:val="0F1115"/>
          <w:sz w:val="24"/>
          <w:szCs w:val="24"/>
          <w:shd w:val="clear" w:color="auto" w:fill="FFFFFF"/>
        </w:rPr>
        <w:t>Model Pertama (Tanpa Variabel Mediasi)</w:t>
      </w:r>
      <w:r w:rsidRPr="00225F1F">
        <w:rPr>
          <w:rFonts w:ascii="Times New Roman" w:hAnsi="Times New Roman" w:cs="Times New Roman"/>
          <w:b/>
          <w:sz w:val="24"/>
          <w:szCs w:val="24"/>
        </w:rPr>
        <w:tab/>
      </w:r>
    </w:p>
    <w:p w14:paraId="712FB743" w14:textId="29A2DECE" w:rsidR="00FC4CDA" w:rsidRDefault="00FC4CDA" w:rsidP="00225F1F">
      <w:pPr>
        <w:spacing w:line="360" w:lineRule="auto"/>
        <w:rPr>
          <w:rFonts w:ascii="Times New Roman" w:hAnsi="Times New Roman" w:cs="Times New Roman"/>
          <w:sz w:val="24"/>
          <w:szCs w:val="24"/>
        </w:rPr>
      </w:pPr>
      <w:r w:rsidRPr="00225F1F">
        <w:rPr>
          <w:rFonts w:ascii="Times New Roman" w:hAnsi="Times New Roman" w:cs="Times New Roman"/>
          <w:sz w:val="24"/>
          <w:szCs w:val="24"/>
        </w:rPr>
        <w:t>Sesuai dengan hasil uji perhitungan yang menggunakan SPSS 26untuk windows berikut adalah ouputnya:</w:t>
      </w:r>
    </w:p>
    <w:p w14:paraId="69516D9F" w14:textId="77777777" w:rsidR="00A05530" w:rsidRDefault="00A05530" w:rsidP="00225F1F">
      <w:pPr>
        <w:spacing w:line="360" w:lineRule="auto"/>
        <w:rPr>
          <w:rFonts w:ascii="Times New Roman" w:hAnsi="Times New Roman" w:cs="Times New Roman"/>
          <w:sz w:val="24"/>
          <w:szCs w:val="24"/>
        </w:rPr>
      </w:pPr>
    </w:p>
    <w:p w14:paraId="4CBEF2BC" w14:textId="56B408F8" w:rsidR="001F42CB" w:rsidRPr="00225F1F" w:rsidRDefault="001F42CB" w:rsidP="001F42CB">
      <w:pPr>
        <w:pStyle w:val="NormalWeb"/>
        <w:spacing w:line="360" w:lineRule="auto"/>
        <w:jc w:val="center"/>
      </w:pPr>
      <w:r w:rsidRPr="00F303FF">
        <w:rPr>
          <w:b/>
          <w:bCs/>
          <w:color w:val="000000" w:themeColor="text1"/>
          <w:sz w:val="20"/>
        </w:rPr>
        <w:t>Tabel 4.</w:t>
      </w:r>
      <w:r>
        <w:rPr>
          <w:b/>
          <w:bCs/>
          <w:color w:val="000000" w:themeColor="text1"/>
          <w:sz w:val="20"/>
        </w:rPr>
        <w:t>17</w:t>
      </w:r>
      <w:r w:rsidRPr="00F303FF">
        <w:rPr>
          <w:b/>
          <w:bCs/>
          <w:color w:val="000000" w:themeColor="text1"/>
          <w:sz w:val="20"/>
        </w:rPr>
        <w:t xml:space="preserve"> </w:t>
      </w:r>
      <w:r>
        <w:rPr>
          <w:b/>
          <w:bCs/>
          <w:color w:val="000000" w:themeColor="text1"/>
          <w:sz w:val="20"/>
        </w:rPr>
        <w:t>Hasil Uji Analisis Koefisisen Determinasi Tanpa Variabel Mediasi</w:t>
      </w:r>
    </w:p>
    <w:p w14:paraId="5E2E330D" w14:textId="77777777" w:rsidR="00A05530" w:rsidRDefault="00A05530" w:rsidP="00A05530">
      <w:pPr>
        <w:pStyle w:val="NormalWeb"/>
        <w:spacing w:before="0" w:beforeAutospacing="0" w:after="0" w:afterAutospacing="0"/>
        <w:ind w:firstLine="360"/>
        <w:jc w:val="center"/>
        <w:rPr>
          <w:i/>
          <w:sz w:val="22"/>
        </w:rPr>
      </w:pPr>
      <w:r w:rsidRPr="00A05530">
        <w:rPr>
          <w:i/>
          <w:noProof/>
          <w:sz w:val="22"/>
        </w:rPr>
        <w:drawing>
          <wp:inline distT="0" distB="0" distL="0" distR="0" wp14:anchorId="58D5DD8B" wp14:editId="6DADF7A4">
            <wp:extent cx="3512820" cy="1175633"/>
            <wp:effectExtent l="0" t="0" r="0" b="5715"/>
            <wp:docPr id="2044558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58935" name=""/>
                    <pic:cNvPicPr/>
                  </pic:nvPicPr>
                  <pic:blipFill>
                    <a:blip r:embed="rId35"/>
                    <a:stretch>
                      <a:fillRect/>
                    </a:stretch>
                  </pic:blipFill>
                  <pic:spPr>
                    <a:xfrm>
                      <a:off x="0" y="0"/>
                      <a:ext cx="3526855" cy="1180330"/>
                    </a:xfrm>
                    <a:prstGeom prst="rect">
                      <a:avLst/>
                    </a:prstGeom>
                  </pic:spPr>
                </pic:pic>
              </a:graphicData>
            </a:graphic>
          </wp:inline>
        </w:drawing>
      </w:r>
    </w:p>
    <w:p w14:paraId="532FDBDD" w14:textId="46023814" w:rsidR="001F42CB" w:rsidRDefault="001F42CB" w:rsidP="001F42CB">
      <w:pPr>
        <w:pStyle w:val="NormalWeb"/>
        <w:spacing w:line="360" w:lineRule="auto"/>
        <w:ind w:firstLine="360"/>
        <w:jc w:val="center"/>
        <w:rPr>
          <w:b/>
        </w:rPr>
      </w:pPr>
      <w:proofErr w:type="gramStart"/>
      <w:r w:rsidRPr="007868F9">
        <w:rPr>
          <w:i/>
          <w:sz w:val="22"/>
        </w:rPr>
        <w:t>Sumber :</w:t>
      </w:r>
      <w:proofErr w:type="gramEnd"/>
      <w:r w:rsidRPr="007868F9">
        <w:rPr>
          <w:i/>
          <w:sz w:val="22"/>
        </w:rPr>
        <w:t xml:space="preserve"> Hasil Output IBM SPSS versi 2022 for windows</w:t>
      </w:r>
    </w:p>
    <w:p w14:paraId="68FD7FC8" w14:textId="1BA113CA" w:rsidR="00FC4CDA" w:rsidRPr="00225F1F" w:rsidRDefault="00FC4CDA" w:rsidP="001F42CB">
      <w:pPr>
        <w:pStyle w:val="NormalWeb"/>
        <w:spacing w:line="360" w:lineRule="auto"/>
        <w:ind w:firstLine="360"/>
        <w:jc w:val="both"/>
      </w:pPr>
      <w:r w:rsidRPr="00225F1F">
        <w:lastRenderedPageBreak/>
        <w:t>Nilai koefisien determinasi (</w:t>
      </w:r>
      <w:r w:rsidRPr="00225F1F">
        <w:rPr>
          <w:rStyle w:val="Strong"/>
          <w:b w:val="0"/>
        </w:rPr>
        <w:t>R²</w:t>
      </w:r>
      <w:r w:rsidRPr="00225F1F">
        <w:t xml:space="preserve">) </w:t>
      </w:r>
      <w:r w:rsidRPr="00225F1F">
        <w:rPr>
          <w:rStyle w:val="Strong"/>
          <w:b w:val="0"/>
        </w:rPr>
        <w:t>0,547</w:t>
      </w:r>
      <w:r w:rsidRPr="00225F1F">
        <w:t xml:space="preserve"> </w:t>
      </w:r>
      <w:r w:rsidR="00A05530">
        <w:t>melihatkan</w:t>
      </w:r>
      <w:r w:rsidRPr="00225F1F">
        <w:t xml:space="preserve"> </w:t>
      </w:r>
      <w:r w:rsidRPr="00225F1F">
        <w:rPr>
          <w:rStyle w:val="Strong"/>
          <w:b w:val="0"/>
        </w:rPr>
        <w:t>54</w:t>
      </w:r>
      <w:proofErr w:type="gramStart"/>
      <w:r w:rsidRPr="00225F1F">
        <w:rPr>
          <w:rStyle w:val="Strong"/>
          <w:b w:val="0"/>
        </w:rPr>
        <w:t>,7</w:t>
      </w:r>
      <w:proofErr w:type="gramEnd"/>
      <w:r w:rsidRPr="00225F1F">
        <w:rPr>
          <w:rStyle w:val="Strong"/>
          <w:b w:val="0"/>
        </w:rPr>
        <w:t>% variasi Pembelian Impulsif</w:t>
      </w:r>
      <w:r w:rsidRPr="00225F1F">
        <w:rPr>
          <w:b/>
        </w:rPr>
        <w:t xml:space="preserve"> </w:t>
      </w:r>
      <w:r w:rsidR="00A05530">
        <w:t>mampu dijabarkan</w:t>
      </w:r>
      <w:r w:rsidRPr="00225F1F">
        <w:t xml:space="preserve"> variabel Scarcity dan Urgency, </w:t>
      </w:r>
      <w:r w:rsidR="00A05530">
        <w:t>sementara</w:t>
      </w:r>
      <w:r w:rsidRPr="00225F1F">
        <w:t xml:space="preserve"> sisa</w:t>
      </w:r>
      <w:r w:rsidR="00A05530">
        <w:t xml:space="preserve"> </w:t>
      </w:r>
      <w:r w:rsidRPr="00225F1F">
        <w:rPr>
          <w:rStyle w:val="Strong"/>
          <w:b w:val="0"/>
        </w:rPr>
        <w:t>45,3%</w:t>
      </w:r>
      <w:r w:rsidRPr="00225F1F">
        <w:t xml:space="preserve"> dipengaruhi variabel lain</w:t>
      </w:r>
      <w:r w:rsidR="00A05530">
        <w:t>nya</w:t>
      </w:r>
      <w:r w:rsidRPr="00225F1F">
        <w:t xml:space="preserve"> di luar model penelitian.</w:t>
      </w:r>
    </w:p>
    <w:p w14:paraId="344DF7BA" w14:textId="492E303F" w:rsidR="00FC4CDA" w:rsidRPr="00225F1F" w:rsidRDefault="00FC4CDA" w:rsidP="00225F1F">
      <w:pPr>
        <w:spacing w:line="360" w:lineRule="auto"/>
        <w:rPr>
          <w:rFonts w:ascii="Times New Roman" w:hAnsi="Times New Roman" w:cs="Times New Roman"/>
          <w:b/>
          <w:sz w:val="24"/>
          <w:szCs w:val="24"/>
        </w:rPr>
      </w:pPr>
      <w:r w:rsidRPr="00225F1F">
        <w:rPr>
          <w:rFonts w:ascii="Times New Roman" w:hAnsi="Times New Roman" w:cs="Times New Roman"/>
          <w:b/>
          <w:sz w:val="24"/>
          <w:szCs w:val="24"/>
        </w:rPr>
        <w:t xml:space="preserve">4.2.6.1 </w:t>
      </w:r>
      <w:r w:rsidRPr="00225F1F">
        <w:rPr>
          <w:rStyle w:val="Strong"/>
          <w:rFonts w:ascii="Times New Roman" w:hAnsi="Times New Roman" w:cs="Times New Roman"/>
          <w:color w:val="0F1115"/>
          <w:sz w:val="24"/>
          <w:szCs w:val="24"/>
          <w:shd w:val="clear" w:color="auto" w:fill="FFFFFF"/>
        </w:rPr>
        <w:t xml:space="preserve">Model </w:t>
      </w:r>
      <w:r w:rsidR="00C101CF" w:rsidRPr="00225F1F">
        <w:rPr>
          <w:rStyle w:val="Strong"/>
          <w:rFonts w:ascii="Times New Roman" w:hAnsi="Times New Roman" w:cs="Times New Roman"/>
          <w:color w:val="0F1115"/>
          <w:sz w:val="24"/>
          <w:szCs w:val="24"/>
          <w:shd w:val="clear" w:color="auto" w:fill="FFFFFF"/>
        </w:rPr>
        <w:t>Kedua</w:t>
      </w:r>
      <w:r w:rsidRPr="00225F1F">
        <w:rPr>
          <w:rStyle w:val="Strong"/>
          <w:rFonts w:ascii="Times New Roman" w:hAnsi="Times New Roman" w:cs="Times New Roman"/>
          <w:color w:val="0F1115"/>
          <w:sz w:val="24"/>
          <w:szCs w:val="24"/>
          <w:shd w:val="clear" w:color="auto" w:fill="FFFFFF"/>
        </w:rPr>
        <w:t xml:space="preserve"> (Variabel Mediasi)</w:t>
      </w:r>
      <w:r w:rsidRPr="00225F1F">
        <w:rPr>
          <w:rFonts w:ascii="Times New Roman" w:hAnsi="Times New Roman" w:cs="Times New Roman"/>
          <w:b/>
          <w:sz w:val="24"/>
          <w:szCs w:val="24"/>
        </w:rPr>
        <w:tab/>
      </w:r>
    </w:p>
    <w:p w14:paraId="2E256D11" w14:textId="6DDD79DB" w:rsidR="00FC4CDA" w:rsidRDefault="00FC4CDA" w:rsidP="00225F1F">
      <w:pPr>
        <w:spacing w:line="360" w:lineRule="auto"/>
        <w:ind w:firstLine="720"/>
        <w:rPr>
          <w:rFonts w:ascii="Times New Roman" w:hAnsi="Times New Roman" w:cs="Times New Roman"/>
          <w:sz w:val="24"/>
          <w:szCs w:val="24"/>
        </w:rPr>
      </w:pPr>
      <w:r w:rsidRPr="00225F1F">
        <w:rPr>
          <w:rFonts w:ascii="Times New Roman" w:hAnsi="Times New Roman" w:cs="Times New Roman"/>
          <w:sz w:val="24"/>
          <w:szCs w:val="24"/>
        </w:rPr>
        <w:t>Sesuai dengan hasil uji perhitungan yang menggunakan SPSS 26untuk windows berikut adalah ouputnya:</w:t>
      </w:r>
    </w:p>
    <w:p w14:paraId="6498ABA3" w14:textId="76FDA9C9" w:rsidR="001F42CB" w:rsidRPr="001F42CB" w:rsidRDefault="001F42CB" w:rsidP="00225F1F">
      <w:pPr>
        <w:spacing w:line="360" w:lineRule="auto"/>
        <w:ind w:firstLine="720"/>
        <w:rPr>
          <w:rFonts w:ascii="Times New Roman" w:hAnsi="Times New Roman" w:cs="Times New Roman"/>
          <w:sz w:val="24"/>
          <w:szCs w:val="24"/>
        </w:rPr>
      </w:pPr>
      <w:r w:rsidRPr="001F42CB">
        <w:rPr>
          <w:rFonts w:ascii="Times New Roman" w:eastAsia="Times New Roman" w:hAnsi="Times New Roman" w:cs="Times New Roman"/>
          <w:b/>
          <w:bCs/>
          <w:color w:val="000000" w:themeColor="text1"/>
          <w:sz w:val="20"/>
          <w:szCs w:val="24"/>
        </w:rPr>
        <w:t>Tabel 4.</w:t>
      </w:r>
      <w:r>
        <w:rPr>
          <w:rFonts w:ascii="Times New Roman" w:eastAsia="Times New Roman" w:hAnsi="Times New Roman" w:cs="Times New Roman"/>
          <w:b/>
          <w:bCs/>
          <w:color w:val="000000" w:themeColor="text1"/>
          <w:sz w:val="20"/>
          <w:szCs w:val="24"/>
        </w:rPr>
        <w:t>18</w:t>
      </w:r>
      <w:r w:rsidRPr="001F42CB">
        <w:rPr>
          <w:rFonts w:ascii="Times New Roman" w:eastAsia="Times New Roman" w:hAnsi="Times New Roman" w:cs="Times New Roman"/>
          <w:b/>
          <w:bCs/>
          <w:color w:val="000000" w:themeColor="text1"/>
          <w:sz w:val="20"/>
          <w:szCs w:val="24"/>
        </w:rPr>
        <w:t xml:space="preserve"> Hasil Uji </w:t>
      </w:r>
      <w:r w:rsidRPr="001F42CB">
        <w:rPr>
          <w:rFonts w:ascii="Times New Roman" w:hAnsi="Times New Roman" w:cs="Times New Roman"/>
          <w:b/>
          <w:bCs/>
          <w:color w:val="000000" w:themeColor="text1"/>
          <w:sz w:val="20"/>
        </w:rPr>
        <w:t xml:space="preserve">Analisis Koefisisen Determinasi </w:t>
      </w:r>
      <w:r>
        <w:rPr>
          <w:rFonts w:ascii="Times New Roman" w:hAnsi="Times New Roman" w:cs="Times New Roman"/>
          <w:b/>
          <w:bCs/>
          <w:color w:val="000000" w:themeColor="text1"/>
          <w:sz w:val="20"/>
        </w:rPr>
        <w:t xml:space="preserve">dengan </w:t>
      </w:r>
      <w:r w:rsidRPr="001F42CB">
        <w:rPr>
          <w:rFonts w:ascii="Times New Roman" w:hAnsi="Times New Roman" w:cs="Times New Roman"/>
          <w:b/>
          <w:bCs/>
          <w:color w:val="000000" w:themeColor="text1"/>
          <w:sz w:val="20"/>
        </w:rPr>
        <w:t>Variabel Mediasi</w:t>
      </w:r>
    </w:p>
    <w:p w14:paraId="3A45D300" w14:textId="77777777" w:rsidR="00A05530" w:rsidRDefault="00A05530" w:rsidP="00A05530">
      <w:pPr>
        <w:pStyle w:val="NormalWeb"/>
        <w:spacing w:before="0" w:beforeAutospacing="0" w:after="0" w:afterAutospacing="0"/>
        <w:jc w:val="center"/>
        <w:rPr>
          <w:i/>
          <w:sz w:val="22"/>
        </w:rPr>
      </w:pPr>
      <w:r w:rsidRPr="00A05530">
        <w:rPr>
          <w:i/>
          <w:noProof/>
          <w:sz w:val="22"/>
        </w:rPr>
        <w:drawing>
          <wp:inline distT="0" distB="0" distL="0" distR="0" wp14:anchorId="0E9FC081" wp14:editId="4146451D">
            <wp:extent cx="3756660" cy="1581752"/>
            <wp:effectExtent l="0" t="0" r="0" b="0"/>
            <wp:docPr id="2014675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75371" name=""/>
                    <pic:cNvPicPr/>
                  </pic:nvPicPr>
                  <pic:blipFill>
                    <a:blip r:embed="rId36"/>
                    <a:stretch>
                      <a:fillRect/>
                    </a:stretch>
                  </pic:blipFill>
                  <pic:spPr>
                    <a:xfrm>
                      <a:off x="0" y="0"/>
                      <a:ext cx="3767836" cy="1586458"/>
                    </a:xfrm>
                    <a:prstGeom prst="rect">
                      <a:avLst/>
                    </a:prstGeom>
                  </pic:spPr>
                </pic:pic>
              </a:graphicData>
            </a:graphic>
          </wp:inline>
        </w:drawing>
      </w:r>
    </w:p>
    <w:p w14:paraId="06591A1B" w14:textId="640BF869" w:rsidR="001F42CB" w:rsidRDefault="001F42CB" w:rsidP="001F42CB">
      <w:pPr>
        <w:pStyle w:val="NormalWeb"/>
        <w:spacing w:line="360" w:lineRule="auto"/>
        <w:jc w:val="center"/>
      </w:pPr>
      <w:proofErr w:type="gramStart"/>
      <w:r w:rsidRPr="007868F9">
        <w:rPr>
          <w:i/>
          <w:sz w:val="22"/>
        </w:rPr>
        <w:t>Sumber :</w:t>
      </w:r>
      <w:proofErr w:type="gramEnd"/>
      <w:r w:rsidRPr="007868F9">
        <w:rPr>
          <w:i/>
          <w:sz w:val="22"/>
        </w:rPr>
        <w:t xml:space="preserve"> Hasil Output IBM SPSS versi 2022 for windows</w:t>
      </w:r>
    </w:p>
    <w:p w14:paraId="601C159A" w14:textId="74D464B5" w:rsidR="00FC4CDA" w:rsidRPr="00225F1F" w:rsidRDefault="00FC4CDA" w:rsidP="00225F1F">
      <w:pPr>
        <w:pStyle w:val="NormalWeb"/>
        <w:spacing w:line="360" w:lineRule="auto"/>
        <w:ind w:firstLine="720"/>
        <w:jc w:val="both"/>
      </w:pPr>
      <w:r w:rsidRPr="00225F1F">
        <w:t xml:space="preserve">Nilai </w:t>
      </w:r>
      <w:r w:rsidRPr="00225F1F">
        <w:rPr>
          <w:rStyle w:val="Strong"/>
          <w:b w:val="0"/>
        </w:rPr>
        <w:t>R Square 0,741</w:t>
      </w:r>
      <w:r w:rsidRPr="00225F1F">
        <w:t xml:space="preserve"> </w:t>
      </w:r>
      <w:r w:rsidR="00A05530">
        <w:t>melihatkan</w:t>
      </w:r>
      <w:r w:rsidRPr="00225F1F">
        <w:t xml:space="preserve"> </w:t>
      </w:r>
      <w:r w:rsidRPr="00225F1F">
        <w:rPr>
          <w:rStyle w:val="Strong"/>
          <w:b w:val="0"/>
        </w:rPr>
        <w:t>74,1% variasi Pembelian Impulsif</w:t>
      </w:r>
      <w:r w:rsidRPr="00225F1F">
        <w:rPr>
          <w:b/>
        </w:rPr>
        <w:t xml:space="preserve"> </w:t>
      </w:r>
      <w:r w:rsidR="00A05530" w:rsidRPr="00A05530">
        <w:rPr>
          <w:bCs/>
        </w:rPr>
        <w:t>m</w:t>
      </w:r>
      <w:r w:rsidR="00A05530">
        <w:t>ampu</w:t>
      </w:r>
      <w:r w:rsidRPr="00225F1F">
        <w:t xml:space="preserve"> </w:t>
      </w:r>
      <w:r w:rsidR="00A05530">
        <w:t>dijabarkan</w:t>
      </w:r>
      <w:r w:rsidRPr="00225F1F">
        <w:t xml:space="preserve"> variabel Scarcity, Urgency, FOMO, serta interaksi antar variabel, sedangkan sisanya sebesar </w:t>
      </w:r>
      <w:r w:rsidRPr="00225F1F">
        <w:rPr>
          <w:rStyle w:val="Strong"/>
          <w:b w:val="0"/>
        </w:rPr>
        <w:t>25,9%</w:t>
      </w:r>
      <w:r w:rsidRPr="00225F1F">
        <w:t xml:space="preserve"> </w:t>
      </w:r>
      <w:r w:rsidR="00A05530" w:rsidRPr="00A05530">
        <w:t xml:space="preserve">ditunjukkan aspek lain di luar analisis. Angka Adjusted R Square </w:t>
      </w:r>
      <w:r w:rsidR="00A05530">
        <w:t>yakni</w:t>
      </w:r>
      <w:r w:rsidR="00A05530" w:rsidRPr="00A05530">
        <w:t xml:space="preserve"> 0,732 menandakan model regresi sangat efektif dalam prediksi.</w:t>
      </w:r>
    </w:p>
    <w:p w14:paraId="52F925DC" w14:textId="071222C9" w:rsidR="00CF5D02" w:rsidRPr="00225F1F" w:rsidRDefault="00CF5D02" w:rsidP="00225F1F">
      <w:pPr>
        <w:pStyle w:val="NormalWeb"/>
        <w:spacing w:line="360" w:lineRule="auto"/>
        <w:jc w:val="both"/>
        <w:rPr>
          <w:b/>
        </w:rPr>
      </w:pPr>
      <w:r w:rsidRPr="00225F1F">
        <w:rPr>
          <w:b/>
        </w:rPr>
        <w:t>4.3 Uji Hipotesis</w:t>
      </w:r>
    </w:p>
    <w:p w14:paraId="5DCD1C89" w14:textId="7BA976D1" w:rsidR="00CF5D02" w:rsidRPr="00225F1F" w:rsidRDefault="00CF5D02" w:rsidP="00225F1F">
      <w:pPr>
        <w:pStyle w:val="NormalWeb"/>
        <w:spacing w:line="360" w:lineRule="auto"/>
        <w:jc w:val="both"/>
        <w:rPr>
          <w:b/>
        </w:rPr>
      </w:pPr>
      <w:r w:rsidRPr="00225F1F">
        <w:rPr>
          <w:b/>
        </w:rPr>
        <w:t>4.3.1 Uji t (Parsial)</w:t>
      </w:r>
    </w:p>
    <w:p w14:paraId="2F402724" w14:textId="35D276AD" w:rsidR="00CF5D02" w:rsidRPr="00225F1F" w:rsidRDefault="00CF5D02" w:rsidP="00225F1F">
      <w:pPr>
        <w:pStyle w:val="NormalWeb"/>
        <w:spacing w:line="360" w:lineRule="auto"/>
        <w:ind w:firstLine="720"/>
        <w:jc w:val="both"/>
      </w:pPr>
      <w:r w:rsidRPr="00225F1F">
        <w:t xml:space="preserve">Uji t (parsial) dilakukan mengetahui </w:t>
      </w:r>
      <w:r w:rsidR="00A05530">
        <w:t>serta</w:t>
      </w:r>
      <w:r w:rsidRPr="00225F1F">
        <w:t xml:space="preserve"> memastikan sejauh mana masingmasing variabel independen memengaruhi variabel dependen signifikan. Uji dilak</w:t>
      </w:r>
      <w:r w:rsidR="00A05530">
        <w:t>sana</w:t>
      </w:r>
      <w:r w:rsidRPr="00225F1F">
        <w:t xml:space="preserve">kan secara individual </w:t>
      </w:r>
      <w:r w:rsidR="00A05530">
        <w:t>menyandingkan</w:t>
      </w:r>
      <w:r w:rsidRPr="00225F1F">
        <w:t xml:space="preserve"> nilai thitung </w:t>
      </w:r>
      <w:r w:rsidR="00A05530">
        <w:t>ber</w:t>
      </w:r>
      <w:r w:rsidRPr="00225F1F">
        <w:t xml:space="preserve">nilai ttabel. </w:t>
      </w:r>
      <w:proofErr w:type="gramStart"/>
      <w:r w:rsidRPr="00225F1F">
        <w:t>variabel</w:t>
      </w:r>
      <w:proofErr w:type="gramEnd"/>
      <w:r w:rsidRPr="00225F1F">
        <w:t xml:space="preserve"> tersebut cukup penting untuk menjelaskan variabel dependen apabila hasil thitung &gt; </w:t>
      </w:r>
      <w:r w:rsidRPr="00225F1F">
        <w:lastRenderedPageBreak/>
        <w:t>nilai t</w:t>
      </w:r>
      <w:r w:rsidR="00AD57B4" w:rsidRPr="00225F1F">
        <w:t xml:space="preserve"> </w:t>
      </w:r>
      <w:r w:rsidRPr="00225F1F">
        <w:t>tabel atau nilai thitung &lt; nilai ttabel. Variabel tersebut tidak signifikan atau tidak relevan untuk menjelaskan variabel dependen apabila hasil uji thitung &lt; nilai ttabel atau nilai thitung &gt;nilai ttabel.</w:t>
      </w:r>
    </w:p>
    <w:p w14:paraId="66BBA480" w14:textId="1F8D2624" w:rsidR="00CF5D02" w:rsidRPr="00225F1F" w:rsidRDefault="00CF5D02" w:rsidP="00225F1F">
      <w:pPr>
        <w:pStyle w:val="NormalWeb"/>
        <w:spacing w:line="360" w:lineRule="auto"/>
        <w:ind w:firstLine="720"/>
        <w:jc w:val="both"/>
        <w:rPr>
          <w:b/>
        </w:rPr>
      </w:pPr>
      <w:r w:rsidRPr="00225F1F">
        <w:rPr>
          <w:b/>
        </w:rPr>
        <w:t>1. Pengaruh Scarcity (X1) Terhadap Impulse Buying (Y)</w:t>
      </w:r>
    </w:p>
    <w:p w14:paraId="281FCD5B" w14:textId="0DF6071D" w:rsidR="00493150" w:rsidRPr="00225F1F" w:rsidRDefault="00493150" w:rsidP="00225F1F">
      <w:pPr>
        <w:pStyle w:val="NormalWeb"/>
        <w:spacing w:line="360" w:lineRule="auto"/>
        <w:ind w:left="720" w:firstLine="720"/>
        <w:jc w:val="both"/>
      </w:pPr>
      <w:r w:rsidRPr="00225F1F">
        <w:t xml:space="preserve">Prosedur analisis berikut dapat digunakan untuk menentukan apakah </w:t>
      </w:r>
      <w:r w:rsidR="00CE0AA9" w:rsidRPr="00225F1F">
        <w:t>scarcity</w:t>
      </w:r>
      <w:r w:rsidRPr="00225F1F">
        <w:t xml:space="preserve"> dan </w:t>
      </w:r>
      <w:r w:rsidR="00CE0AA9" w:rsidRPr="00225F1F">
        <w:t>impulse buying</w:t>
      </w:r>
      <w:r w:rsidRPr="00225F1F">
        <w:t xml:space="preserve">, </w:t>
      </w:r>
      <w:r w:rsidR="00A05530">
        <w:t>mampu</w:t>
      </w:r>
      <w:r w:rsidRPr="00225F1F">
        <w:t xml:space="preserve"> </w:t>
      </w:r>
      <w:r w:rsidR="00A05530">
        <w:t>dilaksanakan secara tahapan</w:t>
      </w:r>
      <w:r w:rsidRPr="00225F1F">
        <w:t xml:space="preserve"> analisis:</w:t>
      </w:r>
    </w:p>
    <w:p w14:paraId="131ABFD7" w14:textId="36EB2C01" w:rsidR="00493150" w:rsidRPr="00225F1F" w:rsidRDefault="00493150" w:rsidP="00225F1F">
      <w:pPr>
        <w:pStyle w:val="NormalWeb"/>
        <w:numPr>
          <w:ilvl w:val="0"/>
          <w:numId w:val="18"/>
        </w:numPr>
        <w:spacing w:line="360" w:lineRule="auto"/>
        <w:jc w:val="both"/>
      </w:pPr>
      <w:r w:rsidRPr="00225F1F">
        <w:t>Menghitung besar angka t tabel</w:t>
      </w:r>
    </w:p>
    <w:p w14:paraId="3FF9A543" w14:textId="770402A5" w:rsidR="00493150" w:rsidRPr="00225F1F" w:rsidRDefault="00493150" w:rsidP="00225F1F">
      <w:pPr>
        <w:pStyle w:val="NormalWeb"/>
        <w:spacing w:line="360" w:lineRule="auto"/>
        <w:ind w:left="1449"/>
        <w:jc w:val="both"/>
      </w:pPr>
      <w:r w:rsidRPr="00225F1F">
        <w:t>Kententuan tersebut memiliki derajat kebebasan (df) = n – 2 atau 150 – 2, tingkat signifikansi ditetapkan pada 0</w:t>
      </w:r>
      <w:proofErr w:type="gramStart"/>
      <w:r w:rsidRPr="00225F1F">
        <w:t>,05</w:t>
      </w:r>
      <w:proofErr w:type="gramEnd"/>
      <w:r w:rsidRPr="00225F1F">
        <w:t>. Berdasarkan kriteria tersebut, angka ttabel adalah 1,975</w:t>
      </w:r>
    </w:p>
    <w:p w14:paraId="23644077" w14:textId="77777777" w:rsidR="00493150" w:rsidRPr="00225F1F" w:rsidRDefault="00493150" w:rsidP="00225F1F">
      <w:pPr>
        <w:pStyle w:val="NormalWeb"/>
        <w:numPr>
          <w:ilvl w:val="0"/>
          <w:numId w:val="18"/>
        </w:numPr>
        <w:spacing w:line="360" w:lineRule="auto"/>
        <w:jc w:val="both"/>
      </w:pPr>
      <w:r w:rsidRPr="00225F1F">
        <w:t xml:space="preserve">Kriteria pengujian : </w:t>
      </w:r>
    </w:p>
    <w:p w14:paraId="379018EA" w14:textId="77479C45" w:rsidR="00493150" w:rsidRPr="00225F1F" w:rsidRDefault="001174D9" w:rsidP="00225F1F">
      <w:pPr>
        <w:pStyle w:val="NormalWeb"/>
        <w:spacing w:line="360" w:lineRule="auto"/>
        <w:ind w:left="1449"/>
        <w:jc w:val="both"/>
      </w:pPr>
      <w:r>
        <w:t>Ketika</w:t>
      </w:r>
      <w:r w:rsidR="00493150" w:rsidRPr="00225F1F">
        <w:t xml:space="preserve"> t hitung&gt; t tabel H0 ditolak</w:t>
      </w:r>
      <w:r>
        <w:t xml:space="preserve">, </w:t>
      </w:r>
      <w:r w:rsidR="00493150" w:rsidRPr="00225F1F">
        <w:t xml:space="preserve">H1 diterima </w:t>
      </w:r>
    </w:p>
    <w:p w14:paraId="3E774DE4" w14:textId="7A7D196C" w:rsidR="00493150" w:rsidRPr="00225F1F" w:rsidRDefault="001174D9" w:rsidP="00225F1F">
      <w:pPr>
        <w:pStyle w:val="NormalWeb"/>
        <w:spacing w:line="360" w:lineRule="auto"/>
        <w:ind w:left="1449"/>
        <w:jc w:val="both"/>
      </w:pPr>
      <w:r>
        <w:t>Ketika</w:t>
      </w:r>
      <w:r w:rsidR="00493150" w:rsidRPr="00225F1F">
        <w:t xml:space="preserve"> t hitung&lt; t tabel H0 diterima</w:t>
      </w:r>
      <w:r>
        <w:t xml:space="preserve">, </w:t>
      </w:r>
      <w:r w:rsidR="00493150" w:rsidRPr="00225F1F">
        <w:t>H1 ditolak</w:t>
      </w:r>
    </w:p>
    <w:p w14:paraId="54EE2A6B" w14:textId="34E5A4C1" w:rsidR="00CF5D02" w:rsidRDefault="00493150" w:rsidP="00225F1F">
      <w:pPr>
        <w:pStyle w:val="NormalWeb"/>
        <w:numPr>
          <w:ilvl w:val="0"/>
          <w:numId w:val="18"/>
        </w:numPr>
        <w:spacing w:line="360" w:lineRule="auto"/>
        <w:jc w:val="both"/>
      </w:pPr>
      <w:r w:rsidRPr="00225F1F">
        <w:t>Keputusan</w:t>
      </w:r>
    </w:p>
    <w:p w14:paraId="4EF60D06" w14:textId="77777777" w:rsidR="001174D9" w:rsidRDefault="001174D9" w:rsidP="001174D9">
      <w:pPr>
        <w:pStyle w:val="NormalWeb"/>
        <w:spacing w:line="360" w:lineRule="auto"/>
        <w:ind w:left="1449"/>
        <w:jc w:val="both"/>
      </w:pPr>
    </w:p>
    <w:p w14:paraId="7A1F5AAA" w14:textId="77777777" w:rsidR="004C3DA9" w:rsidRDefault="004C3DA9" w:rsidP="004C3DA9">
      <w:pPr>
        <w:pStyle w:val="NormalWeb"/>
        <w:spacing w:line="360" w:lineRule="auto"/>
        <w:jc w:val="both"/>
      </w:pPr>
    </w:p>
    <w:p w14:paraId="1FE61868" w14:textId="4364756F" w:rsidR="004C3DA9" w:rsidRPr="004C3DA9" w:rsidRDefault="004C3DA9" w:rsidP="004C3DA9">
      <w:pPr>
        <w:spacing w:line="360" w:lineRule="auto"/>
        <w:ind w:firstLine="720"/>
        <w:jc w:val="center"/>
        <w:rPr>
          <w:rFonts w:ascii="Times New Roman" w:hAnsi="Times New Roman" w:cs="Times New Roman"/>
          <w:sz w:val="20"/>
          <w:szCs w:val="20"/>
        </w:rPr>
      </w:pPr>
      <w:r w:rsidRPr="004C3DA9">
        <w:rPr>
          <w:rFonts w:ascii="Times New Roman" w:eastAsia="Times New Roman" w:hAnsi="Times New Roman" w:cs="Times New Roman"/>
          <w:b/>
          <w:bCs/>
          <w:color w:val="000000" w:themeColor="text1"/>
          <w:sz w:val="20"/>
          <w:szCs w:val="20"/>
        </w:rPr>
        <w:t xml:space="preserve">Tabel 4.19 Hasil </w:t>
      </w:r>
      <w:proofErr w:type="gramStart"/>
      <w:r w:rsidRPr="004C3DA9">
        <w:rPr>
          <w:rFonts w:ascii="Times New Roman" w:eastAsia="Times New Roman" w:hAnsi="Times New Roman" w:cs="Times New Roman"/>
          <w:b/>
          <w:bCs/>
          <w:color w:val="000000" w:themeColor="text1"/>
          <w:sz w:val="20"/>
          <w:szCs w:val="20"/>
        </w:rPr>
        <w:t xml:space="preserve">Uji  </w:t>
      </w:r>
      <w:r w:rsidRPr="004C3DA9">
        <w:rPr>
          <w:rFonts w:ascii="Times New Roman" w:hAnsi="Times New Roman" w:cs="Times New Roman"/>
          <w:b/>
          <w:sz w:val="20"/>
          <w:szCs w:val="20"/>
        </w:rPr>
        <w:t>Pengaruh</w:t>
      </w:r>
      <w:proofErr w:type="gramEnd"/>
      <w:r w:rsidRPr="004C3DA9">
        <w:rPr>
          <w:rFonts w:ascii="Times New Roman" w:hAnsi="Times New Roman" w:cs="Times New Roman"/>
          <w:b/>
          <w:sz w:val="20"/>
          <w:szCs w:val="20"/>
        </w:rPr>
        <w:t xml:space="preserve"> Scarcity (X1) Terhadap Impulse Buying (Y)</w:t>
      </w:r>
    </w:p>
    <w:p w14:paraId="62278E4E" w14:textId="2D02D6AA" w:rsidR="004C3DA9" w:rsidRPr="004C3DA9" w:rsidRDefault="00AB22A2" w:rsidP="004C3DA9">
      <w:pPr>
        <w:pStyle w:val="NormalWeb"/>
        <w:spacing w:line="360" w:lineRule="auto"/>
        <w:jc w:val="center"/>
      </w:pPr>
      <w:r w:rsidRPr="00AB22A2">
        <w:rPr>
          <w:i/>
          <w:noProof/>
          <w:sz w:val="22"/>
        </w:rPr>
        <w:lastRenderedPageBreak/>
        <w:drawing>
          <wp:inline distT="0" distB="0" distL="0" distR="0" wp14:anchorId="60F2042F" wp14:editId="11DFD366">
            <wp:extent cx="5252085" cy="1875790"/>
            <wp:effectExtent l="0" t="0" r="5715" b="0"/>
            <wp:docPr id="1403489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89523" name=""/>
                    <pic:cNvPicPr/>
                  </pic:nvPicPr>
                  <pic:blipFill>
                    <a:blip r:embed="rId37"/>
                    <a:stretch>
                      <a:fillRect/>
                    </a:stretch>
                  </pic:blipFill>
                  <pic:spPr>
                    <a:xfrm>
                      <a:off x="0" y="0"/>
                      <a:ext cx="5252085" cy="1875790"/>
                    </a:xfrm>
                    <a:prstGeom prst="rect">
                      <a:avLst/>
                    </a:prstGeom>
                  </pic:spPr>
                </pic:pic>
              </a:graphicData>
            </a:graphic>
          </wp:inline>
        </w:drawing>
      </w:r>
      <w:proofErr w:type="gramStart"/>
      <w:r w:rsidR="004C3DA9" w:rsidRPr="007868F9">
        <w:rPr>
          <w:i/>
          <w:sz w:val="22"/>
        </w:rPr>
        <w:t>Sumber :</w:t>
      </w:r>
      <w:proofErr w:type="gramEnd"/>
      <w:r w:rsidR="004C3DA9" w:rsidRPr="007868F9">
        <w:rPr>
          <w:i/>
          <w:sz w:val="22"/>
        </w:rPr>
        <w:t xml:space="preserve"> Hasil Output IBM SPSS versi 2022 for windows</w:t>
      </w:r>
    </w:p>
    <w:p w14:paraId="04FCEC36" w14:textId="57B37C17" w:rsidR="00CF5D02" w:rsidRPr="00225F1F" w:rsidRDefault="005E59F2" w:rsidP="004C3DA9">
      <w:pPr>
        <w:autoSpaceDE w:val="0"/>
        <w:autoSpaceDN w:val="0"/>
        <w:adjustRightInd w:val="0"/>
        <w:spacing w:after="0" w:line="360" w:lineRule="auto"/>
        <w:ind w:left="1560" w:firstLine="600"/>
        <w:jc w:val="both"/>
        <w:rPr>
          <w:rFonts w:ascii="Times New Roman" w:hAnsi="Times New Roman" w:cs="Times New Roman"/>
          <w:sz w:val="24"/>
          <w:szCs w:val="24"/>
        </w:rPr>
      </w:pPr>
      <w:r w:rsidRPr="00225F1F">
        <w:rPr>
          <w:rFonts w:ascii="Times New Roman" w:hAnsi="Times New Roman" w:cs="Times New Roman"/>
          <w:sz w:val="24"/>
          <w:szCs w:val="24"/>
        </w:rPr>
        <w:t xml:space="preserve">Tabel </w:t>
      </w:r>
      <w:r w:rsidR="004C3DA9">
        <w:rPr>
          <w:rFonts w:ascii="Times New Roman" w:hAnsi="Times New Roman" w:cs="Times New Roman"/>
          <w:sz w:val="24"/>
          <w:szCs w:val="24"/>
        </w:rPr>
        <w:t>4.19</w:t>
      </w:r>
      <w:r w:rsidR="00493150" w:rsidRPr="00225F1F">
        <w:rPr>
          <w:rFonts w:ascii="Times New Roman" w:hAnsi="Times New Roman" w:cs="Times New Roman"/>
          <w:sz w:val="24"/>
          <w:szCs w:val="24"/>
        </w:rPr>
        <w:t xml:space="preserve"> menunjukkan, bahwa hasil perhitungan yang memperoleh t</w:t>
      </w:r>
      <w:r w:rsidRPr="00225F1F">
        <w:rPr>
          <w:rFonts w:ascii="Times New Roman" w:hAnsi="Times New Roman" w:cs="Times New Roman"/>
          <w:sz w:val="24"/>
          <w:szCs w:val="24"/>
        </w:rPr>
        <w:t xml:space="preserve"> </w:t>
      </w:r>
      <w:r w:rsidR="00493150" w:rsidRPr="00225F1F">
        <w:rPr>
          <w:rFonts w:ascii="Times New Roman" w:hAnsi="Times New Roman" w:cs="Times New Roman"/>
          <w:sz w:val="24"/>
          <w:szCs w:val="24"/>
        </w:rPr>
        <w:t>hitung&gt;t</w:t>
      </w:r>
      <w:r w:rsidRPr="00225F1F">
        <w:rPr>
          <w:rFonts w:ascii="Times New Roman" w:hAnsi="Times New Roman" w:cs="Times New Roman"/>
          <w:sz w:val="24"/>
          <w:szCs w:val="24"/>
        </w:rPr>
        <w:t xml:space="preserve"> tabel </w:t>
      </w:r>
      <w:r w:rsidR="00AB22A2">
        <w:rPr>
          <w:rFonts w:ascii="Times New Roman" w:hAnsi="Times New Roman" w:cs="Times New Roman"/>
          <w:sz w:val="24"/>
          <w:szCs w:val="24"/>
        </w:rPr>
        <w:t>yakni</w:t>
      </w:r>
      <w:r w:rsidRPr="00225F1F">
        <w:rPr>
          <w:rFonts w:ascii="Times New Roman" w:hAnsi="Times New Roman" w:cs="Times New Roman"/>
          <w:sz w:val="24"/>
          <w:szCs w:val="24"/>
        </w:rPr>
        <w:t xml:space="preserve"> 13,260 &gt; 1,975</w:t>
      </w:r>
      <w:r w:rsidR="00493150" w:rsidRPr="00225F1F">
        <w:rPr>
          <w:rFonts w:ascii="Times New Roman" w:hAnsi="Times New Roman" w:cs="Times New Roman"/>
          <w:sz w:val="24"/>
          <w:szCs w:val="24"/>
        </w:rPr>
        <w:t xml:space="preserve">. </w:t>
      </w:r>
      <w:proofErr w:type="gramStart"/>
      <w:r w:rsidR="00493150" w:rsidRPr="00225F1F">
        <w:rPr>
          <w:rFonts w:ascii="Times New Roman" w:hAnsi="Times New Roman" w:cs="Times New Roman"/>
          <w:sz w:val="24"/>
          <w:szCs w:val="24"/>
        </w:rPr>
        <w:t>t</w:t>
      </w:r>
      <w:proofErr w:type="gramEnd"/>
      <w:r w:rsidRPr="00225F1F">
        <w:rPr>
          <w:rFonts w:ascii="Times New Roman" w:hAnsi="Times New Roman" w:cs="Times New Roman"/>
          <w:sz w:val="24"/>
          <w:szCs w:val="24"/>
        </w:rPr>
        <w:t xml:space="preserve"> </w:t>
      </w:r>
      <w:r w:rsidR="00493150" w:rsidRPr="00225F1F">
        <w:rPr>
          <w:rFonts w:ascii="Times New Roman" w:hAnsi="Times New Roman" w:cs="Times New Roman"/>
          <w:sz w:val="24"/>
          <w:szCs w:val="24"/>
        </w:rPr>
        <w:t>hitung hasilnya positif dan t</w:t>
      </w:r>
      <w:r w:rsidRPr="00225F1F">
        <w:rPr>
          <w:rFonts w:ascii="Times New Roman" w:hAnsi="Times New Roman" w:cs="Times New Roman"/>
          <w:sz w:val="24"/>
          <w:szCs w:val="24"/>
        </w:rPr>
        <w:t xml:space="preserve"> </w:t>
      </w:r>
      <w:r w:rsidR="00493150" w:rsidRPr="00225F1F">
        <w:rPr>
          <w:rFonts w:ascii="Times New Roman" w:hAnsi="Times New Roman" w:cs="Times New Roman"/>
          <w:sz w:val="24"/>
          <w:szCs w:val="24"/>
        </w:rPr>
        <w:t xml:space="preserve">tabel Positif yaitu H0 ditolak dan H1 diterima. </w:t>
      </w:r>
      <w:r w:rsidR="00AB22A2">
        <w:rPr>
          <w:rFonts w:ascii="Times New Roman" w:hAnsi="Times New Roman" w:cs="Times New Roman"/>
          <w:sz w:val="24"/>
          <w:szCs w:val="24"/>
        </w:rPr>
        <w:t>Tertera</w:t>
      </w:r>
      <w:r w:rsidR="00493150" w:rsidRPr="00225F1F">
        <w:rPr>
          <w:rFonts w:ascii="Times New Roman" w:hAnsi="Times New Roman" w:cs="Times New Roman"/>
          <w:sz w:val="24"/>
          <w:szCs w:val="24"/>
        </w:rPr>
        <w:t xml:space="preserve"> Signifikan didefinisikan sebagai nilai p-value (sig) 0,000 &lt; 0</w:t>
      </w:r>
      <w:proofErr w:type="gramStart"/>
      <w:r w:rsidR="00493150" w:rsidRPr="00225F1F">
        <w:rPr>
          <w:rFonts w:ascii="Times New Roman" w:hAnsi="Times New Roman" w:cs="Times New Roman"/>
          <w:sz w:val="24"/>
          <w:szCs w:val="24"/>
        </w:rPr>
        <w:t>,05</w:t>
      </w:r>
      <w:proofErr w:type="gramEnd"/>
      <w:r w:rsidR="00493150" w:rsidRPr="00225F1F">
        <w:rPr>
          <w:rFonts w:ascii="Times New Roman" w:hAnsi="Times New Roman" w:cs="Times New Roman"/>
          <w:sz w:val="24"/>
          <w:szCs w:val="24"/>
        </w:rPr>
        <w:t xml:space="preserve"> menunjukkan bahwa </w:t>
      </w:r>
      <w:r w:rsidRPr="00225F1F">
        <w:rPr>
          <w:rFonts w:ascii="Times New Roman" w:hAnsi="Times New Roman" w:cs="Times New Roman"/>
          <w:sz w:val="24"/>
          <w:szCs w:val="24"/>
        </w:rPr>
        <w:t>scarcity</w:t>
      </w:r>
      <w:r w:rsidR="00493150" w:rsidRPr="00225F1F">
        <w:rPr>
          <w:rFonts w:ascii="Times New Roman" w:hAnsi="Times New Roman" w:cs="Times New Roman"/>
          <w:sz w:val="24"/>
          <w:szCs w:val="24"/>
        </w:rPr>
        <w:t xml:space="preserve"> dan </w:t>
      </w:r>
      <w:r w:rsidRPr="00225F1F">
        <w:rPr>
          <w:rFonts w:ascii="Times New Roman" w:hAnsi="Times New Roman" w:cs="Times New Roman"/>
          <w:sz w:val="24"/>
          <w:szCs w:val="24"/>
        </w:rPr>
        <w:t>impulse buying</w:t>
      </w:r>
      <w:r w:rsidR="00493150" w:rsidRPr="00225F1F">
        <w:rPr>
          <w:rFonts w:ascii="Times New Roman" w:hAnsi="Times New Roman" w:cs="Times New Roman"/>
          <w:sz w:val="24"/>
          <w:szCs w:val="24"/>
        </w:rPr>
        <w:t xml:space="preserve"> berkorelasi positif dan signifikan</w:t>
      </w:r>
      <w:r w:rsidRPr="00225F1F">
        <w:rPr>
          <w:rFonts w:ascii="Times New Roman" w:hAnsi="Times New Roman" w:cs="Times New Roman"/>
          <w:sz w:val="24"/>
          <w:szCs w:val="24"/>
        </w:rPr>
        <w:t>.</w:t>
      </w:r>
    </w:p>
    <w:p w14:paraId="5687733C" w14:textId="70B65548" w:rsidR="00CD30E1" w:rsidRPr="00225F1F" w:rsidRDefault="00CD30E1" w:rsidP="00225F1F">
      <w:pPr>
        <w:autoSpaceDE w:val="0"/>
        <w:autoSpaceDN w:val="0"/>
        <w:adjustRightInd w:val="0"/>
        <w:spacing w:after="0" w:line="360" w:lineRule="auto"/>
        <w:ind w:firstLine="720"/>
        <w:jc w:val="both"/>
        <w:rPr>
          <w:rFonts w:ascii="Times New Roman" w:hAnsi="Times New Roman" w:cs="Times New Roman"/>
          <w:b/>
          <w:sz w:val="24"/>
          <w:szCs w:val="24"/>
        </w:rPr>
      </w:pPr>
      <w:r w:rsidRPr="00225F1F">
        <w:rPr>
          <w:rFonts w:ascii="Times New Roman" w:hAnsi="Times New Roman" w:cs="Times New Roman"/>
          <w:b/>
          <w:sz w:val="24"/>
          <w:szCs w:val="24"/>
        </w:rPr>
        <w:t>2. Pengaruh Scarcity (X1) terhadap FOMO (Z)</w:t>
      </w:r>
    </w:p>
    <w:p w14:paraId="255CBA5C" w14:textId="32FE4413" w:rsidR="00CD30E1" w:rsidRPr="00225F1F" w:rsidRDefault="00CD30E1" w:rsidP="00225F1F">
      <w:pPr>
        <w:pStyle w:val="NormalWeb"/>
        <w:spacing w:line="360" w:lineRule="auto"/>
        <w:ind w:left="720" w:firstLine="720"/>
        <w:jc w:val="both"/>
      </w:pPr>
      <w:r w:rsidRPr="00225F1F">
        <w:t xml:space="preserve">Prosedur analisis berikut dapat digunakan untuk menentukan apakah scarcity dan impulse buying, </w:t>
      </w:r>
      <w:r w:rsidR="00AB22A2">
        <w:t>mampu dilaksanakan tahapan</w:t>
      </w:r>
      <w:r w:rsidRPr="00225F1F">
        <w:t xml:space="preserve"> analisis:</w:t>
      </w:r>
    </w:p>
    <w:p w14:paraId="71663509" w14:textId="77777777" w:rsidR="00CD30E1" w:rsidRPr="00225F1F" w:rsidRDefault="00CD30E1" w:rsidP="00225F1F">
      <w:pPr>
        <w:pStyle w:val="NormalWeb"/>
        <w:numPr>
          <w:ilvl w:val="0"/>
          <w:numId w:val="26"/>
        </w:numPr>
        <w:spacing w:line="360" w:lineRule="auto"/>
        <w:jc w:val="both"/>
      </w:pPr>
      <w:r w:rsidRPr="00225F1F">
        <w:t>Menghitung besarnya angka t tabel</w:t>
      </w:r>
    </w:p>
    <w:p w14:paraId="790D7D66" w14:textId="77777777" w:rsidR="00CD30E1" w:rsidRPr="00225F1F" w:rsidRDefault="00CD30E1" w:rsidP="00225F1F">
      <w:pPr>
        <w:pStyle w:val="NormalWeb"/>
        <w:spacing w:line="360" w:lineRule="auto"/>
        <w:ind w:left="1449"/>
        <w:jc w:val="both"/>
      </w:pPr>
      <w:r w:rsidRPr="00225F1F">
        <w:t>Kententuan tersebut memiliki derajat kebebasan (df) = n – 2 atau 150 – 2, dan tingkat signifikansi ditetapkan pada 0</w:t>
      </w:r>
      <w:proofErr w:type="gramStart"/>
      <w:r w:rsidRPr="00225F1F">
        <w:t>,05</w:t>
      </w:r>
      <w:proofErr w:type="gramEnd"/>
      <w:r w:rsidRPr="00225F1F">
        <w:t>. Berdasarkan kriteria tersebut, angka ttabel adalah 1,975</w:t>
      </w:r>
    </w:p>
    <w:p w14:paraId="159097E3" w14:textId="77777777" w:rsidR="00CD30E1" w:rsidRPr="00225F1F" w:rsidRDefault="00CD30E1" w:rsidP="00225F1F">
      <w:pPr>
        <w:pStyle w:val="NormalWeb"/>
        <w:numPr>
          <w:ilvl w:val="0"/>
          <w:numId w:val="26"/>
        </w:numPr>
        <w:spacing w:line="360" w:lineRule="auto"/>
        <w:jc w:val="both"/>
      </w:pPr>
      <w:r w:rsidRPr="00225F1F">
        <w:t xml:space="preserve">Kriteria pengujian : </w:t>
      </w:r>
    </w:p>
    <w:p w14:paraId="671F8D3E" w14:textId="4B41F1ED" w:rsidR="00CD30E1" w:rsidRPr="00225F1F" w:rsidRDefault="007D3D72" w:rsidP="00225F1F">
      <w:pPr>
        <w:pStyle w:val="NormalWeb"/>
        <w:spacing w:line="360" w:lineRule="auto"/>
        <w:ind w:left="1449"/>
        <w:jc w:val="both"/>
      </w:pPr>
      <w:r>
        <w:t>Ketika</w:t>
      </w:r>
      <w:r w:rsidR="00CD30E1" w:rsidRPr="00225F1F">
        <w:t xml:space="preserve"> t hitung&gt; t tabel H0 ditolak</w:t>
      </w:r>
      <w:r>
        <w:t xml:space="preserve">, </w:t>
      </w:r>
      <w:r w:rsidR="00CD30E1" w:rsidRPr="00225F1F">
        <w:t xml:space="preserve">H2 diterima </w:t>
      </w:r>
    </w:p>
    <w:p w14:paraId="407A830D" w14:textId="22BC690D" w:rsidR="00CD30E1" w:rsidRPr="00225F1F" w:rsidRDefault="00CD30E1" w:rsidP="00225F1F">
      <w:pPr>
        <w:pStyle w:val="NormalWeb"/>
        <w:spacing w:line="360" w:lineRule="auto"/>
        <w:ind w:left="1449"/>
        <w:jc w:val="both"/>
      </w:pPr>
      <w:r w:rsidRPr="00225F1F">
        <w:t>Jika t hitung&lt; t tabel H0 diterima dan H2 ditolak</w:t>
      </w:r>
    </w:p>
    <w:p w14:paraId="37026968" w14:textId="77777777" w:rsidR="00CD30E1" w:rsidRDefault="00CD30E1" w:rsidP="00225F1F">
      <w:pPr>
        <w:pStyle w:val="NormalWeb"/>
        <w:numPr>
          <w:ilvl w:val="0"/>
          <w:numId w:val="26"/>
        </w:numPr>
        <w:spacing w:line="360" w:lineRule="auto"/>
        <w:jc w:val="both"/>
      </w:pPr>
      <w:r w:rsidRPr="00225F1F">
        <w:lastRenderedPageBreak/>
        <w:t>Keputusan</w:t>
      </w:r>
    </w:p>
    <w:p w14:paraId="35DDD632" w14:textId="551DFA7D" w:rsidR="004C3DA9" w:rsidRPr="00225F1F" w:rsidRDefault="004C3DA9" w:rsidP="004C3DA9">
      <w:pPr>
        <w:pStyle w:val="NormalWeb"/>
        <w:spacing w:line="360" w:lineRule="auto"/>
        <w:jc w:val="center"/>
      </w:pPr>
      <w:r w:rsidRPr="004C3DA9">
        <w:rPr>
          <w:b/>
          <w:bCs/>
          <w:color w:val="000000" w:themeColor="text1"/>
          <w:sz w:val="20"/>
          <w:szCs w:val="20"/>
        </w:rPr>
        <w:t>Tabel 4.</w:t>
      </w:r>
      <w:r>
        <w:rPr>
          <w:b/>
          <w:bCs/>
          <w:color w:val="000000" w:themeColor="text1"/>
          <w:sz w:val="20"/>
          <w:szCs w:val="20"/>
        </w:rPr>
        <w:t>20</w:t>
      </w:r>
      <w:r w:rsidRPr="004C3DA9">
        <w:rPr>
          <w:b/>
          <w:bCs/>
          <w:color w:val="000000" w:themeColor="text1"/>
          <w:sz w:val="20"/>
          <w:szCs w:val="20"/>
        </w:rPr>
        <w:t xml:space="preserve"> Hasil </w:t>
      </w:r>
      <w:proofErr w:type="gramStart"/>
      <w:r w:rsidRPr="004C3DA9">
        <w:rPr>
          <w:b/>
          <w:bCs/>
          <w:color w:val="000000" w:themeColor="text1"/>
          <w:sz w:val="20"/>
          <w:szCs w:val="20"/>
        </w:rPr>
        <w:t xml:space="preserve">Uji  </w:t>
      </w:r>
      <w:r w:rsidRPr="004C3DA9">
        <w:rPr>
          <w:b/>
          <w:sz w:val="20"/>
          <w:szCs w:val="20"/>
        </w:rPr>
        <w:t>Pengaruh</w:t>
      </w:r>
      <w:proofErr w:type="gramEnd"/>
      <w:r w:rsidRPr="004C3DA9">
        <w:rPr>
          <w:b/>
          <w:sz w:val="20"/>
          <w:szCs w:val="20"/>
        </w:rPr>
        <w:t xml:space="preserve"> </w:t>
      </w:r>
      <w:r w:rsidRPr="004C3DA9">
        <w:rPr>
          <w:b/>
          <w:sz w:val="20"/>
        </w:rPr>
        <w:t>Scarcity (X1) terhadap FOMO (Z)</w:t>
      </w:r>
    </w:p>
    <w:p w14:paraId="21FBAE70" w14:textId="7939924C" w:rsidR="004C3DA9" w:rsidRDefault="007D3D72" w:rsidP="004C3DA9">
      <w:pPr>
        <w:pStyle w:val="NormalWeb"/>
        <w:spacing w:line="360" w:lineRule="auto"/>
        <w:jc w:val="center"/>
      </w:pPr>
      <w:r w:rsidRPr="007D3D72">
        <w:rPr>
          <w:i/>
          <w:noProof/>
          <w:sz w:val="22"/>
        </w:rPr>
        <w:drawing>
          <wp:inline distT="0" distB="0" distL="0" distR="0" wp14:anchorId="30AE6D70" wp14:editId="1E1EBEC6">
            <wp:extent cx="5252085" cy="1920240"/>
            <wp:effectExtent l="0" t="0" r="5715" b="3810"/>
            <wp:docPr id="1763171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71370" name=""/>
                    <pic:cNvPicPr/>
                  </pic:nvPicPr>
                  <pic:blipFill>
                    <a:blip r:embed="rId38"/>
                    <a:stretch>
                      <a:fillRect/>
                    </a:stretch>
                  </pic:blipFill>
                  <pic:spPr>
                    <a:xfrm>
                      <a:off x="0" y="0"/>
                      <a:ext cx="5252085" cy="1920240"/>
                    </a:xfrm>
                    <a:prstGeom prst="rect">
                      <a:avLst/>
                    </a:prstGeom>
                  </pic:spPr>
                </pic:pic>
              </a:graphicData>
            </a:graphic>
          </wp:inline>
        </w:drawing>
      </w:r>
      <w:proofErr w:type="gramStart"/>
      <w:r w:rsidR="004C3DA9" w:rsidRPr="007868F9">
        <w:rPr>
          <w:i/>
          <w:sz w:val="22"/>
        </w:rPr>
        <w:t>Sumber :</w:t>
      </w:r>
      <w:proofErr w:type="gramEnd"/>
      <w:r w:rsidR="004C3DA9" w:rsidRPr="007868F9">
        <w:rPr>
          <w:i/>
          <w:sz w:val="22"/>
        </w:rPr>
        <w:t xml:space="preserve"> Hasil Output IBM SPSS versi 2022 for windows</w:t>
      </w:r>
    </w:p>
    <w:p w14:paraId="1F4B353C" w14:textId="17F6E72C" w:rsidR="00CD30E1" w:rsidRPr="00225F1F" w:rsidRDefault="00CD30E1" w:rsidP="00225F1F">
      <w:pPr>
        <w:autoSpaceDE w:val="0"/>
        <w:autoSpaceDN w:val="0"/>
        <w:adjustRightInd w:val="0"/>
        <w:spacing w:after="0" w:line="360" w:lineRule="auto"/>
        <w:ind w:left="1440" w:firstLine="720"/>
        <w:jc w:val="both"/>
        <w:rPr>
          <w:rFonts w:ascii="Times New Roman" w:eastAsia="SimSun" w:hAnsi="Times New Roman" w:cs="Times New Roman"/>
          <w:sz w:val="24"/>
          <w:szCs w:val="24"/>
        </w:rPr>
      </w:pPr>
      <w:r w:rsidRPr="00225F1F">
        <w:rPr>
          <w:rFonts w:ascii="Times New Roman" w:hAnsi="Times New Roman" w:cs="Times New Roman"/>
          <w:sz w:val="24"/>
          <w:szCs w:val="24"/>
        </w:rPr>
        <w:t xml:space="preserve">Tabel </w:t>
      </w:r>
      <w:r w:rsidR="00315030">
        <w:rPr>
          <w:rFonts w:ascii="Times New Roman" w:hAnsi="Times New Roman" w:cs="Times New Roman"/>
          <w:sz w:val="24"/>
          <w:szCs w:val="24"/>
        </w:rPr>
        <w:t>4.20</w:t>
      </w:r>
      <w:r w:rsidRPr="00225F1F">
        <w:rPr>
          <w:rFonts w:ascii="Times New Roman" w:hAnsi="Times New Roman" w:cs="Times New Roman"/>
          <w:sz w:val="24"/>
          <w:szCs w:val="24"/>
        </w:rPr>
        <w:t xml:space="preserve"> menunjukkan, bahwa hasil perhitungan yang memperoleh t hitung&gt;t tabel </w:t>
      </w:r>
      <w:r w:rsidR="007D3D72">
        <w:rPr>
          <w:rFonts w:ascii="Times New Roman" w:hAnsi="Times New Roman" w:cs="Times New Roman"/>
          <w:sz w:val="24"/>
          <w:szCs w:val="24"/>
        </w:rPr>
        <w:t>yakni</w:t>
      </w:r>
      <w:r w:rsidRPr="00225F1F">
        <w:rPr>
          <w:rFonts w:ascii="Times New Roman" w:hAnsi="Times New Roman" w:cs="Times New Roman"/>
          <w:sz w:val="24"/>
          <w:szCs w:val="24"/>
        </w:rPr>
        <w:t xml:space="preserve"> 14,603 &gt; 1,975. </w:t>
      </w:r>
      <w:proofErr w:type="gramStart"/>
      <w:r w:rsidRPr="00225F1F">
        <w:rPr>
          <w:rFonts w:ascii="Times New Roman" w:hAnsi="Times New Roman" w:cs="Times New Roman"/>
          <w:sz w:val="24"/>
          <w:szCs w:val="24"/>
        </w:rPr>
        <w:t>t</w:t>
      </w:r>
      <w:proofErr w:type="gramEnd"/>
      <w:r w:rsidRPr="00225F1F">
        <w:rPr>
          <w:rFonts w:ascii="Times New Roman" w:hAnsi="Times New Roman" w:cs="Times New Roman"/>
          <w:sz w:val="24"/>
          <w:szCs w:val="24"/>
        </w:rPr>
        <w:t xml:space="preserve"> hitung hasilnya positif dan t tabel Positif yaitu H0 ditolak</w:t>
      </w:r>
      <w:r w:rsidR="007D3D72">
        <w:rPr>
          <w:rFonts w:ascii="Times New Roman" w:hAnsi="Times New Roman" w:cs="Times New Roman"/>
          <w:sz w:val="24"/>
          <w:szCs w:val="24"/>
        </w:rPr>
        <w:t xml:space="preserve">, </w:t>
      </w:r>
      <w:r w:rsidRPr="00225F1F">
        <w:rPr>
          <w:rFonts w:ascii="Times New Roman" w:hAnsi="Times New Roman" w:cs="Times New Roman"/>
          <w:sz w:val="24"/>
          <w:szCs w:val="24"/>
        </w:rPr>
        <w:t xml:space="preserve">H2 diterima. </w:t>
      </w:r>
      <w:r w:rsidR="007D3D72">
        <w:rPr>
          <w:rFonts w:ascii="Times New Roman" w:hAnsi="Times New Roman" w:cs="Times New Roman"/>
          <w:sz w:val="24"/>
          <w:szCs w:val="24"/>
        </w:rPr>
        <w:t>Tertera</w:t>
      </w:r>
      <w:r w:rsidRPr="00225F1F">
        <w:rPr>
          <w:rFonts w:ascii="Times New Roman" w:hAnsi="Times New Roman" w:cs="Times New Roman"/>
          <w:sz w:val="24"/>
          <w:szCs w:val="24"/>
        </w:rPr>
        <w:t xml:space="preserve"> Signifikan didefinisikan sebagai nilai p-value (sig) 0,000 &lt; 0</w:t>
      </w:r>
      <w:proofErr w:type="gramStart"/>
      <w:r w:rsidRPr="00225F1F">
        <w:rPr>
          <w:rFonts w:ascii="Times New Roman" w:hAnsi="Times New Roman" w:cs="Times New Roman"/>
          <w:sz w:val="24"/>
          <w:szCs w:val="24"/>
        </w:rPr>
        <w:t>,05</w:t>
      </w:r>
      <w:proofErr w:type="gramEnd"/>
      <w:r w:rsidRPr="00225F1F">
        <w:rPr>
          <w:rFonts w:ascii="Times New Roman" w:hAnsi="Times New Roman" w:cs="Times New Roman"/>
          <w:sz w:val="24"/>
          <w:szCs w:val="24"/>
        </w:rPr>
        <w:t xml:space="preserve"> menunjukkan bahwa scarcity dan impulse buying berkorelasi positif dan signifikan.</w:t>
      </w:r>
    </w:p>
    <w:p w14:paraId="2345F32D" w14:textId="090552D2" w:rsidR="00CD30E1" w:rsidRPr="00225F1F" w:rsidRDefault="00CD30E1" w:rsidP="00225F1F">
      <w:pPr>
        <w:autoSpaceDE w:val="0"/>
        <w:autoSpaceDN w:val="0"/>
        <w:adjustRightInd w:val="0"/>
        <w:spacing w:after="0" w:line="360" w:lineRule="auto"/>
        <w:ind w:firstLine="720"/>
        <w:jc w:val="both"/>
        <w:rPr>
          <w:rFonts w:ascii="Times New Roman" w:hAnsi="Times New Roman" w:cs="Times New Roman"/>
          <w:b/>
          <w:sz w:val="24"/>
          <w:szCs w:val="24"/>
        </w:rPr>
      </w:pPr>
      <w:r w:rsidRPr="00225F1F">
        <w:rPr>
          <w:rFonts w:ascii="Times New Roman" w:eastAsia="SimSun" w:hAnsi="Times New Roman" w:cs="Times New Roman"/>
          <w:b/>
          <w:sz w:val="24"/>
          <w:szCs w:val="24"/>
        </w:rPr>
        <w:t>3.</w:t>
      </w:r>
      <w:r w:rsidRPr="00225F1F">
        <w:rPr>
          <w:rFonts w:ascii="Times New Roman" w:eastAsia="SimSun" w:hAnsi="Times New Roman" w:cs="Times New Roman"/>
          <w:sz w:val="24"/>
          <w:szCs w:val="24"/>
        </w:rPr>
        <w:t xml:space="preserve"> </w:t>
      </w:r>
      <w:r w:rsidRPr="00225F1F">
        <w:rPr>
          <w:rFonts w:ascii="Times New Roman" w:hAnsi="Times New Roman" w:cs="Times New Roman"/>
          <w:b/>
          <w:sz w:val="24"/>
          <w:szCs w:val="24"/>
        </w:rPr>
        <w:t>Pengaruh Urgency (X2) terhadap FOMO (Z)</w:t>
      </w:r>
    </w:p>
    <w:p w14:paraId="4D8EB78D" w14:textId="5DC9BD8F" w:rsidR="00CD30E1" w:rsidRPr="00225F1F" w:rsidRDefault="00CD30E1" w:rsidP="00225F1F">
      <w:pPr>
        <w:pStyle w:val="NormalWeb"/>
        <w:spacing w:line="360" w:lineRule="auto"/>
        <w:ind w:left="720" w:firstLine="720"/>
        <w:jc w:val="both"/>
      </w:pPr>
      <w:r w:rsidRPr="00225F1F">
        <w:t xml:space="preserve">Prosedur analisis berikut dapat digunakan untuk menentukan apakah scarcity dan impulse buying, </w:t>
      </w:r>
      <w:r w:rsidR="007D3D72">
        <w:t>mampu dilaksanakan tahapan</w:t>
      </w:r>
      <w:r w:rsidRPr="00225F1F">
        <w:t xml:space="preserve"> analisis:</w:t>
      </w:r>
    </w:p>
    <w:p w14:paraId="77246A85" w14:textId="77777777" w:rsidR="00CD30E1" w:rsidRPr="00225F1F" w:rsidRDefault="00CD30E1" w:rsidP="00225F1F">
      <w:pPr>
        <w:pStyle w:val="NormalWeb"/>
        <w:numPr>
          <w:ilvl w:val="0"/>
          <w:numId w:val="27"/>
        </w:numPr>
        <w:spacing w:line="360" w:lineRule="auto"/>
        <w:jc w:val="both"/>
      </w:pPr>
      <w:r w:rsidRPr="00225F1F">
        <w:t>Menghitung besarnya angka t tabel</w:t>
      </w:r>
    </w:p>
    <w:p w14:paraId="4B176966" w14:textId="08CC93DC" w:rsidR="00CD30E1" w:rsidRPr="00225F1F" w:rsidRDefault="00CD30E1" w:rsidP="00225F1F">
      <w:pPr>
        <w:pStyle w:val="NormalWeb"/>
        <w:spacing w:line="360" w:lineRule="auto"/>
        <w:ind w:left="1449"/>
        <w:jc w:val="both"/>
      </w:pPr>
      <w:r w:rsidRPr="00225F1F">
        <w:t>Kententuan tersebut memiliki derajat kebebasan (df) = n – 2 atau 150 – 2, tingkat signifikansi ditetapkan pada 0</w:t>
      </w:r>
      <w:proofErr w:type="gramStart"/>
      <w:r w:rsidRPr="00225F1F">
        <w:t>,05</w:t>
      </w:r>
      <w:proofErr w:type="gramEnd"/>
      <w:r w:rsidRPr="00225F1F">
        <w:t>. Berdasarkan kriteria tersebut, angka ttabel adalah 1,975</w:t>
      </w:r>
    </w:p>
    <w:p w14:paraId="5C335C46" w14:textId="77777777" w:rsidR="00CD30E1" w:rsidRPr="00225F1F" w:rsidRDefault="00CD30E1" w:rsidP="00225F1F">
      <w:pPr>
        <w:pStyle w:val="NormalWeb"/>
        <w:numPr>
          <w:ilvl w:val="0"/>
          <w:numId w:val="27"/>
        </w:numPr>
        <w:spacing w:line="360" w:lineRule="auto"/>
        <w:jc w:val="both"/>
      </w:pPr>
      <w:r w:rsidRPr="00225F1F">
        <w:t xml:space="preserve">Kriteria pengujian : </w:t>
      </w:r>
    </w:p>
    <w:p w14:paraId="3967CAB0" w14:textId="4845A77F" w:rsidR="00CD30E1" w:rsidRPr="00225F1F" w:rsidRDefault="00FB2D96" w:rsidP="00225F1F">
      <w:pPr>
        <w:pStyle w:val="NormalWeb"/>
        <w:spacing w:line="360" w:lineRule="auto"/>
        <w:ind w:left="1449"/>
        <w:jc w:val="both"/>
      </w:pPr>
      <w:r>
        <w:lastRenderedPageBreak/>
        <w:t>Ketika</w:t>
      </w:r>
      <w:r w:rsidR="00CD30E1" w:rsidRPr="00225F1F">
        <w:t xml:space="preserve"> t hitung&gt; t tabel H0 ditolak</w:t>
      </w:r>
      <w:r>
        <w:t xml:space="preserve">, </w:t>
      </w:r>
      <w:r w:rsidR="00CD30E1" w:rsidRPr="00225F1F">
        <w:t xml:space="preserve">H3 diterima </w:t>
      </w:r>
    </w:p>
    <w:p w14:paraId="5DD792EF" w14:textId="5246615B" w:rsidR="00CD30E1" w:rsidRPr="00225F1F" w:rsidRDefault="00FB2D96" w:rsidP="00225F1F">
      <w:pPr>
        <w:pStyle w:val="NormalWeb"/>
        <w:spacing w:line="360" w:lineRule="auto"/>
        <w:ind w:left="1449"/>
        <w:jc w:val="both"/>
      </w:pPr>
      <w:r>
        <w:t>Ketika</w:t>
      </w:r>
      <w:r w:rsidR="00CD30E1" w:rsidRPr="00225F1F">
        <w:t xml:space="preserve"> t hitung&lt; t tabel H0 diterima</w:t>
      </w:r>
      <w:r>
        <w:t xml:space="preserve">, </w:t>
      </w:r>
      <w:r w:rsidR="00CD30E1" w:rsidRPr="00225F1F">
        <w:t>H3 ditolak</w:t>
      </w:r>
    </w:p>
    <w:p w14:paraId="322CC23A" w14:textId="77777777" w:rsidR="00CD30E1" w:rsidRDefault="00CD30E1" w:rsidP="00225F1F">
      <w:pPr>
        <w:pStyle w:val="NormalWeb"/>
        <w:numPr>
          <w:ilvl w:val="0"/>
          <w:numId w:val="27"/>
        </w:numPr>
        <w:spacing w:line="360" w:lineRule="auto"/>
        <w:jc w:val="both"/>
      </w:pPr>
      <w:r w:rsidRPr="00225F1F">
        <w:t>Keputusan</w:t>
      </w:r>
    </w:p>
    <w:p w14:paraId="5F5362B9" w14:textId="20DE65BF" w:rsidR="004C3DA9" w:rsidRPr="00225F1F" w:rsidRDefault="004C3DA9" w:rsidP="004C3DA9">
      <w:pPr>
        <w:pStyle w:val="NormalWeb"/>
        <w:spacing w:line="360" w:lineRule="auto"/>
        <w:jc w:val="center"/>
      </w:pPr>
      <w:r w:rsidRPr="004C3DA9">
        <w:rPr>
          <w:b/>
          <w:bCs/>
          <w:color w:val="000000" w:themeColor="text1"/>
          <w:sz w:val="20"/>
          <w:szCs w:val="20"/>
        </w:rPr>
        <w:t>Tabel 4.</w:t>
      </w:r>
      <w:r>
        <w:rPr>
          <w:b/>
          <w:bCs/>
          <w:color w:val="000000" w:themeColor="text1"/>
          <w:sz w:val="20"/>
          <w:szCs w:val="20"/>
        </w:rPr>
        <w:t>21</w:t>
      </w:r>
      <w:r w:rsidRPr="004C3DA9">
        <w:rPr>
          <w:b/>
          <w:bCs/>
          <w:color w:val="000000" w:themeColor="text1"/>
          <w:sz w:val="20"/>
          <w:szCs w:val="20"/>
        </w:rPr>
        <w:t xml:space="preserve"> Hasil </w:t>
      </w:r>
      <w:proofErr w:type="gramStart"/>
      <w:r w:rsidRPr="004C3DA9">
        <w:rPr>
          <w:b/>
          <w:bCs/>
          <w:color w:val="000000" w:themeColor="text1"/>
          <w:sz w:val="20"/>
          <w:szCs w:val="20"/>
        </w:rPr>
        <w:t xml:space="preserve">Uji  </w:t>
      </w:r>
      <w:r w:rsidRPr="004C3DA9">
        <w:rPr>
          <w:b/>
          <w:sz w:val="20"/>
          <w:szCs w:val="20"/>
        </w:rPr>
        <w:t>Pengaruh</w:t>
      </w:r>
      <w:proofErr w:type="gramEnd"/>
      <w:r w:rsidRPr="004C3DA9">
        <w:rPr>
          <w:b/>
          <w:sz w:val="20"/>
          <w:szCs w:val="20"/>
        </w:rPr>
        <w:t xml:space="preserve"> </w:t>
      </w:r>
      <w:r>
        <w:rPr>
          <w:b/>
          <w:sz w:val="20"/>
        </w:rPr>
        <w:t>Urgencvy</w:t>
      </w:r>
      <w:r w:rsidRPr="004C3DA9">
        <w:rPr>
          <w:b/>
          <w:sz w:val="20"/>
        </w:rPr>
        <w:t xml:space="preserve"> </w:t>
      </w:r>
      <w:r>
        <w:rPr>
          <w:b/>
          <w:sz w:val="20"/>
        </w:rPr>
        <w:t>(X2</w:t>
      </w:r>
      <w:r w:rsidRPr="004C3DA9">
        <w:rPr>
          <w:b/>
          <w:sz w:val="20"/>
        </w:rPr>
        <w:t>) terhadap FOMO (Z)</w:t>
      </w:r>
    </w:p>
    <w:p w14:paraId="69C7B418" w14:textId="5F429C24" w:rsidR="004C3DA9" w:rsidRDefault="00FB2D96" w:rsidP="004C3DA9">
      <w:pPr>
        <w:pStyle w:val="NormalWeb"/>
        <w:spacing w:line="360" w:lineRule="auto"/>
        <w:jc w:val="center"/>
      </w:pPr>
      <w:r w:rsidRPr="00FB2D96">
        <w:rPr>
          <w:i/>
          <w:noProof/>
          <w:sz w:val="22"/>
        </w:rPr>
        <w:drawing>
          <wp:inline distT="0" distB="0" distL="0" distR="0" wp14:anchorId="196CEDC4" wp14:editId="7D134B2C">
            <wp:extent cx="5252085" cy="1931670"/>
            <wp:effectExtent l="0" t="0" r="5715" b="0"/>
            <wp:docPr id="1464190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90735" name=""/>
                    <pic:cNvPicPr/>
                  </pic:nvPicPr>
                  <pic:blipFill>
                    <a:blip r:embed="rId39"/>
                    <a:stretch>
                      <a:fillRect/>
                    </a:stretch>
                  </pic:blipFill>
                  <pic:spPr>
                    <a:xfrm>
                      <a:off x="0" y="0"/>
                      <a:ext cx="5252085" cy="1931670"/>
                    </a:xfrm>
                    <a:prstGeom prst="rect">
                      <a:avLst/>
                    </a:prstGeom>
                  </pic:spPr>
                </pic:pic>
              </a:graphicData>
            </a:graphic>
          </wp:inline>
        </w:drawing>
      </w:r>
      <w:proofErr w:type="gramStart"/>
      <w:r w:rsidR="004C3DA9" w:rsidRPr="007868F9">
        <w:rPr>
          <w:i/>
          <w:sz w:val="22"/>
        </w:rPr>
        <w:t>Sumber :</w:t>
      </w:r>
      <w:proofErr w:type="gramEnd"/>
      <w:r w:rsidR="004C3DA9" w:rsidRPr="007868F9">
        <w:rPr>
          <w:i/>
          <w:sz w:val="22"/>
        </w:rPr>
        <w:t xml:space="preserve"> Hasil Output IBM SPSS versi 2022 for windows</w:t>
      </w:r>
    </w:p>
    <w:p w14:paraId="263A71A8" w14:textId="2751331E" w:rsidR="005E59F2" w:rsidRPr="00225F1F" w:rsidRDefault="00CD30E1" w:rsidP="00315030">
      <w:pPr>
        <w:autoSpaceDE w:val="0"/>
        <w:autoSpaceDN w:val="0"/>
        <w:adjustRightInd w:val="0"/>
        <w:spacing w:after="0" w:line="360" w:lineRule="auto"/>
        <w:ind w:left="993" w:firstLine="720"/>
        <w:jc w:val="both"/>
        <w:rPr>
          <w:rFonts w:ascii="Times New Roman" w:hAnsi="Times New Roman" w:cs="Times New Roman"/>
          <w:b/>
          <w:sz w:val="24"/>
          <w:szCs w:val="24"/>
        </w:rPr>
      </w:pPr>
      <w:r w:rsidRPr="00225F1F">
        <w:rPr>
          <w:rFonts w:ascii="Times New Roman" w:hAnsi="Times New Roman" w:cs="Times New Roman"/>
          <w:sz w:val="24"/>
          <w:szCs w:val="24"/>
        </w:rPr>
        <w:t xml:space="preserve">Tabel </w:t>
      </w:r>
      <w:r w:rsidR="00315030">
        <w:rPr>
          <w:rFonts w:ascii="Times New Roman" w:hAnsi="Times New Roman" w:cs="Times New Roman"/>
          <w:sz w:val="24"/>
          <w:szCs w:val="24"/>
        </w:rPr>
        <w:t>4.21</w:t>
      </w:r>
      <w:r w:rsidRPr="00225F1F">
        <w:rPr>
          <w:rFonts w:ascii="Times New Roman" w:hAnsi="Times New Roman" w:cs="Times New Roman"/>
          <w:sz w:val="24"/>
          <w:szCs w:val="24"/>
        </w:rPr>
        <w:t xml:space="preserve"> menunjukkan, bahwa hasil perhitungan yang memperoleh t hitung&lt;t tabel </w:t>
      </w:r>
      <w:r w:rsidR="00FB2D96">
        <w:rPr>
          <w:rFonts w:ascii="Times New Roman" w:hAnsi="Times New Roman" w:cs="Times New Roman"/>
          <w:sz w:val="24"/>
          <w:szCs w:val="24"/>
        </w:rPr>
        <w:t>yakni</w:t>
      </w:r>
      <w:r w:rsidRPr="00225F1F">
        <w:rPr>
          <w:rFonts w:ascii="Times New Roman" w:hAnsi="Times New Roman" w:cs="Times New Roman"/>
          <w:sz w:val="24"/>
          <w:szCs w:val="24"/>
        </w:rPr>
        <w:t xml:space="preserve"> 1,513 &lt; 1,975. Maka t hitung yang hasilnya negatif dan t tabel </w:t>
      </w:r>
      <w:proofErr w:type="gramStart"/>
      <w:r w:rsidRPr="00225F1F">
        <w:rPr>
          <w:rFonts w:ascii="Times New Roman" w:hAnsi="Times New Roman" w:cs="Times New Roman"/>
          <w:sz w:val="24"/>
          <w:szCs w:val="24"/>
        </w:rPr>
        <w:t>negative  yaitu</w:t>
      </w:r>
      <w:proofErr w:type="gramEnd"/>
      <w:r w:rsidRPr="00225F1F">
        <w:rPr>
          <w:rFonts w:ascii="Times New Roman" w:hAnsi="Times New Roman" w:cs="Times New Roman"/>
          <w:sz w:val="24"/>
          <w:szCs w:val="24"/>
        </w:rPr>
        <w:t xml:space="preserve"> H0 diterima dan H3 ditolak. Selain itu, dilihat dari Signifikan didefinisikan sebagai nilai p-value (sig) 0,000 &lt; 0,05 menunjukkan bahwa scarcity </w:t>
      </w:r>
      <w:r w:rsidR="00FB2D96">
        <w:rPr>
          <w:rFonts w:ascii="Times New Roman" w:hAnsi="Times New Roman" w:cs="Times New Roman"/>
          <w:sz w:val="24"/>
          <w:szCs w:val="24"/>
        </w:rPr>
        <w:t>serta</w:t>
      </w:r>
      <w:r w:rsidRPr="00225F1F">
        <w:rPr>
          <w:rFonts w:ascii="Times New Roman" w:hAnsi="Times New Roman" w:cs="Times New Roman"/>
          <w:sz w:val="24"/>
          <w:szCs w:val="24"/>
        </w:rPr>
        <w:t xml:space="preserve"> impulse buying berkorelasi positif dan signifikan</w:t>
      </w:r>
    </w:p>
    <w:p w14:paraId="49B6196C" w14:textId="394F31E0" w:rsidR="005E59F2" w:rsidRPr="00225F1F" w:rsidRDefault="00CD30E1" w:rsidP="00225F1F">
      <w:pPr>
        <w:pStyle w:val="NormalWeb"/>
        <w:spacing w:line="360" w:lineRule="auto"/>
        <w:ind w:firstLine="720"/>
        <w:jc w:val="both"/>
        <w:rPr>
          <w:b/>
        </w:rPr>
      </w:pPr>
      <w:r w:rsidRPr="00225F1F">
        <w:rPr>
          <w:b/>
        </w:rPr>
        <w:t>4</w:t>
      </w:r>
      <w:r w:rsidR="005E59F2" w:rsidRPr="00225F1F">
        <w:rPr>
          <w:b/>
        </w:rPr>
        <w:t>. Pengaruh Urgency (X2) Terhadap Impulse Buying (Y)</w:t>
      </w:r>
    </w:p>
    <w:p w14:paraId="69FA26B0" w14:textId="05EC99CC" w:rsidR="005E59F2" w:rsidRPr="00225F1F" w:rsidRDefault="005E59F2" w:rsidP="00225F1F">
      <w:pPr>
        <w:pStyle w:val="NormalWeb"/>
        <w:spacing w:line="360" w:lineRule="auto"/>
        <w:ind w:left="720" w:firstLine="720"/>
        <w:jc w:val="both"/>
      </w:pPr>
      <w:r w:rsidRPr="00225F1F">
        <w:t xml:space="preserve">Prosedur analisis berikut dapat digunakan untuk menentukan apakah </w:t>
      </w:r>
      <w:r w:rsidR="00CE0AA9" w:rsidRPr="00225F1F">
        <w:t>urgency</w:t>
      </w:r>
      <w:r w:rsidRPr="00225F1F">
        <w:t xml:space="preserve"> </w:t>
      </w:r>
      <w:r w:rsidR="00CE0AA9" w:rsidRPr="00225F1F">
        <w:t>dan impulse buying</w:t>
      </w:r>
      <w:r w:rsidRPr="00225F1F">
        <w:t xml:space="preserve">, </w:t>
      </w:r>
      <w:r w:rsidR="00FB2D96">
        <w:t>mampu dilaksanakan tahapan</w:t>
      </w:r>
      <w:r w:rsidRPr="00225F1F">
        <w:t xml:space="preserve"> analisis:</w:t>
      </w:r>
    </w:p>
    <w:p w14:paraId="3CAB21B4" w14:textId="77777777" w:rsidR="005E59F2" w:rsidRPr="00225F1F" w:rsidRDefault="005E59F2" w:rsidP="00225F1F">
      <w:pPr>
        <w:pStyle w:val="NormalWeb"/>
        <w:numPr>
          <w:ilvl w:val="0"/>
          <w:numId w:val="19"/>
        </w:numPr>
        <w:spacing w:line="360" w:lineRule="auto"/>
        <w:jc w:val="both"/>
      </w:pPr>
      <w:r w:rsidRPr="00225F1F">
        <w:t>Menghitung besarnya angka t tabel</w:t>
      </w:r>
    </w:p>
    <w:p w14:paraId="0C38C239" w14:textId="60D4E0CD" w:rsidR="005E59F2" w:rsidRPr="00225F1F" w:rsidRDefault="005E59F2" w:rsidP="00225F1F">
      <w:pPr>
        <w:pStyle w:val="NormalWeb"/>
        <w:spacing w:line="360" w:lineRule="auto"/>
        <w:ind w:left="1449"/>
        <w:jc w:val="both"/>
      </w:pPr>
      <w:r w:rsidRPr="00225F1F">
        <w:lastRenderedPageBreak/>
        <w:t>Kententuan tersebut memiliki derajat kebebasan (df) = n – 2 atau 150 – 2, tingkat signifikansi ditetapkan pada 0</w:t>
      </w:r>
      <w:proofErr w:type="gramStart"/>
      <w:r w:rsidRPr="00225F1F">
        <w:t>,05</w:t>
      </w:r>
      <w:proofErr w:type="gramEnd"/>
      <w:r w:rsidRPr="00225F1F">
        <w:t>. Berdasarkan kriteria tersebut, angka ttabel adalah 1,975</w:t>
      </w:r>
    </w:p>
    <w:p w14:paraId="787FB149" w14:textId="77777777" w:rsidR="005E59F2" w:rsidRPr="00225F1F" w:rsidRDefault="005E59F2" w:rsidP="00225F1F">
      <w:pPr>
        <w:pStyle w:val="NormalWeb"/>
        <w:numPr>
          <w:ilvl w:val="0"/>
          <w:numId w:val="19"/>
        </w:numPr>
        <w:spacing w:line="360" w:lineRule="auto"/>
        <w:jc w:val="both"/>
      </w:pPr>
      <w:r w:rsidRPr="00225F1F">
        <w:t xml:space="preserve">Kriteria pengujian : </w:t>
      </w:r>
    </w:p>
    <w:p w14:paraId="55C140A5" w14:textId="58F32A3C" w:rsidR="005E59F2" w:rsidRPr="00225F1F" w:rsidRDefault="00FB2D96" w:rsidP="00225F1F">
      <w:pPr>
        <w:pStyle w:val="NormalWeb"/>
        <w:spacing w:line="360" w:lineRule="auto"/>
        <w:ind w:left="1449"/>
        <w:jc w:val="both"/>
      </w:pPr>
      <w:r>
        <w:t>Ketika</w:t>
      </w:r>
      <w:r w:rsidR="005E59F2" w:rsidRPr="00225F1F">
        <w:t xml:space="preserve"> t h</w:t>
      </w:r>
      <w:r w:rsidR="00CD30E1" w:rsidRPr="00225F1F">
        <w:t>itung&gt; t tabel H0 ditolak</w:t>
      </w:r>
      <w:r>
        <w:t xml:space="preserve">, </w:t>
      </w:r>
      <w:r w:rsidR="00CD30E1" w:rsidRPr="00225F1F">
        <w:t>H4</w:t>
      </w:r>
      <w:r w:rsidR="005E59F2" w:rsidRPr="00225F1F">
        <w:t xml:space="preserve"> diterima </w:t>
      </w:r>
    </w:p>
    <w:p w14:paraId="71D9CEFB" w14:textId="7118BFCA" w:rsidR="005E59F2" w:rsidRPr="00225F1F" w:rsidRDefault="00FB2D96" w:rsidP="00225F1F">
      <w:pPr>
        <w:pStyle w:val="NormalWeb"/>
        <w:spacing w:line="360" w:lineRule="auto"/>
        <w:ind w:left="1449"/>
        <w:jc w:val="both"/>
      </w:pPr>
      <w:r>
        <w:t>Ketika</w:t>
      </w:r>
      <w:r w:rsidR="005E59F2" w:rsidRPr="00225F1F">
        <w:t xml:space="preserve"> t hitung&lt; t </w:t>
      </w:r>
      <w:r w:rsidR="00CD30E1" w:rsidRPr="00225F1F">
        <w:t>tabel H0 diterima</w:t>
      </w:r>
      <w:r>
        <w:t xml:space="preserve">, </w:t>
      </w:r>
      <w:proofErr w:type="gramStart"/>
      <w:r w:rsidR="00CD30E1" w:rsidRPr="00225F1F">
        <w:t>H4</w:t>
      </w:r>
      <w:r w:rsidR="00CE0AA9" w:rsidRPr="00225F1F">
        <w:t xml:space="preserve"> </w:t>
      </w:r>
      <w:r w:rsidR="005E59F2" w:rsidRPr="00225F1F">
        <w:t xml:space="preserve"> ditolak</w:t>
      </w:r>
      <w:proofErr w:type="gramEnd"/>
    </w:p>
    <w:p w14:paraId="63D4040D" w14:textId="10DBD171" w:rsidR="005E59F2" w:rsidRPr="00225F1F" w:rsidRDefault="005E59F2" w:rsidP="00225F1F">
      <w:pPr>
        <w:pStyle w:val="NormalWeb"/>
        <w:numPr>
          <w:ilvl w:val="0"/>
          <w:numId w:val="19"/>
        </w:numPr>
        <w:spacing w:line="360" w:lineRule="auto"/>
        <w:jc w:val="both"/>
      </w:pPr>
      <w:r w:rsidRPr="00225F1F">
        <w:t>Keputusan</w:t>
      </w:r>
    </w:p>
    <w:p w14:paraId="0BA75500" w14:textId="5F9C45E1" w:rsidR="005E59F2" w:rsidRPr="00225F1F" w:rsidRDefault="004C3DA9" w:rsidP="004C3DA9">
      <w:pPr>
        <w:autoSpaceDE w:val="0"/>
        <w:autoSpaceDN w:val="0"/>
        <w:adjustRightInd w:val="0"/>
        <w:spacing w:after="0" w:line="360" w:lineRule="auto"/>
        <w:ind w:left="142"/>
        <w:jc w:val="center"/>
        <w:rPr>
          <w:rFonts w:ascii="Times New Roman" w:eastAsia="SimSun" w:hAnsi="Times New Roman" w:cs="Times New Roman"/>
          <w:sz w:val="24"/>
          <w:szCs w:val="24"/>
        </w:rPr>
      </w:pPr>
      <w:r>
        <w:rPr>
          <w:rFonts w:ascii="Times New Roman" w:eastAsia="Times New Roman" w:hAnsi="Times New Roman" w:cs="Times New Roman"/>
          <w:b/>
          <w:bCs/>
          <w:color w:val="000000" w:themeColor="text1"/>
          <w:sz w:val="20"/>
          <w:szCs w:val="20"/>
        </w:rPr>
        <w:t>Tabel 4.22</w:t>
      </w:r>
      <w:r w:rsidRPr="004C3DA9">
        <w:rPr>
          <w:rFonts w:ascii="Times New Roman" w:eastAsia="Times New Roman" w:hAnsi="Times New Roman" w:cs="Times New Roman"/>
          <w:b/>
          <w:bCs/>
          <w:color w:val="000000" w:themeColor="text1"/>
          <w:sz w:val="20"/>
          <w:szCs w:val="20"/>
        </w:rPr>
        <w:t xml:space="preserve"> Hasil </w:t>
      </w:r>
      <w:proofErr w:type="gramStart"/>
      <w:r w:rsidRPr="004C3DA9">
        <w:rPr>
          <w:rFonts w:ascii="Times New Roman" w:eastAsia="Times New Roman" w:hAnsi="Times New Roman" w:cs="Times New Roman"/>
          <w:b/>
          <w:bCs/>
          <w:color w:val="000000" w:themeColor="text1"/>
          <w:sz w:val="20"/>
          <w:szCs w:val="20"/>
        </w:rPr>
        <w:t xml:space="preserve">Uji  </w:t>
      </w:r>
      <w:r w:rsidRPr="004C3DA9">
        <w:rPr>
          <w:rFonts w:ascii="Times New Roman" w:hAnsi="Times New Roman" w:cs="Times New Roman"/>
          <w:b/>
          <w:sz w:val="20"/>
          <w:szCs w:val="20"/>
        </w:rPr>
        <w:t>Pengaruh</w:t>
      </w:r>
      <w:proofErr w:type="gramEnd"/>
      <w:r w:rsidRPr="004C3DA9">
        <w:rPr>
          <w:rFonts w:ascii="Times New Roman" w:hAnsi="Times New Roman" w:cs="Times New Roman"/>
          <w:b/>
          <w:sz w:val="20"/>
          <w:szCs w:val="20"/>
        </w:rPr>
        <w:t xml:space="preserve"> </w:t>
      </w:r>
      <w:r>
        <w:rPr>
          <w:rFonts w:ascii="Times New Roman" w:hAnsi="Times New Roman" w:cs="Times New Roman"/>
          <w:b/>
          <w:sz w:val="20"/>
          <w:szCs w:val="24"/>
        </w:rPr>
        <w:t>Urgency (X2) terhadap Impulse Buying (Y)</w:t>
      </w:r>
    </w:p>
    <w:p w14:paraId="7AB8DDAD" w14:textId="448D9B17" w:rsidR="005E59F2" w:rsidRPr="004C3DA9" w:rsidRDefault="00FB2D96" w:rsidP="004C3DA9">
      <w:pPr>
        <w:pStyle w:val="NormalWeb"/>
        <w:spacing w:line="360" w:lineRule="auto"/>
        <w:jc w:val="center"/>
      </w:pPr>
      <w:r w:rsidRPr="00FB2D96">
        <w:rPr>
          <w:i/>
          <w:noProof/>
          <w:sz w:val="22"/>
        </w:rPr>
        <w:drawing>
          <wp:inline distT="0" distB="0" distL="0" distR="0" wp14:anchorId="0783A64A" wp14:editId="01460887">
            <wp:extent cx="5252085" cy="1860550"/>
            <wp:effectExtent l="0" t="0" r="5715" b="6350"/>
            <wp:docPr id="1753697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97611" name=""/>
                    <pic:cNvPicPr/>
                  </pic:nvPicPr>
                  <pic:blipFill>
                    <a:blip r:embed="rId40"/>
                    <a:stretch>
                      <a:fillRect/>
                    </a:stretch>
                  </pic:blipFill>
                  <pic:spPr>
                    <a:xfrm>
                      <a:off x="0" y="0"/>
                      <a:ext cx="5252085" cy="1860550"/>
                    </a:xfrm>
                    <a:prstGeom prst="rect">
                      <a:avLst/>
                    </a:prstGeom>
                  </pic:spPr>
                </pic:pic>
              </a:graphicData>
            </a:graphic>
          </wp:inline>
        </w:drawing>
      </w:r>
      <w:proofErr w:type="gramStart"/>
      <w:r w:rsidR="004C3DA9" w:rsidRPr="007868F9">
        <w:rPr>
          <w:i/>
          <w:sz w:val="22"/>
        </w:rPr>
        <w:t>Sumber :</w:t>
      </w:r>
      <w:proofErr w:type="gramEnd"/>
      <w:r w:rsidR="004C3DA9" w:rsidRPr="007868F9">
        <w:rPr>
          <w:i/>
          <w:sz w:val="22"/>
        </w:rPr>
        <w:t xml:space="preserve"> Hasil Output IBM SPSS versi 2022 for windows</w:t>
      </w:r>
    </w:p>
    <w:p w14:paraId="22941B70" w14:textId="5D141CFE" w:rsidR="005E59F2" w:rsidRPr="00225F1F" w:rsidRDefault="00CE0AA9" w:rsidP="00225F1F">
      <w:pPr>
        <w:autoSpaceDE w:val="0"/>
        <w:autoSpaceDN w:val="0"/>
        <w:adjustRightInd w:val="0"/>
        <w:spacing w:after="0" w:line="360" w:lineRule="auto"/>
        <w:ind w:left="709"/>
        <w:jc w:val="both"/>
        <w:rPr>
          <w:rFonts w:ascii="Times New Roman" w:hAnsi="Times New Roman" w:cs="Times New Roman"/>
          <w:sz w:val="24"/>
          <w:szCs w:val="24"/>
        </w:rPr>
      </w:pPr>
      <w:r w:rsidRPr="00225F1F">
        <w:rPr>
          <w:rFonts w:ascii="Times New Roman" w:eastAsia="SimSun" w:hAnsi="Times New Roman" w:cs="Times New Roman"/>
          <w:sz w:val="24"/>
          <w:szCs w:val="24"/>
        </w:rPr>
        <w:tab/>
      </w:r>
      <w:r w:rsidR="005E59F2" w:rsidRPr="00225F1F">
        <w:rPr>
          <w:rFonts w:ascii="Times New Roman" w:eastAsia="SimSun" w:hAnsi="Times New Roman" w:cs="Times New Roman"/>
          <w:sz w:val="24"/>
          <w:szCs w:val="24"/>
        </w:rPr>
        <w:tab/>
      </w:r>
      <w:r w:rsidR="005E59F2" w:rsidRPr="00225F1F">
        <w:rPr>
          <w:rFonts w:ascii="Times New Roman" w:hAnsi="Times New Roman" w:cs="Times New Roman"/>
          <w:sz w:val="24"/>
          <w:szCs w:val="24"/>
        </w:rPr>
        <w:t xml:space="preserve">Tabel </w:t>
      </w:r>
      <w:r w:rsidR="00F06DE8">
        <w:rPr>
          <w:rFonts w:ascii="Times New Roman" w:hAnsi="Times New Roman" w:cs="Times New Roman"/>
          <w:sz w:val="24"/>
          <w:szCs w:val="24"/>
        </w:rPr>
        <w:t>4.22</w:t>
      </w:r>
      <w:r w:rsidR="005E59F2" w:rsidRPr="00225F1F">
        <w:rPr>
          <w:rFonts w:ascii="Times New Roman" w:hAnsi="Times New Roman" w:cs="Times New Roman"/>
          <w:sz w:val="24"/>
          <w:szCs w:val="24"/>
        </w:rPr>
        <w:t xml:space="preserve"> menunjukkan, bahwa hasil perhitungan </w:t>
      </w:r>
      <w:r w:rsidR="00FB2D96">
        <w:rPr>
          <w:rFonts w:ascii="Times New Roman" w:hAnsi="Times New Roman" w:cs="Times New Roman"/>
          <w:sz w:val="24"/>
          <w:szCs w:val="24"/>
        </w:rPr>
        <w:t>mendapat</w:t>
      </w:r>
      <w:r w:rsidR="005E59F2" w:rsidRPr="00225F1F">
        <w:rPr>
          <w:rFonts w:ascii="Times New Roman" w:hAnsi="Times New Roman" w:cs="Times New Roman"/>
          <w:sz w:val="24"/>
          <w:szCs w:val="24"/>
        </w:rPr>
        <w:t xml:space="preserve"> t hitung&gt;t tabel </w:t>
      </w:r>
      <w:r w:rsidR="00FB2D96">
        <w:rPr>
          <w:rFonts w:ascii="Times New Roman" w:hAnsi="Times New Roman" w:cs="Times New Roman"/>
          <w:sz w:val="24"/>
          <w:szCs w:val="24"/>
        </w:rPr>
        <w:t>yakni</w:t>
      </w:r>
      <w:r w:rsidR="005E59F2" w:rsidRPr="00225F1F">
        <w:rPr>
          <w:rFonts w:ascii="Times New Roman" w:hAnsi="Times New Roman" w:cs="Times New Roman"/>
          <w:sz w:val="24"/>
          <w:szCs w:val="24"/>
        </w:rPr>
        <w:t xml:space="preserve"> 2,180 &gt; 1,975. Maka t hitung yang hasilnya positif dan t tabel</w:t>
      </w:r>
      <w:r w:rsidR="00CD30E1" w:rsidRPr="00225F1F">
        <w:rPr>
          <w:rFonts w:ascii="Times New Roman" w:hAnsi="Times New Roman" w:cs="Times New Roman"/>
          <w:sz w:val="24"/>
          <w:szCs w:val="24"/>
        </w:rPr>
        <w:t xml:space="preserve"> Positif yaitu H0 ditolak dan H4</w:t>
      </w:r>
      <w:r w:rsidR="005E59F2" w:rsidRPr="00225F1F">
        <w:rPr>
          <w:rFonts w:ascii="Times New Roman" w:hAnsi="Times New Roman" w:cs="Times New Roman"/>
          <w:sz w:val="24"/>
          <w:szCs w:val="24"/>
        </w:rPr>
        <w:t xml:space="preserve"> diterima. </w:t>
      </w:r>
      <w:r w:rsidR="00FB2D96">
        <w:rPr>
          <w:rFonts w:ascii="Times New Roman" w:hAnsi="Times New Roman" w:cs="Times New Roman"/>
          <w:sz w:val="24"/>
          <w:szCs w:val="24"/>
        </w:rPr>
        <w:t>Tertera</w:t>
      </w:r>
      <w:r w:rsidR="005E59F2" w:rsidRPr="00225F1F">
        <w:rPr>
          <w:rFonts w:ascii="Times New Roman" w:hAnsi="Times New Roman" w:cs="Times New Roman"/>
          <w:sz w:val="24"/>
          <w:szCs w:val="24"/>
        </w:rPr>
        <w:t xml:space="preserve"> Signifikan didefinisikan sebagai nilai p-value (sig) 0,</w:t>
      </w:r>
      <w:r w:rsidR="00F87A5D" w:rsidRPr="00225F1F">
        <w:rPr>
          <w:rFonts w:ascii="Times New Roman" w:hAnsi="Times New Roman" w:cs="Times New Roman"/>
          <w:sz w:val="24"/>
          <w:szCs w:val="24"/>
        </w:rPr>
        <w:t>031</w:t>
      </w:r>
      <w:r w:rsidR="005E59F2" w:rsidRPr="00225F1F">
        <w:rPr>
          <w:rFonts w:ascii="Times New Roman" w:hAnsi="Times New Roman" w:cs="Times New Roman"/>
          <w:sz w:val="24"/>
          <w:szCs w:val="24"/>
        </w:rPr>
        <w:t xml:space="preserve"> &lt; 0,05 </w:t>
      </w:r>
      <w:r w:rsidR="00FB2D96">
        <w:rPr>
          <w:rFonts w:ascii="Times New Roman" w:hAnsi="Times New Roman" w:cs="Times New Roman"/>
          <w:sz w:val="24"/>
          <w:szCs w:val="24"/>
        </w:rPr>
        <w:t>melihatkan</w:t>
      </w:r>
      <w:r w:rsidR="005E59F2" w:rsidRPr="00225F1F">
        <w:rPr>
          <w:rFonts w:ascii="Times New Roman" w:hAnsi="Times New Roman" w:cs="Times New Roman"/>
          <w:sz w:val="24"/>
          <w:szCs w:val="24"/>
        </w:rPr>
        <w:t xml:space="preserve"> scarcity dan impulse buying berkorelasi positif dan signifikan.</w:t>
      </w:r>
    </w:p>
    <w:p w14:paraId="46172496" w14:textId="46C16B75" w:rsidR="00CE0AA9" w:rsidRPr="00225F1F" w:rsidRDefault="00CD30E1" w:rsidP="00225F1F">
      <w:pPr>
        <w:pStyle w:val="NormalWeb"/>
        <w:spacing w:line="360" w:lineRule="auto"/>
        <w:ind w:firstLine="720"/>
        <w:jc w:val="both"/>
        <w:rPr>
          <w:b/>
        </w:rPr>
      </w:pPr>
      <w:r w:rsidRPr="00225F1F">
        <w:rPr>
          <w:b/>
        </w:rPr>
        <w:t>5</w:t>
      </w:r>
      <w:r w:rsidR="00CE0AA9" w:rsidRPr="00225F1F">
        <w:rPr>
          <w:b/>
        </w:rPr>
        <w:t>. Pengaruh Fomo (Z) Terhadap Impulse Buying (Y)</w:t>
      </w:r>
    </w:p>
    <w:p w14:paraId="00E37872" w14:textId="2F555DD2" w:rsidR="00CE0AA9" w:rsidRPr="00225F1F" w:rsidRDefault="00CE0AA9" w:rsidP="00225F1F">
      <w:pPr>
        <w:pStyle w:val="NormalWeb"/>
        <w:spacing w:line="360" w:lineRule="auto"/>
        <w:ind w:left="720" w:firstLine="720"/>
        <w:jc w:val="both"/>
      </w:pPr>
      <w:r w:rsidRPr="00225F1F">
        <w:t xml:space="preserve">Prosedur analisis berikut dapat digunakan untuk menentukan apakah fomo dan impulse buying, </w:t>
      </w:r>
      <w:r w:rsidR="00FB2D96">
        <w:t>mampu dilaksanakan tahapan</w:t>
      </w:r>
      <w:r w:rsidRPr="00225F1F">
        <w:t xml:space="preserve"> analisis:</w:t>
      </w:r>
    </w:p>
    <w:p w14:paraId="31905ABF" w14:textId="77777777" w:rsidR="00CE0AA9" w:rsidRPr="00225F1F" w:rsidRDefault="00CE0AA9" w:rsidP="00225F1F">
      <w:pPr>
        <w:pStyle w:val="NormalWeb"/>
        <w:numPr>
          <w:ilvl w:val="0"/>
          <w:numId w:val="25"/>
        </w:numPr>
        <w:spacing w:line="360" w:lineRule="auto"/>
        <w:jc w:val="both"/>
      </w:pPr>
      <w:r w:rsidRPr="00225F1F">
        <w:lastRenderedPageBreak/>
        <w:t>Menghitung besarnya angka t tabel</w:t>
      </w:r>
    </w:p>
    <w:p w14:paraId="09F6271C" w14:textId="78FD2038" w:rsidR="00CE0AA9" w:rsidRPr="00225F1F" w:rsidRDefault="00CE0AA9" w:rsidP="00225F1F">
      <w:pPr>
        <w:pStyle w:val="NormalWeb"/>
        <w:spacing w:line="360" w:lineRule="auto"/>
        <w:ind w:left="1449"/>
        <w:jc w:val="both"/>
      </w:pPr>
      <w:r w:rsidRPr="00225F1F">
        <w:t>Kententuan tersebut memiliki derajat kebebasan (df) = n – 2 atau 150 – 2, tingkat signifikansi ditetapkan pada 0</w:t>
      </w:r>
      <w:proofErr w:type="gramStart"/>
      <w:r w:rsidRPr="00225F1F">
        <w:t>,05</w:t>
      </w:r>
      <w:proofErr w:type="gramEnd"/>
      <w:r w:rsidRPr="00225F1F">
        <w:t>. Berdasarkan kriteria tersebut, angka ttabel adalah 1,975</w:t>
      </w:r>
    </w:p>
    <w:p w14:paraId="4347145B" w14:textId="77777777" w:rsidR="00CE0AA9" w:rsidRPr="00225F1F" w:rsidRDefault="00CE0AA9" w:rsidP="00225F1F">
      <w:pPr>
        <w:pStyle w:val="NormalWeb"/>
        <w:numPr>
          <w:ilvl w:val="0"/>
          <w:numId w:val="25"/>
        </w:numPr>
        <w:spacing w:line="360" w:lineRule="auto"/>
        <w:jc w:val="both"/>
      </w:pPr>
      <w:r w:rsidRPr="00225F1F">
        <w:t xml:space="preserve">Kriteria pengujian : </w:t>
      </w:r>
    </w:p>
    <w:p w14:paraId="18E4CB94" w14:textId="68E554A5" w:rsidR="00CE0AA9" w:rsidRPr="00225F1F" w:rsidRDefault="00FB2D96" w:rsidP="00225F1F">
      <w:pPr>
        <w:pStyle w:val="NormalWeb"/>
        <w:spacing w:line="360" w:lineRule="auto"/>
        <w:ind w:left="1449"/>
        <w:jc w:val="both"/>
      </w:pPr>
      <w:r>
        <w:t>Ketika</w:t>
      </w:r>
      <w:r w:rsidR="00CE0AA9" w:rsidRPr="00225F1F">
        <w:t xml:space="preserve"> t h</w:t>
      </w:r>
      <w:r w:rsidR="00CD30E1" w:rsidRPr="00225F1F">
        <w:t>itung&gt; t tabel H0 ditolak</w:t>
      </w:r>
      <w:r>
        <w:t xml:space="preserve">, </w:t>
      </w:r>
      <w:r w:rsidR="00CD30E1" w:rsidRPr="00225F1F">
        <w:t>H5</w:t>
      </w:r>
      <w:r w:rsidR="00CE0AA9" w:rsidRPr="00225F1F">
        <w:t xml:space="preserve"> diterima </w:t>
      </w:r>
    </w:p>
    <w:p w14:paraId="1C62A6C3" w14:textId="2417DB8E" w:rsidR="00CE0AA9" w:rsidRPr="00225F1F" w:rsidRDefault="00FB2D96" w:rsidP="00225F1F">
      <w:pPr>
        <w:pStyle w:val="NormalWeb"/>
        <w:spacing w:line="360" w:lineRule="auto"/>
        <w:ind w:left="1449"/>
        <w:jc w:val="both"/>
      </w:pPr>
      <w:r>
        <w:t>Ketika</w:t>
      </w:r>
      <w:r w:rsidR="00CE0AA9" w:rsidRPr="00225F1F">
        <w:t xml:space="preserve"> t hi</w:t>
      </w:r>
      <w:r w:rsidR="00CD30E1" w:rsidRPr="00225F1F">
        <w:t>tung&lt; t tabel H0 diterima</w:t>
      </w:r>
      <w:r>
        <w:t xml:space="preserve">, </w:t>
      </w:r>
      <w:r w:rsidR="00CD30E1" w:rsidRPr="00225F1F">
        <w:t>H5</w:t>
      </w:r>
      <w:r w:rsidR="00CE0AA9" w:rsidRPr="00225F1F">
        <w:t xml:space="preserve"> ditolak</w:t>
      </w:r>
    </w:p>
    <w:p w14:paraId="4B44E6F7" w14:textId="24141259" w:rsidR="00CE0AA9" w:rsidRDefault="00CE0AA9" w:rsidP="00225F1F">
      <w:pPr>
        <w:pStyle w:val="NormalWeb"/>
        <w:numPr>
          <w:ilvl w:val="0"/>
          <w:numId w:val="25"/>
        </w:numPr>
        <w:spacing w:line="360" w:lineRule="auto"/>
        <w:jc w:val="both"/>
      </w:pPr>
      <w:r w:rsidRPr="00225F1F">
        <w:t>Keputusan</w:t>
      </w:r>
    </w:p>
    <w:p w14:paraId="06B3A34D" w14:textId="08DED4EA" w:rsidR="00315030" w:rsidRPr="00225F1F" w:rsidRDefault="00315030" w:rsidP="00315030">
      <w:pPr>
        <w:pStyle w:val="NormalWeb"/>
        <w:spacing w:line="360" w:lineRule="auto"/>
        <w:jc w:val="center"/>
      </w:pPr>
      <w:r w:rsidRPr="004C3DA9">
        <w:rPr>
          <w:b/>
          <w:bCs/>
          <w:color w:val="000000" w:themeColor="text1"/>
          <w:sz w:val="20"/>
          <w:szCs w:val="20"/>
        </w:rPr>
        <w:t>Tabel 4.</w:t>
      </w:r>
      <w:r>
        <w:rPr>
          <w:b/>
          <w:bCs/>
          <w:color w:val="000000" w:themeColor="text1"/>
          <w:sz w:val="20"/>
          <w:szCs w:val="20"/>
        </w:rPr>
        <w:t>23</w:t>
      </w:r>
      <w:r w:rsidRPr="004C3DA9">
        <w:rPr>
          <w:b/>
          <w:bCs/>
          <w:color w:val="000000" w:themeColor="text1"/>
          <w:sz w:val="20"/>
          <w:szCs w:val="20"/>
        </w:rPr>
        <w:t xml:space="preserve"> Hasil </w:t>
      </w:r>
      <w:proofErr w:type="gramStart"/>
      <w:r w:rsidRPr="004C3DA9">
        <w:rPr>
          <w:b/>
          <w:bCs/>
          <w:color w:val="000000" w:themeColor="text1"/>
          <w:sz w:val="20"/>
          <w:szCs w:val="20"/>
        </w:rPr>
        <w:t xml:space="preserve">Uji  </w:t>
      </w:r>
      <w:r w:rsidRPr="004C3DA9">
        <w:rPr>
          <w:b/>
          <w:sz w:val="20"/>
          <w:szCs w:val="20"/>
        </w:rPr>
        <w:t>Pengaruh</w:t>
      </w:r>
      <w:proofErr w:type="gramEnd"/>
      <w:r w:rsidRPr="004C3DA9">
        <w:rPr>
          <w:b/>
          <w:sz w:val="20"/>
          <w:szCs w:val="20"/>
        </w:rPr>
        <w:t xml:space="preserve"> </w:t>
      </w:r>
      <w:r>
        <w:rPr>
          <w:b/>
          <w:sz w:val="20"/>
        </w:rPr>
        <w:t>FOMO (Z) terhadap Impulse Buying (Y)</w:t>
      </w:r>
    </w:p>
    <w:p w14:paraId="14CAA2B5" w14:textId="54BACBFF" w:rsidR="004C3DA9" w:rsidRPr="004C3DA9" w:rsidRDefault="00FB2D96" w:rsidP="004C3DA9">
      <w:pPr>
        <w:pStyle w:val="NormalWeb"/>
        <w:spacing w:line="360" w:lineRule="auto"/>
        <w:jc w:val="center"/>
      </w:pPr>
      <w:r w:rsidRPr="00FB2D96">
        <w:rPr>
          <w:i/>
          <w:noProof/>
          <w:sz w:val="22"/>
        </w:rPr>
        <w:drawing>
          <wp:inline distT="0" distB="0" distL="0" distR="0" wp14:anchorId="1D30CA88" wp14:editId="7EBECB03">
            <wp:extent cx="5252085" cy="1852930"/>
            <wp:effectExtent l="0" t="0" r="5715" b="0"/>
            <wp:docPr id="977637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37031" name=""/>
                    <pic:cNvPicPr/>
                  </pic:nvPicPr>
                  <pic:blipFill>
                    <a:blip r:embed="rId41"/>
                    <a:stretch>
                      <a:fillRect/>
                    </a:stretch>
                  </pic:blipFill>
                  <pic:spPr>
                    <a:xfrm>
                      <a:off x="0" y="0"/>
                      <a:ext cx="5252085" cy="1852930"/>
                    </a:xfrm>
                    <a:prstGeom prst="rect">
                      <a:avLst/>
                    </a:prstGeom>
                  </pic:spPr>
                </pic:pic>
              </a:graphicData>
            </a:graphic>
          </wp:inline>
        </w:drawing>
      </w:r>
      <w:proofErr w:type="gramStart"/>
      <w:r w:rsidR="004C3DA9" w:rsidRPr="007868F9">
        <w:rPr>
          <w:i/>
          <w:sz w:val="22"/>
        </w:rPr>
        <w:t>Sumber :</w:t>
      </w:r>
      <w:proofErr w:type="gramEnd"/>
      <w:r w:rsidR="004C3DA9" w:rsidRPr="007868F9">
        <w:rPr>
          <w:i/>
          <w:sz w:val="22"/>
        </w:rPr>
        <w:t xml:space="preserve"> Hasil Output IBM SPSS versi 2022 for windows</w:t>
      </w:r>
    </w:p>
    <w:p w14:paraId="058A9115" w14:textId="30E9AF0E" w:rsidR="00CE0AA9" w:rsidRPr="00225F1F" w:rsidRDefault="00CE0AA9" w:rsidP="004C3DA9">
      <w:pPr>
        <w:autoSpaceDE w:val="0"/>
        <w:autoSpaceDN w:val="0"/>
        <w:adjustRightInd w:val="0"/>
        <w:spacing w:after="0" w:line="360" w:lineRule="auto"/>
        <w:ind w:left="1560" w:firstLine="600"/>
        <w:jc w:val="both"/>
        <w:rPr>
          <w:rFonts w:ascii="Times New Roman" w:hAnsi="Times New Roman" w:cs="Times New Roman"/>
          <w:sz w:val="24"/>
          <w:szCs w:val="24"/>
        </w:rPr>
      </w:pPr>
      <w:r w:rsidRPr="00225F1F">
        <w:rPr>
          <w:rFonts w:ascii="Times New Roman" w:hAnsi="Times New Roman" w:cs="Times New Roman"/>
          <w:sz w:val="24"/>
          <w:szCs w:val="24"/>
        </w:rPr>
        <w:t xml:space="preserve">Tabel </w:t>
      </w:r>
      <w:r w:rsidR="00F06DE8">
        <w:rPr>
          <w:rFonts w:ascii="Times New Roman" w:hAnsi="Times New Roman" w:cs="Times New Roman"/>
          <w:sz w:val="24"/>
          <w:szCs w:val="24"/>
        </w:rPr>
        <w:t>4.23</w:t>
      </w:r>
      <w:r w:rsidRPr="00225F1F">
        <w:rPr>
          <w:rFonts w:ascii="Times New Roman" w:hAnsi="Times New Roman" w:cs="Times New Roman"/>
          <w:sz w:val="24"/>
          <w:szCs w:val="24"/>
        </w:rPr>
        <w:t xml:space="preserve"> menunjukkan, bahwa hasil perhitungan yang memperoleh t hitung&gt;t tabel </w:t>
      </w:r>
      <w:r w:rsidR="00FB2D96">
        <w:rPr>
          <w:rFonts w:ascii="Times New Roman" w:hAnsi="Times New Roman" w:cs="Times New Roman"/>
          <w:sz w:val="24"/>
          <w:szCs w:val="24"/>
        </w:rPr>
        <w:t>yakni</w:t>
      </w:r>
      <w:r w:rsidRPr="00225F1F">
        <w:rPr>
          <w:rFonts w:ascii="Times New Roman" w:hAnsi="Times New Roman" w:cs="Times New Roman"/>
          <w:sz w:val="24"/>
          <w:szCs w:val="24"/>
        </w:rPr>
        <w:t xml:space="preserve"> 13,282 &gt; 1,975. </w:t>
      </w:r>
      <w:proofErr w:type="gramStart"/>
      <w:r w:rsidRPr="00225F1F">
        <w:rPr>
          <w:rFonts w:ascii="Times New Roman" w:hAnsi="Times New Roman" w:cs="Times New Roman"/>
          <w:sz w:val="24"/>
          <w:szCs w:val="24"/>
        </w:rPr>
        <w:t>t</w:t>
      </w:r>
      <w:proofErr w:type="gramEnd"/>
      <w:r w:rsidRPr="00225F1F">
        <w:rPr>
          <w:rFonts w:ascii="Times New Roman" w:hAnsi="Times New Roman" w:cs="Times New Roman"/>
          <w:sz w:val="24"/>
          <w:szCs w:val="24"/>
        </w:rPr>
        <w:t xml:space="preserve"> hitung hasilnya positif dan t tabel Positif yaitu H0 </w:t>
      </w:r>
      <w:r w:rsidR="00CD30E1" w:rsidRPr="00225F1F">
        <w:rPr>
          <w:rFonts w:ascii="Times New Roman" w:hAnsi="Times New Roman" w:cs="Times New Roman"/>
          <w:sz w:val="24"/>
          <w:szCs w:val="24"/>
        </w:rPr>
        <w:t>ditolak dan H5</w:t>
      </w:r>
      <w:r w:rsidRPr="00225F1F">
        <w:rPr>
          <w:rFonts w:ascii="Times New Roman" w:hAnsi="Times New Roman" w:cs="Times New Roman"/>
          <w:sz w:val="24"/>
          <w:szCs w:val="24"/>
        </w:rPr>
        <w:t xml:space="preserve"> diterima. </w:t>
      </w:r>
      <w:r w:rsidR="00FB2D96">
        <w:rPr>
          <w:rFonts w:ascii="Times New Roman" w:hAnsi="Times New Roman" w:cs="Times New Roman"/>
          <w:sz w:val="24"/>
          <w:szCs w:val="24"/>
        </w:rPr>
        <w:t>Tertera</w:t>
      </w:r>
      <w:r w:rsidRPr="00225F1F">
        <w:rPr>
          <w:rFonts w:ascii="Times New Roman" w:hAnsi="Times New Roman" w:cs="Times New Roman"/>
          <w:sz w:val="24"/>
          <w:szCs w:val="24"/>
        </w:rPr>
        <w:t xml:space="preserve"> Signifikan didefinisikan sebagai nilai p-value (sig) 0,000 &lt; 0</w:t>
      </w:r>
      <w:proofErr w:type="gramStart"/>
      <w:r w:rsidRPr="00225F1F">
        <w:rPr>
          <w:rFonts w:ascii="Times New Roman" w:hAnsi="Times New Roman" w:cs="Times New Roman"/>
          <w:sz w:val="24"/>
          <w:szCs w:val="24"/>
        </w:rPr>
        <w:t>,05</w:t>
      </w:r>
      <w:proofErr w:type="gramEnd"/>
      <w:r w:rsidRPr="00225F1F">
        <w:rPr>
          <w:rFonts w:ascii="Times New Roman" w:hAnsi="Times New Roman" w:cs="Times New Roman"/>
          <w:sz w:val="24"/>
          <w:szCs w:val="24"/>
        </w:rPr>
        <w:t xml:space="preserve"> menunjukkan bahwa scarcity </w:t>
      </w:r>
      <w:r w:rsidR="00FB2D96">
        <w:rPr>
          <w:rFonts w:ascii="Times New Roman" w:hAnsi="Times New Roman" w:cs="Times New Roman"/>
          <w:sz w:val="24"/>
          <w:szCs w:val="24"/>
        </w:rPr>
        <w:t>serta</w:t>
      </w:r>
      <w:r w:rsidRPr="00225F1F">
        <w:rPr>
          <w:rFonts w:ascii="Times New Roman" w:hAnsi="Times New Roman" w:cs="Times New Roman"/>
          <w:sz w:val="24"/>
          <w:szCs w:val="24"/>
        </w:rPr>
        <w:t xml:space="preserve"> impulse buying berkorelasi positif dan signifikan.</w:t>
      </w:r>
    </w:p>
    <w:p w14:paraId="1443FDB6" w14:textId="1EFFCDD0" w:rsidR="009927B4" w:rsidRPr="00225F1F" w:rsidRDefault="009927B4" w:rsidP="00225F1F">
      <w:pPr>
        <w:autoSpaceDE w:val="0"/>
        <w:autoSpaceDN w:val="0"/>
        <w:adjustRightInd w:val="0"/>
        <w:spacing w:after="0" w:line="360" w:lineRule="auto"/>
        <w:ind w:left="1440" w:firstLine="720"/>
        <w:rPr>
          <w:rFonts w:ascii="Times New Roman" w:eastAsia="SimSun" w:hAnsi="Times New Roman" w:cs="Times New Roman"/>
          <w:sz w:val="24"/>
          <w:szCs w:val="24"/>
        </w:rPr>
      </w:pPr>
    </w:p>
    <w:p w14:paraId="36021130" w14:textId="77777777" w:rsidR="009927B4" w:rsidRPr="00225F1F" w:rsidRDefault="009927B4" w:rsidP="00225F1F">
      <w:pPr>
        <w:autoSpaceDE w:val="0"/>
        <w:autoSpaceDN w:val="0"/>
        <w:adjustRightInd w:val="0"/>
        <w:spacing w:after="0" w:line="360" w:lineRule="auto"/>
        <w:jc w:val="both"/>
        <w:rPr>
          <w:rFonts w:ascii="Times New Roman" w:hAnsi="Times New Roman" w:cs="Times New Roman"/>
          <w:b/>
          <w:sz w:val="24"/>
          <w:szCs w:val="24"/>
        </w:rPr>
      </w:pPr>
    </w:p>
    <w:p w14:paraId="2E0B6579" w14:textId="77160A43" w:rsidR="00F64BD3" w:rsidRPr="00225F1F" w:rsidRDefault="00AD57B4" w:rsidP="00225F1F">
      <w:pPr>
        <w:tabs>
          <w:tab w:val="left" w:pos="5707"/>
        </w:tabs>
        <w:spacing w:line="360" w:lineRule="auto"/>
        <w:rPr>
          <w:rFonts w:ascii="Times New Roman" w:hAnsi="Times New Roman" w:cs="Times New Roman"/>
          <w:b/>
          <w:sz w:val="24"/>
          <w:szCs w:val="24"/>
        </w:rPr>
      </w:pPr>
      <w:r w:rsidRPr="00225F1F">
        <w:rPr>
          <w:rFonts w:ascii="Times New Roman" w:hAnsi="Times New Roman" w:cs="Times New Roman"/>
          <w:b/>
          <w:sz w:val="24"/>
          <w:szCs w:val="24"/>
        </w:rPr>
        <w:t>4.3.2</w:t>
      </w:r>
      <w:r w:rsidR="00AE722E" w:rsidRPr="00225F1F">
        <w:rPr>
          <w:rFonts w:ascii="Times New Roman" w:hAnsi="Times New Roman" w:cs="Times New Roman"/>
          <w:b/>
          <w:sz w:val="24"/>
          <w:szCs w:val="24"/>
        </w:rPr>
        <w:t xml:space="preserve"> Uji Mediasi</w:t>
      </w:r>
      <w:r w:rsidR="00CD30E1" w:rsidRPr="00225F1F">
        <w:rPr>
          <w:rFonts w:ascii="Times New Roman" w:hAnsi="Times New Roman" w:cs="Times New Roman"/>
          <w:b/>
          <w:sz w:val="24"/>
          <w:szCs w:val="24"/>
        </w:rPr>
        <w:tab/>
      </w:r>
    </w:p>
    <w:p w14:paraId="1F89820C" w14:textId="41C57CFB" w:rsidR="00AE722E" w:rsidRPr="00225F1F" w:rsidRDefault="00AE722E" w:rsidP="00225F1F">
      <w:pPr>
        <w:spacing w:line="360" w:lineRule="auto"/>
        <w:rPr>
          <w:rFonts w:ascii="Times New Roman" w:hAnsi="Times New Roman" w:cs="Times New Roman"/>
          <w:sz w:val="24"/>
          <w:szCs w:val="24"/>
        </w:rPr>
      </w:pPr>
      <w:r w:rsidRPr="00225F1F">
        <w:rPr>
          <w:rFonts w:ascii="Times New Roman" w:hAnsi="Times New Roman" w:cs="Times New Roman"/>
          <w:sz w:val="24"/>
          <w:szCs w:val="24"/>
        </w:rPr>
        <w:tab/>
        <w:t xml:space="preserve">Pengujian </w:t>
      </w:r>
      <w:proofErr w:type="gramStart"/>
      <w:r w:rsidRPr="00225F1F">
        <w:rPr>
          <w:rFonts w:ascii="Times New Roman" w:hAnsi="Times New Roman" w:cs="Times New Roman"/>
          <w:sz w:val="24"/>
          <w:szCs w:val="24"/>
        </w:rPr>
        <w:t>hipotesis  mediasi</w:t>
      </w:r>
      <w:proofErr w:type="gramEnd"/>
      <w:r w:rsidRPr="00225F1F">
        <w:rPr>
          <w:rFonts w:ascii="Times New Roman" w:hAnsi="Times New Roman" w:cs="Times New Roman"/>
          <w:sz w:val="24"/>
          <w:szCs w:val="24"/>
        </w:rPr>
        <w:t xml:space="preserve"> </w:t>
      </w:r>
      <w:r w:rsidR="00FB2D96">
        <w:rPr>
          <w:rFonts w:ascii="Times New Roman" w:hAnsi="Times New Roman" w:cs="Times New Roman"/>
          <w:sz w:val="24"/>
          <w:szCs w:val="24"/>
        </w:rPr>
        <w:t>dilaksanakan</w:t>
      </w:r>
      <w:r w:rsidRPr="00225F1F">
        <w:rPr>
          <w:rFonts w:ascii="Times New Roman" w:hAnsi="Times New Roman" w:cs="Times New Roman"/>
          <w:sz w:val="24"/>
          <w:szCs w:val="24"/>
        </w:rPr>
        <w:t xml:space="preserve"> pendekatan 4 langkah Baron &amp; Kenny (1986). Berikut adalah </w:t>
      </w:r>
      <w:proofErr w:type="gramStart"/>
      <w:r w:rsidRPr="00225F1F">
        <w:rPr>
          <w:rFonts w:ascii="Times New Roman" w:hAnsi="Times New Roman" w:cs="Times New Roman"/>
          <w:sz w:val="24"/>
          <w:szCs w:val="24"/>
        </w:rPr>
        <w:t>hasilnya :</w:t>
      </w:r>
      <w:proofErr w:type="gramEnd"/>
    </w:p>
    <w:p w14:paraId="0EF4A927" w14:textId="242AC41D" w:rsidR="00AE722E" w:rsidRPr="00225F1F" w:rsidRDefault="00AE722E" w:rsidP="00225F1F">
      <w:pPr>
        <w:spacing w:line="360" w:lineRule="auto"/>
        <w:rPr>
          <w:rFonts w:ascii="Times New Roman" w:hAnsi="Times New Roman" w:cs="Times New Roman"/>
          <w:b/>
          <w:sz w:val="24"/>
          <w:szCs w:val="24"/>
        </w:rPr>
      </w:pPr>
      <w:r w:rsidRPr="00225F1F">
        <w:rPr>
          <w:rFonts w:ascii="Times New Roman" w:hAnsi="Times New Roman" w:cs="Times New Roman"/>
          <w:b/>
          <w:sz w:val="24"/>
          <w:szCs w:val="24"/>
        </w:rPr>
        <w:t>4.3.</w:t>
      </w:r>
      <w:r w:rsidR="00AD57B4" w:rsidRPr="00225F1F">
        <w:rPr>
          <w:rFonts w:ascii="Times New Roman" w:hAnsi="Times New Roman" w:cs="Times New Roman"/>
          <w:b/>
          <w:sz w:val="24"/>
          <w:szCs w:val="24"/>
        </w:rPr>
        <w:t>2</w:t>
      </w:r>
      <w:r w:rsidRPr="00225F1F">
        <w:rPr>
          <w:rFonts w:ascii="Times New Roman" w:hAnsi="Times New Roman" w:cs="Times New Roman"/>
          <w:b/>
          <w:sz w:val="24"/>
          <w:szCs w:val="24"/>
        </w:rPr>
        <w:t>.1 Uji Mediasi FOMO pada Hubungan Scarcity dengan Impulse Buying</w:t>
      </w:r>
    </w:p>
    <w:p w14:paraId="51D8565D" w14:textId="5FBB06F3" w:rsidR="00AE722E" w:rsidRPr="00225F1F" w:rsidRDefault="00AE722E" w:rsidP="00225F1F">
      <w:pPr>
        <w:spacing w:line="360" w:lineRule="auto"/>
        <w:rPr>
          <w:rFonts w:ascii="Times New Roman" w:hAnsi="Times New Roman" w:cs="Times New Roman"/>
          <w:b/>
          <w:sz w:val="24"/>
          <w:szCs w:val="24"/>
        </w:rPr>
      </w:pPr>
      <w:r w:rsidRPr="00225F1F">
        <w:rPr>
          <w:rFonts w:ascii="Times New Roman" w:hAnsi="Times New Roman" w:cs="Times New Roman"/>
          <w:b/>
          <w:sz w:val="24"/>
          <w:szCs w:val="24"/>
        </w:rPr>
        <w:tab/>
        <w:t>1. Pengaruh Scarcity (X1) terhadap Impulse Buying (Y)</w:t>
      </w:r>
    </w:p>
    <w:p w14:paraId="73278ABD" w14:textId="68DF591E" w:rsidR="00AE722E" w:rsidRPr="00225F1F" w:rsidRDefault="00AE722E" w:rsidP="00F06DE8">
      <w:pPr>
        <w:spacing w:line="360" w:lineRule="auto"/>
        <w:ind w:left="720"/>
        <w:jc w:val="both"/>
        <w:rPr>
          <w:rFonts w:ascii="Times New Roman" w:hAnsi="Times New Roman" w:cs="Times New Roman"/>
          <w:b/>
          <w:sz w:val="24"/>
          <w:szCs w:val="24"/>
        </w:rPr>
      </w:pPr>
      <w:r w:rsidRPr="00225F1F">
        <w:rPr>
          <w:rFonts w:ascii="Times New Roman" w:hAnsi="Times New Roman" w:cs="Times New Roman"/>
          <w:b/>
          <w:sz w:val="24"/>
          <w:szCs w:val="24"/>
        </w:rPr>
        <w:tab/>
      </w:r>
      <w:r w:rsidRPr="00225F1F">
        <w:rPr>
          <w:rFonts w:ascii="Times New Roman" w:hAnsi="Times New Roman" w:cs="Times New Roman"/>
          <w:color w:val="0F1115"/>
          <w:sz w:val="24"/>
          <w:szCs w:val="24"/>
          <w:shd w:val="clear" w:color="auto" w:fill="FFFFFF"/>
        </w:rPr>
        <w:t xml:space="preserve">Sebelum menguji peran mediasi, perlu dibuktikan bahwa variabel independen (Scarcity) </w:t>
      </w:r>
      <w:r w:rsidR="00FB2D96">
        <w:rPr>
          <w:rFonts w:ascii="Times New Roman" w:hAnsi="Times New Roman" w:cs="Times New Roman"/>
          <w:color w:val="0F1115"/>
          <w:sz w:val="24"/>
          <w:szCs w:val="24"/>
          <w:shd w:val="clear" w:color="auto" w:fill="FFFFFF"/>
        </w:rPr>
        <w:t>mempunyai</w:t>
      </w:r>
      <w:r w:rsidRPr="00225F1F">
        <w:rPr>
          <w:rFonts w:ascii="Times New Roman" w:hAnsi="Times New Roman" w:cs="Times New Roman"/>
          <w:color w:val="0F1115"/>
          <w:sz w:val="24"/>
          <w:szCs w:val="24"/>
          <w:shd w:val="clear" w:color="auto" w:fill="FFFFFF"/>
        </w:rPr>
        <w:t xml:space="preserve"> pengaruh signifikan </w:t>
      </w:r>
      <w:r w:rsidR="00FB2D96">
        <w:rPr>
          <w:rFonts w:ascii="Times New Roman" w:hAnsi="Times New Roman" w:cs="Times New Roman"/>
          <w:color w:val="0F1115"/>
          <w:sz w:val="24"/>
          <w:szCs w:val="24"/>
          <w:shd w:val="clear" w:color="auto" w:fill="FFFFFF"/>
        </w:rPr>
        <w:t>atas</w:t>
      </w:r>
      <w:r w:rsidRPr="00225F1F">
        <w:rPr>
          <w:rFonts w:ascii="Times New Roman" w:hAnsi="Times New Roman" w:cs="Times New Roman"/>
          <w:color w:val="0F1115"/>
          <w:sz w:val="24"/>
          <w:szCs w:val="24"/>
          <w:shd w:val="clear" w:color="auto" w:fill="FFFFFF"/>
        </w:rPr>
        <w:t xml:space="preserve"> variabel dependen (Impulse Buying).</w:t>
      </w:r>
    </w:p>
    <w:p w14:paraId="0416473D" w14:textId="08C02E54" w:rsidR="00AE722E" w:rsidRPr="00F06DE8" w:rsidRDefault="00F06DE8" w:rsidP="00F06DE8">
      <w:pPr>
        <w:autoSpaceDE w:val="0"/>
        <w:autoSpaceDN w:val="0"/>
        <w:adjustRightInd w:val="0"/>
        <w:spacing w:after="0" w:line="360" w:lineRule="auto"/>
        <w:jc w:val="center"/>
        <w:rPr>
          <w:rFonts w:ascii="Times New Roman" w:eastAsia="SimSun" w:hAnsi="Times New Roman" w:cs="Times New Roman"/>
          <w:sz w:val="20"/>
          <w:szCs w:val="20"/>
        </w:rPr>
      </w:pPr>
      <w:r w:rsidRPr="00F06DE8">
        <w:rPr>
          <w:rFonts w:ascii="Times New Roman" w:eastAsia="Times New Roman" w:hAnsi="Times New Roman" w:cs="Times New Roman"/>
          <w:b/>
          <w:bCs/>
          <w:color w:val="000000" w:themeColor="text1"/>
          <w:sz w:val="20"/>
          <w:szCs w:val="20"/>
        </w:rPr>
        <w:t>Tabel 4.</w:t>
      </w:r>
      <w:r>
        <w:rPr>
          <w:rFonts w:ascii="Times New Roman" w:hAnsi="Times New Roman" w:cs="Times New Roman"/>
          <w:b/>
          <w:bCs/>
          <w:color w:val="000000" w:themeColor="text1"/>
          <w:sz w:val="20"/>
          <w:szCs w:val="20"/>
        </w:rPr>
        <w:t>24</w:t>
      </w:r>
      <w:r w:rsidRPr="00F06DE8">
        <w:rPr>
          <w:rFonts w:ascii="Times New Roman" w:eastAsia="Times New Roman" w:hAnsi="Times New Roman" w:cs="Times New Roman"/>
          <w:b/>
          <w:bCs/>
          <w:color w:val="000000" w:themeColor="text1"/>
          <w:sz w:val="20"/>
          <w:szCs w:val="20"/>
        </w:rPr>
        <w:t xml:space="preserve"> Hasil </w:t>
      </w:r>
      <w:proofErr w:type="gramStart"/>
      <w:r w:rsidRPr="00F06DE8">
        <w:rPr>
          <w:rFonts w:ascii="Times New Roman" w:eastAsia="Times New Roman" w:hAnsi="Times New Roman" w:cs="Times New Roman"/>
          <w:b/>
          <w:bCs/>
          <w:color w:val="000000" w:themeColor="text1"/>
          <w:sz w:val="20"/>
          <w:szCs w:val="20"/>
        </w:rPr>
        <w:t xml:space="preserve">Uji  </w:t>
      </w:r>
      <w:r w:rsidRPr="00F06DE8">
        <w:rPr>
          <w:rFonts w:ascii="Times New Roman" w:hAnsi="Times New Roman" w:cs="Times New Roman"/>
          <w:b/>
          <w:sz w:val="20"/>
          <w:szCs w:val="20"/>
        </w:rPr>
        <w:t>Mediasi</w:t>
      </w:r>
      <w:proofErr w:type="gramEnd"/>
      <w:r w:rsidRPr="00F06DE8">
        <w:rPr>
          <w:rFonts w:ascii="Times New Roman" w:hAnsi="Times New Roman" w:cs="Times New Roman"/>
          <w:b/>
          <w:sz w:val="20"/>
          <w:szCs w:val="20"/>
        </w:rPr>
        <w:t xml:space="preserve"> Pengaruh Scarcity (X1) terhadap Impulse Buying (Y)</w:t>
      </w:r>
    </w:p>
    <w:p w14:paraId="0C780369" w14:textId="55F49571" w:rsidR="00AE722E" w:rsidRPr="00F06DE8" w:rsidRDefault="00FB2D96" w:rsidP="00F06DE8">
      <w:pPr>
        <w:pStyle w:val="NormalWeb"/>
        <w:spacing w:line="360" w:lineRule="auto"/>
        <w:jc w:val="center"/>
      </w:pPr>
      <w:r w:rsidRPr="00FB2D96">
        <w:rPr>
          <w:i/>
          <w:noProof/>
          <w:sz w:val="22"/>
        </w:rPr>
        <w:drawing>
          <wp:inline distT="0" distB="0" distL="0" distR="0" wp14:anchorId="2315E360" wp14:editId="32A03039">
            <wp:extent cx="5252085" cy="2139950"/>
            <wp:effectExtent l="0" t="0" r="5715" b="0"/>
            <wp:docPr id="1990401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01839" name=""/>
                    <pic:cNvPicPr/>
                  </pic:nvPicPr>
                  <pic:blipFill>
                    <a:blip r:embed="rId42"/>
                    <a:stretch>
                      <a:fillRect/>
                    </a:stretch>
                  </pic:blipFill>
                  <pic:spPr>
                    <a:xfrm>
                      <a:off x="0" y="0"/>
                      <a:ext cx="5252085" cy="2139950"/>
                    </a:xfrm>
                    <a:prstGeom prst="rect">
                      <a:avLst/>
                    </a:prstGeom>
                  </pic:spPr>
                </pic:pic>
              </a:graphicData>
            </a:graphic>
          </wp:inline>
        </w:drawing>
      </w:r>
      <w:proofErr w:type="gramStart"/>
      <w:r w:rsidR="00F06DE8" w:rsidRPr="007868F9">
        <w:rPr>
          <w:i/>
          <w:sz w:val="22"/>
        </w:rPr>
        <w:t>Sumber :</w:t>
      </w:r>
      <w:proofErr w:type="gramEnd"/>
      <w:r w:rsidR="00F06DE8" w:rsidRPr="007868F9">
        <w:rPr>
          <w:i/>
          <w:sz w:val="22"/>
        </w:rPr>
        <w:t xml:space="preserve"> Hasil Output IBM SPSS versi 2022 for windows</w:t>
      </w:r>
    </w:p>
    <w:p w14:paraId="250675F1" w14:textId="42173C84" w:rsidR="00AE722E" w:rsidRPr="00225F1F" w:rsidRDefault="005C7B95" w:rsidP="00F06DE8">
      <w:pPr>
        <w:spacing w:line="360" w:lineRule="auto"/>
        <w:ind w:left="709"/>
        <w:jc w:val="both"/>
        <w:rPr>
          <w:rFonts w:ascii="Times New Roman" w:hAnsi="Times New Roman" w:cs="Times New Roman"/>
          <w:b/>
          <w:sz w:val="24"/>
          <w:szCs w:val="24"/>
        </w:rPr>
      </w:pPr>
      <w:r w:rsidRPr="00225F1F">
        <w:rPr>
          <w:rFonts w:ascii="Times New Roman" w:hAnsi="Times New Roman" w:cs="Times New Roman"/>
          <w:b/>
          <w:sz w:val="24"/>
          <w:szCs w:val="24"/>
        </w:rPr>
        <w:tab/>
      </w:r>
      <w:r w:rsidRPr="00225F1F">
        <w:rPr>
          <w:rFonts w:ascii="Times New Roman" w:hAnsi="Times New Roman" w:cs="Times New Roman"/>
          <w:b/>
          <w:sz w:val="24"/>
          <w:szCs w:val="24"/>
        </w:rPr>
        <w:tab/>
      </w:r>
      <w:r w:rsidRPr="00225F1F">
        <w:rPr>
          <w:rFonts w:ascii="Times New Roman" w:hAnsi="Times New Roman" w:cs="Times New Roman"/>
          <w:color w:val="0F1115"/>
          <w:sz w:val="24"/>
          <w:szCs w:val="24"/>
          <w:shd w:val="clear" w:color="auto" w:fill="FFFFFF"/>
        </w:rPr>
        <w:t xml:space="preserve">Strategi Keterbatasan Produk (Scarcity) langsung </w:t>
      </w:r>
      <w:r w:rsidR="00FB2D96">
        <w:rPr>
          <w:rFonts w:ascii="Times New Roman" w:hAnsi="Times New Roman" w:cs="Times New Roman"/>
          <w:color w:val="0F1115"/>
          <w:sz w:val="24"/>
          <w:szCs w:val="24"/>
          <w:shd w:val="clear" w:color="auto" w:fill="FFFFFF"/>
        </w:rPr>
        <w:t>berdampak</w:t>
      </w:r>
      <w:r w:rsidRPr="00225F1F">
        <w:rPr>
          <w:rFonts w:ascii="Times New Roman" w:hAnsi="Times New Roman" w:cs="Times New Roman"/>
          <w:color w:val="0F1115"/>
          <w:sz w:val="24"/>
          <w:szCs w:val="24"/>
          <w:shd w:val="clear" w:color="auto" w:fill="FFFFFF"/>
        </w:rPr>
        <w:t xml:space="preserve"> positif signifikan </w:t>
      </w:r>
      <w:r w:rsidR="00FB2D96">
        <w:rPr>
          <w:rFonts w:ascii="Times New Roman" w:hAnsi="Times New Roman" w:cs="Times New Roman"/>
          <w:color w:val="0F1115"/>
          <w:sz w:val="24"/>
          <w:szCs w:val="24"/>
          <w:shd w:val="clear" w:color="auto" w:fill="FFFFFF"/>
        </w:rPr>
        <w:t>atas</w:t>
      </w:r>
      <w:r w:rsidRPr="00225F1F">
        <w:rPr>
          <w:rFonts w:ascii="Times New Roman" w:hAnsi="Times New Roman" w:cs="Times New Roman"/>
          <w:color w:val="0F1115"/>
          <w:sz w:val="24"/>
          <w:szCs w:val="24"/>
          <w:shd w:val="clear" w:color="auto" w:fill="FFFFFF"/>
        </w:rPr>
        <w:t xml:space="preserve"> Impulse Buying pada tingkat signifikansi 0</w:t>
      </w:r>
      <w:proofErr w:type="gramStart"/>
      <w:r w:rsidRPr="00225F1F">
        <w:rPr>
          <w:rFonts w:ascii="Times New Roman" w:hAnsi="Times New Roman" w:cs="Times New Roman"/>
          <w:color w:val="0F1115"/>
          <w:sz w:val="24"/>
          <w:szCs w:val="24"/>
          <w:shd w:val="clear" w:color="auto" w:fill="FFFFFF"/>
        </w:rPr>
        <w:t>,05</w:t>
      </w:r>
      <w:proofErr w:type="gramEnd"/>
      <w:r w:rsidRPr="00225F1F">
        <w:rPr>
          <w:rFonts w:ascii="Times New Roman" w:hAnsi="Times New Roman" w:cs="Times New Roman"/>
          <w:color w:val="0F1115"/>
          <w:sz w:val="24"/>
          <w:szCs w:val="24"/>
          <w:shd w:val="clear" w:color="auto" w:fill="FFFFFF"/>
        </w:rPr>
        <w:t xml:space="preserve">. </w:t>
      </w:r>
      <w:r w:rsidR="00FB2D96">
        <w:rPr>
          <w:rFonts w:ascii="Times New Roman" w:hAnsi="Times New Roman" w:cs="Times New Roman"/>
          <w:color w:val="0F1115"/>
          <w:sz w:val="24"/>
          <w:szCs w:val="24"/>
          <w:shd w:val="clear" w:color="auto" w:fill="FFFFFF"/>
        </w:rPr>
        <w:t>Maknanya</w:t>
      </w:r>
      <w:r w:rsidRPr="00225F1F">
        <w:rPr>
          <w:rFonts w:ascii="Times New Roman" w:hAnsi="Times New Roman" w:cs="Times New Roman"/>
          <w:color w:val="0F1115"/>
          <w:sz w:val="24"/>
          <w:szCs w:val="24"/>
          <w:shd w:val="clear" w:color="auto" w:fill="FFFFFF"/>
        </w:rPr>
        <w:t xml:space="preserve">, makin tinggi persepsi </w:t>
      </w:r>
      <w:r w:rsidR="00FB2D96">
        <w:rPr>
          <w:rFonts w:ascii="Times New Roman" w:hAnsi="Times New Roman" w:cs="Times New Roman"/>
          <w:color w:val="0F1115"/>
          <w:sz w:val="24"/>
          <w:szCs w:val="24"/>
          <w:shd w:val="clear" w:color="auto" w:fill="FFFFFF"/>
        </w:rPr>
        <w:t>pelanggan atas</w:t>
      </w:r>
      <w:r w:rsidRPr="00225F1F">
        <w:rPr>
          <w:rFonts w:ascii="Times New Roman" w:hAnsi="Times New Roman" w:cs="Times New Roman"/>
          <w:color w:val="0F1115"/>
          <w:sz w:val="24"/>
          <w:szCs w:val="24"/>
          <w:shd w:val="clear" w:color="auto" w:fill="FFFFFF"/>
        </w:rPr>
        <w:t xml:space="preserve"> kelangkaan produk di Shopee, makin tinggi </w:t>
      </w:r>
      <w:r w:rsidR="00FB2D96">
        <w:rPr>
          <w:rFonts w:ascii="Times New Roman" w:hAnsi="Times New Roman" w:cs="Times New Roman"/>
          <w:color w:val="0F1115"/>
          <w:sz w:val="24"/>
          <w:szCs w:val="24"/>
          <w:shd w:val="clear" w:color="auto" w:fill="FFFFFF"/>
        </w:rPr>
        <w:t>kecondongannya</w:t>
      </w:r>
      <w:r w:rsidRPr="00225F1F">
        <w:rPr>
          <w:rFonts w:ascii="Times New Roman" w:hAnsi="Times New Roman" w:cs="Times New Roman"/>
          <w:color w:val="0F1115"/>
          <w:sz w:val="24"/>
          <w:szCs w:val="24"/>
          <w:shd w:val="clear" w:color="auto" w:fill="FFFFFF"/>
        </w:rPr>
        <w:t xml:space="preserve"> melakukan pembelian impulsif tanpa adanya intervensi variabel lain. </w:t>
      </w:r>
      <w:r w:rsidRPr="00225F1F">
        <w:rPr>
          <w:rStyle w:val="Strong"/>
          <w:rFonts w:ascii="Times New Roman" w:hAnsi="Times New Roman" w:cs="Times New Roman"/>
          <w:color w:val="0F1115"/>
          <w:sz w:val="24"/>
          <w:szCs w:val="24"/>
          <w:shd w:val="clear" w:color="auto" w:fill="FFFFFF"/>
        </w:rPr>
        <w:t>Langkah 1 terpenuhi</w:t>
      </w:r>
    </w:p>
    <w:p w14:paraId="0C1C96D2" w14:textId="0522D7A8" w:rsidR="00AE722E" w:rsidRPr="00225F1F" w:rsidRDefault="005C7B95" w:rsidP="00225F1F">
      <w:pPr>
        <w:spacing w:line="360" w:lineRule="auto"/>
        <w:rPr>
          <w:rFonts w:ascii="Times New Roman" w:hAnsi="Times New Roman" w:cs="Times New Roman"/>
          <w:b/>
          <w:sz w:val="24"/>
          <w:szCs w:val="24"/>
        </w:rPr>
      </w:pPr>
      <w:r w:rsidRPr="00225F1F">
        <w:rPr>
          <w:rFonts w:ascii="Times New Roman" w:hAnsi="Times New Roman" w:cs="Times New Roman"/>
          <w:sz w:val="24"/>
          <w:szCs w:val="24"/>
        </w:rPr>
        <w:tab/>
      </w:r>
      <w:r w:rsidRPr="00225F1F">
        <w:rPr>
          <w:rFonts w:ascii="Times New Roman" w:hAnsi="Times New Roman" w:cs="Times New Roman"/>
          <w:b/>
          <w:sz w:val="24"/>
          <w:szCs w:val="24"/>
        </w:rPr>
        <w:t>2. Pengaruh Scarcity (X1) terhadap Fomo (Z)</w:t>
      </w:r>
    </w:p>
    <w:p w14:paraId="16E83899" w14:textId="404D72F8" w:rsidR="005C7B95" w:rsidRDefault="005C7B95" w:rsidP="00225F1F">
      <w:pPr>
        <w:spacing w:line="360" w:lineRule="auto"/>
        <w:ind w:left="709"/>
        <w:rPr>
          <w:rFonts w:ascii="Times New Roman" w:hAnsi="Times New Roman" w:cs="Times New Roman"/>
          <w:color w:val="0F1115"/>
          <w:sz w:val="24"/>
          <w:szCs w:val="24"/>
          <w:shd w:val="clear" w:color="auto" w:fill="FFFFFF"/>
        </w:rPr>
      </w:pPr>
      <w:r w:rsidRPr="00225F1F">
        <w:rPr>
          <w:rFonts w:ascii="Times New Roman" w:hAnsi="Times New Roman" w:cs="Times New Roman"/>
          <w:b/>
          <w:sz w:val="24"/>
          <w:szCs w:val="24"/>
        </w:rPr>
        <w:lastRenderedPageBreak/>
        <w:tab/>
      </w:r>
      <w:r w:rsidRPr="00225F1F">
        <w:rPr>
          <w:rFonts w:ascii="Times New Roman" w:hAnsi="Times New Roman" w:cs="Times New Roman"/>
          <w:b/>
          <w:sz w:val="24"/>
          <w:szCs w:val="24"/>
        </w:rPr>
        <w:tab/>
      </w:r>
      <w:r w:rsidRPr="00225F1F">
        <w:rPr>
          <w:rFonts w:ascii="Times New Roman" w:hAnsi="Times New Roman" w:cs="Times New Roman"/>
          <w:color w:val="0F1115"/>
          <w:sz w:val="24"/>
          <w:szCs w:val="24"/>
          <w:shd w:val="clear" w:color="auto" w:fill="FFFFFF"/>
        </w:rPr>
        <w:t>Tahap ini menguji apakah variabel independen (Scarcity) memengaruhi variabel mediator (FOMO).</w:t>
      </w:r>
    </w:p>
    <w:p w14:paraId="63F46933" w14:textId="6C43B8D7" w:rsidR="00F06DE8" w:rsidRPr="00F06DE8" w:rsidRDefault="00F06DE8" w:rsidP="00F06DE8">
      <w:pPr>
        <w:autoSpaceDE w:val="0"/>
        <w:autoSpaceDN w:val="0"/>
        <w:adjustRightInd w:val="0"/>
        <w:spacing w:after="0" w:line="360" w:lineRule="auto"/>
        <w:jc w:val="center"/>
        <w:rPr>
          <w:rFonts w:ascii="Times New Roman" w:eastAsia="SimSun" w:hAnsi="Times New Roman" w:cs="Times New Roman"/>
          <w:sz w:val="20"/>
          <w:szCs w:val="20"/>
        </w:rPr>
      </w:pPr>
      <w:r w:rsidRPr="00F06DE8">
        <w:rPr>
          <w:rFonts w:ascii="Times New Roman" w:eastAsia="Times New Roman" w:hAnsi="Times New Roman" w:cs="Times New Roman"/>
          <w:b/>
          <w:bCs/>
          <w:color w:val="000000" w:themeColor="text1"/>
          <w:sz w:val="20"/>
          <w:szCs w:val="20"/>
        </w:rPr>
        <w:t>Tabel 4.</w:t>
      </w:r>
      <w:r>
        <w:rPr>
          <w:rFonts w:ascii="Times New Roman" w:hAnsi="Times New Roman" w:cs="Times New Roman"/>
          <w:b/>
          <w:bCs/>
          <w:color w:val="000000" w:themeColor="text1"/>
          <w:sz w:val="20"/>
          <w:szCs w:val="20"/>
        </w:rPr>
        <w:t xml:space="preserve">25 </w:t>
      </w:r>
      <w:r w:rsidRPr="00F06DE8">
        <w:rPr>
          <w:rFonts w:ascii="Times New Roman" w:eastAsia="Times New Roman" w:hAnsi="Times New Roman" w:cs="Times New Roman"/>
          <w:b/>
          <w:bCs/>
          <w:color w:val="000000" w:themeColor="text1"/>
          <w:sz w:val="20"/>
          <w:szCs w:val="20"/>
        </w:rPr>
        <w:t xml:space="preserve">Hasil </w:t>
      </w:r>
      <w:proofErr w:type="gramStart"/>
      <w:r w:rsidRPr="00F06DE8">
        <w:rPr>
          <w:rFonts w:ascii="Times New Roman" w:eastAsia="Times New Roman" w:hAnsi="Times New Roman" w:cs="Times New Roman"/>
          <w:b/>
          <w:bCs/>
          <w:color w:val="000000" w:themeColor="text1"/>
          <w:sz w:val="20"/>
          <w:szCs w:val="20"/>
        </w:rPr>
        <w:t xml:space="preserve">Uji  </w:t>
      </w:r>
      <w:r w:rsidRPr="00F06DE8">
        <w:rPr>
          <w:rFonts w:ascii="Times New Roman" w:hAnsi="Times New Roman" w:cs="Times New Roman"/>
          <w:b/>
          <w:sz w:val="20"/>
          <w:szCs w:val="20"/>
        </w:rPr>
        <w:t>Mediasi</w:t>
      </w:r>
      <w:proofErr w:type="gramEnd"/>
      <w:r w:rsidRPr="00F06DE8">
        <w:rPr>
          <w:rFonts w:ascii="Times New Roman" w:hAnsi="Times New Roman" w:cs="Times New Roman"/>
          <w:b/>
          <w:sz w:val="20"/>
          <w:szCs w:val="20"/>
        </w:rPr>
        <w:t xml:space="preserve"> Pengaruh Scarcity (X1) terhadap </w:t>
      </w:r>
      <w:r>
        <w:rPr>
          <w:rFonts w:ascii="Times New Roman" w:hAnsi="Times New Roman" w:cs="Times New Roman"/>
          <w:b/>
          <w:sz w:val="20"/>
          <w:szCs w:val="20"/>
        </w:rPr>
        <w:t>Fomo (Z)</w:t>
      </w:r>
    </w:p>
    <w:p w14:paraId="6379E763" w14:textId="2A2961AE" w:rsidR="00F06DE8" w:rsidRPr="00F06DE8" w:rsidRDefault="00FB2D96" w:rsidP="00F06DE8">
      <w:pPr>
        <w:pStyle w:val="NormalWeb"/>
        <w:spacing w:line="360" w:lineRule="auto"/>
        <w:jc w:val="center"/>
      </w:pPr>
      <w:r w:rsidRPr="00FB2D96">
        <w:rPr>
          <w:i/>
          <w:noProof/>
          <w:sz w:val="22"/>
        </w:rPr>
        <w:drawing>
          <wp:inline distT="0" distB="0" distL="0" distR="0" wp14:anchorId="10951021" wp14:editId="49F5016A">
            <wp:extent cx="5252085" cy="1868805"/>
            <wp:effectExtent l="0" t="0" r="5715" b="0"/>
            <wp:docPr id="1725062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62167" name=""/>
                    <pic:cNvPicPr/>
                  </pic:nvPicPr>
                  <pic:blipFill>
                    <a:blip r:embed="rId43"/>
                    <a:stretch>
                      <a:fillRect/>
                    </a:stretch>
                  </pic:blipFill>
                  <pic:spPr>
                    <a:xfrm>
                      <a:off x="0" y="0"/>
                      <a:ext cx="5252085" cy="1868805"/>
                    </a:xfrm>
                    <a:prstGeom prst="rect">
                      <a:avLst/>
                    </a:prstGeom>
                  </pic:spPr>
                </pic:pic>
              </a:graphicData>
            </a:graphic>
          </wp:inline>
        </w:drawing>
      </w:r>
      <w:proofErr w:type="gramStart"/>
      <w:r w:rsidR="00F06DE8" w:rsidRPr="007868F9">
        <w:rPr>
          <w:i/>
          <w:sz w:val="22"/>
        </w:rPr>
        <w:t>Sumber :</w:t>
      </w:r>
      <w:proofErr w:type="gramEnd"/>
      <w:r w:rsidR="00F06DE8" w:rsidRPr="007868F9">
        <w:rPr>
          <w:i/>
          <w:sz w:val="22"/>
        </w:rPr>
        <w:t xml:space="preserve"> Hasil Output IBM SPSS versi 2022 for windows</w:t>
      </w:r>
    </w:p>
    <w:p w14:paraId="42433082" w14:textId="3A5FAE84" w:rsidR="005C7B95" w:rsidRPr="00225F1F" w:rsidRDefault="005C7B95" w:rsidP="00F06DE8">
      <w:pPr>
        <w:autoSpaceDE w:val="0"/>
        <w:autoSpaceDN w:val="0"/>
        <w:adjustRightInd w:val="0"/>
        <w:spacing w:after="0" w:line="360" w:lineRule="auto"/>
        <w:ind w:left="720" w:firstLine="720"/>
        <w:jc w:val="both"/>
        <w:rPr>
          <w:rStyle w:val="Strong"/>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t xml:space="preserve">Strategi Keterbatasan Produk (Scarcity) secara langsung </w:t>
      </w:r>
      <w:r w:rsidR="00FB2D96">
        <w:rPr>
          <w:rFonts w:ascii="Times New Roman" w:hAnsi="Times New Roman" w:cs="Times New Roman"/>
          <w:color w:val="0F1115"/>
          <w:sz w:val="24"/>
          <w:szCs w:val="24"/>
          <w:shd w:val="clear" w:color="auto" w:fill="FFFFFF"/>
        </w:rPr>
        <w:t>berdampak</w:t>
      </w:r>
      <w:r w:rsidRPr="00225F1F">
        <w:rPr>
          <w:rFonts w:ascii="Times New Roman" w:hAnsi="Times New Roman" w:cs="Times New Roman"/>
          <w:color w:val="0F1115"/>
          <w:sz w:val="24"/>
          <w:szCs w:val="24"/>
          <w:shd w:val="clear" w:color="auto" w:fill="FFFFFF"/>
        </w:rPr>
        <w:t xml:space="preserve"> positif signifikan </w:t>
      </w:r>
      <w:r w:rsidR="00FB2D96">
        <w:rPr>
          <w:rFonts w:ascii="Times New Roman" w:hAnsi="Times New Roman" w:cs="Times New Roman"/>
          <w:color w:val="0F1115"/>
          <w:sz w:val="24"/>
          <w:szCs w:val="24"/>
          <w:shd w:val="clear" w:color="auto" w:fill="FFFFFF"/>
        </w:rPr>
        <w:t>atas</w:t>
      </w:r>
      <w:r w:rsidRPr="00225F1F">
        <w:rPr>
          <w:rFonts w:ascii="Times New Roman" w:hAnsi="Times New Roman" w:cs="Times New Roman"/>
          <w:color w:val="0F1115"/>
          <w:sz w:val="24"/>
          <w:szCs w:val="24"/>
          <w:shd w:val="clear" w:color="auto" w:fill="FFFFFF"/>
        </w:rPr>
        <w:t xml:space="preserve"> FOMO.   Hal </w:t>
      </w:r>
      <w:r w:rsidR="00FB2D96">
        <w:rPr>
          <w:rFonts w:ascii="Times New Roman" w:hAnsi="Times New Roman" w:cs="Times New Roman"/>
          <w:color w:val="0F1115"/>
          <w:sz w:val="24"/>
          <w:szCs w:val="24"/>
          <w:shd w:val="clear" w:color="auto" w:fill="FFFFFF"/>
        </w:rPr>
        <w:t>yang melihatkan pemanfaatan</w:t>
      </w:r>
      <w:r w:rsidRPr="00225F1F">
        <w:rPr>
          <w:rFonts w:ascii="Times New Roman" w:hAnsi="Times New Roman" w:cs="Times New Roman"/>
          <w:color w:val="0F1115"/>
          <w:sz w:val="24"/>
          <w:szCs w:val="24"/>
          <w:shd w:val="clear" w:color="auto" w:fill="FFFFFF"/>
        </w:rPr>
        <w:t xml:space="preserve"> taktik kelangkaan produk seperti "stok terbatas" atau "hanya tersedia X item" di platform Shopee secara efektif memicu perasaan khawatir kehilangan kesempatan (FOMO) pada konsumen. </w:t>
      </w:r>
      <w:r w:rsidRPr="00225F1F">
        <w:rPr>
          <w:rStyle w:val="Strong"/>
          <w:rFonts w:ascii="Times New Roman" w:hAnsi="Times New Roman" w:cs="Times New Roman"/>
          <w:color w:val="0F1115"/>
          <w:sz w:val="24"/>
          <w:szCs w:val="24"/>
          <w:shd w:val="clear" w:color="auto" w:fill="FFFFFF"/>
        </w:rPr>
        <w:t>Langkah 2 terpenuhi.</w:t>
      </w:r>
    </w:p>
    <w:p w14:paraId="7D16F302" w14:textId="77777777" w:rsidR="00F06DE8" w:rsidRDefault="00F06DE8" w:rsidP="00225F1F">
      <w:pPr>
        <w:autoSpaceDE w:val="0"/>
        <w:autoSpaceDN w:val="0"/>
        <w:adjustRightInd w:val="0"/>
        <w:spacing w:after="0" w:line="360" w:lineRule="auto"/>
        <w:ind w:left="720"/>
        <w:rPr>
          <w:rFonts w:ascii="Times New Roman" w:hAnsi="Times New Roman" w:cs="Times New Roman"/>
          <w:b/>
          <w:color w:val="0F1115"/>
          <w:sz w:val="24"/>
          <w:szCs w:val="24"/>
          <w:shd w:val="clear" w:color="auto" w:fill="FFFFFF"/>
        </w:rPr>
      </w:pPr>
    </w:p>
    <w:p w14:paraId="74758AEF" w14:textId="77777777" w:rsidR="00F06DE8" w:rsidRDefault="00F06DE8" w:rsidP="00225F1F">
      <w:pPr>
        <w:autoSpaceDE w:val="0"/>
        <w:autoSpaceDN w:val="0"/>
        <w:adjustRightInd w:val="0"/>
        <w:spacing w:after="0" w:line="360" w:lineRule="auto"/>
        <w:ind w:left="720"/>
        <w:rPr>
          <w:rFonts w:ascii="Times New Roman" w:hAnsi="Times New Roman" w:cs="Times New Roman"/>
          <w:b/>
          <w:color w:val="0F1115"/>
          <w:sz w:val="24"/>
          <w:szCs w:val="24"/>
          <w:shd w:val="clear" w:color="auto" w:fill="FFFFFF"/>
        </w:rPr>
      </w:pPr>
    </w:p>
    <w:p w14:paraId="5C5FF2BA" w14:textId="77777777" w:rsidR="00F06DE8" w:rsidRDefault="00F06DE8" w:rsidP="00225F1F">
      <w:pPr>
        <w:autoSpaceDE w:val="0"/>
        <w:autoSpaceDN w:val="0"/>
        <w:adjustRightInd w:val="0"/>
        <w:spacing w:after="0" w:line="360" w:lineRule="auto"/>
        <w:ind w:left="720"/>
        <w:rPr>
          <w:rFonts w:ascii="Times New Roman" w:hAnsi="Times New Roman" w:cs="Times New Roman"/>
          <w:b/>
          <w:color w:val="0F1115"/>
          <w:sz w:val="24"/>
          <w:szCs w:val="24"/>
          <w:shd w:val="clear" w:color="auto" w:fill="FFFFFF"/>
        </w:rPr>
      </w:pPr>
    </w:p>
    <w:p w14:paraId="47B13F23" w14:textId="56B2FDB7" w:rsidR="005C7B95" w:rsidRPr="00225F1F" w:rsidRDefault="005C7B95" w:rsidP="00225F1F">
      <w:pPr>
        <w:autoSpaceDE w:val="0"/>
        <w:autoSpaceDN w:val="0"/>
        <w:adjustRightInd w:val="0"/>
        <w:spacing w:after="0" w:line="360" w:lineRule="auto"/>
        <w:ind w:left="720"/>
        <w:rPr>
          <w:rFonts w:ascii="Times New Roman" w:hAnsi="Times New Roman" w:cs="Times New Roman"/>
          <w:b/>
          <w:color w:val="0F1115"/>
          <w:sz w:val="24"/>
          <w:szCs w:val="24"/>
          <w:shd w:val="clear" w:color="auto" w:fill="FFFFFF"/>
        </w:rPr>
      </w:pPr>
      <w:r w:rsidRPr="00225F1F">
        <w:rPr>
          <w:rFonts w:ascii="Times New Roman" w:hAnsi="Times New Roman" w:cs="Times New Roman"/>
          <w:b/>
          <w:color w:val="0F1115"/>
          <w:sz w:val="24"/>
          <w:szCs w:val="24"/>
          <w:shd w:val="clear" w:color="auto" w:fill="FFFFFF"/>
        </w:rPr>
        <w:t>3. Menguji Pengaruh FOMO terhadap Impulse Buying dengan Mengontrol Scarcity</w:t>
      </w:r>
    </w:p>
    <w:p w14:paraId="2BBC43A0" w14:textId="737A5F41" w:rsidR="005C7B95" w:rsidRDefault="005C7B95" w:rsidP="00F06DE8">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t xml:space="preserve">Tahap ini menguji apakah mediator (FOMO) </w:t>
      </w:r>
      <w:r w:rsidR="00FB2D96">
        <w:rPr>
          <w:rFonts w:ascii="Times New Roman" w:hAnsi="Times New Roman" w:cs="Times New Roman"/>
          <w:color w:val="0F1115"/>
          <w:sz w:val="24"/>
          <w:szCs w:val="24"/>
          <w:shd w:val="clear" w:color="auto" w:fill="FFFFFF"/>
        </w:rPr>
        <w:t>berdampak atas</w:t>
      </w:r>
      <w:r w:rsidRPr="00225F1F">
        <w:rPr>
          <w:rFonts w:ascii="Times New Roman" w:hAnsi="Times New Roman" w:cs="Times New Roman"/>
          <w:color w:val="0F1115"/>
          <w:sz w:val="24"/>
          <w:szCs w:val="24"/>
          <w:shd w:val="clear" w:color="auto" w:fill="FFFFFF"/>
        </w:rPr>
        <w:t xml:space="preserve"> variabel dependen (</w:t>
      </w:r>
      <w:r w:rsidRPr="00FB2D96">
        <w:rPr>
          <w:rFonts w:ascii="Times New Roman" w:hAnsi="Times New Roman" w:cs="Times New Roman"/>
          <w:i/>
          <w:iCs/>
          <w:color w:val="0F1115"/>
          <w:sz w:val="24"/>
          <w:szCs w:val="24"/>
          <w:shd w:val="clear" w:color="auto" w:fill="FFFFFF"/>
        </w:rPr>
        <w:t>Impulse Buying</w:t>
      </w:r>
      <w:r w:rsidRPr="00225F1F">
        <w:rPr>
          <w:rFonts w:ascii="Times New Roman" w:hAnsi="Times New Roman" w:cs="Times New Roman"/>
          <w:color w:val="0F1115"/>
          <w:sz w:val="24"/>
          <w:szCs w:val="24"/>
          <w:shd w:val="clear" w:color="auto" w:fill="FFFFFF"/>
        </w:rPr>
        <w:t>) setelah mengontrol pengaruh variabel independen (</w:t>
      </w:r>
      <w:r w:rsidRPr="00FB2D96">
        <w:rPr>
          <w:rFonts w:ascii="Times New Roman" w:hAnsi="Times New Roman" w:cs="Times New Roman"/>
          <w:i/>
          <w:iCs/>
          <w:color w:val="0F1115"/>
          <w:sz w:val="24"/>
          <w:szCs w:val="24"/>
          <w:shd w:val="clear" w:color="auto" w:fill="FFFFFF"/>
        </w:rPr>
        <w:t>Scarcity</w:t>
      </w:r>
      <w:r w:rsidRPr="00225F1F">
        <w:rPr>
          <w:rFonts w:ascii="Times New Roman" w:hAnsi="Times New Roman" w:cs="Times New Roman"/>
          <w:color w:val="0F1115"/>
          <w:sz w:val="24"/>
          <w:szCs w:val="24"/>
          <w:shd w:val="clear" w:color="auto" w:fill="FFFFFF"/>
        </w:rPr>
        <w:t>).</w:t>
      </w:r>
    </w:p>
    <w:p w14:paraId="36780677" w14:textId="77777777" w:rsidR="00FB2D96" w:rsidRDefault="00FB2D96" w:rsidP="00F06DE8">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p>
    <w:p w14:paraId="5B980734" w14:textId="77777777" w:rsidR="00FB2D96" w:rsidRDefault="00FB2D96" w:rsidP="00F06DE8">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p>
    <w:p w14:paraId="65DEA432" w14:textId="77777777" w:rsidR="00FB2D96" w:rsidRDefault="00FB2D96" w:rsidP="00F06DE8">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p>
    <w:p w14:paraId="2DE22E59" w14:textId="77777777" w:rsidR="00FB2D96" w:rsidRPr="00225F1F" w:rsidRDefault="00FB2D96" w:rsidP="00F06DE8">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p>
    <w:p w14:paraId="7B906428" w14:textId="397ADB75" w:rsidR="005C7B95" w:rsidRPr="00F06DE8" w:rsidRDefault="00F06DE8" w:rsidP="00F06DE8">
      <w:pPr>
        <w:autoSpaceDE w:val="0"/>
        <w:autoSpaceDN w:val="0"/>
        <w:adjustRightInd w:val="0"/>
        <w:spacing w:after="0" w:line="360" w:lineRule="auto"/>
        <w:jc w:val="center"/>
        <w:rPr>
          <w:rFonts w:ascii="Times New Roman" w:eastAsia="SimSun" w:hAnsi="Times New Roman" w:cs="Times New Roman"/>
          <w:sz w:val="20"/>
          <w:szCs w:val="20"/>
        </w:rPr>
      </w:pPr>
      <w:r w:rsidRPr="00F06DE8">
        <w:rPr>
          <w:rFonts w:ascii="Times New Roman" w:eastAsia="Times New Roman" w:hAnsi="Times New Roman" w:cs="Times New Roman"/>
          <w:b/>
          <w:bCs/>
          <w:color w:val="000000" w:themeColor="text1"/>
          <w:sz w:val="20"/>
          <w:szCs w:val="20"/>
        </w:rPr>
        <w:lastRenderedPageBreak/>
        <w:t>Tabel 4.</w:t>
      </w:r>
      <w:r>
        <w:rPr>
          <w:rFonts w:ascii="Times New Roman" w:hAnsi="Times New Roman" w:cs="Times New Roman"/>
          <w:b/>
          <w:bCs/>
          <w:color w:val="000000" w:themeColor="text1"/>
          <w:sz w:val="20"/>
          <w:szCs w:val="20"/>
        </w:rPr>
        <w:t xml:space="preserve">26 </w:t>
      </w:r>
      <w:r w:rsidRPr="00F06DE8">
        <w:rPr>
          <w:rFonts w:ascii="Times New Roman" w:eastAsia="Times New Roman" w:hAnsi="Times New Roman" w:cs="Times New Roman"/>
          <w:b/>
          <w:bCs/>
          <w:color w:val="000000" w:themeColor="text1"/>
          <w:sz w:val="20"/>
          <w:szCs w:val="20"/>
        </w:rPr>
        <w:t xml:space="preserve">Hasil </w:t>
      </w:r>
      <w:proofErr w:type="gramStart"/>
      <w:r w:rsidRPr="00F06DE8">
        <w:rPr>
          <w:rFonts w:ascii="Times New Roman" w:eastAsia="Times New Roman" w:hAnsi="Times New Roman" w:cs="Times New Roman"/>
          <w:b/>
          <w:bCs/>
          <w:color w:val="000000" w:themeColor="text1"/>
          <w:sz w:val="20"/>
          <w:szCs w:val="20"/>
        </w:rPr>
        <w:t xml:space="preserve">Uji  </w:t>
      </w:r>
      <w:r w:rsidRPr="00F06DE8">
        <w:rPr>
          <w:rFonts w:ascii="Times New Roman" w:hAnsi="Times New Roman" w:cs="Times New Roman"/>
          <w:b/>
          <w:sz w:val="20"/>
          <w:szCs w:val="20"/>
        </w:rPr>
        <w:t>Mediasi</w:t>
      </w:r>
      <w:proofErr w:type="gramEnd"/>
      <w:r w:rsidRPr="00F06DE8">
        <w:rPr>
          <w:rFonts w:ascii="Times New Roman" w:hAnsi="Times New Roman" w:cs="Times New Roman"/>
          <w:b/>
          <w:sz w:val="20"/>
          <w:szCs w:val="20"/>
        </w:rPr>
        <w:t xml:space="preserve"> Pengaruh </w:t>
      </w:r>
      <w:r w:rsidR="006C5798">
        <w:rPr>
          <w:rFonts w:ascii="Times New Roman" w:hAnsi="Times New Roman" w:cs="Times New Roman"/>
          <w:b/>
          <w:sz w:val="20"/>
          <w:szCs w:val="20"/>
        </w:rPr>
        <w:t>Fomo (Z</w:t>
      </w:r>
      <w:r w:rsidRPr="00F06DE8">
        <w:rPr>
          <w:rFonts w:ascii="Times New Roman" w:hAnsi="Times New Roman" w:cs="Times New Roman"/>
          <w:b/>
          <w:sz w:val="20"/>
          <w:szCs w:val="20"/>
        </w:rPr>
        <w:t xml:space="preserve">) terhadap </w:t>
      </w:r>
      <w:r w:rsidR="006C5798">
        <w:rPr>
          <w:rFonts w:ascii="Times New Roman" w:hAnsi="Times New Roman" w:cs="Times New Roman"/>
          <w:b/>
          <w:sz w:val="20"/>
          <w:szCs w:val="20"/>
        </w:rPr>
        <w:t>Impulse Buying</w:t>
      </w:r>
      <w:r>
        <w:rPr>
          <w:rFonts w:ascii="Times New Roman" w:hAnsi="Times New Roman" w:cs="Times New Roman"/>
          <w:b/>
          <w:sz w:val="20"/>
          <w:szCs w:val="20"/>
        </w:rPr>
        <w:t xml:space="preserve"> (</w:t>
      </w:r>
      <w:r w:rsidR="006C5798">
        <w:rPr>
          <w:rFonts w:ascii="Times New Roman" w:hAnsi="Times New Roman" w:cs="Times New Roman"/>
          <w:b/>
          <w:sz w:val="20"/>
          <w:szCs w:val="20"/>
        </w:rPr>
        <w:t>Y</w:t>
      </w:r>
      <w:r>
        <w:rPr>
          <w:rFonts w:ascii="Times New Roman" w:hAnsi="Times New Roman" w:cs="Times New Roman"/>
          <w:b/>
          <w:sz w:val="20"/>
          <w:szCs w:val="20"/>
        </w:rPr>
        <w:t>)</w:t>
      </w:r>
    </w:p>
    <w:p w14:paraId="05B19875" w14:textId="69975575" w:rsidR="00F06DE8" w:rsidRPr="00F06DE8" w:rsidRDefault="00FB2D96" w:rsidP="00F06DE8">
      <w:pPr>
        <w:pStyle w:val="NormalWeb"/>
        <w:spacing w:line="360" w:lineRule="auto"/>
        <w:jc w:val="center"/>
      </w:pPr>
      <w:r w:rsidRPr="00FB2D96">
        <w:rPr>
          <w:i/>
          <w:noProof/>
          <w:sz w:val="22"/>
        </w:rPr>
        <w:drawing>
          <wp:inline distT="0" distB="0" distL="0" distR="0" wp14:anchorId="6DB649A2" wp14:editId="2E838205">
            <wp:extent cx="5252085" cy="2995295"/>
            <wp:effectExtent l="0" t="0" r="5715" b="0"/>
            <wp:docPr id="481654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54739" name=""/>
                    <pic:cNvPicPr/>
                  </pic:nvPicPr>
                  <pic:blipFill>
                    <a:blip r:embed="rId44"/>
                    <a:stretch>
                      <a:fillRect/>
                    </a:stretch>
                  </pic:blipFill>
                  <pic:spPr>
                    <a:xfrm>
                      <a:off x="0" y="0"/>
                      <a:ext cx="5252085" cy="2995295"/>
                    </a:xfrm>
                    <a:prstGeom prst="rect">
                      <a:avLst/>
                    </a:prstGeom>
                  </pic:spPr>
                </pic:pic>
              </a:graphicData>
            </a:graphic>
          </wp:inline>
        </w:drawing>
      </w:r>
      <w:proofErr w:type="gramStart"/>
      <w:r w:rsidR="00F06DE8" w:rsidRPr="007868F9">
        <w:rPr>
          <w:i/>
          <w:sz w:val="22"/>
        </w:rPr>
        <w:t>Sumber :</w:t>
      </w:r>
      <w:proofErr w:type="gramEnd"/>
      <w:r w:rsidR="00F06DE8" w:rsidRPr="007868F9">
        <w:rPr>
          <w:i/>
          <w:sz w:val="22"/>
        </w:rPr>
        <w:t xml:space="preserve"> Hasil Output IBM SPSS versi 2022 for windows</w:t>
      </w:r>
    </w:p>
    <w:p w14:paraId="098DB4FE" w14:textId="14360850" w:rsidR="005C7B95" w:rsidRPr="00225F1F" w:rsidRDefault="00692135" w:rsidP="00E67012">
      <w:pPr>
        <w:autoSpaceDE w:val="0"/>
        <w:autoSpaceDN w:val="0"/>
        <w:adjustRightInd w:val="0"/>
        <w:spacing w:after="0" w:line="360" w:lineRule="auto"/>
        <w:ind w:left="720" w:firstLine="720"/>
        <w:jc w:val="both"/>
        <w:rPr>
          <w:rStyle w:val="Strong"/>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t xml:space="preserve">FOMO </w:t>
      </w:r>
      <w:r w:rsidR="00FB2D96">
        <w:rPr>
          <w:rFonts w:ascii="Times New Roman" w:hAnsi="Times New Roman" w:cs="Times New Roman"/>
          <w:color w:val="0F1115"/>
          <w:sz w:val="24"/>
          <w:szCs w:val="24"/>
          <w:shd w:val="clear" w:color="auto" w:fill="FFFFFF"/>
        </w:rPr>
        <w:t>berdampak</w:t>
      </w:r>
      <w:r w:rsidRPr="00225F1F">
        <w:rPr>
          <w:rFonts w:ascii="Times New Roman" w:hAnsi="Times New Roman" w:cs="Times New Roman"/>
          <w:color w:val="0F1115"/>
          <w:sz w:val="24"/>
          <w:szCs w:val="24"/>
          <w:shd w:val="clear" w:color="auto" w:fill="FFFFFF"/>
        </w:rPr>
        <w:t xml:space="preserve"> positif signifikan </w:t>
      </w:r>
      <w:r w:rsidR="00E67012">
        <w:rPr>
          <w:rFonts w:ascii="Times New Roman" w:hAnsi="Times New Roman" w:cs="Times New Roman"/>
          <w:color w:val="0F1115"/>
          <w:sz w:val="24"/>
          <w:szCs w:val="24"/>
          <w:shd w:val="clear" w:color="auto" w:fill="FFFFFF"/>
        </w:rPr>
        <w:t>atas</w:t>
      </w:r>
      <w:r w:rsidRPr="00225F1F">
        <w:rPr>
          <w:rFonts w:ascii="Times New Roman" w:hAnsi="Times New Roman" w:cs="Times New Roman"/>
          <w:color w:val="0F1115"/>
          <w:sz w:val="24"/>
          <w:szCs w:val="24"/>
          <w:shd w:val="clear" w:color="auto" w:fill="FFFFFF"/>
        </w:rPr>
        <w:t xml:space="preserve"> </w:t>
      </w:r>
      <w:r w:rsidRPr="00E67012">
        <w:rPr>
          <w:rFonts w:ascii="Times New Roman" w:hAnsi="Times New Roman" w:cs="Times New Roman"/>
          <w:i/>
          <w:iCs/>
          <w:color w:val="0F1115"/>
          <w:sz w:val="24"/>
          <w:szCs w:val="24"/>
          <w:shd w:val="clear" w:color="auto" w:fill="FFFFFF"/>
        </w:rPr>
        <w:t>Impulse Buying</w:t>
      </w:r>
      <w:r w:rsidRPr="00225F1F">
        <w:rPr>
          <w:rFonts w:ascii="Times New Roman" w:hAnsi="Times New Roman" w:cs="Times New Roman"/>
          <w:color w:val="0F1115"/>
          <w:sz w:val="24"/>
          <w:szCs w:val="24"/>
          <w:shd w:val="clear" w:color="auto" w:fill="FFFFFF"/>
        </w:rPr>
        <w:t xml:space="preserve"> bahkan setelah dikontrol oleh pengaruh Scarcity. Artinya, perasaan takut ketinggalan yang dialami konsumen secara langsung mendorong perilaku pembelian impulsif, terlepas dari ada atau tidaknya stimulus kelangkaan produk. </w:t>
      </w:r>
      <w:r w:rsidRPr="00225F1F">
        <w:rPr>
          <w:rStyle w:val="Strong"/>
          <w:rFonts w:ascii="Times New Roman" w:hAnsi="Times New Roman" w:cs="Times New Roman"/>
          <w:color w:val="0F1115"/>
          <w:sz w:val="24"/>
          <w:szCs w:val="24"/>
          <w:shd w:val="clear" w:color="auto" w:fill="FFFFFF"/>
        </w:rPr>
        <w:t>Langkah 3 terpenuhi.</w:t>
      </w:r>
    </w:p>
    <w:p w14:paraId="23FC181E" w14:textId="05C2FC8C" w:rsidR="00692135" w:rsidRPr="00225F1F" w:rsidRDefault="00692135" w:rsidP="00225F1F">
      <w:pPr>
        <w:autoSpaceDE w:val="0"/>
        <w:autoSpaceDN w:val="0"/>
        <w:adjustRightInd w:val="0"/>
        <w:spacing w:after="0" w:line="360" w:lineRule="auto"/>
        <w:rPr>
          <w:rFonts w:ascii="Times New Roman" w:hAnsi="Times New Roman" w:cs="Times New Roman"/>
          <w:b/>
          <w:color w:val="0F1115"/>
          <w:sz w:val="24"/>
          <w:szCs w:val="24"/>
          <w:shd w:val="clear" w:color="auto" w:fill="FFFFFF"/>
        </w:rPr>
      </w:pPr>
      <w:r w:rsidRPr="00225F1F">
        <w:rPr>
          <w:rFonts w:ascii="Times New Roman" w:hAnsi="Times New Roman" w:cs="Times New Roman"/>
          <w:color w:val="0F1115"/>
          <w:sz w:val="24"/>
          <w:szCs w:val="24"/>
          <w:shd w:val="clear" w:color="auto" w:fill="FFFFFF"/>
        </w:rPr>
        <w:tab/>
      </w:r>
      <w:r w:rsidRPr="00225F1F">
        <w:rPr>
          <w:rFonts w:ascii="Times New Roman" w:hAnsi="Times New Roman" w:cs="Times New Roman"/>
          <w:b/>
          <w:color w:val="0F1115"/>
          <w:sz w:val="24"/>
          <w:szCs w:val="24"/>
          <w:shd w:val="clear" w:color="auto" w:fill="FFFFFF"/>
        </w:rPr>
        <w:t>4. Perubahan Pengaruh Scarcity setelah Dimasukkan FOMO</w:t>
      </w:r>
    </w:p>
    <w:p w14:paraId="47B46BF2" w14:textId="7543B84C" w:rsidR="001443DD" w:rsidRDefault="001443DD" w:rsidP="00225F1F">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t>Tahap terakhir ini membandingkan kekuatan pengaruh Scarcity terhadap Impulse Buying sebelum dan setelah dimasukkan variabel mediator (FOMO).</w:t>
      </w:r>
    </w:p>
    <w:p w14:paraId="569682ED" w14:textId="77777777" w:rsidR="00E67012" w:rsidRDefault="00E67012" w:rsidP="00225F1F">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p>
    <w:p w14:paraId="430414DC" w14:textId="77777777" w:rsidR="00E67012" w:rsidRDefault="00E67012" w:rsidP="00225F1F">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p>
    <w:p w14:paraId="52150ACF" w14:textId="77777777" w:rsidR="00E67012" w:rsidRDefault="00E67012" w:rsidP="00225F1F">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p>
    <w:p w14:paraId="6DE82F56" w14:textId="77777777" w:rsidR="00E67012" w:rsidRDefault="00E67012" w:rsidP="00225F1F">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p>
    <w:p w14:paraId="11570F40" w14:textId="77777777" w:rsidR="00E67012" w:rsidRDefault="00E67012" w:rsidP="00225F1F">
      <w:pPr>
        <w:autoSpaceDE w:val="0"/>
        <w:autoSpaceDN w:val="0"/>
        <w:adjustRightInd w:val="0"/>
        <w:spacing w:after="0" w:line="360" w:lineRule="auto"/>
        <w:ind w:left="720" w:firstLine="720"/>
        <w:rPr>
          <w:rFonts w:ascii="Times New Roman" w:hAnsi="Times New Roman" w:cs="Times New Roman"/>
          <w:color w:val="0F1115"/>
          <w:sz w:val="24"/>
          <w:szCs w:val="24"/>
          <w:shd w:val="clear" w:color="auto" w:fill="FFFFFF"/>
        </w:rPr>
      </w:pPr>
    </w:p>
    <w:p w14:paraId="3050801A" w14:textId="77777777" w:rsidR="006C5798" w:rsidRDefault="006C5798" w:rsidP="006C5798">
      <w:pPr>
        <w:autoSpaceDE w:val="0"/>
        <w:autoSpaceDN w:val="0"/>
        <w:adjustRightInd w:val="0"/>
        <w:spacing w:after="0" w:line="360" w:lineRule="auto"/>
        <w:rPr>
          <w:rFonts w:ascii="Times New Roman" w:hAnsi="Times New Roman" w:cs="Times New Roman"/>
          <w:color w:val="0F1115"/>
          <w:sz w:val="24"/>
          <w:szCs w:val="24"/>
          <w:shd w:val="clear" w:color="auto" w:fill="FFFFFF"/>
        </w:rPr>
      </w:pPr>
    </w:p>
    <w:p w14:paraId="1B4F2BBB" w14:textId="7178C6AD" w:rsidR="006C5798" w:rsidRPr="006C5798" w:rsidRDefault="006C5798" w:rsidP="006C5798">
      <w:pPr>
        <w:autoSpaceDE w:val="0"/>
        <w:autoSpaceDN w:val="0"/>
        <w:adjustRightInd w:val="0"/>
        <w:spacing w:after="0" w:line="360" w:lineRule="auto"/>
        <w:jc w:val="center"/>
        <w:rPr>
          <w:rFonts w:ascii="Times New Roman" w:eastAsia="SimSun" w:hAnsi="Times New Roman" w:cs="Times New Roman"/>
          <w:sz w:val="20"/>
          <w:szCs w:val="20"/>
        </w:rPr>
      </w:pPr>
      <w:r w:rsidRPr="00F06DE8">
        <w:rPr>
          <w:rFonts w:ascii="Times New Roman" w:eastAsia="Times New Roman" w:hAnsi="Times New Roman" w:cs="Times New Roman"/>
          <w:b/>
          <w:bCs/>
          <w:color w:val="000000" w:themeColor="text1"/>
          <w:sz w:val="20"/>
          <w:szCs w:val="20"/>
        </w:rPr>
        <w:lastRenderedPageBreak/>
        <w:t>Tabel 4.</w:t>
      </w:r>
      <w:r>
        <w:rPr>
          <w:rFonts w:ascii="Times New Roman" w:hAnsi="Times New Roman" w:cs="Times New Roman"/>
          <w:b/>
          <w:bCs/>
          <w:color w:val="000000" w:themeColor="text1"/>
          <w:sz w:val="20"/>
          <w:szCs w:val="20"/>
        </w:rPr>
        <w:t xml:space="preserve">27 </w:t>
      </w:r>
      <w:r w:rsidRPr="00F06DE8">
        <w:rPr>
          <w:rFonts w:ascii="Times New Roman" w:eastAsia="Times New Roman" w:hAnsi="Times New Roman" w:cs="Times New Roman"/>
          <w:b/>
          <w:bCs/>
          <w:color w:val="000000" w:themeColor="text1"/>
          <w:sz w:val="20"/>
          <w:szCs w:val="20"/>
        </w:rPr>
        <w:t xml:space="preserve">Hasil </w:t>
      </w:r>
      <w:proofErr w:type="gramStart"/>
      <w:r w:rsidRPr="00F06DE8">
        <w:rPr>
          <w:rFonts w:ascii="Times New Roman" w:eastAsia="Times New Roman" w:hAnsi="Times New Roman" w:cs="Times New Roman"/>
          <w:b/>
          <w:bCs/>
          <w:color w:val="000000" w:themeColor="text1"/>
          <w:sz w:val="20"/>
          <w:szCs w:val="20"/>
        </w:rPr>
        <w:t xml:space="preserve">Uji  </w:t>
      </w:r>
      <w:r w:rsidRPr="00F06DE8">
        <w:rPr>
          <w:rFonts w:ascii="Times New Roman" w:hAnsi="Times New Roman" w:cs="Times New Roman"/>
          <w:b/>
          <w:sz w:val="20"/>
          <w:szCs w:val="20"/>
        </w:rPr>
        <w:t>Mediasi</w:t>
      </w:r>
      <w:proofErr w:type="gramEnd"/>
      <w:r w:rsidRPr="00F06DE8">
        <w:rPr>
          <w:rFonts w:ascii="Times New Roman" w:hAnsi="Times New Roman" w:cs="Times New Roman"/>
          <w:b/>
          <w:sz w:val="20"/>
          <w:szCs w:val="20"/>
        </w:rPr>
        <w:t xml:space="preserve"> Pengaruh </w:t>
      </w:r>
      <w:r>
        <w:rPr>
          <w:rFonts w:ascii="Times New Roman" w:hAnsi="Times New Roman" w:cs="Times New Roman"/>
          <w:b/>
          <w:sz w:val="20"/>
          <w:szCs w:val="20"/>
        </w:rPr>
        <w:t>Scarcity (X1)</w:t>
      </w:r>
      <w:r w:rsidRPr="00F06DE8">
        <w:rPr>
          <w:rFonts w:ascii="Times New Roman" w:hAnsi="Times New Roman" w:cs="Times New Roman"/>
          <w:b/>
          <w:sz w:val="20"/>
          <w:szCs w:val="20"/>
        </w:rPr>
        <w:t xml:space="preserve"> </w:t>
      </w:r>
      <w:r>
        <w:rPr>
          <w:rFonts w:ascii="Times New Roman" w:hAnsi="Times New Roman" w:cs="Times New Roman"/>
          <w:b/>
          <w:sz w:val="20"/>
          <w:szCs w:val="20"/>
        </w:rPr>
        <w:t>setelah dimasukkan Fomo(Z)</w:t>
      </w:r>
    </w:p>
    <w:p w14:paraId="5CFC500A" w14:textId="2A862964" w:rsidR="00F06DE8" w:rsidRPr="00F06DE8" w:rsidRDefault="00E67012" w:rsidP="00F06DE8">
      <w:pPr>
        <w:pStyle w:val="NormalWeb"/>
        <w:spacing w:line="360" w:lineRule="auto"/>
        <w:jc w:val="center"/>
      </w:pPr>
      <w:r w:rsidRPr="00E67012">
        <w:rPr>
          <w:i/>
          <w:noProof/>
          <w:sz w:val="22"/>
        </w:rPr>
        <w:drawing>
          <wp:inline distT="0" distB="0" distL="0" distR="0" wp14:anchorId="77EEA68F" wp14:editId="167F40D3">
            <wp:extent cx="5252085" cy="4886960"/>
            <wp:effectExtent l="0" t="0" r="5715" b="8890"/>
            <wp:docPr id="2063426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426684" name=""/>
                    <pic:cNvPicPr/>
                  </pic:nvPicPr>
                  <pic:blipFill>
                    <a:blip r:embed="rId45"/>
                    <a:stretch>
                      <a:fillRect/>
                    </a:stretch>
                  </pic:blipFill>
                  <pic:spPr>
                    <a:xfrm>
                      <a:off x="0" y="0"/>
                      <a:ext cx="5252085" cy="4886960"/>
                    </a:xfrm>
                    <a:prstGeom prst="rect">
                      <a:avLst/>
                    </a:prstGeom>
                  </pic:spPr>
                </pic:pic>
              </a:graphicData>
            </a:graphic>
          </wp:inline>
        </w:drawing>
      </w:r>
      <w:proofErr w:type="gramStart"/>
      <w:r w:rsidR="00F06DE8" w:rsidRPr="007868F9">
        <w:rPr>
          <w:i/>
          <w:sz w:val="22"/>
        </w:rPr>
        <w:t>Sumber :</w:t>
      </w:r>
      <w:proofErr w:type="gramEnd"/>
      <w:r w:rsidR="00F06DE8" w:rsidRPr="007868F9">
        <w:rPr>
          <w:i/>
          <w:sz w:val="22"/>
        </w:rPr>
        <w:t xml:space="preserve"> Hasil Output IBM SPSS versi 2022 for windows</w:t>
      </w:r>
    </w:p>
    <w:p w14:paraId="2481E45F" w14:textId="77777777" w:rsidR="001443DD" w:rsidRPr="00225F1F" w:rsidRDefault="001443DD" w:rsidP="00225F1F">
      <w:pPr>
        <w:pStyle w:val="ds-markdown-paragraph"/>
        <w:shd w:val="clear" w:color="auto" w:fill="FFFFFF"/>
        <w:spacing w:before="240" w:beforeAutospacing="0" w:after="240" w:afterAutospacing="0" w:line="360" w:lineRule="auto"/>
        <w:ind w:left="720" w:firstLine="720"/>
        <w:jc w:val="both"/>
        <w:rPr>
          <w:color w:val="0F1115"/>
        </w:rPr>
      </w:pPr>
      <w:r w:rsidRPr="00225F1F">
        <w:rPr>
          <w:color w:val="0F1115"/>
        </w:rPr>
        <w:t>Setelah dimasukkan FOMO sebagai mediator, pengaruh Scarcity terhadap Impulse Buying </w:t>
      </w:r>
      <w:r w:rsidRPr="00225F1F">
        <w:rPr>
          <w:rStyle w:val="Strong"/>
          <w:color w:val="0F1115"/>
        </w:rPr>
        <w:t>tetap signifikan</w:t>
      </w:r>
      <w:r w:rsidRPr="00225F1F">
        <w:rPr>
          <w:color w:val="0F1115"/>
        </w:rPr>
        <w:t> namun </w:t>
      </w:r>
      <w:r w:rsidRPr="00225F1F">
        <w:rPr>
          <w:rStyle w:val="Strong"/>
          <w:color w:val="0F1115"/>
        </w:rPr>
        <w:t>koefisien meningkat</w:t>
      </w:r>
      <w:r w:rsidRPr="00225F1F">
        <w:rPr>
          <w:color w:val="0F1115"/>
        </w:rPr>
        <w:t> dari 0,715 menjadi 1,465. Fenomena ini menunjukkan bahwa:</w:t>
      </w:r>
    </w:p>
    <w:p w14:paraId="2622D440" w14:textId="77777777" w:rsidR="001443DD" w:rsidRPr="00225F1F" w:rsidRDefault="001443DD" w:rsidP="00225F1F">
      <w:pPr>
        <w:pStyle w:val="ds-markdown-paragraph"/>
        <w:numPr>
          <w:ilvl w:val="0"/>
          <w:numId w:val="20"/>
        </w:numPr>
        <w:shd w:val="clear" w:color="auto" w:fill="FFFFFF"/>
        <w:spacing w:after="0" w:afterAutospacing="0" w:line="360" w:lineRule="auto"/>
        <w:ind w:left="1134"/>
        <w:jc w:val="both"/>
        <w:rPr>
          <w:color w:val="0F1115"/>
        </w:rPr>
      </w:pPr>
      <w:r w:rsidRPr="00225F1F">
        <w:rPr>
          <w:rStyle w:val="Strong"/>
          <w:b w:val="0"/>
          <w:color w:val="0F1115"/>
        </w:rPr>
        <w:t>FOMO berperan sebagai mediator parsial</w:t>
      </w:r>
      <w:r w:rsidRPr="00225F1F">
        <w:rPr>
          <w:color w:val="0F1115"/>
        </w:rPr>
        <w:t> - Scarcity tetap memiliki pengaruh langsung terhadap Impulse Buying.</w:t>
      </w:r>
    </w:p>
    <w:p w14:paraId="21355685" w14:textId="4C5A6C7D" w:rsidR="001443DD" w:rsidRPr="00225F1F" w:rsidRDefault="001443DD" w:rsidP="00225F1F">
      <w:pPr>
        <w:pStyle w:val="ds-markdown-paragraph"/>
        <w:numPr>
          <w:ilvl w:val="0"/>
          <w:numId w:val="20"/>
        </w:numPr>
        <w:shd w:val="clear" w:color="auto" w:fill="FFFFFF"/>
        <w:spacing w:after="0" w:afterAutospacing="0" w:line="360" w:lineRule="auto"/>
        <w:ind w:left="1134"/>
        <w:jc w:val="both"/>
        <w:rPr>
          <w:color w:val="0F1115"/>
        </w:rPr>
      </w:pPr>
      <w:r w:rsidRPr="00225F1F">
        <w:rPr>
          <w:rStyle w:val="Strong"/>
          <w:b w:val="0"/>
          <w:color w:val="0F1115"/>
        </w:rPr>
        <w:t>Efek mediasi bersifat komplementer</w:t>
      </w:r>
      <w:r w:rsidRPr="00225F1F">
        <w:rPr>
          <w:color w:val="0F1115"/>
        </w:rPr>
        <w:t> - FOMO tidak hanya meneruskan pengaruh Scarcity, tetapi justru </w:t>
      </w:r>
      <w:r w:rsidRPr="00225F1F">
        <w:rPr>
          <w:rStyle w:val="Strong"/>
          <w:b w:val="0"/>
          <w:color w:val="0F1115"/>
        </w:rPr>
        <w:t>memperkuat hubungan</w:t>
      </w:r>
      <w:r w:rsidRPr="00225F1F">
        <w:rPr>
          <w:color w:val="0F1115"/>
        </w:rPr>
        <w:t xml:space="preserve"> antara Scarcity dan </w:t>
      </w:r>
      <w:r w:rsidRPr="00225F1F">
        <w:rPr>
          <w:color w:val="0F1115"/>
        </w:rPr>
        <w:lastRenderedPageBreak/>
        <w:t xml:space="preserve">Impulse Buying. Ini berarti bahwa </w:t>
      </w:r>
      <w:r w:rsidR="00E67012">
        <w:rPr>
          <w:color w:val="0F1115"/>
        </w:rPr>
        <w:t>saat</w:t>
      </w:r>
      <w:r w:rsidRPr="00225F1F">
        <w:rPr>
          <w:color w:val="0F1115"/>
        </w:rPr>
        <w:t xml:space="preserve"> konsumen mengalami FOMO, respons mereka terhadap strategi kelangkaan menjadi lebih intens, menghasilkan pembelian impulsif yang lebih kuat.</w:t>
      </w:r>
    </w:p>
    <w:p w14:paraId="3AAD89A4" w14:textId="77777777" w:rsidR="001443DD" w:rsidRPr="00225F1F" w:rsidRDefault="001443DD" w:rsidP="00225F1F">
      <w:pPr>
        <w:spacing w:line="360" w:lineRule="auto"/>
        <w:rPr>
          <w:rFonts w:ascii="Times New Roman" w:hAnsi="Times New Roman" w:cs="Times New Roman"/>
          <w:b/>
          <w:sz w:val="24"/>
          <w:szCs w:val="24"/>
        </w:rPr>
      </w:pPr>
    </w:p>
    <w:p w14:paraId="5273FCA3" w14:textId="318168E3" w:rsidR="001443DD" w:rsidRPr="00225F1F" w:rsidRDefault="00E252F8" w:rsidP="00225F1F">
      <w:pPr>
        <w:spacing w:line="360" w:lineRule="auto"/>
        <w:rPr>
          <w:rFonts w:ascii="Times New Roman" w:hAnsi="Times New Roman" w:cs="Times New Roman"/>
          <w:b/>
          <w:sz w:val="24"/>
          <w:szCs w:val="24"/>
        </w:rPr>
      </w:pPr>
      <w:r w:rsidRPr="00225F1F">
        <w:rPr>
          <w:rFonts w:ascii="Times New Roman" w:hAnsi="Times New Roman" w:cs="Times New Roman"/>
          <w:b/>
          <w:sz w:val="24"/>
          <w:szCs w:val="24"/>
        </w:rPr>
        <w:t>4.3.</w:t>
      </w:r>
      <w:r w:rsidR="00AD57B4" w:rsidRPr="00225F1F">
        <w:rPr>
          <w:rFonts w:ascii="Times New Roman" w:hAnsi="Times New Roman" w:cs="Times New Roman"/>
          <w:b/>
          <w:sz w:val="24"/>
          <w:szCs w:val="24"/>
        </w:rPr>
        <w:t>2</w:t>
      </w:r>
      <w:r w:rsidRPr="00225F1F">
        <w:rPr>
          <w:rFonts w:ascii="Times New Roman" w:hAnsi="Times New Roman" w:cs="Times New Roman"/>
          <w:b/>
          <w:sz w:val="24"/>
          <w:szCs w:val="24"/>
        </w:rPr>
        <w:t>.2</w:t>
      </w:r>
      <w:r w:rsidR="001443DD" w:rsidRPr="00225F1F">
        <w:rPr>
          <w:rFonts w:ascii="Times New Roman" w:hAnsi="Times New Roman" w:cs="Times New Roman"/>
          <w:b/>
          <w:sz w:val="24"/>
          <w:szCs w:val="24"/>
        </w:rPr>
        <w:t xml:space="preserve"> Uji Mediasi FOMO pada Hubungan Urgency dengan Impulse Buying</w:t>
      </w:r>
    </w:p>
    <w:p w14:paraId="6E69F33C" w14:textId="08CB7F76" w:rsidR="001443DD" w:rsidRDefault="001443DD" w:rsidP="00225F1F">
      <w:pPr>
        <w:spacing w:line="360" w:lineRule="auto"/>
        <w:ind w:firstLine="720"/>
        <w:rPr>
          <w:rFonts w:ascii="Times New Roman" w:hAnsi="Times New Roman" w:cs="Times New Roman"/>
          <w:b/>
          <w:sz w:val="24"/>
          <w:szCs w:val="24"/>
        </w:rPr>
      </w:pPr>
      <w:r w:rsidRPr="00225F1F">
        <w:rPr>
          <w:rFonts w:ascii="Times New Roman" w:hAnsi="Times New Roman" w:cs="Times New Roman"/>
          <w:b/>
          <w:sz w:val="24"/>
          <w:szCs w:val="24"/>
        </w:rPr>
        <w:t>1. Pengaruh Urgency (X2) terhadap Impulse Buying (Y)</w:t>
      </w:r>
    </w:p>
    <w:p w14:paraId="5B3F972E" w14:textId="33856E74" w:rsidR="006C5798" w:rsidRPr="006C5798" w:rsidRDefault="006C5798" w:rsidP="006C5798">
      <w:pPr>
        <w:autoSpaceDE w:val="0"/>
        <w:autoSpaceDN w:val="0"/>
        <w:adjustRightInd w:val="0"/>
        <w:spacing w:after="0" w:line="360" w:lineRule="auto"/>
        <w:jc w:val="center"/>
        <w:rPr>
          <w:rFonts w:ascii="Times New Roman" w:eastAsia="SimSun" w:hAnsi="Times New Roman" w:cs="Times New Roman"/>
          <w:sz w:val="20"/>
          <w:szCs w:val="20"/>
        </w:rPr>
      </w:pPr>
      <w:r w:rsidRPr="00F06DE8">
        <w:rPr>
          <w:rFonts w:ascii="Times New Roman" w:eastAsia="Times New Roman" w:hAnsi="Times New Roman" w:cs="Times New Roman"/>
          <w:b/>
          <w:bCs/>
          <w:color w:val="000000" w:themeColor="text1"/>
          <w:sz w:val="20"/>
          <w:szCs w:val="20"/>
        </w:rPr>
        <w:t>Tabel 4.</w:t>
      </w:r>
      <w:r>
        <w:rPr>
          <w:rFonts w:ascii="Times New Roman" w:hAnsi="Times New Roman" w:cs="Times New Roman"/>
          <w:b/>
          <w:bCs/>
          <w:color w:val="000000" w:themeColor="text1"/>
          <w:sz w:val="20"/>
          <w:szCs w:val="20"/>
        </w:rPr>
        <w:t>28</w:t>
      </w:r>
      <w:r w:rsidRPr="00F06DE8">
        <w:rPr>
          <w:rFonts w:ascii="Times New Roman" w:eastAsia="Times New Roman" w:hAnsi="Times New Roman" w:cs="Times New Roman"/>
          <w:b/>
          <w:bCs/>
          <w:color w:val="000000" w:themeColor="text1"/>
          <w:sz w:val="20"/>
          <w:szCs w:val="20"/>
        </w:rPr>
        <w:t xml:space="preserve"> Hasil </w:t>
      </w:r>
      <w:proofErr w:type="gramStart"/>
      <w:r w:rsidRPr="00F06DE8">
        <w:rPr>
          <w:rFonts w:ascii="Times New Roman" w:eastAsia="Times New Roman" w:hAnsi="Times New Roman" w:cs="Times New Roman"/>
          <w:b/>
          <w:bCs/>
          <w:color w:val="000000" w:themeColor="text1"/>
          <w:sz w:val="20"/>
          <w:szCs w:val="20"/>
        </w:rPr>
        <w:t xml:space="preserve">Uji  </w:t>
      </w:r>
      <w:r w:rsidRPr="00F06DE8">
        <w:rPr>
          <w:rFonts w:ascii="Times New Roman" w:hAnsi="Times New Roman" w:cs="Times New Roman"/>
          <w:b/>
          <w:sz w:val="20"/>
          <w:szCs w:val="20"/>
        </w:rPr>
        <w:t>Mediasi</w:t>
      </w:r>
      <w:proofErr w:type="gramEnd"/>
      <w:r w:rsidRPr="00F06DE8">
        <w:rPr>
          <w:rFonts w:ascii="Times New Roman" w:hAnsi="Times New Roman" w:cs="Times New Roman"/>
          <w:b/>
          <w:sz w:val="20"/>
          <w:szCs w:val="20"/>
        </w:rPr>
        <w:t xml:space="preserve"> Pengaruh </w:t>
      </w:r>
      <w:r>
        <w:rPr>
          <w:rFonts w:ascii="Times New Roman" w:hAnsi="Times New Roman" w:cs="Times New Roman"/>
          <w:b/>
          <w:sz w:val="20"/>
          <w:szCs w:val="20"/>
        </w:rPr>
        <w:t>Urgency (X2</w:t>
      </w:r>
      <w:r w:rsidRPr="00F06DE8">
        <w:rPr>
          <w:rFonts w:ascii="Times New Roman" w:hAnsi="Times New Roman" w:cs="Times New Roman"/>
          <w:b/>
          <w:sz w:val="20"/>
          <w:szCs w:val="20"/>
        </w:rPr>
        <w:t>) terhadap Impulse Buying (Y)</w:t>
      </w:r>
    </w:p>
    <w:p w14:paraId="3D705326" w14:textId="1314B145" w:rsidR="00F06DE8" w:rsidRPr="00F06DE8" w:rsidRDefault="00193478" w:rsidP="00F06DE8">
      <w:pPr>
        <w:pStyle w:val="NormalWeb"/>
        <w:spacing w:line="360" w:lineRule="auto"/>
        <w:jc w:val="center"/>
      </w:pPr>
      <w:r w:rsidRPr="00193478">
        <w:rPr>
          <w:i/>
          <w:noProof/>
          <w:sz w:val="22"/>
        </w:rPr>
        <w:drawing>
          <wp:inline distT="0" distB="0" distL="0" distR="0" wp14:anchorId="1BE1670E" wp14:editId="7F6E2E51">
            <wp:extent cx="5252085" cy="2110740"/>
            <wp:effectExtent l="0" t="0" r="5715" b="3810"/>
            <wp:docPr id="1149406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06615" name=""/>
                    <pic:cNvPicPr/>
                  </pic:nvPicPr>
                  <pic:blipFill>
                    <a:blip r:embed="rId46"/>
                    <a:stretch>
                      <a:fillRect/>
                    </a:stretch>
                  </pic:blipFill>
                  <pic:spPr>
                    <a:xfrm>
                      <a:off x="0" y="0"/>
                      <a:ext cx="5252085" cy="2110740"/>
                    </a:xfrm>
                    <a:prstGeom prst="rect">
                      <a:avLst/>
                    </a:prstGeom>
                  </pic:spPr>
                </pic:pic>
              </a:graphicData>
            </a:graphic>
          </wp:inline>
        </w:drawing>
      </w:r>
      <w:proofErr w:type="gramStart"/>
      <w:r w:rsidR="00F06DE8" w:rsidRPr="007868F9">
        <w:rPr>
          <w:i/>
          <w:sz w:val="22"/>
        </w:rPr>
        <w:t>Sumber :</w:t>
      </w:r>
      <w:proofErr w:type="gramEnd"/>
      <w:r w:rsidR="00F06DE8" w:rsidRPr="007868F9">
        <w:rPr>
          <w:i/>
          <w:sz w:val="22"/>
        </w:rPr>
        <w:t xml:space="preserve"> Hasil Output IBM SPSS versi 2022 for windows</w:t>
      </w:r>
    </w:p>
    <w:p w14:paraId="4D2FB19F" w14:textId="6DB572A3" w:rsidR="005F4EFE" w:rsidRPr="00225F1F" w:rsidRDefault="005F4EFE" w:rsidP="00225F1F">
      <w:pPr>
        <w:pStyle w:val="ds-markdown-paragraph"/>
        <w:shd w:val="clear" w:color="auto" w:fill="FFFFFF"/>
        <w:spacing w:after="0" w:afterAutospacing="0" w:line="360" w:lineRule="auto"/>
        <w:ind w:left="720" w:firstLine="720"/>
        <w:jc w:val="both"/>
        <w:rPr>
          <w:color w:val="0F1115"/>
        </w:rPr>
      </w:pPr>
      <w:r w:rsidRPr="00225F1F">
        <w:rPr>
          <w:color w:val="0F1115"/>
        </w:rPr>
        <w:t>Koefisien Urgency (a₂) = 0.077, Sig. = 0.232 (&gt; 0.05) → </w:t>
      </w:r>
      <w:r w:rsidRPr="00225F1F">
        <w:rPr>
          <w:rStyle w:val="Strong"/>
          <w:b w:val="0"/>
          <w:color w:val="0F1115"/>
        </w:rPr>
        <w:t>tidak signifikan</w:t>
      </w:r>
      <w:r w:rsidR="006C5798">
        <w:rPr>
          <w:b/>
          <w:color w:val="0F1115"/>
        </w:rPr>
        <w:t xml:space="preserve">. </w:t>
      </w:r>
      <w:r w:rsidRPr="00225F1F">
        <w:rPr>
          <w:rStyle w:val="Strong"/>
          <w:b w:val="0"/>
          <w:color w:val="0F1115"/>
        </w:rPr>
        <w:t>Langkah 1 tidak terpenuhi</w:t>
      </w:r>
      <w:r w:rsidRPr="00225F1F">
        <w:rPr>
          <w:b/>
          <w:color w:val="0F1115"/>
        </w:rPr>
        <w:t> </w:t>
      </w:r>
      <w:r w:rsidRPr="00225F1F">
        <w:rPr>
          <w:color w:val="0F1115"/>
        </w:rPr>
        <w:t xml:space="preserve">→ mediasi tidak dapat diuji dengan </w:t>
      </w:r>
      <w:proofErr w:type="gramStart"/>
      <w:r w:rsidRPr="00225F1F">
        <w:rPr>
          <w:color w:val="0F1115"/>
        </w:rPr>
        <w:t>Baron &amp;</w:t>
      </w:r>
      <w:proofErr w:type="gramEnd"/>
      <w:r w:rsidRPr="00225F1F">
        <w:rPr>
          <w:color w:val="0F1115"/>
        </w:rPr>
        <w:t xml:space="preserve"> Kenny. Namun, masih dapat dilakukan </w:t>
      </w:r>
      <w:r w:rsidRPr="00225F1F">
        <w:rPr>
          <w:rStyle w:val="Strong"/>
          <w:b w:val="0"/>
          <w:color w:val="0F1115"/>
        </w:rPr>
        <w:t>Uji Sobel</w:t>
      </w:r>
      <w:r w:rsidRPr="00225F1F">
        <w:rPr>
          <w:color w:val="0F1115"/>
        </w:rPr>
        <w:t> untuk melihat apakah ada efek tidak langsung melalui FOMO.</w:t>
      </w:r>
    </w:p>
    <w:p w14:paraId="0D5BC44E" w14:textId="516FA82D" w:rsidR="005F4EFE" w:rsidRPr="00225F1F" w:rsidRDefault="005F4EFE" w:rsidP="00225F1F">
      <w:pPr>
        <w:pStyle w:val="ds-markdown-paragraph"/>
        <w:shd w:val="clear" w:color="auto" w:fill="FFFFFF"/>
        <w:spacing w:after="0" w:afterAutospacing="0" w:line="360" w:lineRule="auto"/>
        <w:jc w:val="both"/>
        <w:rPr>
          <w:b/>
          <w:color w:val="0F1115"/>
        </w:rPr>
      </w:pPr>
      <w:r w:rsidRPr="00225F1F">
        <w:rPr>
          <w:color w:val="0F1115"/>
        </w:rPr>
        <w:tab/>
      </w:r>
      <w:r w:rsidRPr="00225F1F">
        <w:rPr>
          <w:b/>
          <w:color w:val="0F1115"/>
        </w:rPr>
        <w:t>2.</w:t>
      </w:r>
      <w:r w:rsidRPr="00225F1F">
        <w:rPr>
          <w:b/>
        </w:rPr>
        <w:t xml:space="preserve"> Pengaruh Urgency (X2) terhadap Fomo (Z)</w:t>
      </w:r>
    </w:p>
    <w:p w14:paraId="352D12B5" w14:textId="031C35B5" w:rsidR="005F4EFE" w:rsidRDefault="005F4EFE" w:rsidP="006C5798">
      <w:pPr>
        <w:pStyle w:val="ds-markdown-paragraph"/>
        <w:shd w:val="clear" w:color="auto" w:fill="FFFFFF"/>
        <w:spacing w:after="0" w:afterAutospacing="0" w:line="360" w:lineRule="auto"/>
        <w:ind w:left="709" w:firstLine="720"/>
        <w:jc w:val="both"/>
        <w:rPr>
          <w:color w:val="0F1115"/>
          <w:shd w:val="clear" w:color="auto" w:fill="FFFFFF"/>
        </w:rPr>
      </w:pPr>
      <w:r w:rsidRPr="00225F1F">
        <w:rPr>
          <w:color w:val="0F1115"/>
          <w:shd w:val="clear" w:color="auto" w:fill="FFFFFF"/>
        </w:rPr>
        <w:t>Tahap ini menguji apakah variabel independen (Urgency) memengaruhi variabel mediator (FOMO).</w:t>
      </w:r>
    </w:p>
    <w:p w14:paraId="679D13E3" w14:textId="77777777" w:rsidR="00193478" w:rsidRDefault="00193478" w:rsidP="006C5798">
      <w:pPr>
        <w:pStyle w:val="ds-markdown-paragraph"/>
        <w:shd w:val="clear" w:color="auto" w:fill="FFFFFF"/>
        <w:spacing w:after="0" w:afterAutospacing="0" w:line="360" w:lineRule="auto"/>
        <w:ind w:left="709" w:firstLine="720"/>
        <w:jc w:val="both"/>
        <w:rPr>
          <w:color w:val="0F1115"/>
          <w:shd w:val="clear" w:color="auto" w:fill="FFFFFF"/>
        </w:rPr>
      </w:pPr>
    </w:p>
    <w:p w14:paraId="7413F1F4" w14:textId="77777777" w:rsidR="00193478" w:rsidRPr="00225F1F" w:rsidRDefault="00193478" w:rsidP="006C5798">
      <w:pPr>
        <w:pStyle w:val="ds-markdown-paragraph"/>
        <w:shd w:val="clear" w:color="auto" w:fill="FFFFFF"/>
        <w:spacing w:after="0" w:afterAutospacing="0" w:line="360" w:lineRule="auto"/>
        <w:ind w:left="709" w:firstLine="720"/>
        <w:jc w:val="both"/>
        <w:rPr>
          <w:b/>
          <w:color w:val="0F1115"/>
        </w:rPr>
      </w:pPr>
    </w:p>
    <w:p w14:paraId="6A33A872" w14:textId="1EEAC0C9" w:rsidR="005F4EFE" w:rsidRPr="006C5798" w:rsidRDefault="006C5798" w:rsidP="00193478">
      <w:pPr>
        <w:autoSpaceDE w:val="0"/>
        <w:autoSpaceDN w:val="0"/>
        <w:adjustRightInd w:val="0"/>
        <w:spacing w:after="0" w:line="240" w:lineRule="auto"/>
        <w:jc w:val="center"/>
        <w:rPr>
          <w:rFonts w:ascii="Times New Roman" w:eastAsia="SimSun" w:hAnsi="Times New Roman" w:cs="Times New Roman"/>
          <w:sz w:val="20"/>
          <w:szCs w:val="20"/>
        </w:rPr>
      </w:pPr>
      <w:r w:rsidRPr="00F06DE8">
        <w:rPr>
          <w:rFonts w:ascii="Times New Roman" w:eastAsia="Times New Roman" w:hAnsi="Times New Roman" w:cs="Times New Roman"/>
          <w:b/>
          <w:bCs/>
          <w:color w:val="000000" w:themeColor="text1"/>
          <w:sz w:val="20"/>
          <w:szCs w:val="20"/>
        </w:rPr>
        <w:lastRenderedPageBreak/>
        <w:t>Tabel 4.</w:t>
      </w:r>
      <w:r>
        <w:rPr>
          <w:rFonts w:ascii="Times New Roman" w:hAnsi="Times New Roman" w:cs="Times New Roman"/>
          <w:b/>
          <w:bCs/>
          <w:color w:val="000000" w:themeColor="text1"/>
          <w:sz w:val="20"/>
          <w:szCs w:val="20"/>
        </w:rPr>
        <w:t>29</w:t>
      </w:r>
      <w:r w:rsidRPr="00F06DE8">
        <w:rPr>
          <w:rFonts w:ascii="Times New Roman" w:eastAsia="Times New Roman" w:hAnsi="Times New Roman" w:cs="Times New Roman"/>
          <w:b/>
          <w:bCs/>
          <w:color w:val="000000" w:themeColor="text1"/>
          <w:sz w:val="20"/>
          <w:szCs w:val="20"/>
        </w:rPr>
        <w:t xml:space="preserve"> Hasil </w:t>
      </w:r>
      <w:proofErr w:type="gramStart"/>
      <w:r w:rsidRPr="00F06DE8">
        <w:rPr>
          <w:rFonts w:ascii="Times New Roman" w:eastAsia="Times New Roman" w:hAnsi="Times New Roman" w:cs="Times New Roman"/>
          <w:b/>
          <w:bCs/>
          <w:color w:val="000000" w:themeColor="text1"/>
          <w:sz w:val="20"/>
          <w:szCs w:val="20"/>
        </w:rPr>
        <w:t xml:space="preserve">Uji  </w:t>
      </w:r>
      <w:r w:rsidRPr="00F06DE8">
        <w:rPr>
          <w:rFonts w:ascii="Times New Roman" w:hAnsi="Times New Roman" w:cs="Times New Roman"/>
          <w:b/>
          <w:sz w:val="20"/>
          <w:szCs w:val="20"/>
        </w:rPr>
        <w:t>Mediasi</w:t>
      </w:r>
      <w:proofErr w:type="gramEnd"/>
      <w:r w:rsidRPr="00F06DE8">
        <w:rPr>
          <w:rFonts w:ascii="Times New Roman" w:hAnsi="Times New Roman" w:cs="Times New Roman"/>
          <w:b/>
          <w:sz w:val="20"/>
          <w:szCs w:val="20"/>
        </w:rPr>
        <w:t xml:space="preserve"> Pengaruh </w:t>
      </w:r>
      <w:r>
        <w:rPr>
          <w:rFonts w:ascii="Times New Roman" w:hAnsi="Times New Roman" w:cs="Times New Roman"/>
          <w:b/>
          <w:sz w:val="20"/>
          <w:szCs w:val="20"/>
        </w:rPr>
        <w:t>Urgency (X2)</w:t>
      </w:r>
      <w:r w:rsidRPr="00F06DE8">
        <w:rPr>
          <w:rFonts w:ascii="Times New Roman" w:hAnsi="Times New Roman" w:cs="Times New Roman"/>
          <w:b/>
          <w:sz w:val="20"/>
          <w:szCs w:val="20"/>
        </w:rPr>
        <w:t xml:space="preserve"> terhadap </w:t>
      </w:r>
      <w:r>
        <w:rPr>
          <w:rFonts w:ascii="Times New Roman" w:hAnsi="Times New Roman" w:cs="Times New Roman"/>
          <w:b/>
          <w:sz w:val="20"/>
          <w:szCs w:val="20"/>
        </w:rPr>
        <w:t>Fomo (Z)</w:t>
      </w:r>
    </w:p>
    <w:p w14:paraId="51F86BF2" w14:textId="3FE64A12" w:rsidR="00F06DE8" w:rsidRPr="00F06DE8" w:rsidRDefault="00193478" w:rsidP="00193478">
      <w:pPr>
        <w:pStyle w:val="NormalWeb"/>
        <w:spacing w:before="0" w:beforeAutospacing="0" w:after="0" w:afterAutospacing="0"/>
        <w:jc w:val="center"/>
      </w:pPr>
      <w:r w:rsidRPr="00193478">
        <w:rPr>
          <w:i/>
          <w:noProof/>
          <w:sz w:val="22"/>
        </w:rPr>
        <w:drawing>
          <wp:inline distT="0" distB="0" distL="0" distR="0" wp14:anchorId="00B46E62" wp14:editId="4B9A6F16">
            <wp:extent cx="5252085" cy="1817370"/>
            <wp:effectExtent l="0" t="0" r="5715" b="0"/>
            <wp:docPr id="147196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6794" name=""/>
                    <pic:cNvPicPr/>
                  </pic:nvPicPr>
                  <pic:blipFill>
                    <a:blip r:embed="rId47"/>
                    <a:stretch>
                      <a:fillRect/>
                    </a:stretch>
                  </pic:blipFill>
                  <pic:spPr>
                    <a:xfrm>
                      <a:off x="0" y="0"/>
                      <a:ext cx="5252085" cy="1817370"/>
                    </a:xfrm>
                    <a:prstGeom prst="rect">
                      <a:avLst/>
                    </a:prstGeom>
                  </pic:spPr>
                </pic:pic>
              </a:graphicData>
            </a:graphic>
          </wp:inline>
        </w:drawing>
      </w:r>
      <w:proofErr w:type="gramStart"/>
      <w:r w:rsidR="00F06DE8" w:rsidRPr="007868F9">
        <w:rPr>
          <w:i/>
          <w:sz w:val="22"/>
        </w:rPr>
        <w:t>Sumber :</w:t>
      </w:r>
      <w:proofErr w:type="gramEnd"/>
      <w:r w:rsidR="00F06DE8" w:rsidRPr="007868F9">
        <w:rPr>
          <w:i/>
          <w:sz w:val="22"/>
        </w:rPr>
        <w:t xml:space="preserve"> Hasil Output IBM SPSS versi 2022 for windows</w:t>
      </w:r>
    </w:p>
    <w:p w14:paraId="722FBD6B" w14:textId="628B76D4" w:rsidR="005C7B95" w:rsidRPr="00225F1F" w:rsidRDefault="005F4EFE" w:rsidP="00193478">
      <w:pPr>
        <w:autoSpaceDE w:val="0"/>
        <w:autoSpaceDN w:val="0"/>
        <w:adjustRightInd w:val="0"/>
        <w:spacing w:after="0" w:line="240" w:lineRule="auto"/>
        <w:ind w:left="1440" w:firstLine="720"/>
        <w:jc w:val="both"/>
        <w:rPr>
          <w:rStyle w:val="Strong"/>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t xml:space="preserve">Strategi Batas Waktu (Urgency) </w:t>
      </w:r>
      <w:r w:rsidR="00193478">
        <w:rPr>
          <w:rFonts w:ascii="Times New Roman" w:hAnsi="Times New Roman" w:cs="Times New Roman"/>
          <w:color w:val="0F1115"/>
          <w:sz w:val="24"/>
          <w:szCs w:val="24"/>
          <w:shd w:val="clear" w:color="auto" w:fill="FFFFFF"/>
        </w:rPr>
        <w:t>berdampak</w:t>
      </w:r>
      <w:r w:rsidRPr="00225F1F">
        <w:rPr>
          <w:rFonts w:ascii="Times New Roman" w:hAnsi="Times New Roman" w:cs="Times New Roman"/>
          <w:color w:val="0F1115"/>
          <w:sz w:val="24"/>
          <w:szCs w:val="24"/>
          <w:shd w:val="clear" w:color="auto" w:fill="FFFFFF"/>
        </w:rPr>
        <w:t xml:space="preserve"> positif signifikan </w:t>
      </w:r>
      <w:r w:rsidR="00193478">
        <w:rPr>
          <w:rFonts w:ascii="Times New Roman" w:hAnsi="Times New Roman" w:cs="Times New Roman"/>
          <w:color w:val="0F1115"/>
          <w:sz w:val="24"/>
          <w:szCs w:val="24"/>
          <w:shd w:val="clear" w:color="auto" w:fill="FFFFFF"/>
        </w:rPr>
        <w:t>atas</w:t>
      </w:r>
      <w:r w:rsidRPr="00225F1F">
        <w:rPr>
          <w:rFonts w:ascii="Times New Roman" w:hAnsi="Times New Roman" w:cs="Times New Roman"/>
          <w:color w:val="0F1115"/>
          <w:sz w:val="24"/>
          <w:szCs w:val="24"/>
          <w:shd w:val="clear" w:color="auto" w:fill="FFFFFF"/>
        </w:rPr>
        <w:t xml:space="preserve"> FOMO. Hal </w:t>
      </w:r>
      <w:r w:rsidR="00193478">
        <w:rPr>
          <w:rFonts w:ascii="Times New Roman" w:hAnsi="Times New Roman" w:cs="Times New Roman"/>
          <w:color w:val="0F1115"/>
          <w:sz w:val="24"/>
          <w:szCs w:val="24"/>
          <w:shd w:val="clear" w:color="auto" w:fill="FFFFFF"/>
        </w:rPr>
        <w:t>yang melihatkan</w:t>
      </w:r>
      <w:r w:rsidRPr="00225F1F">
        <w:rPr>
          <w:rFonts w:ascii="Times New Roman" w:hAnsi="Times New Roman" w:cs="Times New Roman"/>
          <w:color w:val="0F1115"/>
          <w:sz w:val="24"/>
          <w:szCs w:val="24"/>
          <w:shd w:val="clear" w:color="auto" w:fill="FFFFFF"/>
        </w:rPr>
        <w:t xml:space="preserve"> elemen tekanan waktu seperti "hanya 2 jam lagi" atau "diskon berakhir dalam 10 menit" efektif dalam menciptakan perasaan khawatir kehilangan kesempatan pada konsumen Shopee. </w:t>
      </w:r>
      <w:r w:rsidRPr="00225F1F">
        <w:rPr>
          <w:rStyle w:val="Strong"/>
          <w:rFonts w:ascii="Times New Roman" w:hAnsi="Times New Roman" w:cs="Times New Roman"/>
          <w:color w:val="0F1115"/>
          <w:sz w:val="24"/>
          <w:szCs w:val="24"/>
          <w:shd w:val="clear" w:color="auto" w:fill="FFFFFF"/>
        </w:rPr>
        <w:t>Langkah 2 terpenuhi.</w:t>
      </w:r>
    </w:p>
    <w:p w14:paraId="4AC43895" w14:textId="77777777" w:rsidR="005F4EFE" w:rsidRPr="00225F1F" w:rsidRDefault="005F4EFE" w:rsidP="00193478">
      <w:pPr>
        <w:autoSpaceDE w:val="0"/>
        <w:autoSpaceDN w:val="0"/>
        <w:adjustRightInd w:val="0"/>
        <w:spacing w:after="0" w:line="240" w:lineRule="auto"/>
        <w:ind w:left="720"/>
        <w:rPr>
          <w:rFonts w:ascii="Times New Roman" w:hAnsi="Times New Roman" w:cs="Times New Roman"/>
          <w:b/>
          <w:color w:val="0F1115"/>
          <w:sz w:val="24"/>
          <w:szCs w:val="24"/>
          <w:shd w:val="clear" w:color="auto" w:fill="FFFFFF"/>
        </w:rPr>
      </w:pPr>
      <w:r w:rsidRPr="00225F1F">
        <w:rPr>
          <w:rFonts w:ascii="Times New Roman" w:hAnsi="Times New Roman" w:cs="Times New Roman"/>
          <w:b/>
          <w:color w:val="0F1115"/>
          <w:sz w:val="24"/>
          <w:szCs w:val="24"/>
          <w:shd w:val="clear" w:color="auto" w:fill="FFFFFF"/>
        </w:rPr>
        <w:t>3. Menguji Pengaruh FOMO terhadap Impulse Buying dengan Mengontrol Scarcity</w:t>
      </w:r>
    </w:p>
    <w:p w14:paraId="3D09130D" w14:textId="098803E1" w:rsidR="005F4EFE" w:rsidRDefault="005F4EFE" w:rsidP="00225F1F">
      <w:pPr>
        <w:autoSpaceDE w:val="0"/>
        <w:autoSpaceDN w:val="0"/>
        <w:adjustRightInd w:val="0"/>
        <w:spacing w:after="0" w:line="360" w:lineRule="auto"/>
        <w:ind w:left="1440" w:firstLine="720"/>
        <w:rPr>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t>Tahap ini menguji apakah mediator (FOMO) ber</w:t>
      </w:r>
      <w:r w:rsidR="00193478">
        <w:rPr>
          <w:rFonts w:ascii="Times New Roman" w:hAnsi="Times New Roman" w:cs="Times New Roman"/>
          <w:color w:val="0F1115"/>
          <w:sz w:val="24"/>
          <w:szCs w:val="24"/>
          <w:shd w:val="clear" w:color="auto" w:fill="FFFFFF"/>
        </w:rPr>
        <w:t>dampak</w:t>
      </w:r>
      <w:r w:rsidRPr="00225F1F">
        <w:rPr>
          <w:rFonts w:ascii="Times New Roman" w:hAnsi="Times New Roman" w:cs="Times New Roman"/>
          <w:color w:val="0F1115"/>
          <w:sz w:val="24"/>
          <w:szCs w:val="24"/>
          <w:shd w:val="clear" w:color="auto" w:fill="FFFFFF"/>
        </w:rPr>
        <w:t xml:space="preserve"> </w:t>
      </w:r>
      <w:r w:rsidR="00193478">
        <w:rPr>
          <w:rFonts w:ascii="Times New Roman" w:hAnsi="Times New Roman" w:cs="Times New Roman"/>
          <w:color w:val="0F1115"/>
          <w:sz w:val="24"/>
          <w:szCs w:val="24"/>
          <w:shd w:val="clear" w:color="auto" w:fill="FFFFFF"/>
        </w:rPr>
        <w:t>atas</w:t>
      </w:r>
      <w:r w:rsidRPr="00225F1F">
        <w:rPr>
          <w:rFonts w:ascii="Times New Roman" w:hAnsi="Times New Roman" w:cs="Times New Roman"/>
          <w:color w:val="0F1115"/>
          <w:sz w:val="24"/>
          <w:szCs w:val="24"/>
          <w:shd w:val="clear" w:color="auto" w:fill="FFFFFF"/>
        </w:rPr>
        <w:t xml:space="preserve"> variabel dependen (Impulse Buying) setelah mengontrol pengaruh variabel independen (Urgency).</w:t>
      </w:r>
    </w:p>
    <w:p w14:paraId="4AF7230D" w14:textId="7FE32F1D" w:rsidR="006C5798" w:rsidRPr="006C5798" w:rsidRDefault="006C5798" w:rsidP="006C5798">
      <w:pPr>
        <w:autoSpaceDE w:val="0"/>
        <w:autoSpaceDN w:val="0"/>
        <w:adjustRightInd w:val="0"/>
        <w:spacing w:after="0" w:line="360" w:lineRule="auto"/>
        <w:jc w:val="center"/>
        <w:rPr>
          <w:rFonts w:ascii="Times New Roman" w:eastAsia="SimSun" w:hAnsi="Times New Roman" w:cs="Times New Roman"/>
          <w:sz w:val="20"/>
          <w:szCs w:val="20"/>
        </w:rPr>
      </w:pPr>
      <w:r w:rsidRPr="00F06DE8">
        <w:rPr>
          <w:rFonts w:ascii="Times New Roman" w:eastAsia="Times New Roman" w:hAnsi="Times New Roman" w:cs="Times New Roman"/>
          <w:b/>
          <w:bCs/>
          <w:color w:val="000000" w:themeColor="text1"/>
          <w:sz w:val="20"/>
          <w:szCs w:val="20"/>
        </w:rPr>
        <w:t>Tabel 4.</w:t>
      </w:r>
      <w:r>
        <w:rPr>
          <w:rFonts w:ascii="Times New Roman" w:hAnsi="Times New Roman" w:cs="Times New Roman"/>
          <w:b/>
          <w:bCs/>
          <w:color w:val="000000" w:themeColor="text1"/>
          <w:sz w:val="20"/>
          <w:szCs w:val="20"/>
        </w:rPr>
        <w:t>30</w:t>
      </w:r>
      <w:r w:rsidRPr="00F06DE8">
        <w:rPr>
          <w:rFonts w:ascii="Times New Roman" w:eastAsia="Times New Roman" w:hAnsi="Times New Roman" w:cs="Times New Roman"/>
          <w:b/>
          <w:bCs/>
          <w:color w:val="000000" w:themeColor="text1"/>
          <w:sz w:val="20"/>
          <w:szCs w:val="20"/>
        </w:rPr>
        <w:t xml:space="preserve"> Hasil </w:t>
      </w:r>
      <w:proofErr w:type="gramStart"/>
      <w:r w:rsidRPr="00F06DE8">
        <w:rPr>
          <w:rFonts w:ascii="Times New Roman" w:eastAsia="Times New Roman" w:hAnsi="Times New Roman" w:cs="Times New Roman"/>
          <w:b/>
          <w:bCs/>
          <w:color w:val="000000" w:themeColor="text1"/>
          <w:sz w:val="20"/>
          <w:szCs w:val="20"/>
        </w:rPr>
        <w:t xml:space="preserve">Uji  </w:t>
      </w:r>
      <w:r w:rsidRPr="00F06DE8">
        <w:rPr>
          <w:rFonts w:ascii="Times New Roman" w:hAnsi="Times New Roman" w:cs="Times New Roman"/>
          <w:b/>
          <w:sz w:val="20"/>
          <w:szCs w:val="20"/>
        </w:rPr>
        <w:t>Mediasi</w:t>
      </w:r>
      <w:proofErr w:type="gramEnd"/>
      <w:r w:rsidRPr="00F06DE8">
        <w:rPr>
          <w:rFonts w:ascii="Times New Roman" w:hAnsi="Times New Roman" w:cs="Times New Roman"/>
          <w:b/>
          <w:sz w:val="20"/>
          <w:szCs w:val="20"/>
        </w:rPr>
        <w:t xml:space="preserve"> Pengaruh </w:t>
      </w:r>
      <w:r>
        <w:rPr>
          <w:rFonts w:ascii="Times New Roman" w:hAnsi="Times New Roman" w:cs="Times New Roman"/>
          <w:b/>
          <w:sz w:val="20"/>
          <w:szCs w:val="20"/>
        </w:rPr>
        <w:t>Fomo(Z)</w:t>
      </w:r>
      <w:r w:rsidRPr="00F06DE8">
        <w:rPr>
          <w:rFonts w:ascii="Times New Roman" w:hAnsi="Times New Roman" w:cs="Times New Roman"/>
          <w:b/>
          <w:sz w:val="20"/>
          <w:szCs w:val="20"/>
        </w:rPr>
        <w:t xml:space="preserve"> terhadap Impulse Buying (Y)</w:t>
      </w:r>
    </w:p>
    <w:p w14:paraId="7B58AD07" w14:textId="085F140A" w:rsidR="00F06DE8" w:rsidRPr="00F06DE8" w:rsidRDefault="00193478" w:rsidP="00F06DE8">
      <w:pPr>
        <w:pStyle w:val="NormalWeb"/>
        <w:spacing w:line="360" w:lineRule="auto"/>
        <w:jc w:val="center"/>
      </w:pPr>
      <w:r w:rsidRPr="00193478">
        <w:rPr>
          <w:i/>
          <w:noProof/>
          <w:sz w:val="22"/>
        </w:rPr>
        <w:drawing>
          <wp:inline distT="0" distB="0" distL="0" distR="0" wp14:anchorId="42907A2E" wp14:editId="3DFB8117">
            <wp:extent cx="5252085" cy="2992755"/>
            <wp:effectExtent l="0" t="0" r="5715" b="0"/>
            <wp:docPr id="130360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0686" name=""/>
                    <pic:cNvPicPr/>
                  </pic:nvPicPr>
                  <pic:blipFill>
                    <a:blip r:embed="rId48"/>
                    <a:stretch>
                      <a:fillRect/>
                    </a:stretch>
                  </pic:blipFill>
                  <pic:spPr>
                    <a:xfrm>
                      <a:off x="0" y="0"/>
                      <a:ext cx="5252085" cy="2992755"/>
                    </a:xfrm>
                    <a:prstGeom prst="rect">
                      <a:avLst/>
                    </a:prstGeom>
                  </pic:spPr>
                </pic:pic>
              </a:graphicData>
            </a:graphic>
          </wp:inline>
        </w:drawing>
      </w:r>
      <w:proofErr w:type="gramStart"/>
      <w:r w:rsidR="00F06DE8" w:rsidRPr="007868F9">
        <w:rPr>
          <w:i/>
          <w:sz w:val="22"/>
        </w:rPr>
        <w:t>Sumber :</w:t>
      </w:r>
      <w:proofErr w:type="gramEnd"/>
      <w:r w:rsidR="00F06DE8" w:rsidRPr="007868F9">
        <w:rPr>
          <w:i/>
          <w:sz w:val="22"/>
        </w:rPr>
        <w:t xml:space="preserve"> Hasil Output IBM SPSS versi 2022 for windows</w:t>
      </w:r>
    </w:p>
    <w:p w14:paraId="32FC0E2E" w14:textId="406F3658" w:rsidR="005F4EFE" w:rsidRPr="00225F1F" w:rsidRDefault="00520960" w:rsidP="006077CA">
      <w:pPr>
        <w:autoSpaceDE w:val="0"/>
        <w:autoSpaceDN w:val="0"/>
        <w:adjustRightInd w:val="0"/>
        <w:spacing w:after="0" w:line="360" w:lineRule="auto"/>
        <w:ind w:left="1440" w:firstLine="720"/>
        <w:jc w:val="both"/>
        <w:rPr>
          <w:rStyle w:val="Strong"/>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lastRenderedPageBreak/>
        <w:t>FOMO tetap ber</w:t>
      </w:r>
      <w:r w:rsidR="00193478">
        <w:rPr>
          <w:rFonts w:ascii="Times New Roman" w:hAnsi="Times New Roman" w:cs="Times New Roman"/>
          <w:color w:val="0F1115"/>
          <w:sz w:val="24"/>
          <w:szCs w:val="24"/>
          <w:shd w:val="clear" w:color="auto" w:fill="FFFFFF"/>
        </w:rPr>
        <w:t>dampak</w:t>
      </w:r>
      <w:r w:rsidRPr="00225F1F">
        <w:rPr>
          <w:rFonts w:ascii="Times New Roman" w:hAnsi="Times New Roman" w:cs="Times New Roman"/>
          <w:color w:val="0F1115"/>
          <w:sz w:val="24"/>
          <w:szCs w:val="24"/>
          <w:shd w:val="clear" w:color="auto" w:fill="FFFFFF"/>
        </w:rPr>
        <w:t xml:space="preserve"> positif signifikan </w:t>
      </w:r>
      <w:r w:rsidR="00193478">
        <w:rPr>
          <w:rFonts w:ascii="Times New Roman" w:hAnsi="Times New Roman" w:cs="Times New Roman"/>
          <w:color w:val="0F1115"/>
          <w:sz w:val="24"/>
          <w:szCs w:val="24"/>
          <w:shd w:val="clear" w:color="auto" w:fill="FFFFFF"/>
        </w:rPr>
        <w:t>atas</w:t>
      </w:r>
      <w:r w:rsidRPr="00225F1F">
        <w:rPr>
          <w:rFonts w:ascii="Times New Roman" w:hAnsi="Times New Roman" w:cs="Times New Roman"/>
          <w:color w:val="0F1115"/>
          <w:sz w:val="24"/>
          <w:szCs w:val="24"/>
          <w:shd w:val="clear" w:color="auto" w:fill="FFFFFF"/>
        </w:rPr>
        <w:t xml:space="preserve"> Impulse Buying setelah dikontrol pengaruh Urgency. </w:t>
      </w:r>
      <w:r w:rsidRPr="00225F1F">
        <w:rPr>
          <w:rStyle w:val="Strong"/>
          <w:rFonts w:ascii="Times New Roman" w:hAnsi="Times New Roman" w:cs="Times New Roman"/>
          <w:color w:val="0F1115"/>
          <w:sz w:val="24"/>
          <w:szCs w:val="24"/>
          <w:shd w:val="clear" w:color="auto" w:fill="FFFFFF"/>
        </w:rPr>
        <w:t>Langkah 3 terpenuhi.</w:t>
      </w:r>
    </w:p>
    <w:p w14:paraId="100E215A" w14:textId="77777777" w:rsidR="00520960" w:rsidRPr="00225F1F" w:rsidRDefault="00520960" w:rsidP="00225F1F">
      <w:pPr>
        <w:autoSpaceDE w:val="0"/>
        <w:autoSpaceDN w:val="0"/>
        <w:adjustRightInd w:val="0"/>
        <w:spacing w:after="0" w:line="360" w:lineRule="auto"/>
        <w:rPr>
          <w:rFonts w:ascii="Times New Roman" w:hAnsi="Times New Roman" w:cs="Times New Roman"/>
          <w:color w:val="0F1115"/>
          <w:sz w:val="24"/>
          <w:szCs w:val="24"/>
          <w:shd w:val="clear" w:color="auto" w:fill="FFFFFF"/>
        </w:rPr>
      </w:pPr>
    </w:p>
    <w:p w14:paraId="648CCBCF" w14:textId="193EF0E8" w:rsidR="00520960" w:rsidRPr="00225F1F" w:rsidRDefault="00520960" w:rsidP="00225F1F">
      <w:pPr>
        <w:autoSpaceDE w:val="0"/>
        <w:autoSpaceDN w:val="0"/>
        <w:adjustRightInd w:val="0"/>
        <w:spacing w:after="0" w:line="360" w:lineRule="auto"/>
        <w:ind w:firstLine="720"/>
        <w:rPr>
          <w:rFonts w:ascii="Times New Roman" w:hAnsi="Times New Roman" w:cs="Times New Roman"/>
          <w:b/>
          <w:color w:val="0F1115"/>
          <w:sz w:val="24"/>
          <w:szCs w:val="24"/>
          <w:shd w:val="clear" w:color="auto" w:fill="FFFFFF"/>
        </w:rPr>
      </w:pPr>
      <w:r w:rsidRPr="00225F1F">
        <w:rPr>
          <w:rFonts w:ascii="Times New Roman" w:hAnsi="Times New Roman" w:cs="Times New Roman"/>
          <w:b/>
          <w:color w:val="0F1115"/>
          <w:sz w:val="24"/>
          <w:szCs w:val="24"/>
          <w:shd w:val="clear" w:color="auto" w:fill="FFFFFF"/>
        </w:rPr>
        <w:t xml:space="preserve">4. Perubahan Pengaruh </w:t>
      </w:r>
      <w:r w:rsidR="006C5798">
        <w:rPr>
          <w:rFonts w:ascii="Times New Roman" w:hAnsi="Times New Roman" w:cs="Times New Roman"/>
          <w:b/>
          <w:color w:val="0F1115"/>
          <w:sz w:val="24"/>
          <w:szCs w:val="24"/>
          <w:shd w:val="clear" w:color="auto" w:fill="FFFFFF"/>
        </w:rPr>
        <w:t>Urgency</w:t>
      </w:r>
      <w:r w:rsidRPr="00225F1F">
        <w:rPr>
          <w:rFonts w:ascii="Times New Roman" w:hAnsi="Times New Roman" w:cs="Times New Roman"/>
          <w:b/>
          <w:color w:val="0F1115"/>
          <w:sz w:val="24"/>
          <w:szCs w:val="24"/>
          <w:shd w:val="clear" w:color="auto" w:fill="FFFFFF"/>
        </w:rPr>
        <w:t xml:space="preserve"> setelah Dimasukkan FOMO</w:t>
      </w:r>
    </w:p>
    <w:p w14:paraId="0922315F" w14:textId="00131210" w:rsidR="00520960" w:rsidRPr="00225F1F" w:rsidRDefault="00520960" w:rsidP="006077CA">
      <w:pPr>
        <w:autoSpaceDE w:val="0"/>
        <w:autoSpaceDN w:val="0"/>
        <w:adjustRightInd w:val="0"/>
        <w:spacing w:after="0" w:line="360" w:lineRule="auto"/>
        <w:ind w:left="720" w:firstLine="720"/>
        <w:jc w:val="both"/>
        <w:rPr>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t xml:space="preserve">Tahap terakhir ini membandingkan kekuatan pengaruh </w:t>
      </w:r>
      <w:proofErr w:type="gramStart"/>
      <w:r w:rsidRPr="00225F1F">
        <w:rPr>
          <w:rFonts w:ascii="Times New Roman" w:hAnsi="Times New Roman" w:cs="Times New Roman"/>
          <w:color w:val="0F1115"/>
          <w:sz w:val="24"/>
          <w:szCs w:val="24"/>
          <w:shd w:val="clear" w:color="auto" w:fill="FFFFFF"/>
        </w:rPr>
        <w:t>Urgency  terhadap</w:t>
      </w:r>
      <w:proofErr w:type="gramEnd"/>
      <w:r w:rsidRPr="00225F1F">
        <w:rPr>
          <w:rFonts w:ascii="Times New Roman" w:hAnsi="Times New Roman" w:cs="Times New Roman"/>
          <w:color w:val="0F1115"/>
          <w:sz w:val="24"/>
          <w:szCs w:val="24"/>
          <w:shd w:val="clear" w:color="auto" w:fill="FFFFFF"/>
        </w:rPr>
        <w:t xml:space="preserve"> Impulse Buying sebelum dan setelah dimasukkan variabel mediator (FOMO).</w:t>
      </w:r>
    </w:p>
    <w:p w14:paraId="7FCCBB69" w14:textId="129CBB4B" w:rsidR="00520960" w:rsidRPr="006C5798" w:rsidRDefault="006C5798" w:rsidP="006C5798">
      <w:pPr>
        <w:autoSpaceDE w:val="0"/>
        <w:autoSpaceDN w:val="0"/>
        <w:adjustRightInd w:val="0"/>
        <w:spacing w:after="0" w:line="360" w:lineRule="auto"/>
        <w:jc w:val="center"/>
        <w:rPr>
          <w:rFonts w:ascii="Times New Roman" w:eastAsia="SimSun" w:hAnsi="Times New Roman" w:cs="Times New Roman"/>
          <w:sz w:val="20"/>
          <w:szCs w:val="20"/>
        </w:rPr>
      </w:pPr>
      <w:r w:rsidRPr="00F06DE8">
        <w:rPr>
          <w:rFonts w:ascii="Times New Roman" w:eastAsia="Times New Roman" w:hAnsi="Times New Roman" w:cs="Times New Roman"/>
          <w:b/>
          <w:bCs/>
          <w:color w:val="000000" w:themeColor="text1"/>
          <w:sz w:val="20"/>
          <w:szCs w:val="20"/>
        </w:rPr>
        <w:t>Tabel 4.</w:t>
      </w:r>
      <w:r w:rsidR="006077CA">
        <w:rPr>
          <w:rFonts w:ascii="Times New Roman" w:hAnsi="Times New Roman" w:cs="Times New Roman"/>
          <w:b/>
          <w:bCs/>
          <w:color w:val="000000" w:themeColor="text1"/>
          <w:sz w:val="20"/>
          <w:szCs w:val="20"/>
        </w:rPr>
        <w:t>31</w:t>
      </w:r>
      <w:r w:rsidRPr="00F06DE8">
        <w:rPr>
          <w:rFonts w:ascii="Times New Roman" w:eastAsia="Times New Roman" w:hAnsi="Times New Roman" w:cs="Times New Roman"/>
          <w:b/>
          <w:bCs/>
          <w:color w:val="000000" w:themeColor="text1"/>
          <w:sz w:val="20"/>
          <w:szCs w:val="20"/>
        </w:rPr>
        <w:t xml:space="preserve"> Hasil </w:t>
      </w:r>
      <w:proofErr w:type="gramStart"/>
      <w:r w:rsidRPr="00F06DE8">
        <w:rPr>
          <w:rFonts w:ascii="Times New Roman" w:eastAsia="Times New Roman" w:hAnsi="Times New Roman" w:cs="Times New Roman"/>
          <w:b/>
          <w:bCs/>
          <w:color w:val="000000" w:themeColor="text1"/>
          <w:sz w:val="20"/>
          <w:szCs w:val="20"/>
        </w:rPr>
        <w:t xml:space="preserve">Uji  </w:t>
      </w:r>
      <w:r w:rsidRPr="00F06DE8">
        <w:rPr>
          <w:rFonts w:ascii="Times New Roman" w:hAnsi="Times New Roman" w:cs="Times New Roman"/>
          <w:b/>
          <w:sz w:val="20"/>
          <w:szCs w:val="20"/>
        </w:rPr>
        <w:t>Mediasi</w:t>
      </w:r>
      <w:proofErr w:type="gramEnd"/>
      <w:r w:rsidRPr="00F06DE8">
        <w:rPr>
          <w:rFonts w:ascii="Times New Roman" w:hAnsi="Times New Roman" w:cs="Times New Roman"/>
          <w:b/>
          <w:sz w:val="20"/>
          <w:szCs w:val="20"/>
        </w:rPr>
        <w:t xml:space="preserve"> Pengaruh </w:t>
      </w:r>
      <w:r>
        <w:rPr>
          <w:rFonts w:ascii="Times New Roman" w:hAnsi="Times New Roman" w:cs="Times New Roman"/>
          <w:b/>
          <w:sz w:val="20"/>
          <w:szCs w:val="20"/>
        </w:rPr>
        <w:t>Urgency (X2) setelah dimasukkan Fomo (Z)</w:t>
      </w:r>
    </w:p>
    <w:p w14:paraId="0F306734" w14:textId="290C353C" w:rsidR="00F06DE8" w:rsidRPr="00F06DE8" w:rsidRDefault="00193478" w:rsidP="00F06DE8">
      <w:pPr>
        <w:pStyle w:val="NormalWeb"/>
        <w:spacing w:line="360" w:lineRule="auto"/>
        <w:jc w:val="center"/>
        <w:rPr>
          <w:rStyle w:val="Strong"/>
          <w:b w:val="0"/>
          <w:bCs w:val="0"/>
        </w:rPr>
      </w:pPr>
      <w:r w:rsidRPr="00193478">
        <w:rPr>
          <w:i/>
          <w:noProof/>
          <w:sz w:val="22"/>
        </w:rPr>
        <w:drawing>
          <wp:inline distT="0" distB="0" distL="0" distR="0" wp14:anchorId="5462FDA9" wp14:editId="0373CB7C">
            <wp:extent cx="5252085" cy="5243830"/>
            <wp:effectExtent l="0" t="0" r="5715" b="0"/>
            <wp:docPr id="1375206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06563" name=""/>
                    <pic:cNvPicPr/>
                  </pic:nvPicPr>
                  <pic:blipFill>
                    <a:blip r:embed="rId49"/>
                    <a:stretch>
                      <a:fillRect/>
                    </a:stretch>
                  </pic:blipFill>
                  <pic:spPr>
                    <a:xfrm>
                      <a:off x="0" y="0"/>
                      <a:ext cx="5252085" cy="5243830"/>
                    </a:xfrm>
                    <a:prstGeom prst="rect">
                      <a:avLst/>
                    </a:prstGeom>
                  </pic:spPr>
                </pic:pic>
              </a:graphicData>
            </a:graphic>
          </wp:inline>
        </w:drawing>
      </w:r>
      <w:proofErr w:type="gramStart"/>
      <w:r w:rsidR="00F06DE8" w:rsidRPr="007868F9">
        <w:rPr>
          <w:i/>
          <w:sz w:val="22"/>
        </w:rPr>
        <w:t>Sumber :</w:t>
      </w:r>
      <w:proofErr w:type="gramEnd"/>
      <w:r w:rsidR="00F06DE8" w:rsidRPr="007868F9">
        <w:rPr>
          <w:i/>
          <w:sz w:val="22"/>
        </w:rPr>
        <w:t xml:space="preserve"> Hasil Output IBM SPSS versi 2022 for windows</w:t>
      </w:r>
    </w:p>
    <w:p w14:paraId="3EFB20F7" w14:textId="77777777" w:rsidR="00565F56" w:rsidRPr="00225F1F" w:rsidRDefault="00520960" w:rsidP="006077CA">
      <w:pPr>
        <w:pStyle w:val="ds-markdown-paragraph"/>
        <w:shd w:val="clear" w:color="auto" w:fill="FFFFFF"/>
        <w:spacing w:after="0" w:afterAutospacing="0" w:line="360" w:lineRule="auto"/>
        <w:ind w:left="426" w:firstLine="153"/>
        <w:jc w:val="both"/>
        <w:rPr>
          <w:color w:val="0F1115"/>
        </w:rPr>
      </w:pPr>
      <w:r w:rsidRPr="00225F1F">
        <w:rPr>
          <w:rStyle w:val="Strong"/>
          <w:b w:val="0"/>
          <w:color w:val="0F1115"/>
        </w:rPr>
        <w:lastRenderedPageBreak/>
        <w:t>1. Urgency tidak berpengaruh langsung</w:t>
      </w:r>
      <w:r w:rsidRPr="00225F1F">
        <w:rPr>
          <w:b/>
          <w:color w:val="0F1115"/>
        </w:rPr>
        <w:t> </w:t>
      </w:r>
      <w:r w:rsidRPr="00225F1F">
        <w:rPr>
          <w:color w:val="0F1115"/>
        </w:rPr>
        <w:t>terhadap Impulse Buying tanpa FOMO.</w:t>
      </w:r>
    </w:p>
    <w:p w14:paraId="31FFDD88" w14:textId="2DF7637E" w:rsidR="00520960" w:rsidRPr="00225F1F" w:rsidRDefault="00520960" w:rsidP="006077CA">
      <w:pPr>
        <w:pStyle w:val="ds-markdown-paragraph"/>
        <w:shd w:val="clear" w:color="auto" w:fill="FFFFFF"/>
        <w:spacing w:after="0" w:afterAutospacing="0" w:line="360" w:lineRule="auto"/>
        <w:ind w:left="579"/>
        <w:jc w:val="both"/>
        <w:rPr>
          <w:color w:val="0F1115"/>
        </w:rPr>
      </w:pPr>
      <w:r w:rsidRPr="00225F1F">
        <w:rPr>
          <w:rStyle w:val="Strong"/>
          <w:b w:val="0"/>
          <w:color w:val="0F1115"/>
        </w:rPr>
        <w:t>2, Setelah dimasukkan FOMO</w:t>
      </w:r>
      <w:r w:rsidRPr="00225F1F">
        <w:rPr>
          <w:color w:val="0F1115"/>
        </w:rPr>
        <w:t>, Urgency menjadi </w:t>
      </w:r>
      <w:r w:rsidRPr="00225F1F">
        <w:rPr>
          <w:rStyle w:val="Strong"/>
          <w:b w:val="0"/>
          <w:color w:val="0F1115"/>
        </w:rPr>
        <w:t>signifikan namun dengan arah negatif</w:t>
      </w:r>
      <w:r w:rsidRPr="00225F1F">
        <w:rPr>
          <w:color w:val="0F1115"/>
        </w:rPr>
        <w:t> (-0,538).</w:t>
      </w:r>
      <w:r w:rsidR="00565F56" w:rsidRPr="00225F1F">
        <w:rPr>
          <w:color w:val="0F1115"/>
        </w:rPr>
        <w:t xml:space="preserve"> </w:t>
      </w:r>
      <w:r w:rsidRPr="00225F1F">
        <w:rPr>
          <w:color w:val="0F1115"/>
        </w:rPr>
        <w:t>Ini bisa diartikan bahwa:</w:t>
      </w:r>
      <w:r w:rsidR="00565F56" w:rsidRPr="00225F1F">
        <w:rPr>
          <w:color w:val="0F1115"/>
        </w:rPr>
        <w:t xml:space="preserve"> </w:t>
      </w:r>
      <w:r w:rsidRPr="00225F1F">
        <w:rPr>
          <w:rStyle w:val="Strong"/>
          <w:b w:val="0"/>
          <w:color w:val="0F1115"/>
        </w:rPr>
        <w:t>Efek langsung Urgency</w:t>
      </w:r>
      <w:r w:rsidRPr="00225F1F">
        <w:rPr>
          <w:color w:val="0F1115"/>
        </w:rPr>
        <w:t> (setelah dikontrol FOMO) adalah negatif: Artinya, jika konsumen TIDAK mengalami FOMO, maka tekanan waktu justru dapat mengurangi minat beli impulsif </w:t>
      </w:r>
    </w:p>
    <w:p w14:paraId="70E7F12A" w14:textId="14EE7499" w:rsidR="008F2FAE" w:rsidRPr="00225F1F" w:rsidRDefault="003B0769" w:rsidP="00225F1F">
      <w:pPr>
        <w:pStyle w:val="ds-markdown-paragraph"/>
        <w:shd w:val="clear" w:color="auto" w:fill="FFFFFF"/>
        <w:spacing w:after="0" w:afterAutospacing="0" w:line="360" w:lineRule="auto"/>
        <w:rPr>
          <w:b/>
          <w:color w:val="0F1115"/>
        </w:rPr>
      </w:pPr>
      <w:r w:rsidRPr="00225F1F">
        <w:rPr>
          <w:b/>
          <w:color w:val="0F1115"/>
        </w:rPr>
        <w:t>4.3.2.3 Uji S</w:t>
      </w:r>
      <w:r w:rsidR="00A322BC" w:rsidRPr="00225F1F">
        <w:rPr>
          <w:b/>
          <w:color w:val="0F1115"/>
        </w:rPr>
        <w:t>obel</w:t>
      </w:r>
    </w:p>
    <w:p w14:paraId="02D7A00D" w14:textId="44E8351A" w:rsidR="008F2FAE" w:rsidRPr="00225F1F" w:rsidRDefault="008F2FAE" w:rsidP="00225F1F">
      <w:pPr>
        <w:pStyle w:val="ds-markdown-paragraph"/>
        <w:shd w:val="clear" w:color="auto" w:fill="FFFFFF"/>
        <w:spacing w:after="0" w:afterAutospacing="0" w:line="360" w:lineRule="auto"/>
        <w:ind w:left="720"/>
        <w:rPr>
          <w:b/>
          <w:color w:val="0F1115"/>
        </w:rPr>
      </w:pPr>
      <w:r w:rsidRPr="00225F1F">
        <w:rPr>
          <w:b/>
          <w:color w:val="0F1115"/>
        </w:rPr>
        <w:t>A. Uji Sobel untuk Mediasi FOMO pada Hubungan Scarcity terhadap Impulse Buying</w:t>
      </w:r>
    </w:p>
    <w:p w14:paraId="6749F658" w14:textId="126196F0" w:rsidR="008F2FAE" w:rsidRPr="00225F1F" w:rsidRDefault="008F2FAE" w:rsidP="00225F1F">
      <w:pPr>
        <w:pStyle w:val="ds-markdown-paragraph"/>
        <w:shd w:val="clear" w:color="auto" w:fill="FFFFFF"/>
        <w:spacing w:after="0" w:afterAutospacing="0" w:line="360" w:lineRule="auto"/>
        <w:rPr>
          <w:color w:val="0F1115"/>
        </w:rPr>
      </w:pPr>
      <w:r w:rsidRPr="00225F1F">
        <w:rPr>
          <w:b/>
          <w:color w:val="0F1115"/>
        </w:rPr>
        <w:tab/>
      </w:r>
      <w:r w:rsidRPr="00225F1F">
        <w:rPr>
          <w:color w:val="0F1115"/>
        </w:rPr>
        <w:t xml:space="preserve">Berdasarkan hasil </w:t>
      </w:r>
      <w:proofErr w:type="gramStart"/>
      <w:r w:rsidRPr="00225F1F">
        <w:rPr>
          <w:color w:val="0F1115"/>
        </w:rPr>
        <w:t>regresi :</w:t>
      </w:r>
      <w:proofErr w:type="gramEnd"/>
    </w:p>
    <w:p w14:paraId="24FC4A35" w14:textId="52B6F19A" w:rsidR="00A322BC" w:rsidRPr="00225F1F" w:rsidRDefault="00A322BC" w:rsidP="00225F1F">
      <w:pPr>
        <w:pStyle w:val="ds-markdown-paragraph"/>
        <w:numPr>
          <w:ilvl w:val="0"/>
          <w:numId w:val="28"/>
        </w:numPr>
        <w:shd w:val="clear" w:color="auto" w:fill="FFFFFF"/>
        <w:spacing w:after="0" w:afterAutospacing="0" w:line="360" w:lineRule="auto"/>
        <w:rPr>
          <w:b/>
          <w:color w:val="0F1115"/>
        </w:rPr>
      </w:pPr>
      <w:r w:rsidRPr="00225F1F">
        <w:rPr>
          <w:rStyle w:val="mord"/>
          <w:i/>
          <w:iCs/>
          <w:color w:val="0F1115"/>
          <w:shd w:val="clear" w:color="auto" w:fill="FFFFFF"/>
        </w:rPr>
        <w:t>a</w:t>
      </w:r>
      <w:r w:rsidRPr="00225F1F">
        <w:rPr>
          <w:color w:val="0F1115"/>
          <w:shd w:val="clear" w:color="auto" w:fill="FFFFFF"/>
        </w:rPr>
        <w:t> = 0.563 (Scarcity → FOMO)</w:t>
      </w:r>
    </w:p>
    <w:p w14:paraId="4F5F8220" w14:textId="4B283AC5" w:rsidR="00A322BC" w:rsidRPr="00225F1F" w:rsidRDefault="00A322BC" w:rsidP="00225F1F">
      <w:pPr>
        <w:pStyle w:val="ds-markdown-paragraph"/>
        <w:numPr>
          <w:ilvl w:val="0"/>
          <w:numId w:val="28"/>
        </w:numPr>
        <w:spacing w:after="0" w:afterAutospacing="0" w:line="360" w:lineRule="auto"/>
        <w:rPr>
          <w:color w:val="0F1115"/>
        </w:rPr>
      </w:pPr>
      <w:r w:rsidRPr="00225F1F">
        <w:rPr>
          <w:rStyle w:val="mord"/>
          <w:i/>
          <w:iCs/>
          <w:color w:val="0F1115"/>
        </w:rPr>
        <w:t>SEa</w:t>
      </w:r>
      <w:r w:rsidRPr="00225F1F">
        <w:rPr>
          <w:rStyle w:val="vlist-s"/>
          <w:color w:val="0F1115"/>
        </w:rPr>
        <w:t>​</w:t>
      </w:r>
      <w:r w:rsidRPr="00225F1F">
        <w:rPr>
          <w:color w:val="0F1115"/>
        </w:rPr>
        <w:t> = 0.039</w:t>
      </w:r>
    </w:p>
    <w:p w14:paraId="6163808A" w14:textId="64153A9A" w:rsidR="00A322BC" w:rsidRPr="00225F1F" w:rsidRDefault="00A322BC" w:rsidP="00225F1F">
      <w:pPr>
        <w:pStyle w:val="ds-markdown-paragraph"/>
        <w:numPr>
          <w:ilvl w:val="0"/>
          <w:numId w:val="28"/>
        </w:numPr>
        <w:spacing w:after="0" w:afterAutospacing="0" w:line="360" w:lineRule="auto"/>
        <w:rPr>
          <w:color w:val="0F1115"/>
        </w:rPr>
      </w:pPr>
      <w:r w:rsidRPr="00225F1F">
        <w:rPr>
          <w:rStyle w:val="mord"/>
          <w:i/>
          <w:iCs/>
          <w:color w:val="0F1115"/>
          <w:shd w:val="clear" w:color="auto" w:fill="FFFFFF"/>
        </w:rPr>
        <w:t>b</w:t>
      </w:r>
      <w:r w:rsidRPr="00225F1F">
        <w:rPr>
          <w:color w:val="0F1115"/>
          <w:shd w:val="clear" w:color="auto" w:fill="FFFFFF"/>
        </w:rPr>
        <w:t> = 1.782 (FOMO → Impulse Buying, dengan mengontrol Scarcity &amp; Urgency)</w:t>
      </w:r>
    </w:p>
    <w:p w14:paraId="0CFC9AE9" w14:textId="3C041CED" w:rsidR="008F2FAE" w:rsidRPr="00225F1F" w:rsidRDefault="008F2FAE" w:rsidP="00225F1F">
      <w:pPr>
        <w:pStyle w:val="ds-markdown-paragraph"/>
        <w:numPr>
          <w:ilvl w:val="0"/>
          <w:numId w:val="28"/>
        </w:numPr>
        <w:spacing w:after="0" w:afterAutospacing="0" w:line="360" w:lineRule="auto"/>
        <w:rPr>
          <w:color w:val="0F1115"/>
        </w:rPr>
      </w:pPr>
      <w:r w:rsidRPr="00225F1F">
        <w:rPr>
          <w:rStyle w:val="mord"/>
          <w:i/>
          <w:iCs/>
          <w:color w:val="0F1115"/>
          <w:shd w:val="clear" w:color="auto" w:fill="FFFFFF"/>
        </w:rPr>
        <w:t>SEb</w:t>
      </w:r>
      <w:r w:rsidRPr="00225F1F">
        <w:rPr>
          <w:rStyle w:val="vlist-s"/>
          <w:color w:val="0F1115"/>
          <w:shd w:val="clear" w:color="auto" w:fill="FFFFFF"/>
        </w:rPr>
        <w:t>​</w:t>
      </w:r>
      <w:r w:rsidRPr="00225F1F">
        <w:rPr>
          <w:color w:val="0F1115"/>
          <w:shd w:val="clear" w:color="auto" w:fill="FFFFFF"/>
        </w:rPr>
        <w:t> = 0.262</w:t>
      </w:r>
    </w:p>
    <w:p w14:paraId="04D68E36" w14:textId="198201C8" w:rsidR="008F2FAE" w:rsidRPr="00225F1F" w:rsidRDefault="008F2FAE" w:rsidP="00225F1F">
      <w:pPr>
        <w:pStyle w:val="ds-markdown-paragraph"/>
        <w:spacing w:after="0" w:afterAutospacing="0" w:line="360" w:lineRule="auto"/>
        <w:ind w:firstLine="720"/>
        <w:rPr>
          <w:color w:val="0F1115"/>
        </w:rPr>
      </w:pPr>
      <w:proofErr w:type="gramStart"/>
      <w:r w:rsidRPr="00225F1F">
        <w:rPr>
          <w:color w:val="0F1115"/>
        </w:rPr>
        <w:t>Perhitungan :</w:t>
      </w:r>
      <w:proofErr w:type="gramEnd"/>
      <w:r w:rsidRPr="00225F1F">
        <w:rPr>
          <w:color w:val="0F1115"/>
        </w:rPr>
        <w:t xml:space="preserve"> </w:t>
      </w:r>
    </w:p>
    <w:p w14:paraId="2B8B25AE" w14:textId="44E66AE9" w:rsidR="008F2FAE" w:rsidRPr="00225F1F" w:rsidRDefault="008F2FAE" w:rsidP="00225F1F">
      <w:pPr>
        <w:pStyle w:val="ds-markdown-paragraph"/>
        <w:spacing w:after="0" w:afterAutospacing="0" w:line="360" w:lineRule="auto"/>
        <w:jc w:val="center"/>
        <w:rPr>
          <w:color w:val="0F1115"/>
        </w:rPr>
      </w:pPr>
      <w:r w:rsidRPr="00225F1F">
        <w:rPr>
          <w:noProof/>
          <w:color w:val="0F1115"/>
        </w:rPr>
        <w:lastRenderedPageBreak/>
        <w:drawing>
          <wp:inline distT="0" distB="0" distL="0" distR="0" wp14:anchorId="56A05684" wp14:editId="49D44F03">
            <wp:extent cx="3657600" cy="29559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obel 1.png"/>
                    <pic:cNvPicPr/>
                  </pic:nvPicPr>
                  <pic:blipFill rotWithShape="1">
                    <a:blip r:embed="rId50">
                      <a:extLst>
                        <a:ext uri="{28A0092B-C50C-407E-A947-70E740481C1C}">
                          <a14:useLocalDpi xmlns:a14="http://schemas.microsoft.com/office/drawing/2010/main" val="0"/>
                        </a:ext>
                      </a:extLst>
                    </a:blip>
                    <a:srcRect l="7952" t="5074" r="11526"/>
                    <a:stretch/>
                  </pic:blipFill>
                  <pic:spPr bwMode="auto">
                    <a:xfrm>
                      <a:off x="0" y="0"/>
                      <a:ext cx="3658983" cy="2957043"/>
                    </a:xfrm>
                    <a:prstGeom prst="rect">
                      <a:avLst/>
                    </a:prstGeom>
                    <a:ln>
                      <a:noFill/>
                    </a:ln>
                    <a:extLst>
                      <a:ext uri="{53640926-AAD7-44D8-BBD7-CCE9431645EC}">
                        <a14:shadowObscured xmlns:a14="http://schemas.microsoft.com/office/drawing/2010/main"/>
                      </a:ext>
                    </a:extLst>
                  </pic:spPr>
                </pic:pic>
              </a:graphicData>
            </a:graphic>
          </wp:inline>
        </w:drawing>
      </w:r>
    </w:p>
    <w:p w14:paraId="5E4D49CD" w14:textId="0223652E" w:rsidR="008F2FAE" w:rsidRPr="00225F1F" w:rsidRDefault="008F2FAE" w:rsidP="00225F1F">
      <w:pPr>
        <w:autoSpaceDE w:val="0"/>
        <w:autoSpaceDN w:val="0"/>
        <w:adjustRightInd w:val="0"/>
        <w:spacing w:after="0" w:line="360" w:lineRule="auto"/>
        <w:ind w:left="720" w:firstLine="720"/>
        <w:rPr>
          <w:rStyle w:val="Strong"/>
          <w:rFonts w:ascii="Times New Roman" w:hAnsi="Times New Roman" w:cs="Times New Roman"/>
          <w:b w:val="0"/>
          <w:color w:val="0F1115"/>
          <w:sz w:val="24"/>
          <w:szCs w:val="24"/>
          <w:shd w:val="clear" w:color="auto" w:fill="FFFFFF"/>
        </w:rPr>
      </w:pPr>
      <w:r w:rsidRPr="00225F1F">
        <w:rPr>
          <w:rStyle w:val="Strong"/>
          <w:rFonts w:ascii="Times New Roman" w:hAnsi="Times New Roman" w:cs="Times New Roman"/>
          <w:b w:val="0"/>
          <w:color w:val="0F1115"/>
          <w:sz w:val="24"/>
          <w:szCs w:val="24"/>
          <w:shd w:val="clear" w:color="auto" w:fill="FFFFFF"/>
        </w:rPr>
        <w:t>Nilai z = 6.15 &gt; 1.96 (p &lt; 0.05)</w:t>
      </w:r>
      <w:r w:rsidRPr="00225F1F">
        <w:rPr>
          <w:rFonts w:ascii="Times New Roman" w:hAnsi="Times New Roman" w:cs="Times New Roman"/>
          <w:b/>
          <w:color w:val="0F1115"/>
          <w:sz w:val="24"/>
          <w:szCs w:val="24"/>
          <w:shd w:val="clear" w:color="auto" w:fill="FFFFFF"/>
        </w:rPr>
        <w:t> → </w:t>
      </w:r>
      <w:r w:rsidRPr="00225F1F">
        <w:rPr>
          <w:rStyle w:val="Strong"/>
          <w:rFonts w:ascii="Times New Roman" w:hAnsi="Times New Roman" w:cs="Times New Roman"/>
          <w:b w:val="0"/>
          <w:color w:val="0F1115"/>
          <w:sz w:val="24"/>
          <w:szCs w:val="24"/>
          <w:shd w:val="clear" w:color="auto" w:fill="FFFFFF"/>
        </w:rPr>
        <w:t xml:space="preserve">Signifikan. </w:t>
      </w:r>
      <w:r w:rsidR="00193478">
        <w:rPr>
          <w:rStyle w:val="Strong"/>
          <w:rFonts w:ascii="Times New Roman" w:hAnsi="Times New Roman" w:cs="Times New Roman"/>
          <w:b w:val="0"/>
          <w:color w:val="0F1115"/>
          <w:sz w:val="24"/>
          <w:szCs w:val="24"/>
          <w:shd w:val="clear" w:color="auto" w:fill="FFFFFF"/>
        </w:rPr>
        <w:t>Simpulannya</w:t>
      </w:r>
      <w:r w:rsidRPr="00225F1F">
        <w:rPr>
          <w:rStyle w:val="Strong"/>
          <w:rFonts w:ascii="Times New Roman" w:hAnsi="Times New Roman" w:cs="Times New Roman"/>
          <w:b w:val="0"/>
          <w:color w:val="0F1115"/>
          <w:sz w:val="24"/>
          <w:szCs w:val="24"/>
          <w:shd w:val="clear" w:color="auto" w:fill="FFFFFF"/>
        </w:rPr>
        <w:t xml:space="preserve"> beredasarkan uji sobel terdapat efek mediasi tidak langsung yang signifikan dari Scarcity ke Impulse Buying melalui FOMO.</w:t>
      </w:r>
    </w:p>
    <w:p w14:paraId="1AFBDA31" w14:textId="77777777" w:rsidR="003B0769" w:rsidRPr="00225F1F" w:rsidRDefault="003B0769" w:rsidP="00225F1F">
      <w:pPr>
        <w:autoSpaceDE w:val="0"/>
        <w:autoSpaceDN w:val="0"/>
        <w:adjustRightInd w:val="0"/>
        <w:spacing w:after="0" w:line="360" w:lineRule="auto"/>
        <w:ind w:left="720" w:firstLine="720"/>
        <w:rPr>
          <w:rStyle w:val="Strong"/>
          <w:rFonts w:ascii="Times New Roman" w:hAnsi="Times New Roman" w:cs="Times New Roman"/>
          <w:b w:val="0"/>
          <w:color w:val="0F1115"/>
          <w:sz w:val="24"/>
          <w:szCs w:val="24"/>
          <w:shd w:val="clear" w:color="auto" w:fill="FFFFFF"/>
        </w:rPr>
      </w:pPr>
    </w:p>
    <w:p w14:paraId="1E1D6172" w14:textId="2322A652" w:rsidR="008F2FAE" w:rsidRPr="00225F1F" w:rsidRDefault="008F2FAE" w:rsidP="00225F1F">
      <w:pPr>
        <w:autoSpaceDE w:val="0"/>
        <w:autoSpaceDN w:val="0"/>
        <w:adjustRightInd w:val="0"/>
        <w:spacing w:after="0" w:line="360" w:lineRule="auto"/>
        <w:ind w:left="720"/>
        <w:rPr>
          <w:rFonts w:ascii="Times New Roman" w:hAnsi="Times New Roman" w:cs="Times New Roman"/>
          <w:b/>
          <w:color w:val="0F1115"/>
          <w:sz w:val="24"/>
          <w:szCs w:val="24"/>
        </w:rPr>
      </w:pPr>
      <w:r w:rsidRPr="00225F1F">
        <w:rPr>
          <w:rStyle w:val="Strong"/>
          <w:rFonts w:ascii="Times New Roman" w:hAnsi="Times New Roman" w:cs="Times New Roman"/>
          <w:color w:val="0F1115"/>
          <w:sz w:val="24"/>
          <w:szCs w:val="24"/>
          <w:shd w:val="clear" w:color="auto" w:fill="FFFFFF"/>
        </w:rPr>
        <w:t xml:space="preserve">B. </w:t>
      </w:r>
      <w:r w:rsidRPr="00225F1F">
        <w:rPr>
          <w:rFonts w:ascii="Times New Roman" w:hAnsi="Times New Roman" w:cs="Times New Roman"/>
          <w:b/>
          <w:color w:val="0F1115"/>
          <w:sz w:val="24"/>
          <w:szCs w:val="24"/>
        </w:rPr>
        <w:t>Uji Sobel untuk Mediasi FOMO pada Hubungan Urgency terhadap Impulse Buying</w:t>
      </w:r>
    </w:p>
    <w:p w14:paraId="03535E3A" w14:textId="5E9A957E" w:rsidR="008F2FAE" w:rsidRPr="00225F1F" w:rsidRDefault="008F2FAE" w:rsidP="00225F1F">
      <w:pPr>
        <w:autoSpaceDE w:val="0"/>
        <w:autoSpaceDN w:val="0"/>
        <w:adjustRightInd w:val="0"/>
        <w:spacing w:after="0" w:line="360" w:lineRule="auto"/>
        <w:ind w:left="720"/>
        <w:rPr>
          <w:rStyle w:val="Strong"/>
          <w:rFonts w:ascii="Times New Roman" w:hAnsi="Times New Roman" w:cs="Times New Roman"/>
          <w:b w:val="0"/>
          <w:color w:val="0F1115"/>
          <w:sz w:val="24"/>
          <w:szCs w:val="24"/>
          <w:shd w:val="clear" w:color="auto" w:fill="FFFFFF"/>
        </w:rPr>
      </w:pPr>
      <w:r w:rsidRPr="00225F1F">
        <w:rPr>
          <w:rStyle w:val="Strong"/>
          <w:rFonts w:ascii="Times New Roman" w:hAnsi="Times New Roman" w:cs="Times New Roman"/>
          <w:b w:val="0"/>
          <w:color w:val="0F1115"/>
          <w:sz w:val="24"/>
          <w:szCs w:val="24"/>
          <w:shd w:val="clear" w:color="auto" w:fill="FFFFFF"/>
        </w:rPr>
        <w:t xml:space="preserve">Berdasarkan hasil </w:t>
      </w:r>
      <w:proofErr w:type="gramStart"/>
      <w:r w:rsidRPr="00225F1F">
        <w:rPr>
          <w:rStyle w:val="Strong"/>
          <w:rFonts w:ascii="Times New Roman" w:hAnsi="Times New Roman" w:cs="Times New Roman"/>
          <w:b w:val="0"/>
          <w:color w:val="0F1115"/>
          <w:sz w:val="24"/>
          <w:szCs w:val="24"/>
          <w:shd w:val="clear" w:color="auto" w:fill="FFFFFF"/>
        </w:rPr>
        <w:t>regresi :</w:t>
      </w:r>
      <w:proofErr w:type="gramEnd"/>
    </w:p>
    <w:p w14:paraId="6B65F509" w14:textId="48B6DCE1" w:rsidR="008F2FAE" w:rsidRPr="00225F1F" w:rsidRDefault="008F2FAE" w:rsidP="00225F1F">
      <w:pPr>
        <w:pStyle w:val="ListParagraph"/>
        <w:numPr>
          <w:ilvl w:val="0"/>
          <w:numId w:val="29"/>
        </w:numPr>
        <w:autoSpaceDE w:val="0"/>
        <w:autoSpaceDN w:val="0"/>
        <w:adjustRightInd w:val="0"/>
        <w:spacing w:after="0" w:line="360" w:lineRule="auto"/>
        <w:rPr>
          <w:rFonts w:ascii="Times New Roman" w:hAnsi="Times New Roman" w:cs="Times New Roman"/>
          <w:bCs/>
          <w:color w:val="0F1115"/>
          <w:sz w:val="24"/>
          <w:szCs w:val="24"/>
          <w:shd w:val="clear" w:color="auto" w:fill="FFFFFF"/>
        </w:rPr>
      </w:pPr>
      <w:r w:rsidRPr="00225F1F">
        <w:rPr>
          <w:rStyle w:val="mord"/>
          <w:rFonts w:ascii="Times New Roman" w:hAnsi="Times New Roman" w:cs="Times New Roman"/>
          <w:i/>
          <w:iCs/>
          <w:color w:val="0F1115"/>
          <w:sz w:val="24"/>
          <w:szCs w:val="24"/>
          <w:shd w:val="clear" w:color="auto" w:fill="FFFFFF"/>
        </w:rPr>
        <w:t>a</w:t>
      </w:r>
      <w:r w:rsidRPr="00225F1F">
        <w:rPr>
          <w:rFonts w:ascii="Times New Roman" w:hAnsi="Times New Roman" w:cs="Times New Roman"/>
          <w:color w:val="0F1115"/>
          <w:sz w:val="24"/>
          <w:szCs w:val="24"/>
          <w:shd w:val="clear" w:color="auto" w:fill="FFFFFF"/>
        </w:rPr>
        <w:t> = 0.105 (Urgency → FOMO)</w:t>
      </w:r>
    </w:p>
    <w:p w14:paraId="2A4478A2" w14:textId="184491A0" w:rsidR="008F2FAE" w:rsidRPr="00225F1F" w:rsidRDefault="008F2FAE" w:rsidP="00225F1F">
      <w:pPr>
        <w:pStyle w:val="ListParagraph"/>
        <w:numPr>
          <w:ilvl w:val="0"/>
          <w:numId w:val="29"/>
        </w:numPr>
        <w:autoSpaceDE w:val="0"/>
        <w:autoSpaceDN w:val="0"/>
        <w:adjustRightInd w:val="0"/>
        <w:spacing w:after="0" w:line="360" w:lineRule="auto"/>
        <w:rPr>
          <w:rFonts w:ascii="Times New Roman" w:hAnsi="Times New Roman" w:cs="Times New Roman"/>
          <w:bCs/>
          <w:color w:val="0F1115"/>
          <w:sz w:val="24"/>
          <w:szCs w:val="24"/>
          <w:shd w:val="clear" w:color="auto" w:fill="FFFFFF"/>
        </w:rPr>
      </w:pPr>
      <w:r w:rsidRPr="00225F1F">
        <w:rPr>
          <w:rStyle w:val="mord"/>
          <w:rFonts w:ascii="Times New Roman" w:hAnsi="Times New Roman" w:cs="Times New Roman"/>
          <w:i/>
          <w:iCs/>
          <w:color w:val="0F1115"/>
          <w:sz w:val="24"/>
          <w:szCs w:val="24"/>
          <w:shd w:val="clear" w:color="auto" w:fill="FFFFFF"/>
        </w:rPr>
        <w:t>SEa</w:t>
      </w:r>
      <w:r w:rsidRPr="00225F1F">
        <w:rPr>
          <w:rStyle w:val="vlist-s"/>
          <w:rFonts w:ascii="Times New Roman" w:hAnsi="Times New Roman" w:cs="Times New Roman"/>
          <w:color w:val="0F1115"/>
          <w:sz w:val="24"/>
          <w:szCs w:val="24"/>
          <w:shd w:val="clear" w:color="auto" w:fill="FFFFFF"/>
        </w:rPr>
        <w:t>​</w:t>
      </w:r>
      <w:r w:rsidRPr="00225F1F">
        <w:rPr>
          <w:rFonts w:ascii="Times New Roman" w:hAnsi="Times New Roman" w:cs="Times New Roman"/>
          <w:color w:val="0F1115"/>
          <w:sz w:val="24"/>
          <w:szCs w:val="24"/>
          <w:shd w:val="clear" w:color="auto" w:fill="FFFFFF"/>
        </w:rPr>
        <w:t> = 0.069</w:t>
      </w:r>
    </w:p>
    <w:p w14:paraId="19935FD9" w14:textId="6FDE0B0F" w:rsidR="008F2FAE" w:rsidRPr="00225F1F" w:rsidRDefault="008F2FAE" w:rsidP="00225F1F">
      <w:pPr>
        <w:pStyle w:val="ListParagraph"/>
        <w:numPr>
          <w:ilvl w:val="0"/>
          <w:numId w:val="29"/>
        </w:numPr>
        <w:autoSpaceDE w:val="0"/>
        <w:autoSpaceDN w:val="0"/>
        <w:adjustRightInd w:val="0"/>
        <w:spacing w:after="0" w:line="360" w:lineRule="auto"/>
        <w:rPr>
          <w:rFonts w:ascii="Times New Roman" w:hAnsi="Times New Roman" w:cs="Times New Roman"/>
          <w:bCs/>
          <w:color w:val="0F1115"/>
          <w:sz w:val="24"/>
          <w:szCs w:val="24"/>
          <w:shd w:val="clear" w:color="auto" w:fill="FFFFFF"/>
        </w:rPr>
      </w:pPr>
      <w:r w:rsidRPr="00225F1F">
        <w:rPr>
          <w:rStyle w:val="mord"/>
          <w:rFonts w:ascii="Times New Roman" w:hAnsi="Times New Roman" w:cs="Times New Roman"/>
          <w:i/>
          <w:iCs/>
          <w:color w:val="0F1115"/>
          <w:sz w:val="24"/>
          <w:szCs w:val="24"/>
          <w:shd w:val="clear" w:color="auto" w:fill="FFFFFF"/>
        </w:rPr>
        <w:t>b</w:t>
      </w:r>
      <w:r w:rsidRPr="00225F1F">
        <w:rPr>
          <w:rFonts w:ascii="Times New Roman" w:hAnsi="Times New Roman" w:cs="Times New Roman"/>
          <w:color w:val="0F1115"/>
          <w:sz w:val="24"/>
          <w:szCs w:val="24"/>
          <w:shd w:val="clear" w:color="auto" w:fill="FFFFFF"/>
        </w:rPr>
        <w:t> = 1.782 (FOMO → Impulse Buying, dengan mengontrol Scarcity &amp; Urgency)</w:t>
      </w:r>
    </w:p>
    <w:p w14:paraId="345B33DD" w14:textId="563A3317" w:rsidR="008F2FAE" w:rsidRPr="00225F1F" w:rsidRDefault="00B07F35" w:rsidP="00225F1F">
      <w:pPr>
        <w:pStyle w:val="ListParagraph"/>
        <w:numPr>
          <w:ilvl w:val="0"/>
          <w:numId w:val="29"/>
        </w:numPr>
        <w:autoSpaceDE w:val="0"/>
        <w:autoSpaceDN w:val="0"/>
        <w:adjustRightInd w:val="0"/>
        <w:spacing w:after="0" w:line="360" w:lineRule="auto"/>
        <w:rPr>
          <w:rFonts w:ascii="Times New Roman" w:hAnsi="Times New Roman" w:cs="Times New Roman"/>
          <w:bCs/>
          <w:color w:val="0F1115"/>
          <w:sz w:val="24"/>
          <w:szCs w:val="24"/>
          <w:shd w:val="clear" w:color="auto" w:fill="FFFFFF"/>
        </w:rPr>
      </w:pPr>
      <w:r w:rsidRPr="00225F1F">
        <w:rPr>
          <w:rStyle w:val="mord"/>
          <w:rFonts w:ascii="Times New Roman" w:hAnsi="Times New Roman" w:cs="Times New Roman"/>
          <w:i/>
          <w:iCs/>
          <w:color w:val="0F1115"/>
          <w:sz w:val="24"/>
          <w:szCs w:val="24"/>
          <w:shd w:val="clear" w:color="auto" w:fill="FFFFFF"/>
        </w:rPr>
        <w:t>SEb</w:t>
      </w:r>
      <w:r w:rsidRPr="00225F1F">
        <w:rPr>
          <w:rStyle w:val="vlist-s"/>
          <w:rFonts w:ascii="Times New Roman" w:hAnsi="Times New Roman" w:cs="Times New Roman"/>
          <w:color w:val="0F1115"/>
          <w:sz w:val="24"/>
          <w:szCs w:val="24"/>
          <w:shd w:val="clear" w:color="auto" w:fill="FFFFFF"/>
        </w:rPr>
        <w:t>​</w:t>
      </w:r>
      <w:r w:rsidRPr="00225F1F">
        <w:rPr>
          <w:rFonts w:ascii="Times New Roman" w:hAnsi="Times New Roman" w:cs="Times New Roman"/>
          <w:color w:val="0F1115"/>
          <w:sz w:val="24"/>
          <w:szCs w:val="24"/>
          <w:shd w:val="clear" w:color="auto" w:fill="FFFFFF"/>
        </w:rPr>
        <w:t> = 0.262</w:t>
      </w:r>
    </w:p>
    <w:p w14:paraId="11C6D37F" w14:textId="231419E4" w:rsidR="00B07F35" w:rsidRPr="00225F1F" w:rsidRDefault="00B07F35" w:rsidP="00225F1F">
      <w:pPr>
        <w:autoSpaceDE w:val="0"/>
        <w:autoSpaceDN w:val="0"/>
        <w:adjustRightInd w:val="0"/>
        <w:spacing w:after="0" w:line="360" w:lineRule="auto"/>
        <w:ind w:left="720"/>
        <w:rPr>
          <w:rFonts w:ascii="Times New Roman" w:hAnsi="Times New Roman" w:cs="Times New Roman"/>
          <w:bCs/>
          <w:color w:val="0F1115"/>
          <w:sz w:val="24"/>
          <w:szCs w:val="24"/>
          <w:shd w:val="clear" w:color="auto" w:fill="FFFFFF"/>
        </w:rPr>
      </w:pPr>
      <w:proofErr w:type="gramStart"/>
      <w:r w:rsidRPr="00225F1F">
        <w:rPr>
          <w:rFonts w:ascii="Times New Roman" w:hAnsi="Times New Roman" w:cs="Times New Roman"/>
          <w:bCs/>
          <w:color w:val="0F1115"/>
          <w:sz w:val="24"/>
          <w:szCs w:val="24"/>
          <w:shd w:val="clear" w:color="auto" w:fill="FFFFFF"/>
        </w:rPr>
        <w:t>Perhitungan :</w:t>
      </w:r>
      <w:proofErr w:type="gramEnd"/>
      <w:r w:rsidRPr="00225F1F">
        <w:rPr>
          <w:rFonts w:ascii="Times New Roman" w:hAnsi="Times New Roman" w:cs="Times New Roman"/>
          <w:bCs/>
          <w:color w:val="0F1115"/>
          <w:sz w:val="24"/>
          <w:szCs w:val="24"/>
          <w:shd w:val="clear" w:color="auto" w:fill="FFFFFF"/>
        </w:rPr>
        <w:t xml:space="preserve"> </w:t>
      </w:r>
    </w:p>
    <w:p w14:paraId="5532135F" w14:textId="05983453" w:rsidR="00B07F35" w:rsidRPr="00225F1F" w:rsidRDefault="00B07F35" w:rsidP="00225F1F">
      <w:pPr>
        <w:autoSpaceDE w:val="0"/>
        <w:autoSpaceDN w:val="0"/>
        <w:adjustRightInd w:val="0"/>
        <w:spacing w:after="0" w:line="360" w:lineRule="auto"/>
        <w:ind w:left="720"/>
        <w:jc w:val="center"/>
        <w:rPr>
          <w:rFonts w:ascii="Times New Roman" w:hAnsi="Times New Roman" w:cs="Times New Roman"/>
          <w:bCs/>
          <w:color w:val="0F1115"/>
          <w:sz w:val="24"/>
          <w:szCs w:val="24"/>
          <w:shd w:val="clear" w:color="auto" w:fill="FFFFFF"/>
        </w:rPr>
      </w:pPr>
      <w:r w:rsidRPr="00225F1F">
        <w:rPr>
          <w:rFonts w:ascii="Times New Roman" w:hAnsi="Times New Roman" w:cs="Times New Roman"/>
          <w:bCs/>
          <w:noProof/>
          <w:color w:val="0F1115"/>
          <w:sz w:val="24"/>
          <w:szCs w:val="24"/>
          <w:shd w:val="clear" w:color="auto" w:fill="FFFFFF"/>
        </w:rPr>
        <w:lastRenderedPageBreak/>
        <w:drawing>
          <wp:inline distT="0" distB="0" distL="0" distR="0" wp14:anchorId="3B1C02FC" wp14:editId="6CE6BD2C">
            <wp:extent cx="4143953" cy="2953162"/>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obel 2.png"/>
                    <pic:cNvPicPr/>
                  </pic:nvPicPr>
                  <pic:blipFill>
                    <a:blip r:embed="rId51">
                      <a:extLst>
                        <a:ext uri="{28A0092B-C50C-407E-A947-70E740481C1C}">
                          <a14:useLocalDpi xmlns:a14="http://schemas.microsoft.com/office/drawing/2010/main" val="0"/>
                        </a:ext>
                      </a:extLst>
                    </a:blip>
                    <a:stretch>
                      <a:fillRect/>
                    </a:stretch>
                  </pic:blipFill>
                  <pic:spPr>
                    <a:xfrm>
                      <a:off x="0" y="0"/>
                      <a:ext cx="4143953" cy="2953162"/>
                    </a:xfrm>
                    <a:prstGeom prst="rect">
                      <a:avLst/>
                    </a:prstGeom>
                  </pic:spPr>
                </pic:pic>
              </a:graphicData>
            </a:graphic>
          </wp:inline>
        </w:drawing>
      </w:r>
    </w:p>
    <w:p w14:paraId="47A63F72" w14:textId="15CE179E" w:rsidR="00B07F35" w:rsidRPr="00225F1F" w:rsidRDefault="00B07F35" w:rsidP="00225F1F">
      <w:pPr>
        <w:autoSpaceDE w:val="0"/>
        <w:autoSpaceDN w:val="0"/>
        <w:adjustRightInd w:val="0"/>
        <w:spacing w:after="0" w:line="360" w:lineRule="auto"/>
        <w:ind w:left="720" w:firstLine="720"/>
        <w:jc w:val="both"/>
        <w:rPr>
          <w:rFonts w:ascii="Times New Roman" w:hAnsi="Times New Roman" w:cs="Times New Roman"/>
          <w:b/>
          <w:bCs/>
          <w:color w:val="0F1115"/>
          <w:sz w:val="24"/>
          <w:szCs w:val="24"/>
          <w:shd w:val="clear" w:color="auto" w:fill="FFFFFF"/>
        </w:rPr>
      </w:pPr>
      <w:r w:rsidRPr="00225F1F">
        <w:rPr>
          <w:rStyle w:val="Strong"/>
          <w:rFonts w:ascii="Times New Roman" w:hAnsi="Times New Roman" w:cs="Times New Roman"/>
          <w:b w:val="0"/>
          <w:color w:val="0F1115"/>
          <w:sz w:val="24"/>
          <w:szCs w:val="24"/>
          <w:shd w:val="clear" w:color="auto" w:fill="FFFFFF"/>
        </w:rPr>
        <w:t>Nilai z = 1.485 &lt; 1.96 (p &gt; 0.05)</w:t>
      </w:r>
      <w:r w:rsidRPr="00225F1F">
        <w:rPr>
          <w:rFonts w:ascii="Times New Roman" w:hAnsi="Times New Roman" w:cs="Times New Roman"/>
          <w:b/>
          <w:color w:val="0F1115"/>
          <w:sz w:val="24"/>
          <w:szCs w:val="24"/>
          <w:shd w:val="clear" w:color="auto" w:fill="FFFFFF"/>
        </w:rPr>
        <w:t> → </w:t>
      </w:r>
      <w:r w:rsidRPr="00225F1F">
        <w:rPr>
          <w:rStyle w:val="Strong"/>
          <w:rFonts w:ascii="Times New Roman" w:hAnsi="Times New Roman" w:cs="Times New Roman"/>
          <w:b w:val="0"/>
          <w:color w:val="0F1115"/>
          <w:sz w:val="24"/>
          <w:szCs w:val="24"/>
          <w:shd w:val="clear" w:color="auto" w:fill="FFFFFF"/>
        </w:rPr>
        <w:t>Tidak Signifikan, maka disimpulkan dari hasil uji sobel ini tidak ada efek mediasi tidak langsung yang signifikan dari urgency ke Impulse Buying melalui FOMO.</w:t>
      </w:r>
    </w:p>
    <w:p w14:paraId="71A722C4" w14:textId="77777777" w:rsidR="003345B4" w:rsidRDefault="003345B4" w:rsidP="00225F1F">
      <w:pPr>
        <w:autoSpaceDE w:val="0"/>
        <w:autoSpaceDN w:val="0"/>
        <w:adjustRightInd w:val="0"/>
        <w:spacing w:after="0" w:line="360" w:lineRule="auto"/>
        <w:rPr>
          <w:rFonts w:ascii="Times New Roman" w:hAnsi="Times New Roman" w:cs="Times New Roman"/>
          <w:b/>
          <w:sz w:val="24"/>
          <w:szCs w:val="24"/>
        </w:rPr>
      </w:pPr>
    </w:p>
    <w:p w14:paraId="2B01B9AB" w14:textId="08DA2D04" w:rsidR="00E252F8" w:rsidRPr="00225F1F" w:rsidRDefault="00C85ACE" w:rsidP="00225F1F">
      <w:pPr>
        <w:autoSpaceDE w:val="0"/>
        <w:autoSpaceDN w:val="0"/>
        <w:adjustRightInd w:val="0"/>
        <w:spacing w:after="0" w:line="360" w:lineRule="auto"/>
        <w:rPr>
          <w:rFonts w:ascii="Times New Roman" w:hAnsi="Times New Roman" w:cs="Times New Roman"/>
          <w:b/>
          <w:sz w:val="24"/>
          <w:szCs w:val="24"/>
        </w:rPr>
      </w:pPr>
      <w:r w:rsidRPr="00225F1F">
        <w:rPr>
          <w:rFonts w:ascii="Times New Roman" w:hAnsi="Times New Roman" w:cs="Times New Roman"/>
          <w:b/>
          <w:sz w:val="24"/>
          <w:szCs w:val="24"/>
        </w:rPr>
        <w:t>4.4 Pembahasan Hasil Penelitian</w:t>
      </w:r>
    </w:p>
    <w:p w14:paraId="1ACC0D29" w14:textId="77777777" w:rsidR="00D4726D" w:rsidRPr="00D4726D" w:rsidRDefault="00D4726D" w:rsidP="00225F1F">
      <w:pPr>
        <w:autoSpaceDE w:val="0"/>
        <w:autoSpaceDN w:val="0"/>
        <w:adjustRightInd w:val="0"/>
        <w:spacing w:after="0" w:line="360" w:lineRule="auto"/>
        <w:ind w:firstLine="720"/>
        <w:jc w:val="both"/>
        <w:rPr>
          <w:rFonts w:ascii="Times New Roman" w:hAnsi="Times New Roman" w:cs="Times New Roman"/>
          <w:color w:val="0F1115"/>
          <w:sz w:val="24"/>
          <w:shd w:val="clear" w:color="auto" w:fill="FFFFFF"/>
        </w:rPr>
      </w:pPr>
      <w:r w:rsidRPr="00D4726D">
        <w:rPr>
          <w:rFonts w:ascii="Times New Roman" w:hAnsi="Times New Roman" w:cs="Times New Roman"/>
          <w:color w:val="0F1115"/>
          <w:sz w:val="24"/>
          <w:shd w:val="clear" w:color="auto" w:fill="FFFFFF"/>
        </w:rPr>
        <w:t>Hasil studi ini pada dasarnya mendukung penerapan model S-O-R untuk menganalisis pembelian impulsif di platform Shopee. Dalam kerangka ini, taktik pemasaran </w:t>
      </w:r>
      <w:r w:rsidRPr="00D4726D">
        <w:rPr>
          <w:rStyle w:val="Emphasis"/>
          <w:rFonts w:ascii="Times New Roman" w:hAnsi="Times New Roman" w:cs="Times New Roman"/>
          <w:color w:val="0F1115"/>
          <w:sz w:val="24"/>
          <w:shd w:val="clear" w:color="auto" w:fill="FFFFFF"/>
        </w:rPr>
        <w:t>scarcity</w:t>
      </w:r>
      <w:r w:rsidRPr="00D4726D">
        <w:rPr>
          <w:rFonts w:ascii="Times New Roman" w:hAnsi="Times New Roman" w:cs="Times New Roman"/>
          <w:color w:val="0F1115"/>
          <w:sz w:val="24"/>
          <w:shd w:val="clear" w:color="auto" w:fill="FFFFFF"/>
        </w:rPr>
        <w:t> dan </w:t>
      </w:r>
      <w:r w:rsidRPr="00D4726D">
        <w:rPr>
          <w:rStyle w:val="Emphasis"/>
          <w:rFonts w:ascii="Times New Roman" w:hAnsi="Times New Roman" w:cs="Times New Roman"/>
          <w:color w:val="0F1115"/>
          <w:sz w:val="24"/>
          <w:shd w:val="clear" w:color="auto" w:fill="FFFFFF"/>
        </w:rPr>
        <w:t>urgency</w:t>
      </w:r>
      <w:r w:rsidRPr="00D4726D">
        <w:rPr>
          <w:rFonts w:ascii="Times New Roman" w:hAnsi="Times New Roman" w:cs="Times New Roman"/>
          <w:color w:val="0F1115"/>
          <w:sz w:val="24"/>
          <w:shd w:val="clear" w:color="auto" w:fill="FFFFFF"/>
        </w:rPr>
        <w:t> berperan sebagai stimulus yang kuat. Stimulus ini kemudian memengaruhi organisme (konsumen) dengan membangkitkan rasa FOMO (</w:t>
      </w:r>
      <w:r w:rsidRPr="00D4726D">
        <w:rPr>
          <w:rStyle w:val="Emphasis"/>
          <w:rFonts w:ascii="Times New Roman" w:hAnsi="Times New Roman" w:cs="Times New Roman"/>
          <w:color w:val="0F1115"/>
          <w:sz w:val="24"/>
          <w:shd w:val="clear" w:color="auto" w:fill="FFFFFF"/>
        </w:rPr>
        <w:t>Fear of Missing Out</w:t>
      </w:r>
      <w:r w:rsidRPr="00D4726D">
        <w:rPr>
          <w:rFonts w:ascii="Times New Roman" w:hAnsi="Times New Roman" w:cs="Times New Roman"/>
          <w:color w:val="0F1115"/>
          <w:sz w:val="24"/>
          <w:shd w:val="clear" w:color="auto" w:fill="FFFFFF"/>
        </w:rPr>
        <w:t>), yang pada gilirannya mendorong munculnya respons, yaitu tindakan pembelian impulsif.</w:t>
      </w:r>
    </w:p>
    <w:p w14:paraId="282E3FF6" w14:textId="2121957E" w:rsidR="00C85ACE" w:rsidRPr="00225F1F" w:rsidRDefault="00C85ACE" w:rsidP="00225F1F">
      <w:pPr>
        <w:autoSpaceDE w:val="0"/>
        <w:autoSpaceDN w:val="0"/>
        <w:adjustRightInd w:val="0"/>
        <w:spacing w:after="0" w:line="360" w:lineRule="auto"/>
        <w:ind w:firstLine="720"/>
        <w:jc w:val="both"/>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color w:val="0F1115"/>
          <w:sz w:val="24"/>
          <w:szCs w:val="24"/>
          <w:shd w:val="clear" w:color="auto" w:fill="FFFFFF"/>
        </w:rPr>
        <w:t xml:space="preserve">4.4.1Pengaruh Strategi Scarcity terhadap Pembelian Impulsif </w:t>
      </w:r>
    </w:p>
    <w:p w14:paraId="23F72CFD" w14:textId="14C88617" w:rsidR="001C0043" w:rsidRPr="00225F1F" w:rsidRDefault="00D4726D" w:rsidP="00225F1F">
      <w:pPr>
        <w:autoSpaceDE w:val="0"/>
        <w:autoSpaceDN w:val="0"/>
        <w:adjustRightInd w:val="0"/>
        <w:spacing w:after="0" w:line="360" w:lineRule="auto"/>
        <w:ind w:left="720" w:firstLine="720"/>
        <w:jc w:val="both"/>
        <w:rPr>
          <w:rFonts w:ascii="Times New Roman" w:hAnsi="Times New Roman" w:cs="Times New Roman"/>
          <w:color w:val="0F1115"/>
          <w:sz w:val="24"/>
          <w:szCs w:val="24"/>
          <w:shd w:val="clear" w:color="auto" w:fill="FFFFFF"/>
        </w:rPr>
      </w:pPr>
      <w:r w:rsidRPr="00D4726D">
        <w:rPr>
          <w:rFonts w:ascii="Times New Roman" w:hAnsi="Times New Roman" w:cs="Times New Roman"/>
          <w:color w:val="0F1115"/>
          <w:sz w:val="24"/>
          <w:shd w:val="clear" w:color="auto" w:fill="FFFFFF"/>
        </w:rPr>
        <w:t xml:space="preserve">Temuan penelitian menunjukkan bahwa penerapan Strategi Keterbatasan Produk (Scarcity) </w:t>
      </w:r>
      <w:r w:rsidR="00193478">
        <w:rPr>
          <w:rFonts w:ascii="Times New Roman" w:hAnsi="Times New Roman" w:cs="Times New Roman"/>
          <w:color w:val="0F1115"/>
          <w:sz w:val="24"/>
          <w:shd w:val="clear" w:color="auto" w:fill="FFFFFF"/>
        </w:rPr>
        <w:t>mempunyai dampak</w:t>
      </w:r>
      <w:r w:rsidRPr="00D4726D">
        <w:rPr>
          <w:rFonts w:ascii="Times New Roman" w:hAnsi="Times New Roman" w:cs="Times New Roman"/>
          <w:color w:val="0F1115"/>
          <w:sz w:val="24"/>
          <w:shd w:val="clear" w:color="auto" w:fill="FFFFFF"/>
        </w:rPr>
        <w:t xml:space="preserve"> positif signifikan langsung dalam meningkatkan Pembelian Impulsif di platform Shopee</w:t>
      </w:r>
      <w:proofErr w:type="gramStart"/>
      <w:r w:rsidRPr="00D4726D">
        <w:rPr>
          <w:rFonts w:ascii="Times New Roman" w:hAnsi="Times New Roman" w:cs="Times New Roman"/>
          <w:color w:val="0F1115"/>
          <w:sz w:val="24"/>
          <w:shd w:val="clear" w:color="auto" w:fill="FFFFFF"/>
        </w:rPr>
        <w:t>.</w:t>
      </w:r>
      <w:r w:rsidR="003B0769" w:rsidRPr="00D4726D">
        <w:rPr>
          <w:rFonts w:ascii="Times New Roman" w:hAnsi="Times New Roman" w:cs="Times New Roman"/>
          <w:color w:val="0F1115"/>
          <w:sz w:val="26"/>
          <w:szCs w:val="24"/>
          <w:shd w:val="clear" w:color="auto" w:fill="FFFFFF"/>
        </w:rPr>
        <w:t>.</w:t>
      </w:r>
      <w:proofErr w:type="gramEnd"/>
      <w:r w:rsidR="003B0769" w:rsidRPr="00225F1F">
        <w:rPr>
          <w:rFonts w:ascii="Times New Roman" w:hAnsi="Times New Roman" w:cs="Times New Roman"/>
          <w:color w:val="0F1115"/>
          <w:sz w:val="24"/>
          <w:szCs w:val="24"/>
          <w:shd w:val="clear" w:color="auto" w:fill="FFFFFF"/>
        </w:rPr>
        <w:t xml:space="preserve"> Temuan ini sejalan dengan prinsip dasar </w:t>
      </w:r>
      <w:r w:rsidR="003B0769" w:rsidRPr="00225F1F">
        <w:rPr>
          <w:rStyle w:val="Emphasis"/>
          <w:rFonts w:ascii="Times New Roman" w:hAnsi="Times New Roman" w:cs="Times New Roman"/>
          <w:color w:val="0F1115"/>
          <w:sz w:val="24"/>
          <w:szCs w:val="24"/>
          <w:shd w:val="clear" w:color="auto" w:fill="FFFFFF"/>
        </w:rPr>
        <w:t>scarcity</w:t>
      </w:r>
      <w:r w:rsidR="003B0769" w:rsidRPr="00225F1F">
        <w:rPr>
          <w:rFonts w:ascii="Times New Roman" w:hAnsi="Times New Roman" w:cs="Times New Roman"/>
          <w:color w:val="0F1115"/>
          <w:sz w:val="24"/>
          <w:szCs w:val="24"/>
          <w:shd w:val="clear" w:color="auto" w:fill="FFFFFF"/>
        </w:rPr>
        <w:t xml:space="preserve"> dalam pemasaran, sebagaimana diungkapkan oleh Cialdini (2001), bahwa keterbatasan ketersediaan (baik jumlah maupun waktu) meningkatkan daya tarik dan nilai subjektif suatu </w:t>
      </w:r>
      <w:r w:rsidR="003B0769" w:rsidRPr="00225F1F">
        <w:rPr>
          <w:rFonts w:ascii="Times New Roman" w:hAnsi="Times New Roman" w:cs="Times New Roman"/>
          <w:color w:val="0F1115"/>
          <w:sz w:val="24"/>
          <w:szCs w:val="24"/>
          <w:shd w:val="clear" w:color="auto" w:fill="FFFFFF"/>
        </w:rPr>
        <w:lastRenderedPageBreak/>
        <w:t>produk. Dalam konteks digital Shopee, indikator seperti label "stok terbatas", "hampir habis", atau "produk laris" berfungsi sebagai stimulus kuat yang memotong proses pertimbangan rasional konsumen. Mekanisme psikologis yang bekerja adalah tekanan kuantitas (</w:t>
      </w:r>
      <w:r w:rsidR="003B0769" w:rsidRPr="00225F1F">
        <w:rPr>
          <w:rStyle w:val="Emphasis"/>
          <w:rFonts w:ascii="Times New Roman" w:hAnsi="Times New Roman" w:cs="Times New Roman"/>
          <w:color w:val="0F1115"/>
          <w:sz w:val="24"/>
          <w:szCs w:val="24"/>
          <w:shd w:val="clear" w:color="auto" w:fill="FFFFFF"/>
        </w:rPr>
        <w:t>quantity pressure</w:t>
      </w:r>
      <w:r w:rsidR="003B0769" w:rsidRPr="00225F1F">
        <w:rPr>
          <w:rFonts w:ascii="Times New Roman" w:hAnsi="Times New Roman" w:cs="Times New Roman"/>
          <w:color w:val="0F1115"/>
          <w:sz w:val="24"/>
          <w:szCs w:val="24"/>
          <w:shd w:val="clear" w:color="auto" w:fill="FFFFFF"/>
        </w:rPr>
        <w:t xml:space="preserve">) yang memicu reaksi emosional untuk segera memiliki sebelum kehabisan, sebagaimana didukung oleh temuan Ngo et al. (2024). Konsumen Generasi Z di Cirebon, yang merupakan pengguna aktif dan terpapar tinggi konten promosi digital, tampaknya sangat responsif terhadap sinyal kelangkaan ini. </w:t>
      </w:r>
      <w:r w:rsidR="00193478">
        <w:rPr>
          <w:rFonts w:ascii="Times New Roman" w:hAnsi="Times New Roman" w:cs="Times New Roman"/>
          <w:color w:val="0F1115"/>
          <w:sz w:val="24"/>
          <w:szCs w:val="24"/>
          <w:shd w:val="clear" w:color="auto" w:fill="FFFFFF"/>
        </w:rPr>
        <w:t>Temuan konsisten</w:t>
      </w:r>
      <w:r w:rsidR="003B0769" w:rsidRPr="00225F1F">
        <w:rPr>
          <w:rFonts w:ascii="Times New Roman" w:hAnsi="Times New Roman" w:cs="Times New Roman"/>
          <w:color w:val="0F1115"/>
          <w:sz w:val="24"/>
          <w:szCs w:val="24"/>
          <w:shd w:val="clear" w:color="auto" w:fill="FFFFFF"/>
        </w:rPr>
        <w:t xml:space="preserve"> </w:t>
      </w:r>
      <w:r w:rsidR="00193478">
        <w:rPr>
          <w:rFonts w:ascii="Times New Roman" w:hAnsi="Times New Roman" w:cs="Times New Roman"/>
          <w:color w:val="0F1115"/>
          <w:sz w:val="24"/>
          <w:szCs w:val="24"/>
          <w:shd w:val="clear" w:color="auto" w:fill="FFFFFF"/>
        </w:rPr>
        <w:t>pada studi</w:t>
      </w:r>
      <w:r w:rsidR="003B0769" w:rsidRPr="00225F1F">
        <w:rPr>
          <w:rFonts w:ascii="Times New Roman" w:hAnsi="Times New Roman" w:cs="Times New Roman"/>
          <w:color w:val="0F1115"/>
          <w:sz w:val="24"/>
          <w:szCs w:val="24"/>
          <w:shd w:val="clear" w:color="auto" w:fill="FFFFFF"/>
        </w:rPr>
        <w:t xml:space="preserve"> Zhang et al. (2022) </w:t>
      </w:r>
      <w:r w:rsidR="00193478">
        <w:rPr>
          <w:rFonts w:ascii="Times New Roman" w:hAnsi="Times New Roman" w:cs="Times New Roman"/>
          <w:color w:val="0F1115"/>
          <w:sz w:val="24"/>
          <w:szCs w:val="24"/>
          <w:shd w:val="clear" w:color="auto" w:fill="FFFFFF"/>
        </w:rPr>
        <w:t>mendapati</w:t>
      </w:r>
      <w:r w:rsidR="003B0769" w:rsidRPr="00225F1F">
        <w:rPr>
          <w:rFonts w:ascii="Times New Roman" w:hAnsi="Times New Roman" w:cs="Times New Roman"/>
          <w:color w:val="0F1115"/>
          <w:sz w:val="24"/>
          <w:szCs w:val="24"/>
          <w:shd w:val="clear" w:color="auto" w:fill="FFFFFF"/>
        </w:rPr>
        <w:t xml:space="preserve"> kelangkaan, terutama situasi tertentu (seperti kebutuhan alat medis), secara langsung memicu pembelian impulsif. Dengan demikian, H1 diterima memperkuat bukti bahwa </w:t>
      </w:r>
      <w:r w:rsidR="003B0769" w:rsidRPr="00225F1F">
        <w:rPr>
          <w:rStyle w:val="Emphasis"/>
          <w:rFonts w:ascii="Times New Roman" w:hAnsi="Times New Roman" w:cs="Times New Roman"/>
          <w:color w:val="0F1115"/>
          <w:sz w:val="24"/>
          <w:szCs w:val="24"/>
          <w:shd w:val="clear" w:color="auto" w:fill="FFFFFF"/>
        </w:rPr>
        <w:t>scarcity</w:t>
      </w:r>
      <w:r w:rsidR="003B0769" w:rsidRPr="00225F1F">
        <w:rPr>
          <w:rFonts w:ascii="Times New Roman" w:hAnsi="Times New Roman" w:cs="Times New Roman"/>
          <w:color w:val="0F1115"/>
          <w:sz w:val="24"/>
          <w:szCs w:val="24"/>
          <w:shd w:val="clear" w:color="auto" w:fill="FFFFFF"/>
        </w:rPr>
        <w:t> bukan hanya pemicu FOMO, tetapi juga pendorong langsung perilaku belanja spontan di lingkungan e-commerce.</w:t>
      </w:r>
    </w:p>
    <w:p w14:paraId="0D0FE338" w14:textId="417088FE" w:rsidR="00C85ACE" w:rsidRPr="00225F1F" w:rsidRDefault="00C85ACE" w:rsidP="00225F1F">
      <w:pPr>
        <w:autoSpaceDE w:val="0"/>
        <w:autoSpaceDN w:val="0"/>
        <w:adjustRightInd w:val="0"/>
        <w:spacing w:after="0" w:line="360" w:lineRule="auto"/>
        <w:ind w:left="720"/>
        <w:jc w:val="both"/>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color w:val="0F1115"/>
          <w:sz w:val="24"/>
          <w:szCs w:val="24"/>
          <w:shd w:val="clear" w:color="auto" w:fill="FFFFFF"/>
        </w:rPr>
        <w:t xml:space="preserve">4.4.2 Pengaruh Strategi </w:t>
      </w:r>
      <w:r w:rsidR="001C0043" w:rsidRPr="00225F1F">
        <w:rPr>
          <w:rStyle w:val="Strong"/>
          <w:rFonts w:ascii="Times New Roman" w:hAnsi="Times New Roman" w:cs="Times New Roman"/>
          <w:color w:val="0F1115"/>
          <w:sz w:val="24"/>
          <w:szCs w:val="24"/>
          <w:shd w:val="clear" w:color="auto" w:fill="FFFFFF"/>
        </w:rPr>
        <w:t>Scarcity</w:t>
      </w:r>
      <w:r w:rsidRPr="00225F1F">
        <w:rPr>
          <w:rStyle w:val="Strong"/>
          <w:rFonts w:ascii="Times New Roman" w:hAnsi="Times New Roman" w:cs="Times New Roman"/>
          <w:color w:val="0F1115"/>
          <w:sz w:val="24"/>
          <w:szCs w:val="24"/>
          <w:shd w:val="clear" w:color="auto" w:fill="FFFFFF"/>
        </w:rPr>
        <w:t xml:space="preserve"> terhadap FOMO </w:t>
      </w:r>
    </w:p>
    <w:p w14:paraId="5A65440D" w14:textId="53C0D3F4" w:rsidR="001C0043" w:rsidRPr="00225F1F" w:rsidRDefault="00193478" w:rsidP="00225F1F">
      <w:pPr>
        <w:pStyle w:val="ds-markdown-paragraph"/>
        <w:shd w:val="clear" w:color="auto" w:fill="FFFFFF"/>
        <w:spacing w:before="240" w:beforeAutospacing="0" w:after="240" w:afterAutospacing="0" w:line="360" w:lineRule="auto"/>
        <w:ind w:left="720" w:firstLine="720"/>
        <w:jc w:val="both"/>
        <w:rPr>
          <w:color w:val="0F1115"/>
          <w:shd w:val="clear" w:color="auto" w:fill="FFFFFF"/>
        </w:rPr>
      </w:pPr>
      <w:r>
        <w:rPr>
          <w:color w:val="0F1115"/>
          <w:shd w:val="clear" w:color="auto" w:fill="FFFFFF"/>
        </w:rPr>
        <w:t>Merujuk</w:t>
      </w:r>
      <w:r w:rsidR="00D4726D">
        <w:rPr>
          <w:color w:val="0F1115"/>
          <w:shd w:val="clear" w:color="auto" w:fill="FFFFFF"/>
        </w:rPr>
        <w:t xml:space="preserve"> analisis, kelangkaan produk atau kesempatan terbukti </w:t>
      </w:r>
      <w:r w:rsidR="00DB544D">
        <w:rPr>
          <w:color w:val="0F1115"/>
          <w:shd w:val="clear" w:color="auto" w:fill="FFFFFF"/>
        </w:rPr>
        <w:t>menjadi pendorong signifikan bagi timbulnya FOMO (Fear of Missing Out)</w:t>
      </w:r>
      <w:proofErr w:type="gramStart"/>
      <w:r w:rsidR="00DB544D">
        <w:rPr>
          <w:color w:val="0F1115"/>
          <w:shd w:val="clear" w:color="auto" w:fill="FFFFFF"/>
        </w:rPr>
        <w:t>.</w:t>
      </w:r>
      <w:r w:rsidR="001C0043" w:rsidRPr="00225F1F">
        <w:rPr>
          <w:color w:val="0F1115"/>
          <w:shd w:val="clear" w:color="auto" w:fill="FFFFFF"/>
        </w:rPr>
        <w:t>.</w:t>
      </w:r>
      <w:proofErr w:type="gramEnd"/>
      <w:r w:rsidR="001C0043" w:rsidRPr="00225F1F">
        <w:rPr>
          <w:color w:val="0F1115"/>
          <w:shd w:val="clear" w:color="auto" w:fill="FFFFFF"/>
        </w:rPr>
        <w:t xml:space="preserve"> Temuan ini memberikan konfirmasi empiris terhadap alur kausal dalam model S-O-R, di mana stimulus pemasaran (Scarcity) memengaruhi kondisi internal organisisme (FOMO). Penawaran "stok terbatas" di Shopee menciptakan persepsi bahwa kesempatan untuk mendapatkan produk dengan harga atau kondisi terbaik adalah langka dan dapat hilang. Kondisi ini memicu kecemasan sosial yang menjadi inti dari FOMO, yaitu kekhawatiran </w:t>
      </w:r>
      <w:proofErr w:type="gramStart"/>
      <w:r w:rsidR="001C0043" w:rsidRPr="00225F1F">
        <w:rPr>
          <w:color w:val="0F1115"/>
          <w:shd w:val="clear" w:color="auto" w:fill="FFFFFF"/>
        </w:rPr>
        <w:t>akan</w:t>
      </w:r>
      <w:proofErr w:type="gramEnd"/>
      <w:r w:rsidR="001C0043" w:rsidRPr="00225F1F">
        <w:rPr>
          <w:color w:val="0F1115"/>
          <w:shd w:val="clear" w:color="auto" w:fill="FFFFFF"/>
        </w:rPr>
        <w:t xml:space="preserve"> tertinggal pengalaman berharga yang mungkin didapatkan orang lain. Hal ini sesuai dengan dimensi FOMO yang diungkapkan Przybylski et al. (2013), khususnya terkait kecemasan sosial dan kebutuhan untuk terus terhubung. Penelitian Atchariyakarn &amp; Zhang (2020) juga menyebutkan bahwa strategi kelangkaan berfungsi untuk mensimulasikan kebutuhan dan menciptakan penyesalan antisipatif (</w:t>
      </w:r>
      <w:r w:rsidR="001C0043" w:rsidRPr="00225F1F">
        <w:rPr>
          <w:rStyle w:val="Emphasis"/>
          <w:color w:val="0F1115"/>
          <w:shd w:val="clear" w:color="auto" w:fill="FFFFFF"/>
        </w:rPr>
        <w:t>anticipated regret</w:t>
      </w:r>
      <w:r w:rsidR="001C0043" w:rsidRPr="00225F1F">
        <w:rPr>
          <w:color w:val="0F1115"/>
          <w:shd w:val="clear" w:color="auto" w:fill="FFFFFF"/>
        </w:rPr>
        <w:t xml:space="preserve">) jika tidak membeli. Dalam ekosistem Shopee yang kompetitif dan sosial, di mana notifikasi "10 orang sedang melihat produk </w:t>
      </w:r>
      <w:r w:rsidR="001C0043" w:rsidRPr="00225F1F">
        <w:rPr>
          <w:color w:val="0F1115"/>
          <w:shd w:val="clear" w:color="auto" w:fill="FFFFFF"/>
        </w:rPr>
        <w:lastRenderedPageBreak/>
        <w:t>ini" muncul, tekanan sosial dari kelangkaan semakin memperburuk FOMO. Oleh karena itu, H2 yang diterima menunjukkan bahwa Scarcity adalah pemicu yang efektif untuk membangkitkan mekanisme psikologis FOMO pada konsumen digital.</w:t>
      </w:r>
    </w:p>
    <w:p w14:paraId="514EAC4C" w14:textId="2076A308" w:rsidR="00C85ACE" w:rsidRPr="00225F1F" w:rsidRDefault="00C85ACE" w:rsidP="00225F1F">
      <w:pPr>
        <w:pStyle w:val="ds-markdown-paragraph"/>
        <w:shd w:val="clear" w:color="auto" w:fill="FFFFFF"/>
        <w:spacing w:before="240" w:beforeAutospacing="0" w:after="240" w:afterAutospacing="0" w:line="360" w:lineRule="auto"/>
        <w:ind w:left="720"/>
        <w:rPr>
          <w:color w:val="0F1115"/>
        </w:rPr>
      </w:pPr>
      <w:r w:rsidRPr="00225F1F">
        <w:rPr>
          <w:rStyle w:val="Strong"/>
          <w:color w:val="0F1115"/>
        </w:rPr>
        <w:t xml:space="preserve">4.4.3 </w:t>
      </w:r>
      <w:r w:rsidR="001C0043" w:rsidRPr="00225F1F">
        <w:rPr>
          <w:rStyle w:val="Strong"/>
          <w:color w:val="0F1115"/>
          <w:shd w:val="clear" w:color="auto" w:fill="FFFFFF"/>
        </w:rPr>
        <w:t>Pengaruh Strategi Urgency terhadap FOMO</w:t>
      </w:r>
    </w:p>
    <w:p w14:paraId="6BB3602D" w14:textId="72BE7E6C" w:rsidR="00C85ACE" w:rsidRPr="00225F1F" w:rsidRDefault="00DB544D" w:rsidP="00225F1F">
      <w:pPr>
        <w:autoSpaceDE w:val="0"/>
        <w:autoSpaceDN w:val="0"/>
        <w:adjustRightInd w:val="0"/>
        <w:spacing w:after="0" w:line="360" w:lineRule="auto"/>
        <w:ind w:left="720" w:firstLine="720"/>
        <w:jc w:val="both"/>
        <w:rPr>
          <w:rFonts w:ascii="Times New Roman" w:hAnsi="Times New Roman" w:cs="Times New Roman"/>
          <w:color w:val="0F1115"/>
          <w:sz w:val="24"/>
          <w:szCs w:val="24"/>
          <w:shd w:val="clear" w:color="auto" w:fill="FFFFFF"/>
        </w:rPr>
      </w:pPr>
      <w:r w:rsidRPr="00DB544D">
        <w:rPr>
          <w:rFonts w:ascii="Times New Roman" w:hAnsi="Times New Roman" w:cs="Times New Roman"/>
          <w:color w:val="0F1115"/>
          <w:sz w:val="24"/>
          <w:shd w:val="clear" w:color="auto" w:fill="FFFFFF"/>
        </w:rPr>
        <w:t xml:space="preserve">Hasil penelitian menunjukkan bahwa strategi yang menciptakan urgensi waktu </w:t>
      </w:r>
      <w:r w:rsidR="00193478">
        <w:rPr>
          <w:rFonts w:ascii="Times New Roman" w:hAnsi="Times New Roman" w:cs="Times New Roman"/>
          <w:color w:val="0F1115"/>
          <w:sz w:val="24"/>
          <w:shd w:val="clear" w:color="auto" w:fill="FFFFFF"/>
        </w:rPr>
        <w:t>mempunyai dampak</w:t>
      </w:r>
      <w:r w:rsidRPr="00DB544D">
        <w:rPr>
          <w:rFonts w:ascii="Times New Roman" w:hAnsi="Times New Roman" w:cs="Times New Roman"/>
          <w:color w:val="0F1115"/>
          <w:sz w:val="24"/>
          <w:shd w:val="clear" w:color="auto" w:fill="FFFFFF"/>
        </w:rPr>
        <w:t xml:space="preserve"> positif signifikan dalam memicu </w:t>
      </w:r>
      <w:r w:rsidRPr="00DB544D">
        <w:rPr>
          <w:rStyle w:val="Emphasis"/>
          <w:rFonts w:ascii="Times New Roman" w:hAnsi="Times New Roman" w:cs="Times New Roman"/>
          <w:color w:val="0F1115"/>
          <w:sz w:val="24"/>
          <w:shd w:val="clear" w:color="auto" w:fill="FFFFFF"/>
        </w:rPr>
        <w:t>Fear of Missing Out</w:t>
      </w:r>
      <w:r>
        <w:rPr>
          <w:rFonts w:ascii="Segoe UI" w:hAnsi="Segoe UI" w:cs="Segoe UI"/>
          <w:color w:val="0F1115"/>
          <w:shd w:val="clear" w:color="auto" w:fill="FFFFFF"/>
        </w:rPr>
        <w:t>.</w:t>
      </w:r>
      <w:r w:rsidR="001C0043" w:rsidRPr="00225F1F">
        <w:rPr>
          <w:rFonts w:ascii="Times New Roman" w:hAnsi="Times New Roman" w:cs="Times New Roman"/>
          <w:color w:val="0F1115"/>
          <w:sz w:val="24"/>
          <w:szCs w:val="24"/>
          <w:shd w:val="clear" w:color="auto" w:fill="FFFFFF"/>
        </w:rPr>
        <w:t xml:space="preserve"> Temuan ini menggarisbawahi bahwa tekanan temporal yang diciptakan oleh elemen seperti </w:t>
      </w:r>
      <w:r w:rsidR="001C0043" w:rsidRPr="00225F1F">
        <w:rPr>
          <w:rStyle w:val="Emphasis"/>
          <w:rFonts w:ascii="Times New Roman" w:hAnsi="Times New Roman" w:cs="Times New Roman"/>
          <w:color w:val="0F1115"/>
          <w:sz w:val="24"/>
          <w:szCs w:val="24"/>
          <w:shd w:val="clear" w:color="auto" w:fill="FFFFFF"/>
        </w:rPr>
        <w:t>flash sale</w:t>
      </w:r>
      <w:r w:rsidR="001C0043" w:rsidRPr="00225F1F">
        <w:rPr>
          <w:rFonts w:ascii="Times New Roman" w:hAnsi="Times New Roman" w:cs="Times New Roman"/>
          <w:color w:val="0F1115"/>
          <w:sz w:val="24"/>
          <w:szCs w:val="24"/>
          <w:shd w:val="clear" w:color="auto" w:fill="FFFFFF"/>
        </w:rPr>
        <w:t>, </w:t>
      </w:r>
      <w:r w:rsidR="001C0043" w:rsidRPr="00225F1F">
        <w:rPr>
          <w:rStyle w:val="Emphasis"/>
          <w:rFonts w:ascii="Times New Roman" w:hAnsi="Times New Roman" w:cs="Times New Roman"/>
          <w:color w:val="0F1115"/>
          <w:sz w:val="24"/>
          <w:szCs w:val="24"/>
          <w:shd w:val="clear" w:color="auto" w:fill="FFFFFF"/>
        </w:rPr>
        <w:t>countdown timer</w:t>
      </w:r>
      <w:r w:rsidR="001C0043" w:rsidRPr="00225F1F">
        <w:rPr>
          <w:rFonts w:ascii="Times New Roman" w:hAnsi="Times New Roman" w:cs="Times New Roman"/>
          <w:color w:val="0F1115"/>
          <w:sz w:val="24"/>
          <w:szCs w:val="24"/>
          <w:shd w:val="clear" w:color="auto" w:fill="FFFFFF"/>
        </w:rPr>
        <w:t>, atau promosi "berakhir dalam 1 jam" berhasil mengeksploitasi ketakutan psikologis akan kehilangan momen. Urgency menciptakan batasan waktu yang artifisial, yang memaksa konsumen untuk memproses informasi dan membuat keputusan dengan cepat, sehingga mengurangi kapasitas untuk evaluasi rasional. Fenomena ini sejalan dengan kajian Suminar &amp; Damiasih (2025) yang menggolongkan urgency sebagai bagian dari </w:t>
      </w:r>
      <w:r w:rsidR="001C0043" w:rsidRPr="00225F1F">
        <w:rPr>
          <w:rStyle w:val="Emphasis"/>
          <w:rFonts w:ascii="Times New Roman" w:hAnsi="Times New Roman" w:cs="Times New Roman"/>
          <w:color w:val="0F1115"/>
          <w:sz w:val="24"/>
          <w:szCs w:val="24"/>
          <w:shd w:val="clear" w:color="auto" w:fill="FFFFFF"/>
        </w:rPr>
        <w:t>aggressive social media advertising</w:t>
      </w:r>
      <w:r w:rsidR="001C0043" w:rsidRPr="00225F1F">
        <w:rPr>
          <w:rFonts w:ascii="Times New Roman" w:hAnsi="Times New Roman" w:cs="Times New Roman"/>
          <w:color w:val="0F1115"/>
          <w:sz w:val="24"/>
          <w:szCs w:val="24"/>
          <w:shd w:val="clear" w:color="auto" w:fill="FFFFFF"/>
        </w:rPr>
        <w:t> yang menggunakan tekanan emosional dan intensitas. Dalam kerangka S-O-R, </w:t>
      </w:r>
      <w:r w:rsidR="001C0043" w:rsidRPr="00225F1F">
        <w:rPr>
          <w:rStyle w:val="Emphasis"/>
          <w:rFonts w:ascii="Times New Roman" w:hAnsi="Times New Roman" w:cs="Times New Roman"/>
          <w:color w:val="0F1115"/>
          <w:sz w:val="24"/>
          <w:szCs w:val="24"/>
          <w:shd w:val="clear" w:color="auto" w:fill="FFFFFF"/>
        </w:rPr>
        <w:t>urgency</w:t>
      </w:r>
      <w:r w:rsidR="001C0043" w:rsidRPr="00225F1F">
        <w:rPr>
          <w:rFonts w:ascii="Times New Roman" w:hAnsi="Times New Roman" w:cs="Times New Roman"/>
          <w:color w:val="0F1115"/>
          <w:sz w:val="24"/>
          <w:szCs w:val="24"/>
          <w:shd w:val="clear" w:color="auto" w:fill="FFFFFF"/>
        </w:rPr>
        <w:t> berfungsi sebagai stimulus yang secara khusus menyerang kecenderungan alami manusia untuk menunda (</w:t>
      </w:r>
      <w:r w:rsidR="001C0043" w:rsidRPr="00225F1F">
        <w:rPr>
          <w:rStyle w:val="Emphasis"/>
          <w:rFonts w:ascii="Times New Roman" w:hAnsi="Times New Roman" w:cs="Times New Roman"/>
          <w:color w:val="0F1115"/>
          <w:sz w:val="24"/>
          <w:szCs w:val="24"/>
          <w:shd w:val="clear" w:color="auto" w:fill="FFFFFF"/>
        </w:rPr>
        <w:t>procrastination</w:t>
      </w:r>
      <w:r w:rsidR="001C0043" w:rsidRPr="00225F1F">
        <w:rPr>
          <w:rFonts w:ascii="Times New Roman" w:hAnsi="Times New Roman" w:cs="Times New Roman"/>
          <w:color w:val="0F1115"/>
          <w:sz w:val="24"/>
          <w:szCs w:val="24"/>
          <w:shd w:val="clear" w:color="auto" w:fill="FFFFFF"/>
        </w:rPr>
        <w:t xml:space="preserve">) dan menciptakan ilusi bahwa penundaan </w:t>
      </w:r>
      <w:proofErr w:type="gramStart"/>
      <w:r w:rsidR="001C0043" w:rsidRPr="00225F1F">
        <w:rPr>
          <w:rFonts w:ascii="Times New Roman" w:hAnsi="Times New Roman" w:cs="Times New Roman"/>
          <w:color w:val="0F1115"/>
          <w:sz w:val="24"/>
          <w:szCs w:val="24"/>
          <w:shd w:val="clear" w:color="auto" w:fill="FFFFFF"/>
        </w:rPr>
        <w:t>akan</w:t>
      </w:r>
      <w:proofErr w:type="gramEnd"/>
      <w:r w:rsidR="001C0043" w:rsidRPr="00225F1F">
        <w:rPr>
          <w:rFonts w:ascii="Times New Roman" w:hAnsi="Times New Roman" w:cs="Times New Roman"/>
          <w:color w:val="0F1115"/>
          <w:sz w:val="24"/>
          <w:szCs w:val="24"/>
          <w:shd w:val="clear" w:color="auto" w:fill="FFFFFF"/>
        </w:rPr>
        <w:t xml:space="preserve"> berakibat pada kerugian pasti. Penelitian terdahulu oleh Huo et al. (2023) juga menemukan bahwa promosi penjualan (yang sering mengandung unsur </w:t>
      </w:r>
      <w:r w:rsidR="001C0043" w:rsidRPr="00225F1F">
        <w:rPr>
          <w:rStyle w:val="Emphasis"/>
          <w:rFonts w:ascii="Times New Roman" w:hAnsi="Times New Roman" w:cs="Times New Roman"/>
          <w:color w:val="0F1115"/>
          <w:sz w:val="24"/>
          <w:szCs w:val="24"/>
          <w:shd w:val="clear" w:color="auto" w:fill="FFFFFF"/>
        </w:rPr>
        <w:t>urgency</w:t>
      </w:r>
      <w:r w:rsidR="001C0043" w:rsidRPr="00225F1F">
        <w:rPr>
          <w:rFonts w:ascii="Times New Roman" w:hAnsi="Times New Roman" w:cs="Times New Roman"/>
          <w:color w:val="0F1115"/>
          <w:sz w:val="24"/>
          <w:szCs w:val="24"/>
          <w:shd w:val="clear" w:color="auto" w:fill="FFFFFF"/>
        </w:rPr>
        <w:t>) berkontribusi terhadap keadaan psikologis konsumen. Dengan demikian, penerimaan H3 membuktikan bahwa di samping </w:t>
      </w:r>
      <w:r w:rsidR="001C0043" w:rsidRPr="00225F1F">
        <w:rPr>
          <w:rStyle w:val="Emphasis"/>
          <w:rFonts w:ascii="Times New Roman" w:hAnsi="Times New Roman" w:cs="Times New Roman"/>
          <w:color w:val="0F1115"/>
          <w:sz w:val="24"/>
          <w:szCs w:val="24"/>
          <w:shd w:val="clear" w:color="auto" w:fill="FFFFFF"/>
        </w:rPr>
        <w:t>scarcity</w:t>
      </w:r>
      <w:r w:rsidR="001C0043" w:rsidRPr="00225F1F">
        <w:rPr>
          <w:rFonts w:ascii="Times New Roman" w:hAnsi="Times New Roman" w:cs="Times New Roman"/>
          <w:color w:val="0F1115"/>
          <w:sz w:val="24"/>
          <w:szCs w:val="24"/>
          <w:shd w:val="clear" w:color="auto" w:fill="FFFFFF"/>
        </w:rPr>
        <w:t>, </w:t>
      </w:r>
      <w:r w:rsidR="001C0043" w:rsidRPr="00225F1F">
        <w:rPr>
          <w:rStyle w:val="Emphasis"/>
          <w:rFonts w:ascii="Times New Roman" w:hAnsi="Times New Roman" w:cs="Times New Roman"/>
          <w:color w:val="0F1115"/>
          <w:sz w:val="24"/>
          <w:szCs w:val="24"/>
          <w:shd w:val="clear" w:color="auto" w:fill="FFFFFF"/>
        </w:rPr>
        <w:t>urgency</w:t>
      </w:r>
      <w:r w:rsidR="001C0043" w:rsidRPr="00225F1F">
        <w:rPr>
          <w:rFonts w:ascii="Times New Roman" w:hAnsi="Times New Roman" w:cs="Times New Roman"/>
          <w:color w:val="0F1115"/>
          <w:sz w:val="24"/>
          <w:szCs w:val="24"/>
          <w:shd w:val="clear" w:color="auto" w:fill="FFFFFF"/>
        </w:rPr>
        <w:t> merupakan alat persuasif yang ampuh untuk menciptakan keadaan emosional FOMO, yang kemudian siap dikonversi menjadi tindakan</w:t>
      </w:r>
      <w:proofErr w:type="gramStart"/>
      <w:r w:rsidR="001C0043" w:rsidRPr="00225F1F">
        <w:rPr>
          <w:rFonts w:ascii="Times New Roman" w:hAnsi="Times New Roman" w:cs="Times New Roman"/>
          <w:color w:val="0F1115"/>
          <w:sz w:val="24"/>
          <w:szCs w:val="24"/>
          <w:shd w:val="clear" w:color="auto" w:fill="FFFFFF"/>
        </w:rPr>
        <w:t>.</w:t>
      </w:r>
      <w:r w:rsidR="00C85ACE" w:rsidRPr="00225F1F">
        <w:rPr>
          <w:rFonts w:ascii="Times New Roman" w:hAnsi="Times New Roman" w:cs="Times New Roman"/>
          <w:color w:val="0F1115"/>
          <w:sz w:val="24"/>
          <w:szCs w:val="24"/>
          <w:shd w:val="clear" w:color="auto" w:fill="FFFFFF"/>
        </w:rPr>
        <w:t>.</w:t>
      </w:r>
      <w:proofErr w:type="gramEnd"/>
    </w:p>
    <w:p w14:paraId="058B64AC" w14:textId="4F822083" w:rsidR="00C85ACE" w:rsidRPr="00225F1F" w:rsidRDefault="00C85ACE" w:rsidP="00225F1F">
      <w:pPr>
        <w:autoSpaceDE w:val="0"/>
        <w:autoSpaceDN w:val="0"/>
        <w:adjustRightInd w:val="0"/>
        <w:spacing w:after="0" w:line="360" w:lineRule="auto"/>
        <w:ind w:left="720"/>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color w:val="0F1115"/>
          <w:sz w:val="24"/>
          <w:szCs w:val="24"/>
          <w:shd w:val="clear" w:color="auto" w:fill="FFFFFF"/>
        </w:rPr>
        <w:t xml:space="preserve">4.4.4 </w:t>
      </w:r>
      <w:r w:rsidR="001C0043" w:rsidRPr="00225F1F">
        <w:rPr>
          <w:rStyle w:val="Strong"/>
          <w:rFonts w:ascii="Times New Roman" w:hAnsi="Times New Roman" w:cs="Times New Roman"/>
          <w:color w:val="0F1115"/>
          <w:sz w:val="24"/>
          <w:szCs w:val="24"/>
          <w:shd w:val="clear" w:color="auto" w:fill="FFFFFF"/>
        </w:rPr>
        <w:t>Pengaruh Langsung Urgency terhadap Impulse Buying</w:t>
      </w:r>
    </w:p>
    <w:p w14:paraId="2892C31E" w14:textId="26C6ABF8" w:rsidR="00C85ACE" w:rsidRPr="00225F1F" w:rsidRDefault="00193478" w:rsidP="00225F1F">
      <w:pPr>
        <w:autoSpaceDE w:val="0"/>
        <w:autoSpaceDN w:val="0"/>
        <w:adjustRightInd w:val="0"/>
        <w:spacing w:after="0" w:line="360" w:lineRule="auto"/>
        <w:ind w:left="720" w:firstLine="720"/>
        <w:jc w:val="both"/>
        <w:rPr>
          <w:rFonts w:ascii="Times New Roman" w:hAnsi="Times New Roman" w:cs="Times New Roman"/>
          <w:color w:val="0F1115"/>
          <w:sz w:val="24"/>
          <w:szCs w:val="24"/>
          <w:shd w:val="clear" w:color="auto" w:fill="FFFFFF"/>
        </w:rPr>
      </w:pPr>
      <w:r>
        <w:rPr>
          <w:rFonts w:ascii="Times New Roman" w:hAnsi="Times New Roman" w:cs="Times New Roman"/>
          <w:color w:val="0F1115"/>
          <w:sz w:val="24"/>
          <w:szCs w:val="24"/>
          <w:shd w:val="clear" w:color="auto" w:fill="FFFFFF"/>
        </w:rPr>
        <w:t>Merujuk</w:t>
      </w:r>
      <w:r w:rsidR="001C0043" w:rsidRPr="00225F1F">
        <w:rPr>
          <w:rFonts w:ascii="Times New Roman" w:hAnsi="Times New Roman" w:cs="Times New Roman"/>
          <w:color w:val="0F1115"/>
          <w:sz w:val="24"/>
          <w:szCs w:val="24"/>
          <w:shd w:val="clear" w:color="auto" w:fill="FFFFFF"/>
        </w:rPr>
        <w:t xml:space="preserve"> analisis, Urgency tidak </w:t>
      </w:r>
      <w:r>
        <w:rPr>
          <w:rFonts w:ascii="Times New Roman" w:hAnsi="Times New Roman" w:cs="Times New Roman"/>
          <w:color w:val="0F1115"/>
          <w:sz w:val="24"/>
          <w:szCs w:val="24"/>
          <w:shd w:val="clear" w:color="auto" w:fill="FFFFFF"/>
        </w:rPr>
        <w:t>mempunyai dampak</w:t>
      </w:r>
      <w:r w:rsidR="001C0043" w:rsidRPr="00225F1F">
        <w:rPr>
          <w:rFonts w:ascii="Times New Roman" w:hAnsi="Times New Roman" w:cs="Times New Roman"/>
          <w:color w:val="0F1115"/>
          <w:sz w:val="24"/>
          <w:szCs w:val="24"/>
          <w:shd w:val="clear" w:color="auto" w:fill="FFFFFF"/>
        </w:rPr>
        <w:t xml:space="preserve"> langsung signifikan </w:t>
      </w:r>
      <w:r>
        <w:rPr>
          <w:rFonts w:ascii="Times New Roman" w:hAnsi="Times New Roman" w:cs="Times New Roman"/>
          <w:color w:val="0F1115"/>
          <w:sz w:val="24"/>
          <w:szCs w:val="24"/>
          <w:shd w:val="clear" w:color="auto" w:fill="FFFFFF"/>
        </w:rPr>
        <w:t>atas</w:t>
      </w:r>
      <w:r w:rsidR="001C0043" w:rsidRPr="00225F1F">
        <w:rPr>
          <w:rFonts w:ascii="Times New Roman" w:hAnsi="Times New Roman" w:cs="Times New Roman"/>
          <w:color w:val="0F1115"/>
          <w:sz w:val="24"/>
          <w:szCs w:val="24"/>
          <w:shd w:val="clear" w:color="auto" w:fill="FFFFFF"/>
        </w:rPr>
        <w:t xml:space="preserve"> Impulse Buying. Temuan menarik karena menawarkan nuansa berbeda dari beberapa literatur yang sering menggabungkan atau menyamakan </w:t>
      </w:r>
      <w:r w:rsidR="001C0043" w:rsidRPr="00225F1F">
        <w:rPr>
          <w:rFonts w:ascii="Times New Roman" w:hAnsi="Times New Roman" w:cs="Times New Roman"/>
          <w:color w:val="0F1115"/>
          <w:sz w:val="24"/>
          <w:szCs w:val="24"/>
          <w:shd w:val="clear" w:color="auto" w:fill="FFFFFF"/>
        </w:rPr>
        <w:lastRenderedPageBreak/>
        <w:t>efek </w:t>
      </w:r>
      <w:r w:rsidR="001C0043" w:rsidRPr="00225F1F">
        <w:rPr>
          <w:rStyle w:val="Emphasis"/>
          <w:rFonts w:ascii="Times New Roman" w:hAnsi="Times New Roman" w:cs="Times New Roman"/>
          <w:color w:val="0F1115"/>
          <w:sz w:val="24"/>
          <w:szCs w:val="24"/>
          <w:shd w:val="clear" w:color="auto" w:fill="FFFFFF"/>
        </w:rPr>
        <w:t>urgency</w:t>
      </w:r>
      <w:r w:rsidR="001C0043" w:rsidRPr="00225F1F">
        <w:rPr>
          <w:rFonts w:ascii="Times New Roman" w:hAnsi="Times New Roman" w:cs="Times New Roman"/>
          <w:color w:val="0F1115"/>
          <w:sz w:val="24"/>
          <w:szCs w:val="24"/>
          <w:shd w:val="clear" w:color="auto" w:fill="FFFFFF"/>
        </w:rPr>
        <w:t> dengan </w:t>
      </w:r>
      <w:r w:rsidR="001C0043" w:rsidRPr="00225F1F">
        <w:rPr>
          <w:rStyle w:val="Emphasis"/>
          <w:rFonts w:ascii="Times New Roman" w:hAnsi="Times New Roman" w:cs="Times New Roman"/>
          <w:color w:val="0F1115"/>
          <w:sz w:val="24"/>
          <w:szCs w:val="24"/>
          <w:shd w:val="clear" w:color="auto" w:fill="FFFFFF"/>
        </w:rPr>
        <w:t>scarcity</w:t>
      </w:r>
      <w:r w:rsidR="001C0043" w:rsidRPr="00225F1F">
        <w:rPr>
          <w:rFonts w:ascii="Times New Roman" w:hAnsi="Times New Roman" w:cs="Times New Roman"/>
          <w:color w:val="0F1115"/>
          <w:sz w:val="24"/>
          <w:szCs w:val="24"/>
          <w:shd w:val="clear" w:color="auto" w:fill="FFFFFF"/>
        </w:rPr>
        <w:t>. Ketidaksignifikan ini dapat dijelaskan oleh beberapa hal. Pertama, konsumen Generasi Z pengguna Shopee mungkin telah mengalami </w:t>
      </w:r>
      <w:r w:rsidR="001C0043" w:rsidRPr="00225F1F">
        <w:rPr>
          <w:rStyle w:val="Emphasis"/>
          <w:rFonts w:ascii="Times New Roman" w:hAnsi="Times New Roman" w:cs="Times New Roman"/>
          <w:color w:val="0F1115"/>
          <w:sz w:val="24"/>
          <w:szCs w:val="24"/>
          <w:shd w:val="clear" w:color="auto" w:fill="FFFFFF"/>
        </w:rPr>
        <w:t>banner blindness</w:t>
      </w:r>
      <w:r w:rsidR="001C0043" w:rsidRPr="00225F1F">
        <w:rPr>
          <w:rFonts w:ascii="Times New Roman" w:hAnsi="Times New Roman" w:cs="Times New Roman"/>
          <w:color w:val="0F1115"/>
          <w:sz w:val="24"/>
          <w:szCs w:val="24"/>
          <w:shd w:val="clear" w:color="auto" w:fill="FFFFFF"/>
        </w:rPr>
        <w:t> atau kejenuhan terhadap promosi </w:t>
      </w:r>
      <w:r w:rsidR="001C0043" w:rsidRPr="00225F1F">
        <w:rPr>
          <w:rStyle w:val="Emphasis"/>
          <w:rFonts w:ascii="Times New Roman" w:hAnsi="Times New Roman" w:cs="Times New Roman"/>
          <w:color w:val="0F1115"/>
          <w:sz w:val="24"/>
          <w:szCs w:val="24"/>
          <w:shd w:val="clear" w:color="auto" w:fill="FFFFFF"/>
        </w:rPr>
        <w:t>flash sale</w:t>
      </w:r>
      <w:r w:rsidR="001C0043" w:rsidRPr="00225F1F">
        <w:rPr>
          <w:rFonts w:ascii="Times New Roman" w:hAnsi="Times New Roman" w:cs="Times New Roman"/>
          <w:color w:val="0F1115"/>
          <w:sz w:val="24"/>
          <w:szCs w:val="24"/>
          <w:shd w:val="clear" w:color="auto" w:fill="FFFFFF"/>
        </w:rPr>
        <w:t> dan </w:t>
      </w:r>
      <w:r w:rsidR="001C0043" w:rsidRPr="00225F1F">
        <w:rPr>
          <w:rStyle w:val="Emphasis"/>
          <w:rFonts w:ascii="Times New Roman" w:hAnsi="Times New Roman" w:cs="Times New Roman"/>
          <w:color w:val="0F1115"/>
          <w:sz w:val="24"/>
          <w:szCs w:val="24"/>
          <w:shd w:val="clear" w:color="auto" w:fill="FFFFFF"/>
        </w:rPr>
        <w:t>countdown timer</w:t>
      </w:r>
      <w:r w:rsidR="001C0043" w:rsidRPr="00225F1F">
        <w:rPr>
          <w:rFonts w:ascii="Times New Roman" w:hAnsi="Times New Roman" w:cs="Times New Roman"/>
          <w:color w:val="0F1115"/>
          <w:sz w:val="24"/>
          <w:szCs w:val="24"/>
          <w:shd w:val="clear" w:color="auto" w:fill="FFFFFF"/>
        </w:rPr>
        <w:t> yang terlalu sering dan ada di mana-mana. Tanpa adanya muatan emosional yang lebih dalam (seperti FOMO), tekanan waktu saja tidak cukup untuk memicu tindakan impulsif. Kedua, temuan ini mendukung posisi FOMO sebagai variabel mediasi yang kritis. Artinya, </w:t>
      </w:r>
      <w:r w:rsidR="001C0043" w:rsidRPr="00225F1F">
        <w:rPr>
          <w:rStyle w:val="Emphasis"/>
          <w:rFonts w:ascii="Times New Roman" w:hAnsi="Times New Roman" w:cs="Times New Roman"/>
          <w:color w:val="0F1115"/>
          <w:sz w:val="24"/>
          <w:szCs w:val="24"/>
          <w:shd w:val="clear" w:color="auto" w:fill="FFFFFF"/>
        </w:rPr>
        <w:t>urgency</w:t>
      </w:r>
      <w:r w:rsidR="001C0043" w:rsidRPr="00225F1F">
        <w:rPr>
          <w:rFonts w:ascii="Times New Roman" w:hAnsi="Times New Roman" w:cs="Times New Roman"/>
          <w:color w:val="0F1115"/>
          <w:sz w:val="24"/>
          <w:szCs w:val="24"/>
          <w:shd w:val="clear" w:color="auto" w:fill="FFFFFF"/>
        </w:rPr>
        <w:t xml:space="preserve"> memerlukan "penerjemah" psikologis untuk mengubah tekanan waktu menjadi dorongan beli. </w:t>
      </w:r>
      <w:r>
        <w:rPr>
          <w:rFonts w:ascii="Times New Roman" w:hAnsi="Times New Roman" w:cs="Times New Roman"/>
          <w:color w:val="0F1115"/>
          <w:sz w:val="24"/>
          <w:szCs w:val="24"/>
          <w:shd w:val="clear" w:color="auto" w:fill="FFFFFF"/>
        </w:rPr>
        <w:t xml:space="preserve">Temuan </w:t>
      </w:r>
      <w:r w:rsidR="001C0043" w:rsidRPr="00225F1F">
        <w:rPr>
          <w:rFonts w:ascii="Times New Roman" w:hAnsi="Times New Roman" w:cs="Times New Roman"/>
          <w:color w:val="0F1115"/>
          <w:sz w:val="24"/>
          <w:szCs w:val="24"/>
          <w:shd w:val="clear" w:color="auto" w:fill="FFFFFF"/>
        </w:rPr>
        <w:t xml:space="preserve">selaras </w:t>
      </w:r>
      <w:r>
        <w:rPr>
          <w:rFonts w:ascii="Times New Roman" w:hAnsi="Times New Roman" w:cs="Times New Roman"/>
          <w:color w:val="0F1115"/>
          <w:sz w:val="24"/>
          <w:szCs w:val="24"/>
          <w:shd w:val="clear" w:color="auto" w:fill="FFFFFF"/>
        </w:rPr>
        <w:t>pada</w:t>
      </w:r>
      <w:r w:rsidR="001C0043" w:rsidRPr="00225F1F">
        <w:rPr>
          <w:rFonts w:ascii="Times New Roman" w:hAnsi="Times New Roman" w:cs="Times New Roman"/>
          <w:color w:val="0F1115"/>
          <w:sz w:val="24"/>
          <w:szCs w:val="24"/>
          <w:shd w:val="clear" w:color="auto" w:fill="FFFFFF"/>
        </w:rPr>
        <w:t xml:space="preserve"> Karim et al. (2021) </w:t>
      </w:r>
      <w:r>
        <w:rPr>
          <w:rFonts w:ascii="Times New Roman" w:hAnsi="Times New Roman" w:cs="Times New Roman"/>
          <w:color w:val="0F1115"/>
          <w:sz w:val="24"/>
          <w:szCs w:val="24"/>
          <w:shd w:val="clear" w:color="auto" w:fill="FFFFFF"/>
        </w:rPr>
        <w:t>mendapati</w:t>
      </w:r>
      <w:r w:rsidR="001C0043" w:rsidRPr="00225F1F">
        <w:rPr>
          <w:rFonts w:ascii="Times New Roman" w:hAnsi="Times New Roman" w:cs="Times New Roman"/>
          <w:color w:val="0F1115"/>
          <w:sz w:val="24"/>
          <w:szCs w:val="24"/>
          <w:shd w:val="clear" w:color="auto" w:fill="FFFFFF"/>
        </w:rPr>
        <w:t xml:space="preserve"> stimulus situs web (yang dapat mencakup elemen </w:t>
      </w:r>
      <w:r w:rsidR="001C0043" w:rsidRPr="00225F1F">
        <w:rPr>
          <w:rStyle w:val="Emphasis"/>
          <w:rFonts w:ascii="Times New Roman" w:hAnsi="Times New Roman" w:cs="Times New Roman"/>
          <w:color w:val="0F1115"/>
          <w:sz w:val="24"/>
          <w:szCs w:val="24"/>
          <w:shd w:val="clear" w:color="auto" w:fill="FFFFFF"/>
        </w:rPr>
        <w:t>urgency</w:t>
      </w:r>
      <w:r w:rsidR="001C0043" w:rsidRPr="00225F1F">
        <w:rPr>
          <w:rFonts w:ascii="Times New Roman" w:hAnsi="Times New Roman" w:cs="Times New Roman"/>
          <w:color w:val="0F1115"/>
          <w:sz w:val="24"/>
          <w:szCs w:val="24"/>
          <w:shd w:val="clear" w:color="auto" w:fill="FFFFFF"/>
        </w:rPr>
        <w:t>) tidak berpengaruh langsung terhadap pembelian impulsif, tetapi harus melalui mediator seperti </w:t>
      </w:r>
      <w:r w:rsidR="001C0043" w:rsidRPr="00225F1F">
        <w:rPr>
          <w:rStyle w:val="Emphasis"/>
          <w:rFonts w:ascii="Times New Roman" w:hAnsi="Times New Roman" w:cs="Times New Roman"/>
          <w:color w:val="0F1115"/>
          <w:sz w:val="24"/>
          <w:szCs w:val="24"/>
          <w:shd w:val="clear" w:color="auto" w:fill="FFFFFF"/>
        </w:rPr>
        <w:t>perceived enjoyment</w:t>
      </w:r>
      <w:r w:rsidR="001C0043" w:rsidRPr="00225F1F">
        <w:rPr>
          <w:rFonts w:ascii="Times New Roman" w:hAnsi="Times New Roman" w:cs="Times New Roman"/>
          <w:color w:val="0F1115"/>
          <w:sz w:val="24"/>
          <w:szCs w:val="24"/>
          <w:shd w:val="clear" w:color="auto" w:fill="FFFFFF"/>
        </w:rPr>
        <w:t>. Dengan demikian, penolakan H4 justru memperkuat kompleksitas model dan menegaskan bahwa dalam konteks Shopee, </w:t>
      </w:r>
      <w:r w:rsidR="001C0043" w:rsidRPr="00225F1F">
        <w:rPr>
          <w:rStyle w:val="Emphasis"/>
          <w:rFonts w:ascii="Times New Roman" w:hAnsi="Times New Roman" w:cs="Times New Roman"/>
          <w:color w:val="0F1115"/>
          <w:sz w:val="24"/>
          <w:szCs w:val="24"/>
          <w:shd w:val="clear" w:color="auto" w:fill="FFFFFF"/>
        </w:rPr>
        <w:t>urgency</w:t>
      </w:r>
      <w:r w:rsidR="001C0043" w:rsidRPr="00225F1F">
        <w:rPr>
          <w:rFonts w:ascii="Times New Roman" w:hAnsi="Times New Roman" w:cs="Times New Roman"/>
          <w:color w:val="0F1115"/>
          <w:sz w:val="24"/>
          <w:szCs w:val="24"/>
          <w:shd w:val="clear" w:color="auto" w:fill="FFFFFF"/>
        </w:rPr>
        <w:t> adalah stimulus yang lebih efektif untuk membentuk keadaan mental (FOMO) daripada secara langsung memerintah perilaku.</w:t>
      </w:r>
    </w:p>
    <w:p w14:paraId="33EDBC8E" w14:textId="77777777" w:rsidR="003345B4" w:rsidRDefault="003345B4" w:rsidP="00225F1F">
      <w:pPr>
        <w:autoSpaceDE w:val="0"/>
        <w:autoSpaceDN w:val="0"/>
        <w:adjustRightInd w:val="0"/>
        <w:spacing w:after="0" w:line="360" w:lineRule="auto"/>
        <w:ind w:left="720"/>
        <w:rPr>
          <w:rStyle w:val="Strong"/>
          <w:rFonts w:ascii="Times New Roman" w:hAnsi="Times New Roman" w:cs="Times New Roman"/>
          <w:color w:val="0F1115"/>
          <w:sz w:val="24"/>
          <w:szCs w:val="24"/>
          <w:shd w:val="clear" w:color="auto" w:fill="FFFFFF"/>
        </w:rPr>
      </w:pPr>
    </w:p>
    <w:p w14:paraId="1DB1925E" w14:textId="3AC576F5" w:rsidR="00C85ACE" w:rsidRPr="00225F1F" w:rsidRDefault="00C85ACE" w:rsidP="00225F1F">
      <w:pPr>
        <w:autoSpaceDE w:val="0"/>
        <w:autoSpaceDN w:val="0"/>
        <w:adjustRightInd w:val="0"/>
        <w:spacing w:after="0" w:line="360" w:lineRule="auto"/>
        <w:ind w:left="720"/>
        <w:rPr>
          <w:rFonts w:ascii="Times New Roman" w:hAnsi="Times New Roman" w:cs="Times New Roman"/>
          <w:color w:val="0F1115"/>
          <w:sz w:val="24"/>
          <w:szCs w:val="24"/>
          <w:shd w:val="clear" w:color="auto" w:fill="FFFFFF"/>
        </w:rPr>
      </w:pPr>
      <w:r w:rsidRPr="00225F1F">
        <w:rPr>
          <w:rStyle w:val="Strong"/>
          <w:rFonts w:ascii="Times New Roman" w:hAnsi="Times New Roman" w:cs="Times New Roman"/>
          <w:color w:val="0F1115"/>
          <w:sz w:val="24"/>
          <w:szCs w:val="24"/>
          <w:shd w:val="clear" w:color="auto" w:fill="FFFFFF"/>
        </w:rPr>
        <w:t xml:space="preserve">4.4.5 </w:t>
      </w:r>
      <w:r w:rsidR="001C0043" w:rsidRPr="00225F1F">
        <w:rPr>
          <w:rStyle w:val="Strong"/>
          <w:rFonts w:ascii="Times New Roman" w:hAnsi="Times New Roman" w:cs="Times New Roman"/>
          <w:color w:val="0F1115"/>
          <w:sz w:val="24"/>
          <w:szCs w:val="24"/>
          <w:shd w:val="clear" w:color="auto" w:fill="FFFFFF"/>
        </w:rPr>
        <w:t>Pengaruh FOMO terhadap Impulse Buying</w:t>
      </w:r>
    </w:p>
    <w:p w14:paraId="188CAA5B" w14:textId="0BF621A6" w:rsidR="001C0043" w:rsidRPr="00225F1F" w:rsidRDefault="00DB544D" w:rsidP="00225F1F">
      <w:pPr>
        <w:spacing w:line="360" w:lineRule="auto"/>
        <w:ind w:left="720" w:firstLine="720"/>
        <w:jc w:val="both"/>
        <w:rPr>
          <w:rFonts w:ascii="Times New Roman" w:hAnsi="Times New Roman" w:cs="Times New Roman"/>
          <w:color w:val="0F1115"/>
          <w:sz w:val="24"/>
          <w:szCs w:val="24"/>
          <w:shd w:val="clear" w:color="auto" w:fill="FFFFFF"/>
        </w:rPr>
      </w:pPr>
      <w:r w:rsidRPr="00DB544D">
        <w:rPr>
          <w:rFonts w:ascii="Times New Roman" w:hAnsi="Times New Roman" w:cs="Times New Roman"/>
          <w:color w:val="0F1115"/>
          <w:sz w:val="24"/>
          <w:shd w:val="clear" w:color="auto" w:fill="FFFFFF"/>
        </w:rPr>
        <w:t xml:space="preserve">Temuan secara konsisten memperkuat hipotesis awal, yaitu adanya </w:t>
      </w:r>
      <w:r w:rsidR="00193478">
        <w:rPr>
          <w:rFonts w:ascii="Times New Roman" w:hAnsi="Times New Roman" w:cs="Times New Roman"/>
          <w:color w:val="0F1115"/>
          <w:sz w:val="24"/>
          <w:shd w:val="clear" w:color="auto" w:fill="FFFFFF"/>
        </w:rPr>
        <w:t>dampak</w:t>
      </w:r>
      <w:r w:rsidRPr="00DB544D">
        <w:rPr>
          <w:rFonts w:ascii="Times New Roman" w:hAnsi="Times New Roman" w:cs="Times New Roman"/>
          <w:color w:val="0F1115"/>
          <w:sz w:val="24"/>
          <w:shd w:val="clear" w:color="auto" w:fill="FFFFFF"/>
        </w:rPr>
        <w:t xml:space="preserve"> positif signifikan dari FOMO </w:t>
      </w:r>
      <w:r w:rsidR="00193478">
        <w:rPr>
          <w:rFonts w:ascii="Times New Roman" w:hAnsi="Times New Roman" w:cs="Times New Roman"/>
          <w:color w:val="0F1115"/>
          <w:sz w:val="24"/>
          <w:shd w:val="clear" w:color="auto" w:fill="FFFFFF"/>
        </w:rPr>
        <w:t>atas</w:t>
      </w:r>
      <w:r w:rsidRPr="00DB544D">
        <w:rPr>
          <w:rFonts w:ascii="Times New Roman" w:hAnsi="Times New Roman" w:cs="Times New Roman"/>
          <w:color w:val="0F1115"/>
          <w:sz w:val="24"/>
          <w:shd w:val="clear" w:color="auto" w:fill="FFFFFF"/>
        </w:rPr>
        <w:t xml:space="preserve"> pembelian impulsif. </w:t>
      </w:r>
      <w:r w:rsidR="00193478">
        <w:rPr>
          <w:rFonts w:ascii="Times New Roman" w:hAnsi="Times New Roman" w:cs="Times New Roman"/>
          <w:color w:val="0F1115"/>
          <w:sz w:val="24"/>
          <w:shd w:val="clear" w:color="auto" w:fill="FFFFFF"/>
        </w:rPr>
        <w:t>Temuan</w:t>
      </w:r>
      <w:r w:rsidRPr="00DB544D">
        <w:rPr>
          <w:rFonts w:ascii="Times New Roman" w:hAnsi="Times New Roman" w:cs="Times New Roman"/>
          <w:color w:val="0F1115"/>
          <w:sz w:val="24"/>
          <w:shd w:val="clear" w:color="auto" w:fill="FFFFFF"/>
        </w:rPr>
        <w:t xml:space="preserve"> menjadi bukti kunci dalam model S-O-R yang diajukan, dengan FOMO berperan sebagai "organisme" yang memediasi hubungan kausal antara stimulus pemasaran dan respons perilaku konsumen.</w:t>
      </w:r>
      <w:r w:rsidR="001C0043" w:rsidRPr="00DB544D">
        <w:rPr>
          <w:rFonts w:ascii="Times New Roman" w:hAnsi="Times New Roman" w:cs="Times New Roman"/>
          <w:color w:val="0F1115"/>
          <w:sz w:val="26"/>
          <w:szCs w:val="24"/>
          <w:shd w:val="clear" w:color="auto" w:fill="FFFFFF"/>
        </w:rPr>
        <w:t xml:space="preserve"> </w:t>
      </w:r>
      <w:r w:rsidR="001C0043" w:rsidRPr="00225F1F">
        <w:rPr>
          <w:rFonts w:ascii="Times New Roman" w:hAnsi="Times New Roman" w:cs="Times New Roman"/>
          <w:color w:val="0F1115"/>
          <w:sz w:val="24"/>
          <w:szCs w:val="24"/>
          <w:shd w:val="clear" w:color="auto" w:fill="FFFFFF"/>
        </w:rPr>
        <w:t>FOMO, sebagai kecemasan sosial yang didorong oleh rasa takut tertinggal pengalaman atau keuntungan yang dirasakan orang lain, menciptakan dorongan emosional yang kuat dan mendesak untuk bertindak segera. Tindakan tersebut, dalam konteks belanja, mewujud sebagai pembelian impulsif—yang oleh Rook (1987) didefinisikan sebagai pembelian tidak terencana yang didominasi dorongan mendadak. Penelitian Ngo et al. (2025) dan Widodo (2022) sebelumnya juga telah mengonfirmasi hubungan langsung ini dalam konteks e-commerce dan </w:t>
      </w:r>
      <w:r w:rsidR="001C0043" w:rsidRPr="00225F1F">
        <w:rPr>
          <w:rStyle w:val="Emphasis"/>
          <w:rFonts w:ascii="Times New Roman" w:hAnsi="Times New Roman" w:cs="Times New Roman"/>
          <w:color w:val="0F1115"/>
          <w:sz w:val="24"/>
          <w:szCs w:val="24"/>
          <w:shd w:val="clear" w:color="auto" w:fill="FFFFFF"/>
        </w:rPr>
        <w:t>live streaming</w:t>
      </w:r>
      <w:r w:rsidR="001C0043" w:rsidRPr="00225F1F">
        <w:rPr>
          <w:rFonts w:ascii="Times New Roman" w:hAnsi="Times New Roman" w:cs="Times New Roman"/>
          <w:color w:val="0F1115"/>
          <w:sz w:val="24"/>
          <w:szCs w:val="24"/>
          <w:shd w:val="clear" w:color="auto" w:fill="FFFFFF"/>
        </w:rPr>
        <w:t xml:space="preserve">. Dalam ekosistem Shopee, di mana aktivitas sosial seperti </w:t>
      </w:r>
      <w:r w:rsidR="001C0043" w:rsidRPr="00225F1F">
        <w:rPr>
          <w:rFonts w:ascii="Times New Roman" w:hAnsi="Times New Roman" w:cs="Times New Roman"/>
          <w:color w:val="0F1115"/>
          <w:sz w:val="24"/>
          <w:szCs w:val="24"/>
          <w:shd w:val="clear" w:color="auto" w:fill="FFFFFF"/>
        </w:rPr>
        <w:lastRenderedPageBreak/>
        <w:t xml:space="preserve">berbagi temuan produk dan melihat "yang dibeli orang lain" sangat menonjol, FOMO tidak hanya tentang kehilangan produk, tetapi juga tentang kehilangan peluang untuk berpartisipasi dalam tren sosial. Oleh karena itu, penerimaan H5 menegaskan bahwa FOMO bukan sekadar fenomena media sosial, melainkan pendorong perilaku ekonomi yang nyata dan kuat di era digital. </w:t>
      </w:r>
    </w:p>
    <w:p w14:paraId="57D26039" w14:textId="77777777" w:rsidR="001C0043" w:rsidRPr="00225F1F" w:rsidRDefault="001C0043" w:rsidP="00225F1F">
      <w:pPr>
        <w:spacing w:line="360" w:lineRule="auto"/>
        <w:ind w:left="720"/>
        <w:jc w:val="both"/>
        <w:rPr>
          <w:rFonts w:ascii="Times New Roman" w:hAnsi="Times New Roman" w:cs="Times New Roman"/>
          <w:b/>
          <w:color w:val="0F1115"/>
          <w:sz w:val="24"/>
          <w:szCs w:val="24"/>
          <w:shd w:val="clear" w:color="auto" w:fill="FFFFFF"/>
        </w:rPr>
      </w:pPr>
      <w:r w:rsidRPr="00225F1F">
        <w:rPr>
          <w:rFonts w:ascii="Times New Roman" w:hAnsi="Times New Roman" w:cs="Times New Roman"/>
          <w:b/>
          <w:color w:val="0F1115"/>
          <w:sz w:val="24"/>
          <w:szCs w:val="24"/>
          <w:shd w:val="clear" w:color="auto" w:fill="FFFFFF"/>
        </w:rPr>
        <w:t>4.4.6 Peran Mediasi FOMO pada Hubungan Scarcity terhadap Impulse Buying</w:t>
      </w:r>
    </w:p>
    <w:p w14:paraId="20EE3984" w14:textId="74156569" w:rsidR="001C0043" w:rsidRPr="00225F1F" w:rsidRDefault="001C0043" w:rsidP="00225F1F">
      <w:pPr>
        <w:spacing w:line="360" w:lineRule="auto"/>
        <w:ind w:left="720"/>
        <w:jc w:val="both"/>
        <w:rPr>
          <w:rFonts w:ascii="Times New Roman" w:hAnsi="Times New Roman" w:cs="Times New Roman"/>
          <w:color w:val="0F1115"/>
          <w:sz w:val="24"/>
          <w:szCs w:val="24"/>
          <w:shd w:val="clear" w:color="auto" w:fill="FFFFFF"/>
        </w:rPr>
      </w:pPr>
      <w:r w:rsidRPr="00225F1F">
        <w:rPr>
          <w:rFonts w:ascii="Times New Roman" w:hAnsi="Times New Roman" w:cs="Times New Roman"/>
          <w:color w:val="0F1115"/>
          <w:sz w:val="24"/>
          <w:szCs w:val="24"/>
          <w:shd w:val="clear" w:color="auto" w:fill="FFFFFF"/>
        </w:rPr>
        <w:t>Analisis mediasi membuktikan bahwa FOMO berperan sebagai </w:t>
      </w:r>
      <w:r w:rsidRPr="00225F1F">
        <w:rPr>
          <w:rStyle w:val="Strong"/>
          <w:rFonts w:ascii="Times New Roman" w:hAnsi="Times New Roman" w:cs="Times New Roman"/>
          <w:b w:val="0"/>
          <w:color w:val="0F1115"/>
          <w:sz w:val="24"/>
          <w:szCs w:val="24"/>
          <w:shd w:val="clear" w:color="auto" w:fill="FFFFFF"/>
        </w:rPr>
        <w:t>mediator</w:t>
      </w:r>
      <w:r w:rsidRPr="00225F1F">
        <w:rPr>
          <w:rStyle w:val="Strong"/>
          <w:rFonts w:ascii="Times New Roman" w:hAnsi="Times New Roman" w:cs="Times New Roman"/>
          <w:color w:val="0F1115"/>
          <w:sz w:val="24"/>
          <w:szCs w:val="24"/>
          <w:shd w:val="clear" w:color="auto" w:fill="FFFFFF"/>
        </w:rPr>
        <w:t xml:space="preserve"> </w:t>
      </w:r>
      <w:r w:rsidRPr="00225F1F">
        <w:rPr>
          <w:rStyle w:val="Strong"/>
          <w:rFonts w:ascii="Times New Roman" w:hAnsi="Times New Roman" w:cs="Times New Roman"/>
          <w:b w:val="0"/>
          <w:color w:val="0F1115"/>
          <w:sz w:val="24"/>
          <w:szCs w:val="24"/>
          <w:shd w:val="clear" w:color="auto" w:fill="FFFFFF"/>
        </w:rPr>
        <w:t>parsial</w:t>
      </w:r>
      <w:r w:rsidRPr="00225F1F">
        <w:rPr>
          <w:rFonts w:ascii="Times New Roman" w:hAnsi="Times New Roman" w:cs="Times New Roman"/>
          <w:color w:val="0F1115"/>
          <w:sz w:val="24"/>
          <w:szCs w:val="24"/>
          <w:shd w:val="clear" w:color="auto" w:fill="FFFFFF"/>
        </w:rPr>
        <w:t xml:space="preserve"> dalam hubungan antara Scarcity dan Impulse Buying. Artinya, Scarcity memengaruhi Impulse Buying melalui dua jalur: (1) langsung, (2) tidak langsung dengan </w:t>
      </w:r>
      <w:proofErr w:type="gramStart"/>
      <w:r w:rsidRPr="00225F1F">
        <w:rPr>
          <w:rFonts w:ascii="Times New Roman" w:hAnsi="Times New Roman" w:cs="Times New Roman"/>
          <w:color w:val="0F1115"/>
          <w:sz w:val="24"/>
          <w:szCs w:val="24"/>
          <w:shd w:val="clear" w:color="auto" w:fill="FFFFFF"/>
        </w:rPr>
        <w:t>cara</w:t>
      </w:r>
      <w:proofErr w:type="gramEnd"/>
      <w:r w:rsidRPr="00225F1F">
        <w:rPr>
          <w:rFonts w:ascii="Times New Roman" w:hAnsi="Times New Roman" w:cs="Times New Roman"/>
          <w:color w:val="0F1115"/>
          <w:sz w:val="24"/>
          <w:szCs w:val="24"/>
          <w:shd w:val="clear" w:color="auto" w:fill="FFFFFF"/>
        </w:rPr>
        <w:t xml:space="preserve"> meningkatkan tingkat FOMO terlebih dahulu. Temuan ini sangat sesuai dengan kerangka S-O-R yang lengkap, di mana satu stimulus dapat memicu respon melalui proses internal. Scarcity, dengan menciptakan persepsi kelangkaan, langsung memicu dorongan untuk memiliki (jalur langsung). Secara bersamaan, kelangkaan itu juga membangkitkan kecemasan </w:t>
      </w:r>
      <w:proofErr w:type="gramStart"/>
      <w:r w:rsidRPr="00225F1F">
        <w:rPr>
          <w:rFonts w:ascii="Times New Roman" w:hAnsi="Times New Roman" w:cs="Times New Roman"/>
          <w:color w:val="0F1115"/>
          <w:sz w:val="24"/>
          <w:szCs w:val="24"/>
          <w:shd w:val="clear" w:color="auto" w:fill="FFFFFF"/>
        </w:rPr>
        <w:t>akan</w:t>
      </w:r>
      <w:proofErr w:type="gramEnd"/>
      <w:r w:rsidRPr="00225F1F">
        <w:rPr>
          <w:rFonts w:ascii="Times New Roman" w:hAnsi="Times New Roman" w:cs="Times New Roman"/>
          <w:color w:val="0F1115"/>
          <w:sz w:val="24"/>
          <w:szCs w:val="24"/>
          <w:shd w:val="clear" w:color="auto" w:fill="FFFFFF"/>
        </w:rPr>
        <w:t xml:space="preserve"> kehilangan kesempatan eksklusif (FOMO), yang kemudian mendorong pembelian impulsif (jalur tidak langsung). Yang menarik, pengaruh Scarcity justru menjadi lebih kuat setelah FOMO dimasukkan ke dalam model, menunjukkan efek mediasi yang bersifat </w:t>
      </w:r>
      <w:r w:rsidRPr="00225F1F">
        <w:rPr>
          <w:rStyle w:val="Strong"/>
          <w:rFonts w:ascii="Times New Roman" w:hAnsi="Times New Roman" w:cs="Times New Roman"/>
          <w:b w:val="0"/>
          <w:color w:val="0F1115"/>
          <w:sz w:val="24"/>
          <w:szCs w:val="24"/>
          <w:shd w:val="clear" w:color="auto" w:fill="FFFFFF"/>
        </w:rPr>
        <w:t>komplementer</w:t>
      </w:r>
      <w:r w:rsidRPr="00225F1F">
        <w:rPr>
          <w:rFonts w:ascii="Times New Roman" w:hAnsi="Times New Roman" w:cs="Times New Roman"/>
          <w:color w:val="0F1115"/>
          <w:sz w:val="24"/>
          <w:szCs w:val="24"/>
          <w:shd w:val="clear" w:color="auto" w:fill="FFFFFF"/>
        </w:rPr>
        <w:t>. Hal ini mengindikasikan bahwa FOMO tidak "mengambil alih" pengaruh Scarcity, tetapi justru memperkuatnya, mungkin karena FOMO menambahkan dimensi tekanan sosial pada tekanan kuantitas murni dari Scarcity. Temuan ini selaras dengan penelitian Hermawan &amp; Rafiah (2025) yang menemukan bahwa </w:t>
      </w:r>
      <w:r w:rsidRPr="00225F1F">
        <w:rPr>
          <w:rStyle w:val="Emphasis"/>
          <w:rFonts w:ascii="Times New Roman" w:hAnsi="Times New Roman" w:cs="Times New Roman"/>
          <w:color w:val="0F1115"/>
          <w:sz w:val="24"/>
          <w:szCs w:val="24"/>
          <w:shd w:val="clear" w:color="auto" w:fill="FFFFFF"/>
        </w:rPr>
        <w:t>limited-quantity scarcity</w:t>
      </w:r>
      <w:r w:rsidRPr="00225F1F">
        <w:rPr>
          <w:rFonts w:ascii="Times New Roman" w:hAnsi="Times New Roman" w:cs="Times New Roman"/>
          <w:color w:val="0F1115"/>
          <w:sz w:val="24"/>
          <w:szCs w:val="24"/>
          <w:shd w:val="clear" w:color="auto" w:fill="FFFFFF"/>
        </w:rPr>
        <w:t> (LQS) berpengaruh terhadap pembelian impulsif, namun penelitian mereka menggunakan </w:t>
      </w:r>
      <w:r w:rsidRPr="00225F1F">
        <w:rPr>
          <w:rStyle w:val="Emphasis"/>
          <w:rFonts w:ascii="Times New Roman" w:hAnsi="Times New Roman" w:cs="Times New Roman"/>
          <w:color w:val="0F1115"/>
          <w:sz w:val="24"/>
          <w:szCs w:val="24"/>
          <w:shd w:val="clear" w:color="auto" w:fill="FFFFFF"/>
        </w:rPr>
        <w:t>competitive arousal</w:t>
      </w:r>
      <w:r w:rsidRPr="00225F1F">
        <w:rPr>
          <w:rFonts w:ascii="Times New Roman" w:hAnsi="Times New Roman" w:cs="Times New Roman"/>
          <w:color w:val="0F1115"/>
          <w:sz w:val="24"/>
          <w:szCs w:val="24"/>
          <w:shd w:val="clear" w:color="auto" w:fill="FFFFFF"/>
        </w:rPr>
        <w:t xml:space="preserve"> sebagai mediator. Penelitian ini memperluas temuan tersebut dengan menunjukkan bahwa FOMO juga merupakan mediator psikologis yang valid untuk hubungan serupa. </w:t>
      </w:r>
    </w:p>
    <w:p w14:paraId="5DB1C77D" w14:textId="77777777" w:rsidR="001C0043" w:rsidRPr="00225F1F" w:rsidRDefault="001C0043" w:rsidP="00225F1F">
      <w:pPr>
        <w:spacing w:line="360" w:lineRule="auto"/>
        <w:ind w:left="720"/>
        <w:jc w:val="both"/>
        <w:rPr>
          <w:rFonts w:ascii="Times New Roman" w:hAnsi="Times New Roman" w:cs="Times New Roman"/>
          <w:b/>
          <w:color w:val="0F1115"/>
          <w:sz w:val="24"/>
          <w:szCs w:val="24"/>
          <w:shd w:val="clear" w:color="auto" w:fill="FFFFFF"/>
        </w:rPr>
      </w:pPr>
      <w:r w:rsidRPr="00225F1F">
        <w:rPr>
          <w:rFonts w:ascii="Times New Roman" w:hAnsi="Times New Roman" w:cs="Times New Roman"/>
          <w:b/>
          <w:color w:val="0F1115"/>
          <w:sz w:val="24"/>
          <w:szCs w:val="24"/>
          <w:shd w:val="clear" w:color="auto" w:fill="FFFFFF"/>
        </w:rPr>
        <w:lastRenderedPageBreak/>
        <w:t>4.4.7 Peran Mediasi FOMO pada Hubungan Urgency terhadpap Impulse Buying</w:t>
      </w:r>
    </w:p>
    <w:p w14:paraId="65B12A4D" w14:textId="77777777" w:rsidR="003345B4" w:rsidRDefault="001C0043" w:rsidP="003345B4">
      <w:pPr>
        <w:spacing w:line="360" w:lineRule="auto"/>
        <w:ind w:left="720" w:firstLine="720"/>
        <w:jc w:val="both"/>
        <w:rPr>
          <w:rFonts w:ascii="Times New Roman" w:hAnsi="Times New Roman" w:cs="Times New Roman"/>
          <w:color w:val="0F1115"/>
          <w:sz w:val="24"/>
          <w:szCs w:val="24"/>
          <w:shd w:val="clear" w:color="auto" w:fill="FFFFFF"/>
        </w:rPr>
        <w:sectPr w:rsidR="003345B4">
          <w:pgSz w:w="12240" w:h="15840"/>
          <w:pgMar w:top="1701" w:right="1701" w:bottom="1701" w:left="2268" w:header="709" w:footer="709" w:gutter="0"/>
          <w:cols w:space="708"/>
          <w:docGrid w:linePitch="360"/>
        </w:sectPr>
      </w:pPr>
      <w:r w:rsidRPr="00225F1F">
        <w:rPr>
          <w:rFonts w:ascii="Times New Roman" w:hAnsi="Times New Roman" w:cs="Times New Roman"/>
          <w:color w:val="0F1115"/>
          <w:sz w:val="24"/>
          <w:szCs w:val="24"/>
          <w:shd w:val="clear" w:color="auto" w:fill="FFFFFF"/>
        </w:rPr>
        <w:t>Hasil uji mediasi mengungkap bahwa FOMO berperan sebagai </w:t>
      </w:r>
      <w:r w:rsidRPr="00225F1F">
        <w:rPr>
          <w:rStyle w:val="Strong"/>
          <w:rFonts w:ascii="Times New Roman" w:hAnsi="Times New Roman" w:cs="Times New Roman"/>
          <w:b w:val="0"/>
          <w:color w:val="0F1115"/>
          <w:sz w:val="24"/>
          <w:szCs w:val="24"/>
          <w:shd w:val="clear" w:color="auto" w:fill="FFFFFF"/>
        </w:rPr>
        <w:t>mediator</w:t>
      </w:r>
      <w:r w:rsidRPr="00225F1F">
        <w:rPr>
          <w:rStyle w:val="Strong"/>
          <w:rFonts w:ascii="Times New Roman" w:hAnsi="Times New Roman" w:cs="Times New Roman"/>
          <w:color w:val="0F1115"/>
          <w:sz w:val="24"/>
          <w:szCs w:val="24"/>
          <w:shd w:val="clear" w:color="auto" w:fill="FFFFFF"/>
        </w:rPr>
        <w:t xml:space="preserve"> </w:t>
      </w:r>
      <w:r w:rsidRPr="00225F1F">
        <w:rPr>
          <w:rStyle w:val="Strong"/>
          <w:rFonts w:ascii="Times New Roman" w:hAnsi="Times New Roman" w:cs="Times New Roman"/>
          <w:b w:val="0"/>
          <w:color w:val="0F1115"/>
          <w:sz w:val="24"/>
          <w:szCs w:val="24"/>
          <w:shd w:val="clear" w:color="auto" w:fill="FFFFFF"/>
        </w:rPr>
        <w:t>penuh</w:t>
      </w:r>
      <w:r w:rsidRPr="00225F1F">
        <w:rPr>
          <w:rFonts w:ascii="Times New Roman" w:hAnsi="Times New Roman" w:cs="Times New Roman"/>
          <w:color w:val="0F1115"/>
          <w:sz w:val="24"/>
          <w:szCs w:val="24"/>
          <w:shd w:val="clear" w:color="auto" w:fill="FFFFFF"/>
        </w:rPr>
        <w:t xml:space="preserve"> dalam hubungan antara Urgency dan Impulse Buying. Temuan ini merupakan kontribusi kunci dari penelitian ini. Karena Urgency tidak memiliki pengaruh langsung yang signifikan (H4 ditolak), tetapi signifikan memengaruhi FOMO (H3 diterima) dan FOMO signifikan memengaruhi Impulse Buying (H5 diterima), maka dapat disimpulkan bahwa satu-satunya </w:t>
      </w:r>
      <w:proofErr w:type="gramStart"/>
      <w:r w:rsidRPr="00225F1F">
        <w:rPr>
          <w:rFonts w:ascii="Times New Roman" w:hAnsi="Times New Roman" w:cs="Times New Roman"/>
          <w:color w:val="0F1115"/>
          <w:sz w:val="24"/>
          <w:szCs w:val="24"/>
          <w:shd w:val="clear" w:color="auto" w:fill="FFFFFF"/>
        </w:rPr>
        <w:t>cara</w:t>
      </w:r>
      <w:proofErr w:type="gramEnd"/>
      <w:r w:rsidRPr="00225F1F">
        <w:rPr>
          <w:rFonts w:ascii="Times New Roman" w:hAnsi="Times New Roman" w:cs="Times New Roman"/>
          <w:color w:val="0F1115"/>
          <w:sz w:val="24"/>
          <w:szCs w:val="24"/>
          <w:shd w:val="clear" w:color="auto" w:fill="FFFFFF"/>
        </w:rPr>
        <w:t xml:space="preserve"> Urgency dapat mendorong pembelian impulsif adalah dengan terlebih dahulu membangkitkan perasaan FOMO pada konsumen. Dengan kata lain, </w:t>
      </w:r>
      <w:r w:rsidRPr="00225F1F">
        <w:rPr>
          <w:rStyle w:val="Emphasis"/>
          <w:rFonts w:ascii="Times New Roman" w:hAnsi="Times New Roman" w:cs="Times New Roman"/>
          <w:color w:val="0F1115"/>
          <w:sz w:val="24"/>
          <w:szCs w:val="24"/>
          <w:shd w:val="clear" w:color="auto" w:fill="FFFFFF"/>
        </w:rPr>
        <w:t>countdown timer</w:t>
      </w:r>
      <w:r w:rsidRPr="00225F1F">
        <w:rPr>
          <w:rFonts w:ascii="Times New Roman" w:hAnsi="Times New Roman" w:cs="Times New Roman"/>
          <w:color w:val="0F1115"/>
          <w:sz w:val="24"/>
          <w:szCs w:val="24"/>
          <w:shd w:val="clear" w:color="auto" w:fill="FFFFFF"/>
        </w:rPr>
        <w:t xml:space="preserve"> atau label "flash sale" tidak </w:t>
      </w:r>
      <w:proofErr w:type="gramStart"/>
      <w:r w:rsidRPr="00225F1F">
        <w:rPr>
          <w:rFonts w:ascii="Times New Roman" w:hAnsi="Times New Roman" w:cs="Times New Roman"/>
          <w:color w:val="0F1115"/>
          <w:sz w:val="24"/>
          <w:szCs w:val="24"/>
          <w:shd w:val="clear" w:color="auto" w:fill="FFFFFF"/>
        </w:rPr>
        <w:t>akan</w:t>
      </w:r>
      <w:proofErr w:type="gramEnd"/>
      <w:r w:rsidRPr="00225F1F">
        <w:rPr>
          <w:rFonts w:ascii="Times New Roman" w:hAnsi="Times New Roman" w:cs="Times New Roman"/>
          <w:color w:val="0F1115"/>
          <w:sz w:val="24"/>
          <w:szCs w:val="24"/>
          <w:shd w:val="clear" w:color="auto" w:fill="FFFFFF"/>
        </w:rPr>
        <w:t xml:space="preserve"> efektif mendorong pembelian spontan jika tidak berhasil membuat konsumen merasa cemas, khawatir, atau takut ketinggalan momen baik. Temuan ini memperkuat dan mempertajam kajian Suminar &amp; Damiasih (2025) yang mengkategorikan urgency dalam iklan agresif. Penelitian ini menunjukkan bahwa "agresif"-nya urgency tersebut harus mampu menembus pertahanan psikologis dan menciptakan FOMO agar dapat dikonversi menjadi tindakan. Mekanisme ini juga menjelaskan mengapa beberapa promosi batas waktu gagal: mereka hanya menciptakan tekanan kognitif ("waktu sedikit"), tetapi gagal menyentuh pusat kecemasan sosial dan emosional yang merupakan bahan bakar FOMO. Penerimaan H7 sekaligus menegaskan posisi sentral FOMO dalam memahami efektivitas strategi pemasaran digital berbasis waktu. </w:t>
      </w:r>
    </w:p>
    <w:p w14:paraId="1E39D275" w14:textId="3C2EAD0A" w:rsidR="00C85ACE" w:rsidRPr="003345B4" w:rsidRDefault="00C85ACE" w:rsidP="003345B4">
      <w:pPr>
        <w:spacing w:line="360" w:lineRule="auto"/>
        <w:jc w:val="center"/>
        <w:rPr>
          <w:rFonts w:ascii="Times New Roman" w:hAnsi="Times New Roman" w:cs="Times New Roman"/>
          <w:color w:val="0F1115"/>
          <w:sz w:val="24"/>
          <w:szCs w:val="24"/>
          <w:shd w:val="clear" w:color="auto" w:fill="FFFFFF"/>
        </w:rPr>
      </w:pPr>
      <w:r w:rsidRPr="00225F1F">
        <w:rPr>
          <w:rFonts w:ascii="Times New Roman" w:hAnsi="Times New Roman" w:cs="Times New Roman"/>
          <w:b/>
          <w:sz w:val="24"/>
          <w:szCs w:val="24"/>
        </w:rPr>
        <w:lastRenderedPageBreak/>
        <w:t>BAB V</w:t>
      </w:r>
    </w:p>
    <w:p w14:paraId="00FAE4B5" w14:textId="2B3E7E4D" w:rsidR="00C85ACE" w:rsidRPr="00225F1F" w:rsidRDefault="00C85ACE" w:rsidP="00225F1F">
      <w:pPr>
        <w:autoSpaceDE w:val="0"/>
        <w:autoSpaceDN w:val="0"/>
        <w:adjustRightInd w:val="0"/>
        <w:spacing w:after="0" w:line="360" w:lineRule="auto"/>
        <w:jc w:val="center"/>
        <w:rPr>
          <w:rFonts w:ascii="Times New Roman" w:hAnsi="Times New Roman" w:cs="Times New Roman"/>
          <w:b/>
          <w:sz w:val="24"/>
          <w:szCs w:val="24"/>
        </w:rPr>
      </w:pPr>
      <w:r w:rsidRPr="00225F1F">
        <w:rPr>
          <w:rFonts w:ascii="Times New Roman" w:hAnsi="Times New Roman" w:cs="Times New Roman"/>
          <w:b/>
          <w:sz w:val="24"/>
          <w:szCs w:val="24"/>
        </w:rPr>
        <w:t>KESIMPULAN DAN SARAN</w:t>
      </w:r>
    </w:p>
    <w:p w14:paraId="17802325" w14:textId="14A6D5E5" w:rsidR="00C85ACE" w:rsidRPr="00225F1F" w:rsidRDefault="00C85ACE" w:rsidP="00225F1F">
      <w:pPr>
        <w:autoSpaceDE w:val="0"/>
        <w:autoSpaceDN w:val="0"/>
        <w:adjustRightInd w:val="0"/>
        <w:spacing w:after="0" w:line="360" w:lineRule="auto"/>
        <w:rPr>
          <w:rFonts w:ascii="Times New Roman" w:hAnsi="Times New Roman" w:cs="Times New Roman"/>
          <w:b/>
          <w:sz w:val="24"/>
          <w:szCs w:val="24"/>
        </w:rPr>
      </w:pPr>
      <w:r w:rsidRPr="00225F1F">
        <w:rPr>
          <w:rFonts w:ascii="Times New Roman" w:hAnsi="Times New Roman" w:cs="Times New Roman"/>
          <w:b/>
          <w:sz w:val="24"/>
          <w:szCs w:val="24"/>
        </w:rPr>
        <w:t>5.1 Kesimpulan</w:t>
      </w:r>
    </w:p>
    <w:p w14:paraId="6E417FFF" w14:textId="738BA9B7" w:rsidR="00C85ACE" w:rsidRPr="00225F1F" w:rsidRDefault="00193478" w:rsidP="00225F1F">
      <w:pPr>
        <w:pStyle w:val="ds-markdown-paragraph"/>
        <w:shd w:val="clear" w:color="auto" w:fill="FFFFFF"/>
        <w:spacing w:before="240" w:beforeAutospacing="0" w:after="240" w:afterAutospacing="0" w:line="360" w:lineRule="auto"/>
        <w:ind w:left="426"/>
        <w:jc w:val="both"/>
        <w:rPr>
          <w:color w:val="0F1115"/>
        </w:rPr>
      </w:pPr>
      <w:r>
        <w:rPr>
          <w:color w:val="0F1115"/>
        </w:rPr>
        <w:t>Merujuk</w:t>
      </w:r>
      <w:r w:rsidR="00C85ACE" w:rsidRPr="00225F1F">
        <w:rPr>
          <w:color w:val="0F1115"/>
        </w:rPr>
        <w:t xml:space="preserve"> analisis dan pembahasan, </w:t>
      </w:r>
      <w:r>
        <w:rPr>
          <w:color w:val="0F1115"/>
        </w:rPr>
        <w:t>studi</w:t>
      </w:r>
      <w:r w:rsidR="00C85ACE" w:rsidRPr="00225F1F">
        <w:rPr>
          <w:color w:val="0F1115"/>
        </w:rPr>
        <w:t xml:space="preserve"> menyimpulkan bahwa:</w:t>
      </w:r>
    </w:p>
    <w:p w14:paraId="2AC6CD5F" w14:textId="02F378BE" w:rsidR="00225F1F" w:rsidRPr="00225F1F" w:rsidRDefault="00225F1F" w:rsidP="00225F1F">
      <w:pPr>
        <w:pStyle w:val="ds-markdown-paragraph"/>
        <w:numPr>
          <w:ilvl w:val="0"/>
          <w:numId w:val="30"/>
        </w:numPr>
        <w:shd w:val="clear" w:color="auto" w:fill="FFFFFF"/>
        <w:spacing w:after="0" w:afterAutospacing="0" w:line="360" w:lineRule="auto"/>
        <w:ind w:left="567"/>
        <w:jc w:val="both"/>
        <w:rPr>
          <w:color w:val="0F1115"/>
        </w:rPr>
      </w:pPr>
      <w:r w:rsidRPr="00225F1F">
        <w:rPr>
          <w:color w:val="0F1115"/>
        </w:rPr>
        <w:t>Strategi Keterbatasan Produk (</w:t>
      </w:r>
      <w:r w:rsidRPr="00225F1F">
        <w:rPr>
          <w:rStyle w:val="Emphasis"/>
          <w:color w:val="0F1115"/>
        </w:rPr>
        <w:t>Scarcity</w:t>
      </w:r>
      <w:r w:rsidRPr="00225F1F">
        <w:rPr>
          <w:color w:val="0F1115"/>
        </w:rPr>
        <w:t xml:space="preserve">) terbukti </w:t>
      </w:r>
      <w:r w:rsidR="00193478">
        <w:rPr>
          <w:color w:val="0F1115"/>
        </w:rPr>
        <w:t>mempunyai</w:t>
      </w:r>
      <w:r w:rsidRPr="00225F1F">
        <w:rPr>
          <w:color w:val="0F1115"/>
        </w:rPr>
        <w:t xml:space="preserve"> pengaruh positif signifikan secara langsung </w:t>
      </w:r>
      <w:r w:rsidR="00193478">
        <w:rPr>
          <w:color w:val="0F1115"/>
        </w:rPr>
        <w:t>atas</w:t>
      </w:r>
      <w:r w:rsidRPr="00225F1F">
        <w:rPr>
          <w:color w:val="0F1115"/>
        </w:rPr>
        <w:t xml:space="preserve"> Pembelian Impulsif (</w:t>
      </w:r>
      <w:r w:rsidRPr="00225F1F">
        <w:rPr>
          <w:rStyle w:val="Emphasis"/>
          <w:color w:val="0F1115"/>
        </w:rPr>
        <w:t>Impulse Buying</w:t>
      </w:r>
      <w:r w:rsidRPr="00225F1F">
        <w:rPr>
          <w:color w:val="0F1115"/>
        </w:rPr>
        <w:t xml:space="preserve">) platform Shopee. Artinya, tanpa melibatkan faktor psikologis lain, semakin tinggi persepsi kelangkaan produk, makin besar </w:t>
      </w:r>
      <w:r w:rsidR="00193478">
        <w:rPr>
          <w:color w:val="0F1115"/>
        </w:rPr>
        <w:t>kecondongan</w:t>
      </w:r>
      <w:r w:rsidRPr="00225F1F">
        <w:rPr>
          <w:color w:val="0F1115"/>
        </w:rPr>
        <w:t xml:space="preserve"> konsumen </w:t>
      </w:r>
      <w:r w:rsidR="00193478">
        <w:rPr>
          <w:color w:val="0F1115"/>
        </w:rPr>
        <w:t>melaksanakan</w:t>
      </w:r>
      <w:r w:rsidRPr="00225F1F">
        <w:rPr>
          <w:color w:val="0F1115"/>
        </w:rPr>
        <w:t xml:space="preserve"> pembelian spontan.</w:t>
      </w:r>
    </w:p>
    <w:p w14:paraId="27C16D56" w14:textId="516BBC1B" w:rsidR="00225F1F" w:rsidRPr="00225F1F" w:rsidRDefault="00225F1F" w:rsidP="00225F1F">
      <w:pPr>
        <w:pStyle w:val="ds-markdown-paragraph"/>
        <w:numPr>
          <w:ilvl w:val="0"/>
          <w:numId w:val="30"/>
        </w:numPr>
        <w:shd w:val="clear" w:color="auto" w:fill="FFFFFF"/>
        <w:spacing w:after="0" w:afterAutospacing="0" w:line="360" w:lineRule="auto"/>
        <w:ind w:left="567"/>
        <w:jc w:val="both"/>
        <w:rPr>
          <w:color w:val="0F1115"/>
        </w:rPr>
      </w:pPr>
      <w:r w:rsidRPr="00225F1F">
        <w:rPr>
          <w:color w:val="0F1115"/>
        </w:rPr>
        <w:t>Strategi Keterbatasan Produk (</w:t>
      </w:r>
      <w:r w:rsidRPr="00225F1F">
        <w:rPr>
          <w:rStyle w:val="Emphasis"/>
          <w:color w:val="0F1115"/>
        </w:rPr>
        <w:t>Scarcity</w:t>
      </w:r>
      <w:r w:rsidRPr="00225F1F">
        <w:rPr>
          <w:color w:val="0F1115"/>
        </w:rPr>
        <w:t>) berpengaruh positif signifikan terhadap timbulnya Perilaku FOMO (</w:t>
      </w:r>
      <w:r w:rsidRPr="00225F1F">
        <w:rPr>
          <w:rStyle w:val="Emphasis"/>
          <w:color w:val="0F1115"/>
        </w:rPr>
        <w:t>Fear of Missing Out</w:t>
      </w:r>
      <w:r w:rsidRPr="00225F1F">
        <w:rPr>
          <w:color w:val="0F1115"/>
        </w:rPr>
        <w:t xml:space="preserve">) pada konsumen Shopee. Penggunaan taktik seperti label "stok terbatas" berhasil memicu kecemasan </w:t>
      </w:r>
      <w:proofErr w:type="gramStart"/>
      <w:r w:rsidRPr="00225F1F">
        <w:rPr>
          <w:color w:val="0F1115"/>
        </w:rPr>
        <w:t>akan</w:t>
      </w:r>
      <w:proofErr w:type="gramEnd"/>
      <w:r w:rsidRPr="00225F1F">
        <w:rPr>
          <w:color w:val="0F1115"/>
        </w:rPr>
        <w:t xml:space="preserve"> kehilangan kesempatan atau penawaran baik.</w:t>
      </w:r>
    </w:p>
    <w:p w14:paraId="7D4B1BD2" w14:textId="77777777" w:rsidR="00F73FC2" w:rsidRPr="00F73FC2" w:rsidRDefault="00225F1F" w:rsidP="00090F32">
      <w:pPr>
        <w:pStyle w:val="ds-markdown-paragraph"/>
        <w:numPr>
          <w:ilvl w:val="0"/>
          <w:numId w:val="30"/>
        </w:numPr>
        <w:shd w:val="clear" w:color="auto" w:fill="FFFFFF"/>
        <w:spacing w:after="0" w:afterAutospacing="0" w:line="360" w:lineRule="auto"/>
        <w:ind w:left="567"/>
        <w:jc w:val="both"/>
        <w:rPr>
          <w:color w:val="0F1115"/>
        </w:rPr>
      </w:pPr>
      <w:r w:rsidRPr="00F73FC2">
        <w:rPr>
          <w:color w:val="0F1115"/>
        </w:rPr>
        <w:t>Strategi Batas Waktu (</w:t>
      </w:r>
      <w:r w:rsidRPr="00F73FC2">
        <w:rPr>
          <w:rStyle w:val="Emphasis"/>
          <w:color w:val="0F1115"/>
        </w:rPr>
        <w:t>Urgency</w:t>
      </w:r>
      <w:r w:rsidRPr="00F73FC2">
        <w:rPr>
          <w:color w:val="0F1115"/>
        </w:rPr>
        <w:t xml:space="preserve">) </w:t>
      </w:r>
      <w:r w:rsidR="00193478" w:rsidRPr="00F73FC2">
        <w:rPr>
          <w:color w:val="0F1115"/>
        </w:rPr>
        <w:t>dinyatakan</w:t>
      </w:r>
      <w:r w:rsidRPr="00F73FC2">
        <w:rPr>
          <w:color w:val="0F1115"/>
        </w:rPr>
        <w:t xml:space="preserve"> </w:t>
      </w:r>
      <w:r w:rsidR="00193478" w:rsidRPr="00F73FC2">
        <w:rPr>
          <w:color w:val="0F1115"/>
        </w:rPr>
        <w:t>berdampak</w:t>
      </w:r>
      <w:r w:rsidRPr="00F73FC2">
        <w:rPr>
          <w:color w:val="0F1115"/>
        </w:rPr>
        <w:t xml:space="preserve"> positif </w:t>
      </w:r>
      <w:r w:rsidR="00F73FC2" w:rsidRPr="00F73FC2">
        <w:rPr>
          <w:color w:val="0F1115"/>
        </w:rPr>
        <w:t xml:space="preserve">tidak </w:t>
      </w:r>
      <w:r w:rsidRPr="00F73FC2">
        <w:rPr>
          <w:color w:val="0F1115"/>
        </w:rPr>
        <w:t xml:space="preserve">signifikan terhadap Perilaku FOMO Konsumen. </w:t>
      </w:r>
      <w:proofErr w:type="gramStart"/>
      <w:r w:rsidR="00F73FC2" w:rsidRPr="00F73FC2">
        <w:rPr>
          <w:rStyle w:val="Strong"/>
          <w:b w:val="0"/>
        </w:rPr>
        <w:t>arah</w:t>
      </w:r>
      <w:proofErr w:type="gramEnd"/>
      <w:r w:rsidR="00F73FC2" w:rsidRPr="00F73FC2">
        <w:rPr>
          <w:rStyle w:val="Strong"/>
          <w:b w:val="0"/>
        </w:rPr>
        <w:t xml:space="preserve"> pengaruhnya memang searah (positif)</w:t>
      </w:r>
      <w:r w:rsidR="00F73FC2" w:rsidRPr="00F73FC2">
        <w:rPr>
          <w:b/>
        </w:rPr>
        <w:t xml:space="preserve">, </w:t>
      </w:r>
      <w:r w:rsidR="00F73FC2" w:rsidRPr="00F73FC2">
        <w:t>tetapi</w:t>
      </w:r>
      <w:r w:rsidR="00F73FC2" w:rsidRPr="00F73FC2">
        <w:rPr>
          <w:b/>
        </w:rPr>
        <w:t xml:space="preserve"> </w:t>
      </w:r>
      <w:r w:rsidR="00F73FC2" w:rsidRPr="00F73FC2">
        <w:rPr>
          <w:rStyle w:val="Strong"/>
          <w:b w:val="0"/>
        </w:rPr>
        <w:t>pengaruh tersebut terlalu lemah</w:t>
      </w:r>
      <w:r w:rsidR="00F73FC2" w:rsidRPr="00F73FC2">
        <w:rPr>
          <w:b/>
        </w:rPr>
        <w:t xml:space="preserve"> </w:t>
      </w:r>
      <w:r w:rsidR="00F73FC2" w:rsidRPr="00F73FC2">
        <w:t>sehingga</w:t>
      </w:r>
      <w:r w:rsidR="00F73FC2" w:rsidRPr="00F73FC2">
        <w:rPr>
          <w:b/>
        </w:rPr>
        <w:t xml:space="preserve"> </w:t>
      </w:r>
      <w:r w:rsidR="00F73FC2" w:rsidRPr="00F73FC2">
        <w:rPr>
          <w:rStyle w:val="Strong"/>
          <w:b w:val="0"/>
        </w:rPr>
        <w:t>secara statistik tidak cukup kuat untuk dinyatakan berpengaruh nyata</w:t>
      </w:r>
      <w:r w:rsidR="00F73FC2" w:rsidRPr="00F73FC2">
        <w:rPr>
          <w:b/>
        </w:rPr>
        <w:t>.</w:t>
      </w:r>
    </w:p>
    <w:p w14:paraId="18E9C22E" w14:textId="5AE0568A" w:rsidR="00225F1F" w:rsidRPr="00F73FC2" w:rsidRDefault="00225F1F" w:rsidP="00090F32">
      <w:pPr>
        <w:pStyle w:val="ds-markdown-paragraph"/>
        <w:numPr>
          <w:ilvl w:val="0"/>
          <w:numId w:val="30"/>
        </w:numPr>
        <w:shd w:val="clear" w:color="auto" w:fill="FFFFFF"/>
        <w:spacing w:after="0" w:afterAutospacing="0" w:line="360" w:lineRule="auto"/>
        <w:ind w:left="567"/>
        <w:jc w:val="both"/>
        <w:rPr>
          <w:color w:val="0F1115"/>
        </w:rPr>
      </w:pPr>
      <w:r w:rsidRPr="00F73FC2">
        <w:rPr>
          <w:color w:val="0F1115"/>
        </w:rPr>
        <w:t>Strategi Batas Waktu (</w:t>
      </w:r>
      <w:r w:rsidRPr="00F73FC2">
        <w:rPr>
          <w:rStyle w:val="Emphasis"/>
          <w:color w:val="0F1115"/>
        </w:rPr>
        <w:t>Urgency</w:t>
      </w:r>
      <w:r w:rsidRPr="00F73FC2">
        <w:rPr>
          <w:color w:val="0F1115"/>
        </w:rPr>
        <w:t xml:space="preserve">) </w:t>
      </w:r>
      <w:r w:rsidR="00F73FC2">
        <w:rPr>
          <w:color w:val="0F1115"/>
        </w:rPr>
        <w:t>dinyatakan berdampak positif signifikan</w:t>
      </w:r>
      <w:r w:rsidRPr="00F73FC2">
        <w:rPr>
          <w:color w:val="0F1115"/>
        </w:rPr>
        <w:t xml:space="preserve"> </w:t>
      </w:r>
      <w:r w:rsidR="00193478" w:rsidRPr="00F73FC2">
        <w:rPr>
          <w:color w:val="0F1115"/>
        </w:rPr>
        <w:t>atas</w:t>
      </w:r>
      <w:r w:rsidRPr="00F73FC2">
        <w:rPr>
          <w:color w:val="0F1115"/>
        </w:rPr>
        <w:t xml:space="preserve"> Pembelian Impulsif. Temuan menunjukkan </w:t>
      </w:r>
      <w:r w:rsidR="0059020C" w:rsidRPr="0059020C">
        <w:rPr>
          <w:rStyle w:val="Strong"/>
          <w:b w:val="0"/>
        </w:rPr>
        <w:t>strategi batas waktu benar-benar berpengaruh nyata dan kuat</w:t>
      </w:r>
      <w:r w:rsidR="0059020C">
        <w:t xml:space="preserve"> dalam mendorong konsumen melakukan pembelian s</w:t>
      </w:r>
      <w:r w:rsidR="0059020C">
        <w:t>ecara spontan tanpa perencanaan</w:t>
      </w:r>
      <w:r w:rsidRPr="00F73FC2">
        <w:rPr>
          <w:color w:val="0F1115"/>
        </w:rPr>
        <w:t>.</w:t>
      </w:r>
    </w:p>
    <w:p w14:paraId="5ACB1C4D" w14:textId="3CF3F48B" w:rsidR="00225F1F" w:rsidRPr="00225F1F" w:rsidRDefault="00225F1F" w:rsidP="00225F1F">
      <w:pPr>
        <w:pStyle w:val="ds-markdown-paragraph"/>
        <w:numPr>
          <w:ilvl w:val="0"/>
          <w:numId w:val="30"/>
        </w:numPr>
        <w:shd w:val="clear" w:color="auto" w:fill="FFFFFF"/>
        <w:spacing w:after="0" w:afterAutospacing="0" w:line="360" w:lineRule="auto"/>
        <w:ind w:left="567"/>
        <w:jc w:val="both"/>
        <w:rPr>
          <w:color w:val="0F1115"/>
        </w:rPr>
      </w:pPr>
      <w:r w:rsidRPr="00225F1F">
        <w:rPr>
          <w:color w:val="0F1115"/>
        </w:rPr>
        <w:t>Perilaku FOMO Konsumen ber</w:t>
      </w:r>
      <w:r w:rsidR="00193478">
        <w:rPr>
          <w:color w:val="0F1115"/>
        </w:rPr>
        <w:t>dampak</w:t>
      </w:r>
      <w:r w:rsidRPr="00225F1F">
        <w:rPr>
          <w:color w:val="0F1115"/>
        </w:rPr>
        <w:t xml:space="preserve"> positif signifikan </w:t>
      </w:r>
      <w:r w:rsidR="00193478">
        <w:rPr>
          <w:color w:val="0F1115"/>
        </w:rPr>
        <w:t>atas</w:t>
      </w:r>
      <w:r w:rsidRPr="00225F1F">
        <w:rPr>
          <w:color w:val="0F1115"/>
        </w:rPr>
        <w:t xml:space="preserve"> Pembelian Impulsif. FOMO berperan sebagai dorongan psikologis yang kuat yang secara langsung mendorong </w:t>
      </w:r>
      <w:r w:rsidR="00193478">
        <w:rPr>
          <w:color w:val="0F1115"/>
        </w:rPr>
        <w:t>pelanggan dalam melaksanakan</w:t>
      </w:r>
      <w:r w:rsidRPr="00225F1F">
        <w:rPr>
          <w:color w:val="0F1115"/>
        </w:rPr>
        <w:t xml:space="preserve"> pembelian tidak terencana.</w:t>
      </w:r>
    </w:p>
    <w:p w14:paraId="3D099BA7" w14:textId="71FD1894" w:rsidR="00225F1F" w:rsidRPr="00225F1F" w:rsidRDefault="00225F1F" w:rsidP="00225F1F">
      <w:pPr>
        <w:pStyle w:val="ds-markdown-paragraph"/>
        <w:numPr>
          <w:ilvl w:val="0"/>
          <w:numId w:val="30"/>
        </w:numPr>
        <w:shd w:val="clear" w:color="auto" w:fill="FFFFFF"/>
        <w:spacing w:after="0" w:afterAutospacing="0" w:line="360" w:lineRule="auto"/>
        <w:ind w:left="567"/>
        <w:jc w:val="both"/>
        <w:rPr>
          <w:color w:val="0F1115"/>
        </w:rPr>
      </w:pPr>
      <w:r w:rsidRPr="00225F1F">
        <w:rPr>
          <w:color w:val="0F1115"/>
        </w:rPr>
        <w:t xml:space="preserve">Perilaku FOMO Konsumen berperan </w:t>
      </w:r>
      <w:r w:rsidR="00193478">
        <w:rPr>
          <w:color w:val="0F1115"/>
        </w:rPr>
        <w:t>menjadi</w:t>
      </w:r>
      <w:r w:rsidRPr="00225F1F">
        <w:rPr>
          <w:color w:val="0F1115"/>
        </w:rPr>
        <w:t> </w:t>
      </w:r>
      <w:r w:rsidRPr="00225F1F">
        <w:rPr>
          <w:rStyle w:val="Strong"/>
          <w:b w:val="0"/>
          <w:color w:val="0F1115"/>
        </w:rPr>
        <w:t>mediator parsial</w:t>
      </w:r>
      <w:r w:rsidRPr="00225F1F">
        <w:rPr>
          <w:color w:val="0F1115"/>
        </w:rPr>
        <w:t> </w:t>
      </w:r>
      <w:r w:rsidR="00193478">
        <w:rPr>
          <w:color w:val="0F1115"/>
        </w:rPr>
        <w:t>pada kaitan</w:t>
      </w:r>
      <w:r w:rsidRPr="00225F1F">
        <w:rPr>
          <w:color w:val="0F1115"/>
        </w:rPr>
        <w:t xml:space="preserve"> Strategi </w:t>
      </w:r>
      <w:r w:rsidRPr="00225F1F">
        <w:rPr>
          <w:rStyle w:val="Emphasis"/>
          <w:color w:val="0F1115"/>
        </w:rPr>
        <w:t>Scarcity</w:t>
      </w:r>
      <w:r w:rsidRPr="00225F1F">
        <w:rPr>
          <w:color w:val="0F1115"/>
        </w:rPr>
        <w:t> </w:t>
      </w:r>
      <w:r w:rsidR="00193478">
        <w:rPr>
          <w:color w:val="0F1115"/>
        </w:rPr>
        <w:t>serta</w:t>
      </w:r>
      <w:r w:rsidRPr="00225F1F">
        <w:rPr>
          <w:color w:val="0F1115"/>
        </w:rPr>
        <w:t xml:space="preserve"> Pembelian Impulsif. Artinya, </w:t>
      </w:r>
      <w:r w:rsidRPr="00225F1F">
        <w:rPr>
          <w:rStyle w:val="Emphasis"/>
          <w:color w:val="0F1115"/>
        </w:rPr>
        <w:t>Scarcity</w:t>
      </w:r>
      <w:r w:rsidRPr="00225F1F">
        <w:rPr>
          <w:color w:val="0F1115"/>
        </w:rPr>
        <w:t> memengaruhi </w:t>
      </w:r>
      <w:r w:rsidRPr="00225F1F">
        <w:rPr>
          <w:rStyle w:val="Emphasis"/>
          <w:color w:val="0F1115"/>
        </w:rPr>
        <w:t>Impulse Buying</w:t>
      </w:r>
      <w:r w:rsidRPr="00225F1F">
        <w:rPr>
          <w:color w:val="0F1115"/>
        </w:rPr>
        <w:t xml:space="preserve"> melalui dua jalur: secara </w:t>
      </w:r>
      <w:r w:rsidRPr="00225F1F">
        <w:rPr>
          <w:color w:val="0F1115"/>
        </w:rPr>
        <w:lastRenderedPageBreak/>
        <w:t xml:space="preserve">langsung dan secara tidak langsung dengan </w:t>
      </w:r>
      <w:proofErr w:type="gramStart"/>
      <w:r w:rsidRPr="00225F1F">
        <w:rPr>
          <w:color w:val="0F1115"/>
        </w:rPr>
        <w:t>cara</w:t>
      </w:r>
      <w:proofErr w:type="gramEnd"/>
      <w:r w:rsidRPr="00225F1F">
        <w:rPr>
          <w:color w:val="0F1115"/>
        </w:rPr>
        <w:t xml:space="preserve"> meningkatkan FOMO terlebih dahulu.</w:t>
      </w:r>
    </w:p>
    <w:p w14:paraId="34A51BCD" w14:textId="3C023AD0" w:rsidR="00225F1F" w:rsidRPr="00225F1F" w:rsidRDefault="00225F1F" w:rsidP="00225F1F">
      <w:pPr>
        <w:pStyle w:val="ds-markdown-paragraph"/>
        <w:numPr>
          <w:ilvl w:val="0"/>
          <w:numId w:val="30"/>
        </w:numPr>
        <w:shd w:val="clear" w:color="auto" w:fill="FFFFFF"/>
        <w:spacing w:after="0" w:afterAutospacing="0" w:line="360" w:lineRule="auto"/>
        <w:ind w:left="567"/>
        <w:jc w:val="both"/>
        <w:rPr>
          <w:color w:val="0F1115"/>
        </w:rPr>
      </w:pPr>
      <w:r w:rsidRPr="00225F1F">
        <w:rPr>
          <w:color w:val="0F1115"/>
        </w:rPr>
        <w:t>Perilaku FOMO Konsumen berperan sebagai </w:t>
      </w:r>
      <w:r w:rsidRPr="00225F1F">
        <w:rPr>
          <w:rStyle w:val="Strong"/>
          <w:b w:val="0"/>
          <w:color w:val="0F1115"/>
        </w:rPr>
        <w:t>mediator penuh</w:t>
      </w:r>
      <w:r w:rsidRPr="00225F1F">
        <w:rPr>
          <w:color w:val="0F1115"/>
        </w:rPr>
        <w:t> </w:t>
      </w:r>
      <w:r w:rsidR="00193478">
        <w:rPr>
          <w:color w:val="0F1115"/>
        </w:rPr>
        <w:t>pada</w:t>
      </w:r>
      <w:r w:rsidRPr="00225F1F">
        <w:rPr>
          <w:color w:val="0F1115"/>
        </w:rPr>
        <w:t xml:space="preserve"> </w:t>
      </w:r>
      <w:r w:rsidR="00193478">
        <w:rPr>
          <w:color w:val="0F1115"/>
        </w:rPr>
        <w:t>kaitan</w:t>
      </w:r>
      <w:r w:rsidRPr="00225F1F">
        <w:rPr>
          <w:color w:val="0F1115"/>
        </w:rPr>
        <w:t xml:space="preserve"> Strategi </w:t>
      </w:r>
      <w:r w:rsidRPr="00225F1F">
        <w:rPr>
          <w:rStyle w:val="Emphasis"/>
          <w:color w:val="0F1115"/>
        </w:rPr>
        <w:t>Urgency</w:t>
      </w:r>
      <w:r w:rsidRPr="00225F1F">
        <w:rPr>
          <w:color w:val="0F1115"/>
        </w:rPr>
        <w:t> </w:t>
      </w:r>
      <w:r w:rsidR="00193478">
        <w:rPr>
          <w:color w:val="0F1115"/>
        </w:rPr>
        <w:t>serta</w:t>
      </w:r>
      <w:r w:rsidRPr="00225F1F">
        <w:rPr>
          <w:color w:val="0F1115"/>
        </w:rPr>
        <w:t xml:space="preserve"> Pembelian Impulsif. </w:t>
      </w:r>
      <w:r w:rsidR="00193478">
        <w:rPr>
          <w:color w:val="0F1115"/>
        </w:rPr>
        <w:t>B</w:t>
      </w:r>
      <w:r w:rsidRPr="00225F1F">
        <w:rPr>
          <w:color w:val="0F1115"/>
        </w:rPr>
        <w:t xml:space="preserve">erarti </w:t>
      </w:r>
      <w:r w:rsidRPr="00225F1F">
        <w:rPr>
          <w:rStyle w:val="Emphasis"/>
          <w:color w:val="0F1115"/>
        </w:rPr>
        <w:t>Urgency</w:t>
      </w:r>
      <w:r w:rsidRPr="00225F1F">
        <w:rPr>
          <w:color w:val="0F1115"/>
        </w:rPr>
        <w:t> hanya dapat mendorong </w:t>
      </w:r>
      <w:r w:rsidRPr="00225F1F">
        <w:rPr>
          <w:rStyle w:val="Emphasis"/>
          <w:color w:val="0F1115"/>
        </w:rPr>
        <w:t>Impulse Buying</w:t>
      </w:r>
      <w:r w:rsidRPr="00225F1F">
        <w:rPr>
          <w:color w:val="0F1115"/>
        </w:rPr>
        <w:t> jika berhasil memicu FOMO terlebih dahulu, karena memiliki pengaruh langsung signifikan</w:t>
      </w:r>
      <w:r w:rsidR="0059020C">
        <w:rPr>
          <w:color w:val="0F1115"/>
        </w:rPr>
        <w:t xml:space="preserve"> tetapi ke arah negative</w:t>
      </w:r>
      <w:proofErr w:type="gramStart"/>
      <w:r w:rsidR="0059020C">
        <w:rPr>
          <w:color w:val="0F1115"/>
        </w:rPr>
        <w:t>.</w:t>
      </w:r>
      <w:r w:rsidRPr="00225F1F">
        <w:rPr>
          <w:color w:val="0F1115"/>
        </w:rPr>
        <w:t>.</w:t>
      </w:r>
      <w:proofErr w:type="gramEnd"/>
    </w:p>
    <w:p w14:paraId="09AC65A6" w14:textId="3D2861E9" w:rsidR="00C85ACE" w:rsidRPr="00225F1F" w:rsidRDefault="00225F1F" w:rsidP="00225F1F">
      <w:pPr>
        <w:pStyle w:val="ds-markdown-paragraph"/>
        <w:shd w:val="clear" w:color="auto" w:fill="FFFFFF"/>
        <w:spacing w:after="0" w:afterAutospacing="0" w:line="360" w:lineRule="auto"/>
        <w:ind w:left="66"/>
        <w:jc w:val="both"/>
        <w:rPr>
          <w:b/>
          <w:color w:val="0F1115"/>
        </w:rPr>
      </w:pPr>
      <w:r w:rsidRPr="00225F1F">
        <w:rPr>
          <w:b/>
          <w:color w:val="0F1115"/>
        </w:rPr>
        <w:t xml:space="preserve"> </w:t>
      </w:r>
      <w:r w:rsidR="00C85ACE" w:rsidRPr="00225F1F">
        <w:rPr>
          <w:b/>
          <w:color w:val="0F1115"/>
        </w:rPr>
        <w:t>5.2 Saran</w:t>
      </w:r>
    </w:p>
    <w:p w14:paraId="58E3BAA4" w14:textId="61E74121" w:rsidR="00C85ACE" w:rsidRPr="00225F1F" w:rsidRDefault="00193478" w:rsidP="00225F1F">
      <w:pPr>
        <w:pStyle w:val="ds-markdown-paragraph"/>
        <w:shd w:val="clear" w:color="auto" w:fill="FFFFFF"/>
        <w:spacing w:before="240" w:beforeAutospacing="0" w:after="240" w:afterAutospacing="0" w:line="360" w:lineRule="auto"/>
        <w:ind w:firstLine="720"/>
        <w:rPr>
          <w:color w:val="0F1115"/>
        </w:rPr>
      </w:pPr>
      <w:r>
        <w:rPr>
          <w:color w:val="0F1115"/>
        </w:rPr>
        <w:t>Merujuk simpulan</w:t>
      </w:r>
      <w:r w:rsidR="00C85ACE" w:rsidRPr="00225F1F">
        <w:rPr>
          <w:color w:val="0F1115"/>
        </w:rPr>
        <w:t>, penelitian ini memberikan saran:</w:t>
      </w:r>
    </w:p>
    <w:p w14:paraId="337C0483" w14:textId="77777777" w:rsidR="00C85ACE" w:rsidRPr="00225F1F" w:rsidRDefault="00C85ACE" w:rsidP="00225F1F">
      <w:pPr>
        <w:pStyle w:val="ds-markdown-paragraph"/>
        <w:shd w:val="clear" w:color="auto" w:fill="FFFFFF"/>
        <w:spacing w:before="240" w:beforeAutospacing="0" w:after="240" w:afterAutospacing="0" w:line="360" w:lineRule="auto"/>
        <w:rPr>
          <w:color w:val="0F1115"/>
        </w:rPr>
      </w:pPr>
      <w:r w:rsidRPr="00225F1F">
        <w:rPr>
          <w:rStyle w:val="Strong"/>
          <w:color w:val="0F1115"/>
        </w:rPr>
        <w:t>A. Bagi Praktisi Pemasaran dan Pengelola Platform Shopee:</w:t>
      </w:r>
    </w:p>
    <w:p w14:paraId="37C5F4C0" w14:textId="77777777" w:rsidR="00C85ACE" w:rsidRPr="00225F1F" w:rsidRDefault="00C85ACE" w:rsidP="00225F1F">
      <w:pPr>
        <w:pStyle w:val="ds-markdown-paragraph"/>
        <w:numPr>
          <w:ilvl w:val="0"/>
          <w:numId w:val="22"/>
        </w:numPr>
        <w:shd w:val="clear" w:color="auto" w:fill="FFFFFF"/>
        <w:spacing w:after="0" w:afterAutospacing="0" w:line="360" w:lineRule="auto"/>
        <w:ind w:left="567"/>
        <w:jc w:val="both"/>
        <w:rPr>
          <w:color w:val="0F1115"/>
        </w:rPr>
      </w:pPr>
      <w:r w:rsidRPr="00225F1F">
        <w:rPr>
          <w:rStyle w:val="Strong"/>
          <w:b w:val="0"/>
          <w:color w:val="0F1115"/>
        </w:rPr>
        <w:t>Optimalkan Kombinasi Strategi:</w:t>
      </w:r>
      <w:r w:rsidRPr="00225F1F">
        <w:rPr>
          <w:color w:val="0F1115"/>
        </w:rPr>
        <w:t> Manfaatkan sinergi antara Scarcity dan Urgency. Contoh: menampilkan produk "stok terbatas" (Scarcity) yang juga sedang dalam "flash sale 1 jam" (Urgency) untuk memicu FOMO secara maksimal.</w:t>
      </w:r>
    </w:p>
    <w:p w14:paraId="404B3773" w14:textId="77777777" w:rsidR="00C85ACE" w:rsidRPr="00225F1F" w:rsidRDefault="00C85ACE" w:rsidP="00225F1F">
      <w:pPr>
        <w:pStyle w:val="ds-markdown-paragraph"/>
        <w:numPr>
          <w:ilvl w:val="0"/>
          <w:numId w:val="22"/>
        </w:numPr>
        <w:shd w:val="clear" w:color="auto" w:fill="FFFFFF"/>
        <w:spacing w:after="0" w:afterAutospacing="0" w:line="360" w:lineRule="auto"/>
        <w:ind w:left="567"/>
        <w:jc w:val="both"/>
        <w:rPr>
          <w:color w:val="0F1115"/>
        </w:rPr>
      </w:pPr>
      <w:r w:rsidRPr="00225F1F">
        <w:rPr>
          <w:rStyle w:val="Strong"/>
          <w:b w:val="0"/>
          <w:color w:val="0F1115"/>
        </w:rPr>
        <w:t>Fokus pada Pembangkitan FOMO:</w:t>
      </w:r>
      <w:r w:rsidRPr="00225F1F">
        <w:rPr>
          <w:color w:val="0F1115"/>
        </w:rPr>
        <w:t xml:space="preserve"> Karena FOMO adalah mediator kunci, desain promosi harus secara eksplisit menyentuh ketakutan </w:t>
      </w:r>
      <w:proofErr w:type="gramStart"/>
      <w:r w:rsidRPr="00225F1F">
        <w:rPr>
          <w:color w:val="0F1115"/>
        </w:rPr>
        <w:t>akan</w:t>
      </w:r>
      <w:proofErr w:type="gramEnd"/>
      <w:r w:rsidRPr="00225F1F">
        <w:rPr>
          <w:color w:val="0F1115"/>
        </w:rPr>
        <w:t xml:space="preserve"> kehilangan. Gunakan copywriting seperti "Jangan sampai kehabisan seperti kemarin!" atau "Banyak yang sudah beli, stok menipis!</w:t>
      </w:r>
      <w:proofErr w:type="gramStart"/>
      <w:r w:rsidRPr="00225F1F">
        <w:rPr>
          <w:color w:val="0F1115"/>
        </w:rPr>
        <w:t>".</w:t>
      </w:r>
      <w:proofErr w:type="gramEnd"/>
    </w:p>
    <w:p w14:paraId="209B1E7B" w14:textId="77777777" w:rsidR="00C85ACE" w:rsidRPr="00225F1F" w:rsidRDefault="00C85ACE" w:rsidP="00225F1F">
      <w:pPr>
        <w:pStyle w:val="ds-markdown-paragraph"/>
        <w:numPr>
          <w:ilvl w:val="0"/>
          <w:numId w:val="22"/>
        </w:numPr>
        <w:shd w:val="clear" w:color="auto" w:fill="FFFFFF"/>
        <w:spacing w:after="0" w:afterAutospacing="0" w:line="360" w:lineRule="auto"/>
        <w:ind w:left="567"/>
        <w:jc w:val="both"/>
        <w:rPr>
          <w:color w:val="0F1115"/>
        </w:rPr>
      </w:pPr>
      <w:r w:rsidRPr="00225F1F">
        <w:rPr>
          <w:rStyle w:val="Strong"/>
          <w:b w:val="0"/>
          <w:color w:val="0F1115"/>
        </w:rPr>
        <w:t>Segmentasi Berdasarkan Respons FOMO:</w:t>
      </w:r>
      <w:r w:rsidRPr="00225F1F">
        <w:rPr>
          <w:color w:val="0F1115"/>
        </w:rPr>
        <w:t> Identifikasi dan kelompokkan konsumen yang highly susceptible to FOMO. Kepada kelompok ini, penawaran dengan Urgency murni (seperti countdown timer) mungkin sudah cukup efektif.</w:t>
      </w:r>
    </w:p>
    <w:p w14:paraId="79ED1724" w14:textId="77777777" w:rsidR="00C85ACE" w:rsidRPr="00225F1F" w:rsidRDefault="00C85ACE" w:rsidP="00225F1F">
      <w:pPr>
        <w:pStyle w:val="ds-markdown-paragraph"/>
        <w:numPr>
          <w:ilvl w:val="0"/>
          <w:numId w:val="22"/>
        </w:numPr>
        <w:shd w:val="clear" w:color="auto" w:fill="FFFFFF"/>
        <w:spacing w:after="0" w:afterAutospacing="0" w:line="360" w:lineRule="auto"/>
        <w:ind w:left="567"/>
        <w:jc w:val="both"/>
        <w:rPr>
          <w:color w:val="0F1115"/>
        </w:rPr>
      </w:pPr>
      <w:r w:rsidRPr="00225F1F">
        <w:rPr>
          <w:rStyle w:val="Strong"/>
          <w:b w:val="0"/>
          <w:color w:val="0F1115"/>
        </w:rPr>
        <w:t>Hindari Overuse Scarcity:</w:t>
      </w:r>
      <w:r w:rsidRPr="00225F1F">
        <w:rPr>
          <w:b/>
          <w:color w:val="0F1115"/>
        </w:rPr>
        <w:t> </w:t>
      </w:r>
      <w:r w:rsidRPr="00225F1F">
        <w:rPr>
          <w:color w:val="0F1115"/>
        </w:rPr>
        <w:t>Waspadai efek pelemahan pada tingkat FOMO sangat tinggi. Gunakan strategi Scarcity secara selektif dan kredibel untuk menjaga efektivitas jangka panjang.</w:t>
      </w:r>
    </w:p>
    <w:p w14:paraId="11846CCC" w14:textId="77777777" w:rsidR="003345B4" w:rsidRDefault="003345B4" w:rsidP="00225F1F">
      <w:pPr>
        <w:pStyle w:val="ds-markdown-paragraph"/>
        <w:shd w:val="clear" w:color="auto" w:fill="FFFFFF"/>
        <w:spacing w:before="240" w:beforeAutospacing="0" w:after="240" w:afterAutospacing="0" w:line="360" w:lineRule="auto"/>
        <w:rPr>
          <w:rStyle w:val="Strong"/>
          <w:color w:val="0F1115"/>
        </w:rPr>
      </w:pPr>
    </w:p>
    <w:p w14:paraId="7F10B35C" w14:textId="77777777" w:rsidR="00193478" w:rsidRDefault="00193478" w:rsidP="00225F1F">
      <w:pPr>
        <w:pStyle w:val="ds-markdown-paragraph"/>
        <w:shd w:val="clear" w:color="auto" w:fill="FFFFFF"/>
        <w:spacing w:before="240" w:beforeAutospacing="0" w:after="240" w:afterAutospacing="0" w:line="360" w:lineRule="auto"/>
        <w:rPr>
          <w:rStyle w:val="Strong"/>
          <w:color w:val="0F1115"/>
        </w:rPr>
      </w:pPr>
    </w:p>
    <w:p w14:paraId="0F9822E1" w14:textId="77777777" w:rsidR="00193478" w:rsidRDefault="00193478" w:rsidP="00225F1F">
      <w:pPr>
        <w:pStyle w:val="ds-markdown-paragraph"/>
        <w:shd w:val="clear" w:color="auto" w:fill="FFFFFF"/>
        <w:spacing w:before="240" w:beforeAutospacing="0" w:after="240" w:afterAutospacing="0" w:line="360" w:lineRule="auto"/>
        <w:rPr>
          <w:rStyle w:val="Strong"/>
          <w:color w:val="0F1115"/>
        </w:rPr>
      </w:pPr>
    </w:p>
    <w:p w14:paraId="179DC4B4" w14:textId="77777777" w:rsidR="00C85ACE" w:rsidRPr="00225F1F" w:rsidRDefault="00C85ACE" w:rsidP="00225F1F">
      <w:pPr>
        <w:pStyle w:val="ds-markdown-paragraph"/>
        <w:shd w:val="clear" w:color="auto" w:fill="FFFFFF"/>
        <w:spacing w:before="240" w:beforeAutospacing="0" w:after="240" w:afterAutospacing="0" w:line="360" w:lineRule="auto"/>
        <w:rPr>
          <w:color w:val="0F1115"/>
        </w:rPr>
      </w:pPr>
      <w:r w:rsidRPr="00225F1F">
        <w:rPr>
          <w:rStyle w:val="Strong"/>
          <w:color w:val="0F1115"/>
        </w:rPr>
        <w:lastRenderedPageBreak/>
        <w:t>B. Bagi Konsumen:</w:t>
      </w:r>
    </w:p>
    <w:p w14:paraId="1A8FF45A" w14:textId="77777777" w:rsidR="00C85ACE" w:rsidRPr="00225F1F" w:rsidRDefault="00C85ACE" w:rsidP="00225F1F">
      <w:pPr>
        <w:pStyle w:val="ds-markdown-paragraph"/>
        <w:numPr>
          <w:ilvl w:val="0"/>
          <w:numId w:val="23"/>
        </w:numPr>
        <w:shd w:val="clear" w:color="auto" w:fill="FFFFFF"/>
        <w:spacing w:after="0" w:afterAutospacing="0" w:line="360" w:lineRule="auto"/>
        <w:ind w:left="567"/>
        <w:jc w:val="both"/>
        <w:rPr>
          <w:color w:val="0F1115"/>
        </w:rPr>
      </w:pPr>
      <w:r w:rsidRPr="00225F1F">
        <w:rPr>
          <w:rStyle w:val="Strong"/>
          <w:b w:val="0"/>
          <w:color w:val="0F1115"/>
        </w:rPr>
        <w:t>Meningkatkan Kesadaran Diri:</w:t>
      </w:r>
      <w:r w:rsidRPr="00225F1F">
        <w:rPr>
          <w:color w:val="0F1115"/>
        </w:rPr>
        <w:t xml:space="preserve"> Konsumen, khususnya Generasi Z, disarankan untuk lebih sadar </w:t>
      </w:r>
      <w:proofErr w:type="gramStart"/>
      <w:r w:rsidRPr="00225F1F">
        <w:rPr>
          <w:color w:val="0F1115"/>
        </w:rPr>
        <w:t>akan</w:t>
      </w:r>
      <w:proofErr w:type="gramEnd"/>
      <w:r w:rsidRPr="00225F1F">
        <w:rPr>
          <w:color w:val="0F1115"/>
        </w:rPr>
        <w:t xml:space="preserve"> teknik pemasaran seperti Scarcity dan Urgency yang sengaja dirancang untuk memicu FOMO.</w:t>
      </w:r>
    </w:p>
    <w:p w14:paraId="1F9DD4B3" w14:textId="77777777" w:rsidR="00C85ACE" w:rsidRPr="00225F1F" w:rsidRDefault="00C85ACE" w:rsidP="00225F1F">
      <w:pPr>
        <w:pStyle w:val="ds-markdown-paragraph"/>
        <w:numPr>
          <w:ilvl w:val="0"/>
          <w:numId w:val="23"/>
        </w:numPr>
        <w:shd w:val="clear" w:color="auto" w:fill="FFFFFF"/>
        <w:spacing w:after="0" w:afterAutospacing="0" w:line="360" w:lineRule="auto"/>
        <w:ind w:left="567"/>
        <w:jc w:val="both"/>
        <w:rPr>
          <w:color w:val="0F1115"/>
        </w:rPr>
      </w:pPr>
      <w:r w:rsidRPr="00225F1F">
        <w:rPr>
          <w:rStyle w:val="Strong"/>
          <w:b w:val="0"/>
          <w:color w:val="0F1115"/>
        </w:rPr>
        <w:t>Mengembangkan Kebiasaan Belanja Rasional:</w:t>
      </w:r>
      <w:r w:rsidRPr="00225F1F">
        <w:rPr>
          <w:color w:val="0F1115"/>
        </w:rPr>
        <w:t> Membuat daftar belanja prioritas dan menetapkan waktu tunggu (</w:t>
      </w:r>
      <w:r w:rsidRPr="00225F1F">
        <w:rPr>
          <w:rStyle w:val="Emphasis"/>
          <w:color w:val="0F1115"/>
        </w:rPr>
        <w:t>cooling-off period</w:t>
      </w:r>
      <w:r w:rsidRPr="00225F1F">
        <w:rPr>
          <w:color w:val="0F1115"/>
        </w:rPr>
        <w:t>) sebelum membeli produk yang ditemui secara tiba-tiba di platform online dapat membantu mengurangi dampak pembelian impulsif.</w:t>
      </w:r>
    </w:p>
    <w:p w14:paraId="04F58CC1" w14:textId="77777777" w:rsidR="00C85ACE" w:rsidRPr="00225F1F" w:rsidRDefault="00C85ACE" w:rsidP="00225F1F">
      <w:pPr>
        <w:pStyle w:val="ds-markdown-paragraph"/>
        <w:shd w:val="clear" w:color="auto" w:fill="FFFFFF"/>
        <w:spacing w:before="240" w:beforeAutospacing="0" w:after="240" w:afterAutospacing="0" w:line="360" w:lineRule="auto"/>
        <w:rPr>
          <w:color w:val="0F1115"/>
        </w:rPr>
      </w:pPr>
      <w:r w:rsidRPr="00225F1F">
        <w:rPr>
          <w:rStyle w:val="Strong"/>
          <w:color w:val="0F1115"/>
        </w:rPr>
        <w:t>C. Bagi Peneliti Selanjutnya:</w:t>
      </w:r>
    </w:p>
    <w:p w14:paraId="5B2584A7" w14:textId="77777777" w:rsidR="00C85ACE" w:rsidRPr="00225F1F" w:rsidRDefault="00C85ACE" w:rsidP="00225F1F">
      <w:pPr>
        <w:pStyle w:val="ds-markdown-paragraph"/>
        <w:numPr>
          <w:ilvl w:val="0"/>
          <w:numId w:val="24"/>
        </w:numPr>
        <w:shd w:val="clear" w:color="auto" w:fill="FFFFFF"/>
        <w:spacing w:after="0" w:afterAutospacing="0" w:line="360" w:lineRule="auto"/>
        <w:ind w:left="567"/>
        <w:jc w:val="both"/>
        <w:rPr>
          <w:color w:val="0F1115"/>
        </w:rPr>
      </w:pPr>
      <w:r w:rsidRPr="00225F1F">
        <w:rPr>
          <w:rStyle w:val="Strong"/>
          <w:b w:val="0"/>
          <w:color w:val="0F1115"/>
        </w:rPr>
        <w:t>Memperluas Cakupan Variabel:</w:t>
      </w:r>
      <w:r w:rsidRPr="00225F1F">
        <w:rPr>
          <w:color w:val="0F1115"/>
        </w:rPr>
        <w:t> Penelitian mendatang dapat menambahkan variabel moderator lain seperti pengendalian diri (</w:t>
      </w:r>
      <w:r w:rsidRPr="00225F1F">
        <w:rPr>
          <w:rStyle w:val="Emphasis"/>
          <w:color w:val="0F1115"/>
        </w:rPr>
        <w:t>self-control</w:t>
      </w:r>
      <w:r w:rsidRPr="00225F1F">
        <w:rPr>
          <w:color w:val="0F1115"/>
        </w:rPr>
        <w:t>), kecenderungan berbelanja (</w:t>
      </w:r>
      <w:r w:rsidRPr="00225F1F">
        <w:rPr>
          <w:rStyle w:val="Emphasis"/>
          <w:color w:val="0F1115"/>
        </w:rPr>
        <w:t>shopping orientation</w:t>
      </w:r>
      <w:r w:rsidRPr="00225F1F">
        <w:rPr>
          <w:color w:val="0F1115"/>
        </w:rPr>
        <w:t>), atau variabel dependen lain seperti kepuasan pasca-pembelian atau niat beli ulang.</w:t>
      </w:r>
    </w:p>
    <w:p w14:paraId="495EF1E1" w14:textId="77777777" w:rsidR="00C85ACE" w:rsidRPr="00225F1F" w:rsidRDefault="00C85ACE" w:rsidP="00225F1F">
      <w:pPr>
        <w:pStyle w:val="ds-markdown-paragraph"/>
        <w:numPr>
          <w:ilvl w:val="0"/>
          <w:numId w:val="24"/>
        </w:numPr>
        <w:shd w:val="clear" w:color="auto" w:fill="FFFFFF"/>
        <w:spacing w:after="0" w:afterAutospacing="0" w:line="360" w:lineRule="auto"/>
        <w:ind w:left="567"/>
        <w:jc w:val="both"/>
        <w:rPr>
          <w:color w:val="0F1115"/>
        </w:rPr>
      </w:pPr>
      <w:r w:rsidRPr="00225F1F">
        <w:rPr>
          <w:rStyle w:val="Strong"/>
          <w:b w:val="0"/>
          <w:color w:val="0F1115"/>
        </w:rPr>
        <w:t>Metode dan Konteks Berbeda:</w:t>
      </w:r>
      <w:r w:rsidRPr="00225F1F">
        <w:rPr>
          <w:b/>
          <w:color w:val="0F1115"/>
        </w:rPr>
        <w:t> </w:t>
      </w:r>
      <w:r w:rsidRPr="00225F1F">
        <w:rPr>
          <w:color w:val="0F1115"/>
        </w:rPr>
        <w:t xml:space="preserve">Menguji model yang </w:t>
      </w:r>
      <w:proofErr w:type="gramStart"/>
      <w:r w:rsidRPr="00225F1F">
        <w:rPr>
          <w:color w:val="0F1115"/>
        </w:rPr>
        <w:t>sama</w:t>
      </w:r>
      <w:proofErr w:type="gramEnd"/>
      <w:r w:rsidRPr="00225F1F">
        <w:rPr>
          <w:color w:val="0F1115"/>
        </w:rPr>
        <w:t xml:space="preserve"> dengan metode kualitatif untuk menggali motivasi psikologis lebih dalam, atau pada platform e-commerce lain (TikTok Shop, Tokopedia) dan segmen demografi berbeda (Generasi Milenial, Ibu Rumah Tangga).</w:t>
      </w:r>
    </w:p>
    <w:p w14:paraId="5A721E34" w14:textId="77777777" w:rsidR="00C85ACE" w:rsidRPr="00225F1F" w:rsidRDefault="00C85ACE" w:rsidP="00225F1F">
      <w:pPr>
        <w:pStyle w:val="ds-markdown-paragraph"/>
        <w:numPr>
          <w:ilvl w:val="0"/>
          <w:numId w:val="24"/>
        </w:numPr>
        <w:shd w:val="clear" w:color="auto" w:fill="FFFFFF"/>
        <w:spacing w:after="0" w:afterAutospacing="0" w:line="360" w:lineRule="auto"/>
        <w:ind w:left="567"/>
        <w:jc w:val="both"/>
        <w:rPr>
          <w:color w:val="0F1115"/>
        </w:rPr>
      </w:pPr>
      <w:r w:rsidRPr="00225F1F">
        <w:rPr>
          <w:rStyle w:val="Strong"/>
          <w:b w:val="0"/>
          <w:color w:val="0F1115"/>
        </w:rPr>
        <w:t>Studi Eksperimental:</w:t>
      </w:r>
      <w:r w:rsidRPr="00225F1F">
        <w:rPr>
          <w:color w:val="0F1115"/>
        </w:rPr>
        <w:t> Melakukan eksperimen lapangan (</w:t>
      </w:r>
      <w:r w:rsidRPr="00225F1F">
        <w:rPr>
          <w:rStyle w:val="Emphasis"/>
          <w:color w:val="0F1115"/>
        </w:rPr>
        <w:t>field experiment</w:t>
      </w:r>
      <w:r w:rsidRPr="00225F1F">
        <w:rPr>
          <w:color w:val="0F1115"/>
        </w:rPr>
        <w:t>) dengan memanipulasi tingkat Scarcity dan Urgency secara langsung untuk melihat dampak kausalnya terhadap FOMO dan pembelian impulsif dalam setting yang lebih terkontrol.</w:t>
      </w:r>
    </w:p>
    <w:p w14:paraId="66FD8615" w14:textId="77777777" w:rsidR="00C85ACE" w:rsidRPr="00225F1F" w:rsidRDefault="00C85ACE" w:rsidP="00225F1F">
      <w:pPr>
        <w:pStyle w:val="ds-markdown-paragraph"/>
        <w:numPr>
          <w:ilvl w:val="0"/>
          <w:numId w:val="24"/>
        </w:numPr>
        <w:shd w:val="clear" w:color="auto" w:fill="FFFFFF"/>
        <w:spacing w:after="0" w:afterAutospacing="0" w:line="360" w:lineRule="auto"/>
        <w:ind w:left="567"/>
        <w:jc w:val="both"/>
        <w:rPr>
          <w:color w:val="0F1115"/>
        </w:rPr>
      </w:pPr>
      <w:r w:rsidRPr="00225F1F">
        <w:rPr>
          <w:rStyle w:val="Strong"/>
          <w:b w:val="0"/>
          <w:color w:val="0F1115"/>
        </w:rPr>
        <w:t>Menggunakan Analisis yang Lebih Komprehensif:</w:t>
      </w:r>
      <w:r w:rsidRPr="00225F1F">
        <w:rPr>
          <w:color w:val="0F1115"/>
        </w:rPr>
        <w:t> Peneliti selanjutnya dapat menggunakan analisis seperti </w:t>
      </w:r>
      <w:r w:rsidRPr="00225F1F">
        <w:rPr>
          <w:rStyle w:val="Emphasis"/>
          <w:color w:val="0F1115"/>
        </w:rPr>
        <w:t>Structural Equation Modeling (SEM)</w:t>
      </w:r>
      <w:r w:rsidRPr="00225F1F">
        <w:rPr>
          <w:color w:val="0F1115"/>
        </w:rPr>
        <w:t> dengan software PLS atau AMOS untuk menguji model pengukuran dan model struktural secara lebih komprehensif dibandingkan regresi berganda bertahap.</w:t>
      </w:r>
    </w:p>
    <w:p w14:paraId="74FE031B" w14:textId="77777777" w:rsidR="003345B4" w:rsidRDefault="003345B4" w:rsidP="003345B4">
      <w:pPr>
        <w:pStyle w:val="ds-markdown-paragraph"/>
        <w:shd w:val="clear" w:color="auto" w:fill="FFFFFF"/>
        <w:spacing w:after="0" w:afterAutospacing="0" w:line="360" w:lineRule="auto"/>
        <w:ind w:left="66"/>
        <w:jc w:val="both"/>
        <w:rPr>
          <w:b/>
          <w:color w:val="0F1115"/>
        </w:rPr>
        <w:sectPr w:rsidR="003345B4">
          <w:pgSz w:w="12240" w:h="15840"/>
          <w:pgMar w:top="1701" w:right="1701" w:bottom="1701" w:left="2268" w:header="709" w:footer="709" w:gutter="0"/>
          <w:cols w:space="708"/>
          <w:docGrid w:linePitch="360"/>
        </w:sectPr>
      </w:pPr>
    </w:p>
    <w:p w14:paraId="08758543" w14:textId="77777777" w:rsidR="002170F0" w:rsidRPr="002170F0" w:rsidRDefault="003345B4" w:rsidP="002170F0">
      <w:pPr>
        <w:autoSpaceDE w:val="0"/>
        <w:autoSpaceDN w:val="0"/>
        <w:ind w:left="480" w:hanging="480"/>
        <w:jc w:val="center"/>
        <w:divId w:val="294796449"/>
        <w:rPr>
          <w:rFonts w:ascii="Times New Roman" w:hAnsi="Times New Roman" w:cs="Times New Roman"/>
          <w:b/>
          <w:color w:val="0F1115"/>
          <w:sz w:val="24"/>
          <w:szCs w:val="24"/>
        </w:rPr>
      </w:pPr>
      <w:r w:rsidRPr="002170F0">
        <w:rPr>
          <w:rFonts w:ascii="Times New Roman" w:hAnsi="Times New Roman" w:cs="Times New Roman"/>
          <w:b/>
          <w:color w:val="0F1115"/>
          <w:sz w:val="24"/>
          <w:szCs w:val="24"/>
        </w:rPr>
        <w:lastRenderedPageBreak/>
        <w:t>DAFTAR PUSTA</w:t>
      </w:r>
      <w:r w:rsidR="002170F0" w:rsidRPr="002170F0">
        <w:rPr>
          <w:rFonts w:ascii="Times New Roman" w:hAnsi="Times New Roman" w:cs="Times New Roman"/>
          <w:b/>
          <w:color w:val="0F1115"/>
          <w:sz w:val="24"/>
          <w:szCs w:val="24"/>
        </w:rPr>
        <w:t>KA</w:t>
      </w:r>
    </w:p>
    <w:sdt>
      <w:sdtPr>
        <w:rPr>
          <w:rFonts w:ascii="Times New Roman" w:eastAsia="Times New Roman" w:hAnsi="Times New Roman" w:cs="Times New Roman"/>
          <w:b/>
          <w:color w:val="0F1115"/>
          <w:sz w:val="24"/>
          <w:szCs w:val="24"/>
        </w:rPr>
        <w:tag w:val="MENDELEY_BIBLIOGRAPHY"/>
        <w:id w:val="2101980341"/>
        <w:placeholder>
          <w:docPart w:val="DefaultPlaceholder_-1854013440"/>
        </w:placeholder>
      </w:sdtPr>
      <w:sdtContent>
        <w:p w14:paraId="02C5336D" w14:textId="481FD685" w:rsidR="002170F0" w:rsidRPr="002170F0" w:rsidRDefault="002170F0">
          <w:pPr>
            <w:autoSpaceDE w:val="0"/>
            <w:autoSpaceDN w:val="0"/>
            <w:ind w:hanging="480"/>
            <w:divId w:val="294796449"/>
            <w:rPr>
              <w:rFonts w:ascii="Times New Roman" w:eastAsia="Times New Roman" w:hAnsi="Times New Roman" w:cs="Times New Roman"/>
              <w:b/>
              <w:color w:val="0F1115"/>
              <w:sz w:val="24"/>
              <w:szCs w:val="24"/>
            </w:rPr>
          </w:pPr>
          <w:r w:rsidRPr="002170F0">
            <w:rPr>
              <w:rFonts w:ascii="Times New Roman" w:eastAsia="Times New Roman" w:hAnsi="Times New Roman" w:cs="Times New Roman"/>
              <w:b/>
              <w:color w:val="0F1115"/>
              <w:sz w:val="24"/>
            </w:rPr>
            <w:t xml:space="preserve">Alif, M., &amp; Firdaus, M. (n.d.). </w:t>
          </w:r>
          <w:r w:rsidRPr="002170F0">
            <w:rPr>
              <w:rFonts w:ascii="Times New Roman" w:eastAsia="Times New Roman" w:hAnsi="Times New Roman" w:cs="Times New Roman"/>
              <w:b/>
              <w:i/>
              <w:iCs/>
              <w:color w:val="0F1115"/>
              <w:sz w:val="24"/>
            </w:rPr>
            <w:t>The Impact of Urgency in Marketing Campaigns on Consumer Decision-Making</w:t>
          </w:r>
          <w:r w:rsidRPr="002170F0">
            <w:rPr>
              <w:rFonts w:ascii="Times New Roman" w:eastAsia="Times New Roman" w:hAnsi="Times New Roman" w:cs="Times New Roman"/>
              <w:b/>
              <w:color w:val="0F1115"/>
              <w:sz w:val="24"/>
            </w:rPr>
            <w:t>.</w:t>
          </w:r>
        </w:p>
        <w:p w14:paraId="62527E2A" w14:textId="77777777" w:rsidR="002170F0" w:rsidRPr="002170F0" w:rsidRDefault="002170F0">
          <w:pPr>
            <w:autoSpaceDE w:val="0"/>
            <w:autoSpaceDN w:val="0"/>
            <w:ind w:hanging="480"/>
            <w:divId w:val="188186397"/>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Aragoncillo, L., &amp; Orús, C. (2018). Impulse buying behaviour: An online-offline comparative and the impact of social media. </w:t>
          </w:r>
          <w:r w:rsidRPr="002170F0">
            <w:rPr>
              <w:rFonts w:ascii="Times New Roman" w:eastAsia="Times New Roman" w:hAnsi="Times New Roman" w:cs="Times New Roman"/>
              <w:b/>
              <w:i/>
              <w:iCs/>
              <w:color w:val="0F1115"/>
              <w:sz w:val="24"/>
            </w:rPr>
            <w:t>Spanish Journal of Marketing - ESIC</w:t>
          </w:r>
          <w:r w:rsidRPr="002170F0">
            <w:rPr>
              <w:rFonts w:ascii="Times New Roman" w:eastAsia="Times New Roman" w:hAnsi="Times New Roman" w:cs="Times New Roman"/>
              <w:b/>
              <w:color w:val="0F1115"/>
              <w:sz w:val="24"/>
            </w:rPr>
            <w:t xml:space="preserve">, </w:t>
          </w:r>
          <w:r w:rsidRPr="002170F0">
            <w:rPr>
              <w:rFonts w:ascii="Times New Roman" w:eastAsia="Times New Roman" w:hAnsi="Times New Roman" w:cs="Times New Roman"/>
              <w:b/>
              <w:i/>
              <w:iCs/>
              <w:color w:val="0F1115"/>
              <w:sz w:val="24"/>
            </w:rPr>
            <w:t>22</w:t>
          </w:r>
          <w:r w:rsidRPr="002170F0">
            <w:rPr>
              <w:rFonts w:ascii="Times New Roman" w:eastAsia="Times New Roman" w:hAnsi="Times New Roman" w:cs="Times New Roman"/>
              <w:b/>
              <w:color w:val="0F1115"/>
              <w:sz w:val="24"/>
            </w:rPr>
            <w:t>(1), 42–62. https://doi.org/10.1108/SJME-03-2018-007</w:t>
          </w:r>
        </w:p>
        <w:p w14:paraId="11BEF97D" w14:textId="77777777" w:rsidR="002170F0" w:rsidRPr="002170F0" w:rsidRDefault="002170F0">
          <w:pPr>
            <w:autoSpaceDE w:val="0"/>
            <w:autoSpaceDN w:val="0"/>
            <w:ind w:hanging="480"/>
            <w:divId w:val="583497362"/>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Atchariyakarn Student, N., &amp; Zhang Professor, J. (2020). INNOVATIVE TECHNIQUE OF PRODUCT SCARCITY IN THAILAND’S MARKET: CAN THIS MARKETING STRATEGY IMPROVE SALES PERFORMANCE IN THE CRISIS OF COVID-19? In </w:t>
          </w:r>
          <w:r w:rsidRPr="002170F0">
            <w:rPr>
              <w:rFonts w:ascii="Times New Roman" w:eastAsia="Times New Roman" w:hAnsi="Times New Roman" w:cs="Times New Roman"/>
              <w:b/>
              <w:i/>
              <w:iCs/>
              <w:color w:val="0F1115"/>
              <w:sz w:val="24"/>
            </w:rPr>
            <w:t xml:space="preserve">IJOI </w:t>
          </w:r>
          <w:proofErr w:type="gramStart"/>
          <w:r w:rsidRPr="002170F0">
            <w:rPr>
              <w:rFonts w:ascii="Times New Roman" w:eastAsia="Times New Roman" w:hAnsi="Times New Roman" w:cs="Times New Roman"/>
              <w:b/>
              <w:i/>
              <w:iCs/>
              <w:color w:val="0F1115"/>
              <w:sz w:val="24"/>
            </w:rPr>
            <w:t>The</w:t>
          </w:r>
          <w:proofErr w:type="gramEnd"/>
          <w:r w:rsidRPr="002170F0">
            <w:rPr>
              <w:rFonts w:ascii="Times New Roman" w:eastAsia="Times New Roman" w:hAnsi="Times New Roman" w:cs="Times New Roman"/>
              <w:b/>
              <w:i/>
              <w:iCs/>
              <w:color w:val="0F1115"/>
              <w:sz w:val="24"/>
            </w:rPr>
            <w:t xml:space="preserve"> International Journal of Organizational Innovation</w:t>
          </w:r>
          <w:r w:rsidRPr="002170F0">
            <w:rPr>
              <w:rFonts w:ascii="Times New Roman" w:eastAsia="Times New Roman" w:hAnsi="Times New Roman" w:cs="Times New Roman"/>
              <w:b/>
              <w:color w:val="0F1115"/>
              <w:sz w:val="24"/>
            </w:rPr>
            <w:t xml:space="preserve"> (Vol. 13). http://www.ijoi-online.org/</w:t>
          </w:r>
        </w:p>
        <w:p w14:paraId="6675EDED" w14:textId="77777777" w:rsidR="002170F0" w:rsidRPr="002170F0" w:rsidRDefault="002170F0">
          <w:pPr>
            <w:autoSpaceDE w:val="0"/>
            <w:autoSpaceDN w:val="0"/>
            <w:ind w:hanging="480"/>
            <w:divId w:val="1531869211"/>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Huo, C., Wang, X., Sadiq, M. W., &amp; Pang, M. (2023). Exploring Factors Affecting Consumer’s Impulse Buying Behavior in Live-Streaming Shopping: An Interactive Research Based </w:t>
          </w:r>
          <w:proofErr w:type="gramStart"/>
          <w:r w:rsidRPr="002170F0">
            <w:rPr>
              <w:rFonts w:ascii="Times New Roman" w:eastAsia="Times New Roman" w:hAnsi="Times New Roman" w:cs="Times New Roman"/>
              <w:b/>
              <w:color w:val="0F1115"/>
              <w:sz w:val="24"/>
            </w:rPr>
            <w:t>Upon</w:t>
          </w:r>
          <w:proofErr w:type="gramEnd"/>
          <w:r w:rsidRPr="002170F0">
            <w:rPr>
              <w:rFonts w:ascii="Times New Roman" w:eastAsia="Times New Roman" w:hAnsi="Times New Roman" w:cs="Times New Roman"/>
              <w:b/>
              <w:color w:val="0F1115"/>
              <w:sz w:val="24"/>
            </w:rPr>
            <w:t xml:space="preserve"> SOR Model. </w:t>
          </w:r>
          <w:r w:rsidRPr="002170F0">
            <w:rPr>
              <w:rFonts w:ascii="Times New Roman" w:eastAsia="Times New Roman" w:hAnsi="Times New Roman" w:cs="Times New Roman"/>
              <w:b/>
              <w:i/>
              <w:iCs/>
              <w:color w:val="0F1115"/>
              <w:sz w:val="24"/>
            </w:rPr>
            <w:t>SAGE Open</w:t>
          </w:r>
          <w:r w:rsidRPr="002170F0">
            <w:rPr>
              <w:rFonts w:ascii="Times New Roman" w:eastAsia="Times New Roman" w:hAnsi="Times New Roman" w:cs="Times New Roman"/>
              <w:b/>
              <w:color w:val="0F1115"/>
              <w:sz w:val="24"/>
            </w:rPr>
            <w:t xml:space="preserve">, </w:t>
          </w:r>
          <w:r w:rsidRPr="002170F0">
            <w:rPr>
              <w:rFonts w:ascii="Times New Roman" w:eastAsia="Times New Roman" w:hAnsi="Times New Roman" w:cs="Times New Roman"/>
              <w:b/>
              <w:i/>
              <w:iCs/>
              <w:color w:val="0F1115"/>
              <w:sz w:val="24"/>
            </w:rPr>
            <w:t>13</w:t>
          </w:r>
          <w:r w:rsidRPr="002170F0">
            <w:rPr>
              <w:rFonts w:ascii="Times New Roman" w:eastAsia="Times New Roman" w:hAnsi="Times New Roman" w:cs="Times New Roman"/>
              <w:b/>
              <w:color w:val="0F1115"/>
              <w:sz w:val="24"/>
            </w:rPr>
            <w:t>(2). https://doi.org/10.1177/21582440231172678</w:t>
          </w:r>
        </w:p>
        <w:p w14:paraId="55357BCE" w14:textId="77777777" w:rsidR="002170F0" w:rsidRPr="002170F0" w:rsidRDefault="002170F0">
          <w:pPr>
            <w:autoSpaceDE w:val="0"/>
            <w:autoSpaceDN w:val="0"/>
            <w:ind w:hanging="480"/>
            <w:divId w:val="1451511326"/>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Joyanna Hermawan, F., &amp; Rafiah, K. K. (2025). PENGARUH STRATEGI SCARCITY MARKETING TERHADAP PERILAKU IMPULSIVE BUYING DENGAN COMPETITIVE AROUSAL SEBAGAI MEDIATOR (STUDI KASUS LIVE STREAMING TIKTOK @bittersweetbynajla)-PENGARUH STRATEGI SCARCITY MARKETING TERHADAP PERILAKU IMPULSIVE BUYING DENGAN COMPETITIVE AROUSAL SEBAGAI MEDIATOR (STUDI KASUS LIVE STREAMING TIKTOK @bittersweetbynajla). In </w:t>
          </w:r>
          <w:r w:rsidRPr="002170F0">
            <w:rPr>
              <w:rFonts w:ascii="Times New Roman" w:eastAsia="Times New Roman" w:hAnsi="Times New Roman" w:cs="Times New Roman"/>
              <w:b/>
              <w:i/>
              <w:iCs/>
              <w:color w:val="0F1115"/>
              <w:sz w:val="24"/>
            </w:rPr>
            <w:t>Integrative Perspectives of Social and Science Journal</w:t>
          </w:r>
          <w:r w:rsidRPr="002170F0">
            <w:rPr>
              <w:rFonts w:ascii="Times New Roman" w:eastAsia="Times New Roman" w:hAnsi="Times New Roman" w:cs="Times New Roman"/>
              <w:b/>
              <w:color w:val="0F1115"/>
              <w:sz w:val="24"/>
            </w:rPr>
            <w:t xml:space="preserve"> (Vol. 2, Number 3).</w:t>
          </w:r>
        </w:p>
        <w:p w14:paraId="7FDB7E73" w14:textId="77777777" w:rsidR="002170F0" w:rsidRPr="002170F0" w:rsidRDefault="002170F0">
          <w:pPr>
            <w:autoSpaceDE w:val="0"/>
            <w:autoSpaceDN w:val="0"/>
            <w:ind w:hanging="480"/>
            <w:divId w:val="104661978"/>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Karim, M. W., Chowdhury, M. A. M., Al Masud, M. A., &amp; Arifuzzaman, M. (2021). Analysis of factors influencing impulse buying behavior towards e-tailing sites. </w:t>
          </w:r>
          <w:r w:rsidRPr="002170F0">
            <w:rPr>
              <w:rFonts w:ascii="Times New Roman" w:eastAsia="Times New Roman" w:hAnsi="Times New Roman" w:cs="Times New Roman"/>
              <w:b/>
              <w:i/>
              <w:iCs/>
              <w:color w:val="0F1115"/>
              <w:sz w:val="24"/>
            </w:rPr>
            <w:t>Contemporary Management Research</w:t>
          </w:r>
          <w:r w:rsidRPr="002170F0">
            <w:rPr>
              <w:rFonts w:ascii="Times New Roman" w:eastAsia="Times New Roman" w:hAnsi="Times New Roman" w:cs="Times New Roman"/>
              <w:b/>
              <w:color w:val="0F1115"/>
              <w:sz w:val="24"/>
            </w:rPr>
            <w:t xml:space="preserve">, </w:t>
          </w:r>
          <w:r w:rsidRPr="002170F0">
            <w:rPr>
              <w:rFonts w:ascii="Times New Roman" w:eastAsia="Times New Roman" w:hAnsi="Times New Roman" w:cs="Times New Roman"/>
              <w:b/>
              <w:i/>
              <w:iCs/>
              <w:color w:val="0F1115"/>
              <w:sz w:val="24"/>
            </w:rPr>
            <w:t>17</w:t>
          </w:r>
          <w:r w:rsidRPr="002170F0">
            <w:rPr>
              <w:rFonts w:ascii="Times New Roman" w:eastAsia="Times New Roman" w:hAnsi="Times New Roman" w:cs="Times New Roman"/>
              <w:b/>
              <w:color w:val="0F1115"/>
              <w:sz w:val="24"/>
            </w:rPr>
            <w:t>(2), 97–126. https://doi.org/10.7903/CMR.20457</w:t>
          </w:r>
        </w:p>
        <w:p w14:paraId="228F0235" w14:textId="77777777" w:rsidR="002170F0" w:rsidRPr="002170F0" w:rsidRDefault="002170F0">
          <w:pPr>
            <w:autoSpaceDE w:val="0"/>
            <w:autoSpaceDN w:val="0"/>
            <w:ind w:hanging="480"/>
            <w:divId w:val="1043099246"/>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Ngo, T. T. A., Nguyen, H. L. T., Mai, H. T. A., Nguyen, H. P., Mai, T. H. T., &amp; Hoang, P. L. (2025). Analyzing the role of customers’ experiences and emotional responses in shaping Generation Z’s impulse buying behavior on Shopee video platform. </w:t>
          </w:r>
          <w:r w:rsidRPr="002170F0">
            <w:rPr>
              <w:rFonts w:ascii="Times New Roman" w:eastAsia="Times New Roman" w:hAnsi="Times New Roman" w:cs="Times New Roman"/>
              <w:b/>
              <w:i/>
              <w:iCs/>
              <w:color w:val="0F1115"/>
              <w:sz w:val="24"/>
            </w:rPr>
            <w:t>PLoS ONE</w:t>
          </w:r>
          <w:r w:rsidRPr="002170F0">
            <w:rPr>
              <w:rFonts w:ascii="Times New Roman" w:eastAsia="Times New Roman" w:hAnsi="Times New Roman" w:cs="Times New Roman"/>
              <w:b/>
              <w:color w:val="0F1115"/>
              <w:sz w:val="24"/>
            </w:rPr>
            <w:t xml:space="preserve">, </w:t>
          </w:r>
          <w:r w:rsidRPr="002170F0">
            <w:rPr>
              <w:rFonts w:ascii="Times New Roman" w:eastAsia="Times New Roman" w:hAnsi="Times New Roman" w:cs="Times New Roman"/>
              <w:b/>
              <w:i/>
              <w:iCs/>
              <w:color w:val="0F1115"/>
              <w:sz w:val="24"/>
            </w:rPr>
            <w:t>20</w:t>
          </w:r>
          <w:r w:rsidRPr="002170F0">
            <w:rPr>
              <w:rFonts w:ascii="Times New Roman" w:eastAsia="Times New Roman" w:hAnsi="Times New Roman" w:cs="Times New Roman"/>
              <w:b/>
              <w:color w:val="0F1115"/>
              <w:sz w:val="24"/>
            </w:rPr>
            <w:t>(5 May). https://doi.org/10.1371/journal.pone.0322866</w:t>
          </w:r>
        </w:p>
        <w:p w14:paraId="63546B9E" w14:textId="77777777" w:rsidR="002170F0" w:rsidRPr="002170F0" w:rsidRDefault="002170F0">
          <w:pPr>
            <w:autoSpaceDE w:val="0"/>
            <w:autoSpaceDN w:val="0"/>
            <w:ind w:hanging="480"/>
            <w:divId w:val="461769572"/>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Ngo, T. T. A., Nguyen, H. L. T., Nguyen, H. P., Mai, H. T. A., Mai, T. H. T., &amp; Hoang, P. L. (2024). A comprehensive study on factors influencing online </w:t>
          </w:r>
          <w:r w:rsidRPr="002170F0">
            <w:rPr>
              <w:rFonts w:ascii="Times New Roman" w:eastAsia="Times New Roman" w:hAnsi="Times New Roman" w:cs="Times New Roman"/>
              <w:b/>
              <w:color w:val="0F1115"/>
              <w:sz w:val="24"/>
            </w:rPr>
            <w:lastRenderedPageBreak/>
            <w:t xml:space="preserve">impulse buying behavior: Evidence from Shopee video platform. </w:t>
          </w:r>
          <w:r w:rsidRPr="002170F0">
            <w:rPr>
              <w:rFonts w:ascii="Times New Roman" w:eastAsia="Times New Roman" w:hAnsi="Times New Roman" w:cs="Times New Roman"/>
              <w:b/>
              <w:i/>
              <w:iCs/>
              <w:color w:val="0F1115"/>
              <w:sz w:val="24"/>
            </w:rPr>
            <w:t>Heliyon</w:t>
          </w:r>
          <w:r w:rsidRPr="002170F0">
            <w:rPr>
              <w:rFonts w:ascii="Times New Roman" w:eastAsia="Times New Roman" w:hAnsi="Times New Roman" w:cs="Times New Roman"/>
              <w:b/>
              <w:color w:val="0F1115"/>
              <w:sz w:val="24"/>
            </w:rPr>
            <w:t xml:space="preserve">, </w:t>
          </w:r>
          <w:r w:rsidRPr="002170F0">
            <w:rPr>
              <w:rFonts w:ascii="Times New Roman" w:eastAsia="Times New Roman" w:hAnsi="Times New Roman" w:cs="Times New Roman"/>
              <w:b/>
              <w:i/>
              <w:iCs/>
              <w:color w:val="0F1115"/>
              <w:sz w:val="24"/>
            </w:rPr>
            <w:t>10</w:t>
          </w:r>
          <w:r w:rsidRPr="002170F0">
            <w:rPr>
              <w:rFonts w:ascii="Times New Roman" w:eastAsia="Times New Roman" w:hAnsi="Times New Roman" w:cs="Times New Roman"/>
              <w:b/>
              <w:color w:val="0F1115"/>
              <w:sz w:val="24"/>
            </w:rPr>
            <w:t>(15). https://doi.org/10.1016/j.heliyon.2024.e35743</w:t>
          </w:r>
        </w:p>
        <w:p w14:paraId="38B1675D" w14:textId="77777777" w:rsidR="002170F0" w:rsidRPr="002170F0" w:rsidRDefault="002170F0">
          <w:pPr>
            <w:autoSpaceDE w:val="0"/>
            <w:autoSpaceDN w:val="0"/>
            <w:ind w:hanging="480"/>
            <w:divId w:val="115610835"/>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Pham, T. T., Thi, L., Nguyen, T., &amp; To, N. M. (n.d.). </w:t>
          </w:r>
          <w:r w:rsidRPr="002170F0">
            <w:rPr>
              <w:rFonts w:ascii="Times New Roman" w:eastAsia="Times New Roman" w:hAnsi="Times New Roman" w:cs="Times New Roman"/>
              <w:b/>
              <w:i/>
              <w:iCs/>
              <w:color w:val="0F1115"/>
              <w:sz w:val="24"/>
            </w:rPr>
            <w:t xml:space="preserve">FOMO (Fear </w:t>
          </w:r>
          <w:proofErr w:type="gramStart"/>
          <w:r w:rsidRPr="002170F0">
            <w:rPr>
              <w:rFonts w:ascii="Times New Roman" w:eastAsia="Times New Roman" w:hAnsi="Times New Roman" w:cs="Times New Roman"/>
              <w:b/>
              <w:i/>
              <w:iCs/>
              <w:color w:val="0F1115"/>
              <w:sz w:val="24"/>
            </w:rPr>
            <w:t>Of</w:t>
          </w:r>
          <w:proofErr w:type="gramEnd"/>
          <w:r w:rsidRPr="002170F0">
            <w:rPr>
              <w:rFonts w:ascii="Times New Roman" w:eastAsia="Times New Roman" w:hAnsi="Times New Roman" w:cs="Times New Roman"/>
              <w:b/>
              <w:i/>
              <w:iCs/>
              <w:color w:val="0F1115"/>
              <w:sz w:val="24"/>
            </w:rPr>
            <w:t xml:space="preserve"> Missing Out) and social media influencers: Exploring their impact on impulsive buying behavior among young TikTok users in Tra Vinh City</w:t>
          </w:r>
          <w:r w:rsidRPr="002170F0">
            <w:rPr>
              <w:rFonts w:ascii="Times New Roman" w:eastAsia="Times New Roman" w:hAnsi="Times New Roman" w:cs="Times New Roman"/>
              <w:b/>
              <w:color w:val="0F1115"/>
              <w:sz w:val="24"/>
            </w:rPr>
            <w:t>. https://doi.org/10.46223/HCMCOUJS</w:t>
          </w:r>
        </w:p>
        <w:p w14:paraId="08D721E5" w14:textId="77777777" w:rsidR="002170F0" w:rsidRPr="002170F0" w:rsidRDefault="002170F0">
          <w:pPr>
            <w:autoSpaceDE w:val="0"/>
            <w:autoSpaceDN w:val="0"/>
            <w:ind w:hanging="480"/>
            <w:divId w:val="1997606162"/>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Przybylski, A. K., Murayama, K., Dehaan, C. R., &amp; Gladwell, V. (2013). Motivational, emotional, and behavioral correlates of fear of missing out. </w:t>
          </w:r>
          <w:r w:rsidRPr="002170F0">
            <w:rPr>
              <w:rFonts w:ascii="Times New Roman" w:eastAsia="Times New Roman" w:hAnsi="Times New Roman" w:cs="Times New Roman"/>
              <w:b/>
              <w:i/>
              <w:iCs/>
              <w:color w:val="0F1115"/>
              <w:sz w:val="24"/>
            </w:rPr>
            <w:t>Computers in Human Behavior</w:t>
          </w:r>
          <w:r w:rsidRPr="002170F0">
            <w:rPr>
              <w:rFonts w:ascii="Times New Roman" w:eastAsia="Times New Roman" w:hAnsi="Times New Roman" w:cs="Times New Roman"/>
              <w:b/>
              <w:color w:val="0F1115"/>
              <w:sz w:val="24"/>
            </w:rPr>
            <w:t xml:space="preserve">, </w:t>
          </w:r>
          <w:r w:rsidRPr="002170F0">
            <w:rPr>
              <w:rFonts w:ascii="Times New Roman" w:eastAsia="Times New Roman" w:hAnsi="Times New Roman" w:cs="Times New Roman"/>
              <w:b/>
              <w:i/>
              <w:iCs/>
              <w:color w:val="0F1115"/>
              <w:sz w:val="24"/>
            </w:rPr>
            <w:t>29</w:t>
          </w:r>
          <w:r w:rsidRPr="002170F0">
            <w:rPr>
              <w:rFonts w:ascii="Times New Roman" w:eastAsia="Times New Roman" w:hAnsi="Times New Roman" w:cs="Times New Roman"/>
              <w:b/>
              <w:color w:val="0F1115"/>
              <w:sz w:val="24"/>
            </w:rPr>
            <w:t>(4), 1841–1848. https://doi.org/10.1016/j.chb.2013.02.014</w:t>
          </w:r>
        </w:p>
        <w:p w14:paraId="403C1021" w14:textId="77777777" w:rsidR="002170F0" w:rsidRPr="002170F0" w:rsidRDefault="002170F0">
          <w:pPr>
            <w:autoSpaceDE w:val="0"/>
            <w:autoSpaceDN w:val="0"/>
            <w:ind w:hanging="480"/>
            <w:divId w:val="127480904"/>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Suminar, R. (n.d.). </w:t>
          </w:r>
          <w:r w:rsidRPr="002170F0">
            <w:rPr>
              <w:rFonts w:ascii="Times New Roman" w:eastAsia="Times New Roman" w:hAnsi="Times New Roman" w:cs="Times New Roman"/>
              <w:b/>
              <w:i/>
              <w:iCs/>
              <w:color w:val="0F1115"/>
              <w:sz w:val="24"/>
            </w:rPr>
            <w:t>Jurnal Analisis dan Manajemen Strategis AGGRESSIVE SOCIAL MEDIA ADVERTISING AND VISUAL APPEAL IN SKINCARE MARKETING: A SYSTEMATIC REVIEW ON IMPULSIVE BUYING AND REPURCHASE INTENTION</w:t>
          </w:r>
          <w:r w:rsidRPr="002170F0">
            <w:rPr>
              <w:rFonts w:ascii="Times New Roman" w:eastAsia="Times New Roman" w:hAnsi="Times New Roman" w:cs="Times New Roman"/>
              <w:b/>
              <w:color w:val="0F1115"/>
              <w:sz w:val="24"/>
            </w:rPr>
            <w:t>. Retrieved https://ejurnals.com/ojs/index.php/jams</w:t>
          </w:r>
        </w:p>
        <w:p w14:paraId="5B4395D5" w14:textId="77777777" w:rsidR="002170F0" w:rsidRPr="002170F0" w:rsidRDefault="002170F0">
          <w:pPr>
            <w:autoSpaceDE w:val="0"/>
            <w:autoSpaceDN w:val="0"/>
            <w:ind w:hanging="480"/>
            <w:divId w:val="1445153061"/>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Widodo, M. S. (2024). </w:t>
          </w:r>
          <w:r w:rsidRPr="002170F0">
            <w:rPr>
              <w:rFonts w:ascii="Times New Roman" w:eastAsia="Times New Roman" w:hAnsi="Times New Roman" w:cs="Times New Roman"/>
              <w:b/>
              <w:i/>
              <w:iCs/>
              <w:color w:val="0F1115"/>
              <w:sz w:val="24"/>
            </w:rPr>
            <w:t>Exploring Consumers’ Impulse Buying Behavior on Social Commerce Platforms: The Role of Fear of Missing Out (A Study on Tiktok Livestream-Selling)</w:t>
          </w:r>
          <w:r w:rsidRPr="002170F0">
            <w:rPr>
              <w:rFonts w:ascii="Times New Roman" w:eastAsia="Times New Roman" w:hAnsi="Times New Roman" w:cs="Times New Roman"/>
              <w:b/>
              <w:color w:val="0F1115"/>
              <w:sz w:val="24"/>
            </w:rPr>
            <w:t xml:space="preserve"> (pp. 377–384). https://doi.org/10.2991/978-94-6463-244-6_56</w:t>
          </w:r>
        </w:p>
        <w:p w14:paraId="4AD7F008" w14:textId="77777777" w:rsidR="002170F0" w:rsidRPr="002170F0" w:rsidRDefault="002170F0">
          <w:pPr>
            <w:autoSpaceDE w:val="0"/>
            <w:autoSpaceDN w:val="0"/>
            <w:ind w:hanging="480"/>
            <w:divId w:val="470175455"/>
            <w:rPr>
              <w:rFonts w:ascii="Times New Roman" w:eastAsia="Times New Roman" w:hAnsi="Times New Roman" w:cs="Times New Roman"/>
              <w:b/>
              <w:color w:val="0F1115"/>
              <w:sz w:val="24"/>
            </w:rPr>
          </w:pPr>
          <w:r w:rsidRPr="002170F0">
            <w:rPr>
              <w:rFonts w:ascii="Times New Roman" w:eastAsia="Times New Roman" w:hAnsi="Times New Roman" w:cs="Times New Roman"/>
              <w:b/>
              <w:color w:val="0F1115"/>
              <w:sz w:val="24"/>
            </w:rPr>
            <w:t xml:space="preserve">Zhang, J., Jiang, N., Turner, J. J., &amp; Pahlevan-Sharif, S. (2022). The Impact of Scarcity on Consumers’ Impulse Buying Based on the S-O-R Theory. </w:t>
          </w:r>
          <w:r w:rsidRPr="002170F0">
            <w:rPr>
              <w:rFonts w:ascii="Times New Roman" w:eastAsia="Times New Roman" w:hAnsi="Times New Roman" w:cs="Times New Roman"/>
              <w:b/>
              <w:i/>
              <w:iCs/>
              <w:color w:val="0F1115"/>
              <w:sz w:val="24"/>
            </w:rPr>
            <w:t>Frontiers in Psychology</w:t>
          </w:r>
          <w:r w:rsidRPr="002170F0">
            <w:rPr>
              <w:rFonts w:ascii="Times New Roman" w:eastAsia="Times New Roman" w:hAnsi="Times New Roman" w:cs="Times New Roman"/>
              <w:b/>
              <w:color w:val="0F1115"/>
              <w:sz w:val="24"/>
            </w:rPr>
            <w:t xml:space="preserve">, </w:t>
          </w:r>
          <w:r w:rsidRPr="002170F0">
            <w:rPr>
              <w:rFonts w:ascii="Times New Roman" w:eastAsia="Times New Roman" w:hAnsi="Times New Roman" w:cs="Times New Roman"/>
              <w:b/>
              <w:i/>
              <w:iCs/>
              <w:color w:val="0F1115"/>
              <w:sz w:val="24"/>
            </w:rPr>
            <w:t>13</w:t>
          </w:r>
          <w:r w:rsidRPr="002170F0">
            <w:rPr>
              <w:rFonts w:ascii="Times New Roman" w:eastAsia="Times New Roman" w:hAnsi="Times New Roman" w:cs="Times New Roman"/>
              <w:b/>
              <w:color w:val="0F1115"/>
              <w:sz w:val="24"/>
            </w:rPr>
            <w:t>. https://doi.org/10.3389/fpsyg.2022.792419</w:t>
          </w:r>
        </w:p>
        <w:p w14:paraId="6DB2097D" w14:textId="77777777" w:rsidR="001B597D" w:rsidRDefault="002170F0" w:rsidP="001B597D">
          <w:pPr>
            <w:pStyle w:val="ds-markdown-paragraph"/>
            <w:shd w:val="clear" w:color="auto" w:fill="FFFFFF"/>
            <w:spacing w:after="0" w:afterAutospacing="0" w:line="360" w:lineRule="auto"/>
            <w:rPr>
              <w:b/>
              <w:color w:val="0F1115"/>
            </w:rPr>
          </w:pPr>
          <w:r w:rsidRPr="002170F0">
            <w:rPr>
              <w:b/>
              <w:color w:val="0F1115"/>
            </w:rPr>
            <w:t> </w:t>
          </w:r>
        </w:p>
      </w:sdtContent>
    </w:sdt>
    <w:p w14:paraId="516A12E0" w14:textId="77777777" w:rsidR="001B597D" w:rsidRDefault="001B597D" w:rsidP="001B597D">
      <w:pPr>
        <w:pStyle w:val="ds-markdown-paragraph"/>
        <w:shd w:val="clear" w:color="auto" w:fill="FFFFFF"/>
        <w:spacing w:after="0" w:afterAutospacing="0" w:line="360" w:lineRule="auto"/>
        <w:rPr>
          <w:b/>
          <w:color w:val="0F1115"/>
        </w:rPr>
        <w:sectPr w:rsidR="001B597D">
          <w:pgSz w:w="12240" w:h="15840"/>
          <w:pgMar w:top="1701" w:right="1701" w:bottom="1701" w:left="2268" w:header="709" w:footer="709" w:gutter="0"/>
          <w:cols w:space="708"/>
          <w:docGrid w:linePitch="360"/>
        </w:sectPr>
      </w:pPr>
      <w:r>
        <w:rPr>
          <w:b/>
          <w:color w:val="0F1115"/>
        </w:rPr>
        <w:t xml:space="preserve"> </w:t>
      </w:r>
    </w:p>
    <w:p w14:paraId="5F68619F" w14:textId="20690D87" w:rsidR="001B597D" w:rsidRDefault="001B597D" w:rsidP="001B597D">
      <w:pPr>
        <w:pStyle w:val="ds-markdown-paragraph"/>
        <w:shd w:val="clear" w:color="auto" w:fill="FFFFFF"/>
        <w:spacing w:after="0" w:afterAutospacing="0" w:line="360" w:lineRule="auto"/>
        <w:jc w:val="center"/>
        <w:rPr>
          <w:b/>
          <w:color w:val="0F1115"/>
        </w:rPr>
      </w:pPr>
      <w:r>
        <w:rPr>
          <w:b/>
          <w:color w:val="0F1115"/>
        </w:rPr>
        <w:lastRenderedPageBreak/>
        <w:t>LAMPIRAN</w:t>
      </w:r>
    </w:p>
    <w:p w14:paraId="7938BE55" w14:textId="404FD480" w:rsidR="001B597D" w:rsidRDefault="001B597D" w:rsidP="001B597D">
      <w:pPr>
        <w:pStyle w:val="ds-markdown-paragraph"/>
        <w:shd w:val="clear" w:color="auto" w:fill="FFFFFF"/>
        <w:spacing w:after="0" w:afterAutospacing="0" w:line="360" w:lineRule="auto"/>
        <w:jc w:val="center"/>
        <w:rPr>
          <w:b/>
          <w:color w:val="0F1115"/>
        </w:rPr>
      </w:pPr>
      <w:r>
        <w:rPr>
          <w:b/>
          <w:noProof/>
          <w:color w:val="0F1115"/>
        </w:rPr>
        <w:drawing>
          <wp:inline distT="0" distB="0" distL="0" distR="0" wp14:anchorId="51981002" wp14:editId="48F74A39">
            <wp:extent cx="5653143" cy="180505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urnitin final.png"/>
                    <pic:cNvPicPr/>
                  </pic:nvPicPr>
                  <pic:blipFill rotWithShape="1">
                    <a:blip r:embed="rId52">
                      <a:extLst>
                        <a:ext uri="{28A0092B-C50C-407E-A947-70E740481C1C}">
                          <a14:useLocalDpi xmlns:a14="http://schemas.microsoft.com/office/drawing/2010/main" val="0"/>
                        </a:ext>
                      </a:extLst>
                    </a:blip>
                    <a:srcRect b="74822"/>
                    <a:stretch/>
                  </pic:blipFill>
                  <pic:spPr bwMode="auto">
                    <a:xfrm>
                      <a:off x="0" y="0"/>
                      <a:ext cx="5661815" cy="1807819"/>
                    </a:xfrm>
                    <a:prstGeom prst="rect">
                      <a:avLst/>
                    </a:prstGeom>
                    <a:ln>
                      <a:noFill/>
                    </a:ln>
                    <a:extLst>
                      <a:ext uri="{53640926-AAD7-44D8-BBD7-CCE9431645EC}">
                        <a14:shadowObscured xmlns:a14="http://schemas.microsoft.com/office/drawing/2010/main"/>
                      </a:ext>
                    </a:extLst>
                  </pic:spPr>
                </pic:pic>
              </a:graphicData>
            </a:graphic>
          </wp:inline>
        </w:drawing>
      </w:r>
    </w:p>
    <w:p w14:paraId="0D969BCF" w14:textId="719CE157" w:rsidR="001B597D" w:rsidRDefault="007C0913" w:rsidP="001B597D">
      <w:pPr>
        <w:pStyle w:val="ds-markdown-paragraph"/>
        <w:shd w:val="clear" w:color="auto" w:fill="FFFFFF"/>
        <w:spacing w:after="0" w:afterAutospacing="0" w:line="360" w:lineRule="auto"/>
        <w:jc w:val="center"/>
        <w:rPr>
          <w:b/>
          <w:color w:val="0F1115"/>
        </w:rPr>
      </w:pPr>
      <w:r>
        <w:rPr>
          <w:b/>
          <w:noProof/>
          <w:color w:val="0F1115"/>
        </w:rPr>
        <w:drawing>
          <wp:inline distT="0" distB="0" distL="0" distR="0" wp14:anchorId="2A7DCD2E" wp14:editId="06CEEAE0">
            <wp:extent cx="3448050" cy="293845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I detector final.png"/>
                    <pic:cNvPicPr/>
                  </pic:nvPicPr>
                  <pic:blipFill>
                    <a:blip r:embed="rId53">
                      <a:extLst>
                        <a:ext uri="{28A0092B-C50C-407E-A947-70E740481C1C}">
                          <a14:useLocalDpi xmlns:a14="http://schemas.microsoft.com/office/drawing/2010/main" val="0"/>
                        </a:ext>
                      </a:extLst>
                    </a:blip>
                    <a:stretch>
                      <a:fillRect/>
                    </a:stretch>
                  </pic:blipFill>
                  <pic:spPr>
                    <a:xfrm>
                      <a:off x="0" y="0"/>
                      <a:ext cx="3455155" cy="2944508"/>
                    </a:xfrm>
                    <a:prstGeom prst="rect">
                      <a:avLst/>
                    </a:prstGeom>
                  </pic:spPr>
                </pic:pic>
              </a:graphicData>
            </a:graphic>
          </wp:inline>
        </w:drawing>
      </w:r>
    </w:p>
    <w:p w14:paraId="5CC3B433" w14:textId="77777777" w:rsidR="001B597D" w:rsidRPr="001B597D" w:rsidRDefault="001B597D" w:rsidP="001B597D"/>
    <w:p w14:paraId="19CD01D3" w14:textId="77777777" w:rsidR="001B597D" w:rsidRPr="001B597D" w:rsidRDefault="001B597D" w:rsidP="001B597D"/>
    <w:p w14:paraId="68F9176F" w14:textId="77777777" w:rsidR="001B597D" w:rsidRPr="001B597D" w:rsidRDefault="001B597D" w:rsidP="001B597D"/>
    <w:p w14:paraId="53628E07" w14:textId="77777777" w:rsidR="001B597D" w:rsidRPr="001B597D" w:rsidRDefault="001B597D" w:rsidP="001B597D"/>
    <w:p w14:paraId="2D91C11E" w14:textId="77777777" w:rsidR="001B597D" w:rsidRPr="001B597D" w:rsidRDefault="001B597D" w:rsidP="001B597D"/>
    <w:p w14:paraId="64D2AC93" w14:textId="77777777" w:rsidR="001B597D" w:rsidRPr="001B597D" w:rsidRDefault="001B597D" w:rsidP="001B597D"/>
    <w:p w14:paraId="2A92A4F0" w14:textId="77777777" w:rsidR="001B597D" w:rsidRPr="001B597D" w:rsidRDefault="001B597D" w:rsidP="001B597D"/>
    <w:p w14:paraId="62D64B7F" w14:textId="77777777" w:rsidR="007C0913" w:rsidRDefault="007C0913" w:rsidP="001B597D">
      <w:pPr>
        <w:jc w:val="center"/>
        <w:sectPr w:rsidR="007C0913">
          <w:pgSz w:w="12240" w:h="15840"/>
          <w:pgMar w:top="1701" w:right="1701" w:bottom="1701" w:left="2268" w:header="709" w:footer="709" w:gutter="0"/>
          <w:cols w:space="708"/>
          <w:docGrid w:linePitch="360"/>
        </w:sectPr>
      </w:pPr>
    </w:p>
    <w:tbl>
      <w:tblPr>
        <w:tblW w:w="5000" w:type="pct"/>
        <w:tblLook w:val="04A0" w:firstRow="1" w:lastRow="0" w:firstColumn="1" w:lastColumn="0" w:noHBand="0" w:noVBand="1"/>
      </w:tblPr>
      <w:tblGrid>
        <w:gridCol w:w="236"/>
        <w:gridCol w:w="236"/>
        <w:gridCol w:w="236"/>
        <w:gridCol w:w="236"/>
        <w:gridCol w:w="236"/>
        <w:gridCol w:w="236"/>
        <w:gridCol w:w="236"/>
        <w:gridCol w:w="236"/>
        <w:gridCol w:w="236"/>
        <w:gridCol w:w="241"/>
        <w:gridCol w:w="241"/>
        <w:gridCol w:w="240"/>
        <w:gridCol w:w="243"/>
        <w:gridCol w:w="235"/>
        <w:gridCol w:w="235"/>
        <w:gridCol w:w="235"/>
        <w:gridCol w:w="235"/>
        <w:gridCol w:w="235"/>
        <w:gridCol w:w="235"/>
        <w:gridCol w:w="235"/>
        <w:gridCol w:w="235"/>
        <w:gridCol w:w="235"/>
        <w:gridCol w:w="240"/>
        <w:gridCol w:w="243"/>
        <w:gridCol w:w="229"/>
        <w:gridCol w:w="229"/>
        <w:gridCol w:w="229"/>
        <w:gridCol w:w="229"/>
        <w:gridCol w:w="229"/>
        <w:gridCol w:w="229"/>
        <w:gridCol w:w="229"/>
        <w:gridCol w:w="229"/>
        <w:gridCol w:w="243"/>
        <w:gridCol w:w="231"/>
        <w:gridCol w:w="231"/>
        <w:gridCol w:w="231"/>
        <w:gridCol w:w="231"/>
        <w:gridCol w:w="231"/>
        <w:gridCol w:w="231"/>
        <w:gridCol w:w="231"/>
        <w:gridCol w:w="231"/>
        <w:gridCol w:w="231"/>
        <w:gridCol w:w="235"/>
        <w:gridCol w:w="235"/>
        <w:gridCol w:w="235"/>
        <w:gridCol w:w="244"/>
      </w:tblGrid>
      <w:tr w:rsidR="007C0913" w:rsidRPr="007C0913" w14:paraId="1A686FD9" w14:textId="77777777" w:rsidTr="007C0913">
        <w:trPr>
          <w:trHeight w:val="199"/>
        </w:trPr>
        <w:tc>
          <w:tcPr>
            <w:tcW w:w="1516" w:type="pct"/>
            <w:gridSpan w:val="13"/>
            <w:tcBorders>
              <w:top w:val="nil"/>
              <w:left w:val="nil"/>
              <w:bottom w:val="single" w:sz="4" w:space="0" w:color="auto"/>
              <w:right w:val="nil"/>
            </w:tcBorders>
            <w:shd w:val="clear" w:color="000000" w:fill="F4B084"/>
            <w:vAlign w:val="center"/>
            <w:hideMark/>
          </w:tcPr>
          <w:p w14:paraId="72D5D93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lastRenderedPageBreak/>
              <w:t>Variabel Scarity(X1)</w:t>
            </w:r>
          </w:p>
        </w:tc>
        <w:tc>
          <w:tcPr>
            <w:tcW w:w="1258" w:type="pct"/>
            <w:gridSpan w:val="11"/>
            <w:tcBorders>
              <w:top w:val="nil"/>
              <w:left w:val="nil"/>
              <w:bottom w:val="single" w:sz="4" w:space="0" w:color="auto"/>
              <w:right w:val="nil"/>
            </w:tcBorders>
            <w:shd w:val="clear" w:color="000000" w:fill="BDD7EE"/>
            <w:noWrap/>
            <w:vAlign w:val="center"/>
            <w:hideMark/>
          </w:tcPr>
          <w:p w14:paraId="10FB551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Variabel Urgency(X2)</w:t>
            </w:r>
          </w:p>
        </w:tc>
        <w:tc>
          <w:tcPr>
            <w:tcW w:w="852" w:type="pct"/>
            <w:gridSpan w:val="9"/>
            <w:tcBorders>
              <w:top w:val="nil"/>
              <w:left w:val="nil"/>
              <w:bottom w:val="single" w:sz="4" w:space="0" w:color="auto"/>
              <w:right w:val="nil"/>
            </w:tcBorders>
            <w:shd w:val="clear" w:color="000000" w:fill="FFD966"/>
            <w:noWrap/>
            <w:vAlign w:val="center"/>
            <w:hideMark/>
          </w:tcPr>
          <w:p w14:paraId="14FD520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Variabel Fomo(Z)</w:t>
            </w:r>
          </w:p>
        </w:tc>
        <w:tc>
          <w:tcPr>
            <w:tcW w:w="1374" w:type="pct"/>
            <w:gridSpan w:val="13"/>
            <w:tcBorders>
              <w:top w:val="nil"/>
              <w:left w:val="nil"/>
              <w:bottom w:val="single" w:sz="4" w:space="0" w:color="auto"/>
              <w:right w:val="nil"/>
            </w:tcBorders>
            <w:shd w:val="clear" w:color="000000" w:fill="A9D08E"/>
            <w:noWrap/>
            <w:vAlign w:val="center"/>
            <w:hideMark/>
          </w:tcPr>
          <w:p w14:paraId="55402F6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Variabel Impulse Buying(Y)</w:t>
            </w:r>
          </w:p>
        </w:tc>
      </w:tr>
      <w:tr w:rsidR="00B230B9" w:rsidRPr="007C0913" w14:paraId="7F6D03E4"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4B084"/>
            <w:vAlign w:val="center"/>
            <w:hideMark/>
          </w:tcPr>
          <w:p w14:paraId="339785FD"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X1.1</w:t>
            </w:r>
          </w:p>
        </w:tc>
        <w:tc>
          <w:tcPr>
            <w:tcW w:w="110" w:type="pct"/>
            <w:tcBorders>
              <w:top w:val="nil"/>
              <w:left w:val="nil"/>
              <w:bottom w:val="single" w:sz="4" w:space="0" w:color="auto"/>
              <w:right w:val="single" w:sz="4" w:space="0" w:color="auto"/>
            </w:tcBorders>
            <w:shd w:val="clear" w:color="000000" w:fill="F4B084"/>
            <w:vAlign w:val="center"/>
            <w:hideMark/>
          </w:tcPr>
          <w:p w14:paraId="56FC108D"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X1.2</w:t>
            </w:r>
          </w:p>
        </w:tc>
        <w:tc>
          <w:tcPr>
            <w:tcW w:w="110" w:type="pct"/>
            <w:tcBorders>
              <w:top w:val="nil"/>
              <w:left w:val="nil"/>
              <w:bottom w:val="single" w:sz="4" w:space="0" w:color="auto"/>
              <w:right w:val="single" w:sz="4" w:space="0" w:color="auto"/>
            </w:tcBorders>
            <w:shd w:val="clear" w:color="000000" w:fill="F4B084"/>
            <w:vAlign w:val="center"/>
            <w:hideMark/>
          </w:tcPr>
          <w:p w14:paraId="1F13E2AB"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X1.3</w:t>
            </w:r>
          </w:p>
        </w:tc>
        <w:tc>
          <w:tcPr>
            <w:tcW w:w="110" w:type="pct"/>
            <w:tcBorders>
              <w:top w:val="nil"/>
              <w:left w:val="nil"/>
              <w:bottom w:val="single" w:sz="4" w:space="0" w:color="auto"/>
              <w:right w:val="single" w:sz="4" w:space="0" w:color="auto"/>
            </w:tcBorders>
            <w:shd w:val="clear" w:color="000000" w:fill="F4B084"/>
            <w:vAlign w:val="center"/>
            <w:hideMark/>
          </w:tcPr>
          <w:p w14:paraId="58EB6DBF"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X1.4</w:t>
            </w:r>
          </w:p>
        </w:tc>
        <w:tc>
          <w:tcPr>
            <w:tcW w:w="110" w:type="pct"/>
            <w:tcBorders>
              <w:top w:val="nil"/>
              <w:left w:val="nil"/>
              <w:bottom w:val="single" w:sz="4" w:space="0" w:color="auto"/>
              <w:right w:val="single" w:sz="4" w:space="0" w:color="auto"/>
            </w:tcBorders>
            <w:shd w:val="clear" w:color="000000" w:fill="F4B084"/>
            <w:vAlign w:val="center"/>
            <w:hideMark/>
          </w:tcPr>
          <w:p w14:paraId="5ADE17FE"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X1.5</w:t>
            </w:r>
          </w:p>
        </w:tc>
        <w:tc>
          <w:tcPr>
            <w:tcW w:w="110" w:type="pct"/>
            <w:tcBorders>
              <w:top w:val="nil"/>
              <w:left w:val="nil"/>
              <w:bottom w:val="single" w:sz="4" w:space="0" w:color="auto"/>
              <w:right w:val="single" w:sz="4" w:space="0" w:color="auto"/>
            </w:tcBorders>
            <w:shd w:val="clear" w:color="000000" w:fill="F4B084"/>
            <w:vAlign w:val="center"/>
            <w:hideMark/>
          </w:tcPr>
          <w:p w14:paraId="154B62C9"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X1.6</w:t>
            </w:r>
          </w:p>
        </w:tc>
        <w:tc>
          <w:tcPr>
            <w:tcW w:w="110" w:type="pct"/>
            <w:tcBorders>
              <w:top w:val="nil"/>
              <w:left w:val="nil"/>
              <w:bottom w:val="single" w:sz="4" w:space="0" w:color="auto"/>
              <w:right w:val="single" w:sz="4" w:space="0" w:color="auto"/>
            </w:tcBorders>
            <w:shd w:val="clear" w:color="000000" w:fill="F4B084"/>
            <w:vAlign w:val="center"/>
            <w:hideMark/>
          </w:tcPr>
          <w:p w14:paraId="081987FF"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X1.7</w:t>
            </w:r>
          </w:p>
        </w:tc>
        <w:tc>
          <w:tcPr>
            <w:tcW w:w="110" w:type="pct"/>
            <w:tcBorders>
              <w:top w:val="nil"/>
              <w:left w:val="nil"/>
              <w:bottom w:val="single" w:sz="4" w:space="0" w:color="auto"/>
              <w:right w:val="single" w:sz="4" w:space="0" w:color="auto"/>
            </w:tcBorders>
            <w:shd w:val="clear" w:color="000000" w:fill="F4B084"/>
            <w:vAlign w:val="center"/>
            <w:hideMark/>
          </w:tcPr>
          <w:p w14:paraId="56830658"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X1.8</w:t>
            </w:r>
          </w:p>
        </w:tc>
        <w:tc>
          <w:tcPr>
            <w:tcW w:w="110" w:type="pct"/>
            <w:tcBorders>
              <w:top w:val="nil"/>
              <w:left w:val="nil"/>
              <w:bottom w:val="single" w:sz="4" w:space="0" w:color="auto"/>
              <w:right w:val="single" w:sz="4" w:space="0" w:color="auto"/>
            </w:tcBorders>
            <w:shd w:val="clear" w:color="000000" w:fill="F4B084"/>
            <w:vAlign w:val="center"/>
            <w:hideMark/>
          </w:tcPr>
          <w:p w14:paraId="7B974D75"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X1.9</w:t>
            </w:r>
          </w:p>
        </w:tc>
        <w:tc>
          <w:tcPr>
            <w:tcW w:w="128" w:type="pct"/>
            <w:tcBorders>
              <w:top w:val="nil"/>
              <w:left w:val="nil"/>
              <w:bottom w:val="single" w:sz="4" w:space="0" w:color="auto"/>
              <w:right w:val="single" w:sz="4" w:space="0" w:color="auto"/>
            </w:tcBorders>
            <w:shd w:val="clear" w:color="000000" w:fill="F4B084"/>
            <w:vAlign w:val="center"/>
            <w:hideMark/>
          </w:tcPr>
          <w:p w14:paraId="76838C7E"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X1.10</w:t>
            </w:r>
          </w:p>
        </w:tc>
        <w:tc>
          <w:tcPr>
            <w:tcW w:w="128" w:type="pct"/>
            <w:tcBorders>
              <w:top w:val="nil"/>
              <w:left w:val="nil"/>
              <w:bottom w:val="single" w:sz="4" w:space="0" w:color="auto"/>
              <w:right w:val="single" w:sz="4" w:space="0" w:color="auto"/>
            </w:tcBorders>
            <w:shd w:val="clear" w:color="000000" w:fill="F4B084"/>
            <w:vAlign w:val="center"/>
            <w:hideMark/>
          </w:tcPr>
          <w:p w14:paraId="2FB1BBE1"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X1.11</w:t>
            </w:r>
          </w:p>
        </w:tc>
        <w:tc>
          <w:tcPr>
            <w:tcW w:w="128" w:type="pct"/>
            <w:tcBorders>
              <w:top w:val="nil"/>
              <w:left w:val="nil"/>
              <w:bottom w:val="single" w:sz="4" w:space="0" w:color="auto"/>
              <w:right w:val="single" w:sz="4" w:space="0" w:color="auto"/>
            </w:tcBorders>
            <w:shd w:val="clear" w:color="000000" w:fill="F4B084"/>
            <w:vAlign w:val="center"/>
            <w:hideMark/>
          </w:tcPr>
          <w:p w14:paraId="50817530"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X1.12</w:t>
            </w:r>
          </w:p>
        </w:tc>
        <w:tc>
          <w:tcPr>
            <w:tcW w:w="138" w:type="pct"/>
            <w:tcBorders>
              <w:top w:val="nil"/>
              <w:left w:val="nil"/>
              <w:bottom w:val="single" w:sz="4" w:space="0" w:color="auto"/>
              <w:right w:val="single" w:sz="4" w:space="0" w:color="auto"/>
            </w:tcBorders>
            <w:shd w:val="clear" w:color="000000" w:fill="F4B084"/>
            <w:vAlign w:val="center"/>
            <w:hideMark/>
          </w:tcPr>
          <w:p w14:paraId="11799319"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jumlah</w:t>
            </w:r>
          </w:p>
        </w:tc>
        <w:tc>
          <w:tcPr>
            <w:tcW w:w="110" w:type="pct"/>
            <w:tcBorders>
              <w:top w:val="nil"/>
              <w:left w:val="nil"/>
              <w:bottom w:val="single" w:sz="4" w:space="0" w:color="auto"/>
              <w:right w:val="single" w:sz="4" w:space="0" w:color="auto"/>
            </w:tcBorders>
            <w:shd w:val="clear" w:color="000000" w:fill="BDD7EE"/>
            <w:vAlign w:val="center"/>
            <w:hideMark/>
          </w:tcPr>
          <w:p w14:paraId="000CE5B3"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X2.1</w:t>
            </w:r>
          </w:p>
        </w:tc>
        <w:tc>
          <w:tcPr>
            <w:tcW w:w="110" w:type="pct"/>
            <w:tcBorders>
              <w:top w:val="nil"/>
              <w:left w:val="nil"/>
              <w:bottom w:val="single" w:sz="4" w:space="0" w:color="auto"/>
              <w:right w:val="single" w:sz="4" w:space="0" w:color="auto"/>
            </w:tcBorders>
            <w:shd w:val="clear" w:color="000000" w:fill="BDD7EE"/>
            <w:vAlign w:val="center"/>
            <w:hideMark/>
          </w:tcPr>
          <w:p w14:paraId="09D4BFAD"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X2.2</w:t>
            </w:r>
          </w:p>
        </w:tc>
        <w:tc>
          <w:tcPr>
            <w:tcW w:w="110" w:type="pct"/>
            <w:tcBorders>
              <w:top w:val="nil"/>
              <w:left w:val="nil"/>
              <w:bottom w:val="single" w:sz="4" w:space="0" w:color="auto"/>
              <w:right w:val="single" w:sz="4" w:space="0" w:color="auto"/>
            </w:tcBorders>
            <w:shd w:val="clear" w:color="000000" w:fill="BDD7EE"/>
            <w:vAlign w:val="center"/>
            <w:hideMark/>
          </w:tcPr>
          <w:p w14:paraId="41C9F371"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X2.3</w:t>
            </w:r>
          </w:p>
        </w:tc>
        <w:tc>
          <w:tcPr>
            <w:tcW w:w="110" w:type="pct"/>
            <w:tcBorders>
              <w:top w:val="nil"/>
              <w:left w:val="nil"/>
              <w:bottom w:val="single" w:sz="4" w:space="0" w:color="auto"/>
              <w:right w:val="single" w:sz="4" w:space="0" w:color="auto"/>
            </w:tcBorders>
            <w:shd w:val="clear" w:color="000000" w:fill="BDD7EE"/>
            <w:vAlign w:val="center"/>
            <w:hideMark/>
          </w:tcPr>
          <w:p w14:paraId="7B8D01E5"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X2.4</w:t>
            </w:r>
          </w:p>
        </w:tc>
        <w:tc>
          <w:tcPr>
            <w:tcW w:w="110" w:type="pct"/>
            <w:tcBorders>
              <w:top w:val="nil"/>
              <w:left w:val="nil"/>
              <w:bottom w:val="single" w:sz="4" w:space="0" w:color="auto"/>
              <w:right w:val="single" w:sz="4" w:space="0" w:color="auto"/>
            </w:tcBorders>
            <w:shd w:val="clear" w:color="000000" w:fill="BDD7EE"/>
            <w:vAlign w:val="center"/>
            <w:hideMark/>
          </w:tcPr>
          <w:p w14:paraId="6B8E9FA1"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X2.5</w:t>
            </w:r>
          </w:p>
        </w:tc>
        <w:tc>
          <w:tcPr>
            <w:tcW w:w="110" w:type="pct"/>
            <w:tcBorders>
              <w:top w:val="nil"/>
              <w:left w:val="nil"/>
              <w:bottom w:val="single" w:sz="4" w:space="0" w:color="auto"/>
              <w:right w:val="single" w:sz="4" w:space="0" w:color="auto"/>
            </w:tcBorders>
            <w:shd w:val="clear" w:color="000000" w:fill="BDD7EE"/>
            <w:vAlign w:val="center"/>
            <w:hideMark/>
          </w:tcPr>
          <w:p w14:paraId="598EE3FD"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X2.6</w:t>
            </w:r>
          </w:p>
        </w:tc>
        <w:tc>
          <w:tcPr>
            <w:tcW w:w="110" w:type="pct"/>
            <w:tcBorders>
              <w:top w:val="nil"/>
              <w:left w:val="nil"/>
              <w:bottom w:val="single" w:sz="4" w:space="0" w:color="auto"/>
              <w:right w:val="single" w:sz="4" w:space="0" w:color="auto"/>
            </w:tcBorders>
            <w:shd w:val="clear" w:color="000000" w:fill="BDD7EE"/>
            <w:vAlign w:val="center"/>
            <w:hideMark/>
          </w:tcPr>
          <w:p w14:paraId="59CD4E87"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X2.7</w:t>
            </w:r>
          </w:p>
        </w:tc>
        <w:tc>
          <w:tcPr>
            <w:tcW w:w="110" w:type="pct"/>
            <w:tcBorders>
              <w:top w:val="nil"/>
              <w:left w:val="nil"/>
              <w:bottom w:val="single" w:sz="4" w:space="0" w:color="auto"/>
              <w:right w:val="single" w:sz="4" w:space="0" w:color="auto"/>
            </w:tcBorders>
            <w:shd w:val="clear" w:color="000000" w:fill="BDD7EE"/>
            <w:vAlign w:val="center"/>
            <w:hideMark/>
          </w:tcPr>
          <w:p w14:paraId="344A8748"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X2.8</w:t>
            </w:r>
          </w:p>
        </w:tc>
        <w:tc>
          <w:tcPr>
            <w:tcW w:w="110" w:type="pct"/>
            <w:tcBorders>
              <w:top w:val="nil"/>
              <w:left w:val="nil"/>
              <w:bottom w:val="single" w:sz="4" w:space="0" w:color="auto"/>
              <w:right w:val="single" w:sz="4" w:space="0" w:color="auto"/>
            </w:tcBorders>
            <w:shd w:val="clear" w:color="000000" w:fill="BDD7EE"/>
            <w:vAlign w:val="center"/>
            <w:hideMark/>
          </w:tcPr>
          <w:p w14:paraId="2A34A0C3"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X2.9</w:t>
            </w:r>
          </w:p>
        </w:tc>
        <w:tc>
          <w:tcPr>
            <w:tcW w:w="128" w:type="pct"/>
            <w:tcBorders>
              <w:top w:val="nil"/>
              <w:left w:val="nil"/>
              <w:bottom w:val="single" w:sz="4" w:space="0" w:color="auto"/>
              <w:right w:val="single" w:sz="4" w:space="0" w:color="auto"/>
            </w:tcBorders>
            <w:shd w:val="clear" w:color="000000" w:fill="BDD7EE"/>
            <w:vAlign w:val="center"/>
            <w:hideMark/>
          </w:tcPr>
          <w:p w14:paraId="400816E1"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X2.10</w:t>
            </w:r>
          </w:p>
        </w:tc>
        <w:tc>
          <w:tcPr>
            <w:tcW w:w="137" w:type="pct"/>
            <w:tcBorders>
              <w:top w:val="nil"/>
              <w:left w:val="nil"/>
              <w:bottom w:val="single" w:sz="4" w:space="0" w:color="auto"/>
              <w:right w:val="single" w:sz="4" w:space="0" w:color="auto"/>
            </w:tcBorders>
            <w:shd w:val="clear" w:color="000000" w:fill="BDD7EE"/>
            <w:vAlign w:val="center"/>
            <w:hideMark/>
          </w:tcPr>
          <w:p w14:paraId="11629EDE"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jumlsh</w:t>
            </w:r>
          </w:p>
        </w:tc>
        <w:tc>
          <w:tcPr>
            <w:tcW w:w="89" w:type="pct"/>
            <w:tcBorders>
              <w:top w:val="nil"/>
              <w:left w:val="nil"/>
              <w:bottom w:val="single" w:sz="4" w:space="0" w:color="auto"/>
              <w:right w:val="single" w:sz="4" w:space="0" w:color="auto"/>
            </w:tcBorders>
            <w:shd w:val="clear" w:color="000000" w:fill="FFD966"/>
            <w:vAlign w:val="center"/>
            <w:hideMark/>
          </w:tcPr>
          <w:p w14:paraId="0F75580F"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Z.1</w:t>
            </w:r>
          </w:p>
        </w:tc>
        <w:tc>
          <w:tcPr>
            <w:tcW w:w="89" w:type="pct"/>
            <w:tcBorders>
              <w:top w:val="nil"/>
              <w:left w:val="nil"/>
              <w:bottom w:val="single" w:sz="4" w:space="0" w:color="auto"/>
              <w:right w:val="single" w:sz="4" w:space="0" w:color="auto"/>
            </w:tcBorders>
            <w:shd w:val="clear" w:color="000000" w:fill="FFD966"/>
            <w:vAlign w:val="center"/>
            <w:hideMark/>
          </w:tcPr>
          <w:p w14:paraId="23BFEDC6"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Z.2</w:t>
            </w:r>
          </w:p>
        </w:tc>
        <w:tc>
          <w:tcPr>
            <w:tcW w:w="89" w:type="pct"/>
            <w:tcBorders>
              <w:top w:val="nil"/>
              <w:left w:val="nil"/>
              <w:bottom w:val="single" w:sz="4" w:space="0" w:color="auto"/>
              <w:right w:val="single" w:sz="4" w:space="0" w:color="auto"/>
            </w:tcBorders>
            <w:shd w:val="clear" w:color="000000" w:fill="FFD966"/>
            <w:vAlign w:val="center"/>
            <w:hideMark/>
          </w:tcPr>
          <w:p w14:paraId="151192DC"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Z.3</w:t>
            </w:r>
          </w:p>
        </w:tc>
        <w:tc>
          <w:tcPr>
            <w:tcW w:w="89" w:type="pct"/>
            <w:tcBorders>
              <w:top w:val="nil"/>
              <w:left w:val="nil"/>
              <w:bottom w:val="single" w:sz="4" w:space="0" w:color="auto"/>
              <w:right w:val="single" w:sz="4" w:space="0" w:color="auto"/>
            </w:tcBorders>
            <w:shd w:val="clear" w:color="000000" w:fill="FFD966"/>
            <w:vAlign w:val="center"/>
            <w:hideMark/>
          </w:tcPr>
          <w:p w14:paraId="5E3BB1CD"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Z.4</w:t>
            </w:r>
          </w:p>
        </w:tc>
        <w:tc>
          <w:tcPr>
            <w:tcW w:w="89" w:type="pct"/>
            <w:tcBorders>
              <w:top w:val="nil"/>
              <w:left w:val="nil"/>
              <w:bottom w:val="single" w:sz="4" w:space="0" w:color="auto"/>
              <w:right w:val="single" w:sz="4" w:space="0" w:color="auto"/>
            </w:tcBorders>
            <w:shd w:val="clear" w:color="000000" w:fill="FFD966"/>
            <w:vAlign w:val="center"/>
            <w:hideMark/>
          </w:tcPr>
          <w:p w14:paraId="3320E1EF"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Z.5</w:t>
            </w:r>
          </w:p>
        </w:tc>
        <w:tc>
          <w:tcPr>
            <w:tcW w:w="89" w:type="pct"/>
            <w:tcBorders>
              <w:top w:val="nil"/>
              <w:left w:val="nil"/>
              <w:bottom w:val="single" w:sz="4" w:space="0" w:color="auto"/>
              <w:right w:val="single" w:sz="4" w:space="0" w:color="auto"/>
            </w:tcBorders>
            <w:shd w:val="clear" w:color="000000" w:fill="FFD966"/>
            <w:vAlign w:val="center"/>
            <w:hideMark/>
          </w:tcPr>
          <w:p w14:paraId="0F886D36"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Z.6</w:t>
            </w:r>
          </w:p>
        </w:tc>
        <w:tc>
          <w:tcPr>
            <w:tcW w:w="89" w:type="pct"/>
            <w:tcBorders>
              <w:top w:val="nil"/>
              <w:left w:val="nil"/>
              <w:bottom w:val="single" w:sz="4" w:space="0" w:color="auto"/>
              <w:right w:val="single" w:sz="4" w:space="0" w:color="auto"/>
            </w:tcBorders>
            <w:shd w:val="clear" w:color="000000" w:fill="FFD966"/>
            <w:vAlign w:val="center"/>
            <w:hideMark/>
          </w:tcPr>
          <w:p w14:paraId="7FD26CDB"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Z.7</w:t>
            </w:r>
          </w:p>
        </w:tc>
        <w:tc>
          <w:tcPr>
            <w:tcW w:w="89" w:type="pct"/>
            <w:tcBorders>
              <w:top w:val="nil"/>
              <w:left w:val="nil"/>
              <w:bottom w:val="single" w:sz="4" w:space="0" w:color="auto"/>
              <w:right w:val="single" w:sz="4" w:space="0" w:color="auto"/>
            </w:tcBorders>
            <w:shd w:val="clear" w:color="000000" w:fill="FFD966"/>
            <w:vAlign w:val="center"/>
            <w:hideMark/>
          </w:tcPr>
          <w:p w14:paraId="46A70F42"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Z.8</w:t>
            </w:r>
          </w:p>
        </w:tc>
        <w:tc>
          <w:tcPr>
            <w:tcW w:w="138" w:type="pct"/>
            <w:tcBorders>
              <w:top w:val="nil"/>
              <w:left w:val="nil"/>
              <w:bottom w:val="single" w:sz="4" w:space="0" w:color="auto"/>
              <w:right w:val="single" w:sz="4" w:space="0" w:color="auto"/>
            </w:tcBorders>
            <w:shd w:val="clear" w:color="000000" w:fill="FFD966"/>
            <w:vAlign w:val="center"/>
            <w:hideMark/>
          </w:tcPr>
          <w:p w14:paraId="12014101"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jumlah</w:t>
            </w:r>
          </w:p>
        </w:tc>
        <w:tc>
          <w:tcPr>
            <w:tcW w:w="93" w:type="pct"/>
            <w:tcBorders>
              <w:top w:val="nil"/>
              <w:left w:val="nil"/>
              <w:bottom w:val="single" w:sz="4" w:space="0" w:color="auto"/>
              <w:right w:val="single" w:sz="4" w:space="0" w:color="auto"/>
            </w:tcBorders>
            <w:shd w:val="clear" w:color="000000" w:fill="A9D08E"/>
            <w:vAlign w:val="center"/>
            <w:hideMark/>
          </w:tcPr>
          <w:p w14:paraId="552777AA"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Y.1</w:t>
            </w:r>
          </w:p>
        </w:tc>
        <w:tc>
          <w:tcPr>
            <w:tcW w:w="93" w:type="pct"/>
            <w:tcBorders>
              <w:top w:val="nil"/>
              <w:left w:val="nil"/>
              <w:bottom w:val="single" w:sz="4" w:space="0" w:color="auto"/>
              <w:right w:val="single" w:sz="4" w:space="0" w:color="auto"/>
            </w:tcBorders>
            <w:shd w:val="clear" w:color="000000" w:fill="A9D08E"/>
            <w:vAlign w:val="center"/>
            <w:hideMark/>
          </w:tcPr>
          <w:p w14:paraId="6626865A"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Y.2</w:t>
            </w:r>
          </w:p>
        </w:tc>
        <w:tc>
          <w:tcPr>
            <w:tcW w:w="93" w:type="pct"/>
            <w:tcBorders>
              <w:top w:val="nil"/>
              <w:left w:val="nil"/>
              <w:bottom w:val="single" w:sz="4" w:space="0" w:color="auto"/>
              <w:right w:val="single" w:sz="4" w:space="0" w:color="auto"/>
            </w:tcBorders>
            <w:shd w:val="clear" w:color="000000" w:fill="A9D08E"/>
            <w:vAlign w:val="center"/>
            <w:hideMark/>
          </w:tcPr>
          <w:p w14:paraId="6EFD237A"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Y.3</w:t>
            </w:r>
          </w:p>
        </w:tc>
        <w:tc>
          <w:tcPr>
            <w:tcW w:w="93" w:type="pct"/>
            <w:tcBorders>
              <w:top w:val="nil"/>
              <w:left w:val="nil"/>
              <w:bottom w:val="single" w:sz="4" w:space="0" w:color="auto"/>
              <w:right w:val="single" w:sz="4" w:space="0" w:color="auto"/>
            </w:tcBorders>
            <w:shd w:val="clear" w:color="000000" w:fill="A9D08E"/>
            <w:vAlign w:val="center"/>
            <w:hideMark/>
          </w:tcPr>
          <w:p w14:paraId="0046F809"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Y.4</w:t>
            </w:r>
          </w:p>
        </w:tc>
        <w:tc>
          <w:tcPr>
            <w:tcW w:w="93" w:type="pct"/>
            <w:tcBorders>
              <w:top w:val="nil"/>
              <w:left w:val="nil"/>
              <w:bottom w:val="single" w:sz="4" w:space="0" w:color="auto"/>
              <w:right w:val="single" w:sz="4" w:space="0" w:color="auto"/>
            </w:tcBorders>
            <w:shd w:val="clear" w:color="000000" w:fill="A9D08E"/>
            <w:vAlign w:val="center"/>
            <w:hideMark/>
          </w:tcPr>
          <w:p w14:paraId="3DA6165C"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Y.5</w:t>
            </w:r>
          </w:p>
        </w:tc>
        <w:tc>
          <w:tcPr>
            <w:tcW w:w="93" w:type="pct"/>
            <w:tcBorders>
              <w:top w:val="nil"/>
              <w:left w:val="nil"/>
              <w:bottom w:val="single" w:sz="4" w:space="0" w:color="auto"/>
              <w:right w:val="single" w:sz="4" w:space="0" w:color="auto"/>
            </w:tcBorders>
            <w:shd w:val="clear" w:color="000000" w:fill="A9D08E"/>
            <w:vAlign w:val="center"/>
            <w:hideMark/>
          </w:tcPr>
          <w:p w14:paraId="27B49DE4"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Y.6</w:t>
            </w:r>
          </w:p>
        </w:tc>
        <w:tc>
          <w:tcPr>
            <w:tcW w:w="93" w:type="pct"/>
            <w:tcBorders>
              <w:top w:val="nil"/>
              <w:left w:val="nil"/>
              <w:bottom w:val="single" w:sz="4" w:space="0" w:color="auto"/>
              <w:right w:val="single" w:sz="4" w:space="0" w:color="auto"/>
            </w:tcBorders>
            <w:shd w:val="clear" w:color="000000" w:fill="A9D08E"/>
            <w:vAlign w:val="center"/>
            <w:hideMark/>
          </w:tcPr>
          <w:p w14:paraId="571A0D37"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Y.7</w:t>
            </w:r>
          </w:p>
        </w:tc>
        <w:tc>
          <w:tcPr>
            <w:tcW w:w="93" w:type="pct"/>
            <w:tcBorders>
              <w:top w:val="nil"/>
              <w:left w:val="nil"/>
              <w:bottom w:val="single" w:sz="4" w:space="0" w:color="auto"/>
              <w:right w:val="single" w:sz="4" w:space="0" w:color="auto"/>
            </w:tcBorders>
            <w:shd w:val="clear" w:color="000000" w:fill="A9D08E"/>
            <w:vAlign w:val="center"/>
            <w:hideMark/>
          </w:tcPr>
          <w:p w14:paraId="1D79EB92"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Y.8</w:t>
            </w:r>
          </w:p>
        </w:tc>
        <w:tc>
          <w:tcPr>
            <w:tcW w:w="93" w:type="pct"/>
            <w:tcBorders>
              <w:top w:val="nil"/>
              <w:left w:val="nil"/>
              <w:bottom w:val="single" w:sz="4" w:space="0" w:color="auto"/>
              <w:right w:val="single" w:sz="4" w:space="0" w:color="auto"/>
            </w:tcBorders>
            <w:shd w:val="clear" w:color="000000" w:fill="A9D08E"/>
            <w:vAlign w:val="center"/>
            <w:hideMark/>
          </w:tcPr>
          <w:p w14:paraId="694F0BCA"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Y.9</w:t>
            </w:r>
          </w:p>
        </w:tc>
        <w:tc>
          <w:tcPr>
            <w:tcW w:w="110" w:type="pct"/>
            <w:tcBorders>
              <w:top w:val="nil"/>
              <w:left w:val="nil"/>
              <w:bottom w:val="single" w:sz="4" w:space="0" w:color="auto"/>
              <w:right w:val="single" w:sz="4" w:space="0" w:color="auto"/>
            </w:tcBorders>
            <w:shd w:val="clear" w:color="000000" w:fill="A9D08E"/>
            <w:vAlign w:val="center"/>
            <w:hideMark/>
          </w:tcPr>
          <w:p w14:paraId="188436BA"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Y.10</w:t>
            </w:r>
          </w:p>
        </w:tc>
        <w:tc>
          <w:tcPr>
            <w:tcW w:w="110" w:type="pct"/>
            <w:tcBorders>
              <w:top w:val="nil"/>
              <w:left w:val="nil"/>
              <w:bottom w:val="single" w:sz="4" w:space="0" w:color="auto"/>
              <w:right w:val="single" w:sz="4" w:space="0" w:color="auto"/>
            </w:tcBorders>
            <w:shd w:val="clear" w:color="000000" w:fill="A9D08E"/>
            <w:vAlign w:val="center"/>
            <w:hideMark/>
          </w:tcPr>
          <w:p w14:paraId="23343817"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Y.11</w:t>
            </w:r>
          </w:p>
        </w:tc>
        <w:tc>
          <w:tcPr>
            <w:tcW w:w="174" w:type="pct"/>
            <w:tcBorders>
              <w:top w:val="nil"/>
              <w:left w:val="nil"/>
              <w:bottom w:val="single" w:sz="4" w:space="0" w:color="auto"/>
              <w:right w:val="single" w:sz="4" w:space="0" w:color="auto"/>
            </w:tcBorders>
            <w:shd w:val="clear" w:color="000000" w:fill="A9D08E"/>
            <w:vAlign w:val="center"/>
            <w:hideMark/>
          </w:tcPr>
          <w:p w14:paraId="25589EE0"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Y.12</w:t>
            </w:r>
          </w:p>
        </w:tc>
        <w:tc>
          <w:tcPr>
            <w:tcW w:w="142" w:type="pct"/>
            <w:tcBorders>
              <w:top w:val="nil"/>
              <w:left w:val="nil"/>
              <w:bottom w:val="single" w:sz="4" w:space="0" w:color="auto"/>
              <w:right w:val="single" w:sz="4" w:space="0" w:color="auto"/>
            </w:tcBorders>
            <w:shd w:val="clear" w:color="000000" w:fill="A9D08E"/>
            <w:vAlign w:val="center"/>
            <w:hideMark/>
          </w:tcPr>
          <w:p w14:paraId="53D3CD04" w14:textId="77777777" w:rsidR="007C0913" w:rsidRPr="007C0913" w:rsidRDefault="007C0913" w:rsidP="007C0913">
            <w:pPr>
              <w:spacing w:after="0" w:line="240" w:lineRule="auto"/>
              <w:jc w:val="center"/>
              <w:rPr>
                <w:rFonts w:ascii="Times New Roman" w:eastAsia="Times New Roman" w:hAnsi="Times New Roman" w:cs="Times New Roman"/>
                <w:color w:val="FFFFFF"/>
                <w:sz w:val="18"/>
                <w:szCs w:val="18"/>
              </w:rPr>
            </w:pPr>
            <w:r w:rsidRPr="007C0913">
              <w:rPr>
                <w:rFonts w:ascii="Times New Roman" w:eastAsia="Times New Roman" w:hAnsi="Times New Roman" w:cs="Times New Roman"/>
                <w:color w:val="FFFFFF"/>
                <w:sz w:val="18"/>
                <w:szCs w:val="18"/>
              </w:rPr>
              <w:t>Jumlah</w:t>
            </w:r>
          </w:p>
        </w:tc>
      </w:tr>
      <w:tr w:rsidR="007C0913" w:rsidRPr="007C0913" w14:paraId="09D7FA20"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143B422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66BE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A300C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862D0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1D46E2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D93539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7FABE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9612A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F9783F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42AED15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7A1769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84FF22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38" w:type="pct"/>
            <w:tcBorders>
              <w:top w:val="nil"/>
              <w:left w:val="nil"/>
              <w:bottom w:val="single" w:sz="4" w:space="0" w:color="auto"/>
              <w:right w:val="single" w:sz="4" w:space="0" w:color="auto"/>
            </w:tcBorders>
            <w:shd w:val="clear" w:color="000000" w:fill="F4B084"/>
            <w:noWrap/>
            <w:vAlign w:val="center"/>
            <w:hideMark/>
          </w:tcPr>
          <w:p w14:paraId="4E096D7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110" w:type="pct"/>
            <w:tcBorders>
              <w:top w:val="nil"/>
              <w:left w:val="nil"/>
              <w:bottom w:val="single" w:sz="4" w:space="0" w:color="auto"/>
              <w:right w:val="single" w:sz="4" w:space="0" w:color="auto"/>
            </w:tcBorders>
            <w:shd w:val="clear" w:color="auto" w:fill="auto"/>
            <w:noWrap/>
            <w:vAlign w:val="center"/>
            <w:hideMark/>
          </w:tcPr>
          <w:p w14:paraId="5AB9BAB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23CA65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BC649B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1070A2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61E8DF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D38C48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5D81E5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F10213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8D7AE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55104A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02C97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47</w:t>
            </w:r>
          </w:p>
        </w:tc>
        <w:tc>
          <w:tcPr>
            <w:tcW w:w="89" w:type="pct"/>
            <w:tcBorders>
              <w:top w:val="nil"/>
              <w:left w:val="nil"/>
              <w:bottom w:val="single" w:sz="4" w:space="0" w:color="auto"/>
              <w:right w:val="single" w:sz="4" w:space="0" w:color="auto"/>
            </w:tcBorders>
            <w:shd w:val="clear" w:color="auto" w:fill="auto"/>
            <w:noWrap/>
            <w:vAlign w:val="center"/>
            <w:hideMark/>
          </w:tcPr>
          <w:p w14:paraId="09B3FDD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91D2D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4F5E6A9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42BD10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FFE35B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6660387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146274B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20252B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4D0D8F8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auto" w:fill="auto"/>
            <w:noWrap/>
            <w:vAlign w:val="center"/>
            <w:hideMark/>
          </w:tcPr>
          <w:p w14:paraId="1C4892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273A4A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2524C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A496B5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DA819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4D6629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F91044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795E3EA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F96A0A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9DF69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70ADDF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46F2536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5975735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57C21EA0"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3DA365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081A08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F92C3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D2248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75255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CA301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4777E4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339C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203904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DC1E4F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27A43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76C5B9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7301828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1BFA098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4C63C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9C73B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80F92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882E7C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102AA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E63A2E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F6C83B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10574C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95E78D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84FD6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44</w:t>
            </w:r>
          </w:p>
        </w:tc>
        <w:tc>
          <w:tcPr>
            <w:tcW w:w="89" w:type="pct"/>
            <w:tcBorders>
              <w:top w:val="nil"/>
              <w:left w:val="nil"/>
              <w:bottom w:val="single" w:sz="4" w:space="0" w:color="auto"/>
              <w:right w:val="single" w:sz="4" w:space="0" w:color="auto"/>
            </w:tcBorders>
            <w:shd w:val="clear" w:color="auto" w:fill="auto"/>
            <w:noWrap/>
            <w:vAlign w:val="center"/>
            <w:hideMark/>
          </w:tcPr>
          <w:p w14:paraId="49EF93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89" w:type="pct"/>
            <w:tcBorders>
              <w:top w:val="nil"/>
              <w:left w:val="nil"/>
              <w:bottom w:val="single" w:sz="4" w:space="0" w:color="auto"/>
              <w:right w:val="single" w:sz="4" w:space="0" w:color="auto"/>
            </w:tcBorders>
            <w:shd w:val="clear" w:color="auto" w:fill="auto"/>
            <w:noWrap/>
            <w:vAlign w:val="center"/>
            <w:hideMark/>
          </w:tcPr>
          <w:p w14:paraId="06F464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68CF7B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ABF2D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34C576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72C1ED1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4B1BA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01484DC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DDD38D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auto" w:fill="auto"/>
            <w:noWrap/>
            <w:vAlign w:val="center"/>
            <w:hideMark/>
          </w:tcPr>
          <w:p w14:paraId="3AD97C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47BA08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5CA512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D97430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EF2DD1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618F0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05CD935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A9969F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A82CC8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6EDE9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035205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74" w:type="pct"/>
            <w:tcBorders>
              <w:top w:val="nil"/>
              <w:left w:val="nil"/>
              <w:bottom w:val="single" w:sz="4" w:space="0" w:color="auto"/>
              <w:right w:val="single" w:sz="4" w:space="0" w:color="auto"/>
            </w:tcBorders>
            <w:shd w:val="clear" w:color="auto" w:fill="auto"/>
            <w:noWrap/>
            <w:vAlign w:val="center"/>
            <w:hideMark/>
          </w:tcPr>
          <w:p w14:paraId="3126764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B9394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7C0913" w:rsidRPr="007C0913" w14:paraId="5A9C08E6"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4D1DB9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08546BD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9B95E0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758633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4E2414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6EFA2B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2419F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A97398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68640F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77818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53FAB6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69E56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37C35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3F159B8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AFC214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59539B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8D51A8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2673AC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D45E13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CDEED4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F418A0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059AC4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B31EE9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59ADA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45</w:t>
            </w:r>
          </w:p>
        </w:tc>
        <w:tc>
          <w:tcPr>
            <w:tcW w:w="89" w:type="pct"/>
            <w:tcBorders>
              <w:top w:val="nil"/>
              <w:left w:val="nil"/>
              <w:bottom w:val="single" w:sz="4" w:space="0" w:color="auto"/>
              <w:right w:val="single" w:sz="4" w:space="0" w:color="auto"/>
            </w:tcBorders>
            <w:shd w:val="clear" w:color="000000" w:fill="FFFFFF"/>
            <w:vAlign w:val="center"/>
            <w:hideMark/>
          </w:tcPr>
          <w:p w14:paraId="40BAF4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F4C19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56BF2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95091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2E7E2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4EC3B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5BD3BD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7ADBA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ED552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08C6B70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A681B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701364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48C824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D6EF65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4ED87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76B8B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3D59B7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4BA8FC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42BAE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AD8D86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3BF37C3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6F0AFF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7D0BCA75"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2F0E3BC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5018A53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C876AA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214490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F43B8F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41BA08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2E9B83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B4C6AF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DB0A24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C4D999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80AFB7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85EFA5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3EB6FF8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auto" w:fill="auto"/>
            <w:noWrap/>
            <w:vAlign w:val="center"/>
            <w:hideMark/>
          </w:tcPr>
          <w:p w14:paraId="0D76883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53434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047AF5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91F56B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24E22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A7BB92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77A4AB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990D72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49B8F8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EDDC7A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0D41C99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47</w:t>
            </w:r>
          </w:p>
        </w:tc>
        <w:tc>
          <w:tcPr>
            <w:tcW w:w="89" w:type="pct"/>
            <w:tcBorders>
              <w:top w:val="nil"/>
              <w:left w:val="nil"/>
              <w:bottom w:val="single" w:sz="4" w:space="0" w:color="auto"/>
              <w:right w:val="single" w:sz="4" w:space="0" w:color="auto"/>
            </w:tcBorders>
            <w:shd w:val="clear" w:color="000000" w:fill="F8F9FA"/>
            <w:vAlign w:val="center"/>
            <w:hideMark/>
          </w:tcPr>
          <w:p w14:paraId="2FE01B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37975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593B0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2DF93E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DDC28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21BADD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AE920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C9CDA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587B16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0512241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24005E9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D3918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27848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6B92CCF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9CE1F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39206C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41C195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504752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0FE1A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75117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5D10429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53D7134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74367270"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4862DCC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3BC4B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9AB663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F7C5D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11495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DA6657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39069D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63939A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C652E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20C63F1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706F655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28" w:type="pct"/>
            <w:tcBorders>
              <w:top w:val="nil"/>
              <w:left w:val="nil"/>
              <w:bottom w:val="single" w:sz="4" w:space="0" w:color="auto"/>
              <w:right w:val="single" w:sz="4" w:space="0" w:color="auto"/>
            </w:tcBorders>
            <w:shd w:val="clear" w:color="auto" w:fill="auto"/>
            <w:noWrap/>
            <w:vAlign w:val="center"/>
            <w:hideMark/>
          </w:tcPr>
          <w:p w14:paraId="7C90A55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5423942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73F79A1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CE07E0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B510DB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F891B7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9EED40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A4A0FC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64D08D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458B9A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AD7398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DC78FB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7BE05F5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39</w:t>
            </w:r>
          </w:p>
        </w:tc>
        <w:tc>
          <w:tcPr>
            <w:tcW w:w="89" w:type="pct"/>
            <w:tcBorders>
              <w:top w:val="nil"/>
              <w:left w:val="nil"/>
              <w:bottom w:val="single" w:sz="4" w:space="0" w:color="auto"/>
              <w:right w:val="single" w:sz="4" w:space="0" w:color="auto"/>
            </w:tcBorders>
            <w:shd w:val="clear" w:color="000000" w:fill="FFFFFF"/>
            <w:vAlign w:val="center"/>
            <w:hideMark/>
          </w:tcPr>
          <w:p w14:paraId="69B6E8A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908D4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2C8EC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11B36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BF847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ED397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266084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FBDBB6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CCA39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FFFFF"/>
            <w:vAlign w:val="center"/>
            <w:hideMark/>
          </w:tcPr>
          <w:p w14:paraId="451E04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2BA291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6BF94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EB878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5E879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28F9A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A2593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EA438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D0917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0D1FD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2E624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0205E8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7A5F1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35D72697"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67D120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CDFA5E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AED52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D8138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16C282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D4DFFD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45BDB0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2EF71A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6E86ED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2DF0C6A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902F13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0ED2D1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5E892B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365166E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BE4648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3F1A8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8D42A6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E6AD97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425078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B9F0F2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01512B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37C2EF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E22282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4F6A20C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89" w:type="pct"/>
            <w:tcBorders>
              <w:top w:val="nil"/>
              <w:left w:val="nil"/>
              <w:bottom w:val="single" w:sz="4" w:space="0" w:color="auto"/>
              <w:right w:val="single" w:sz="4" w:space="0" w:color="auto"/>
            </w:tcBorders>
            <w:shd w:val="clear" w:color="000000" w:fill="F8F9FA"/>
            <w:vAlign w:val="center"/>
            <w:hideMark/>
          </w:tcPr>
          <w:p w14:paraId="357935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61032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67924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08020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E6B44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4424E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ED479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83910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03833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8F9FA"/>
            <w:vAlign w:val="center"/>
            <w:hideMark/>
          </w:tcPr>
          <w:p w14:paraId="671A23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0D4DB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10625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3D9C3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428D0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CD3B9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31731A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7D190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D9966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0EF2A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2385A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66F75C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3AA061D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1462EF94"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19F037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F89A4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E6D7DE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983583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1EDCEF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CE79A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C1B5DF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F008C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38D512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F6EE1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BD32B5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3F319B1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D16B0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1A7BD4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B8165C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E29A82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F25CB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F6D89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3E1039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A53515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963FA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B8B0B8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404705E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7FBA350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89" w:type="pct"/>
            <w:tcBorders>
              <w:top w:val="nil"/>
              <w:left w:val="nil"/>
              <w:bottom w:val="single" w:sz="4" w:space="0" w:color="auto"/>
              <w:right w:val="single" w:sz="4" w:space="0" w:color="auto"/>
            </w:tcBorders>
            <w:shd w:val="clear" w:color="000000" w:fill="FFFFFF"/>
            <w:vAlign w:val="center"/>
            <w:hideMark/>
          </w:tcPr>
          <w:p w14:paraId="25920E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F361E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0A2AB1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2F8EB1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25F1C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5C805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5903F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9EE90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102A2D2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000000" w:fill="FFFFFF"/>
            <w:vAlign w:val="center"/>
            <w:hideMark/>
          </w:tcPr>
          <w:p w14:paraId="3D141D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7C6E3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40578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0ECDA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97B17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23EFF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5E731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16FAF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4B00D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20FEB7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6E010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74" w:type="pct"/>
            <w:tcBorders>
              <w:top w:val="nil"/>
              <w:left w:val="nil"/>
              <w:bottom w:val="single" w:sz="4" w:space="0" w:color="auto"/>
              <w:right w:val="single" w:sz="4" w:space="0" w:color="auto"/>
            </w:tcBorders>
            <w:shd w:val="clear" w:color="000000" w:fill="FFFFFF"/>
            <w:vAlign w:val="center"/>
            <w:hideMark/>
          </w:tcPr>
          <w:p w14:paraId="3CDB0F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3ADB915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4D18FAE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328DAC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00290D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1E97A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50CDC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97554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5431E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B065D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E4BB3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92332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065475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12D4B2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1A9F1B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FAAB06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723E3EC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8FC211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B8DD79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B9518E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1E8DC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D6EC64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DB8AAF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084A40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B95342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5FF6C7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12F06A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89" w:type="pct"/>
            <w:tcBorders>
              <w:top w:val="nil"/>
              <w:left w:val="nil"/>
              <w:bottom w:val="single" w:sz="4" w:space="0" w:color="auto"/>
              <w:right w:val="single" w:sz="4" w:space="0" w:color="auto"/>
            </w:tcBorders>
            <w:shd w:val="clear" w:color="000000" w:fill="F8F9FA"/>
            <w:vAlign w:val="center"/>
            <w:hideMark/>
          </w:tcPr>
          <w:p w14:paraId="2C29A1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4265D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EEF56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ED24B1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49788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45C537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4FBDD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D5CBC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19AFC73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077B21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9CA1A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9651F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7697E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52112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0C997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0B3D8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E7E36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B054F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5C270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F650C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32A1EE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9383A1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r>
      <w:tr w:rsidR="007C0913" w:rsidRPr="007C0913" w14:paraId="20547016"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525EC1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8265B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27E05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7B59F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DB896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D694E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1BF452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709CF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E73B1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5760B6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343AE5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27796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50C6C66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74B63E8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89841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C9DC92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C3B23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3CAFE4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D893F3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54BB40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446DC5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D7FE75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EDB10D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25218A9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89" w:type="pct"/>
            <w:tcBorders>
              <w:top w:val="nil"/>
              <w:left w:val="nil"/>
              <w:bottom w:val="single" w:sz="4" w:space="0" w:color="auto"/>
              <w:right w:val="single" w:sz="4" w:space="0" w:color="auto"/>
            </w:tcBorders>
            <w:shd w:val="clear" w:color="000000" w:fill="FFFFFF"/>
            <w:vAlign w:val="center"/>
            <w:hideMark/>
          </w:tcPr>
          <w:p w14:paraId="12CE29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A1651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153C68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99133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25F1D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5ED84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40BC7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30165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79FC5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000000" w:fill="FFFFFF"/>
            <w:vAlign w:val="center"/>
            <w:hideMark/>
          </w:tcPr>
          <w:p w14:paraId="375F1BB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6B711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832A2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99263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FFBFC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61192A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D78A1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7D175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9A87B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FA02C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ED7E3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4B3A88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1F87304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67FFD439"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625CB0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8E6DEB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BFAE0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28E2B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322F0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E61A9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3C2AC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E7275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801F8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28" w:type="pct"/>
            <w:tcBorders>
              <w:top w:val="nil"/>
              <w:left w:val="nil"/>
              <w:bottom w:val="single" w:sz="4" w:space="0" w:color="auto"/>
              <w:right w:val="single" w:sz="4" w:space="0" w:color="auto"/>
            </w:tcBorders>
            <w:shd w:val="clear" w:color="000000" w:fill="FFFFFF"/>
            <w:vAlign w:val="center"/>
            <w:hideMark/>
          </w:tcPr>
          <w:p w14:paraId="4E9D78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0A22E5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7D457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82254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47FEB7B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1DA7DD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6194CF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3AB30C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97ACB8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6DE212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ABAB3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ED43E1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F5EBB6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2048C12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226C1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47</w:t>
            </w:r>
          </w:p>
        </w:tc>
        <w:tc>
          <w:tcPr>
            <w:tcW w:w="89" w:type="pct"/>
            <w:tcBorders>
              <w:top w:val="nil"/>
              <w:left w:val="nil"/>
              <w:bottom w:val="single" w:sz="4" w:space="0" w:color="auto"/>
              <w:right w:val="single" w:sz="4" w:space="0" w:color="auto"/>
            </w:tcBorders>
            <w:shd w:val="clear" w:color="000000" w:fill="F8F9FA"/>
            <w:vAlign w:val="center"/>
            <w:hideMark/>
          </w:tcPr>
          <w:p w14:paraId="43DAE8A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01D1B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7A672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0775AE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8C406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341C3A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CFB30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B7D11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804D3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7C2283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31D97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14B18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8E63D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3D074B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F1A67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30901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B9E17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AE868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0EEBE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21791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0D34E0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085CC6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45C9C0C1"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5C7D87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6B55F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727C2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B5179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F9E3B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45F30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2D23C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6788D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9D9E1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6BF63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7748CA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E9296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8B4AF2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c>
          <w:tcPr>
            <w:tcW w:w="110" w:type="pct"/>
            <w:tcBorders>
              <w:top w:val="nil"/>
              <w:left w:val="nil"/>
              <w:bottom w:val="single" w:sz="4" w:space="0" w:color="auto"/>
              <w:right w:val="single" w:sz="4" w:space="0" w:color="auto"/>
            </w:tcBorders>
            <w:shd w:val="clear" w:color="auto" w:fill="auto"/>
            <w:noWrap/>
            <w:vAlign w:val="center"/>
            <w:hideMark/>
          </w:tcPr>
          <w:p w14:paraId="66AF653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1CA11B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015AE0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AC2572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C9547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5F659F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6E6626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F58CA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C51F1C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EB429D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60B5135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FFFFF"/>
            <w:vAlign w:val="center"/>
            <w:hideMark/>
          </w:tcPr>
          <w:p w14:paraId="1DB2BC8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CF85A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EC4C0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D0EC5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ABD04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0631D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56D113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43AB9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BDC35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FFFFF"/>
            <w:vAlign w:val="center"/>
            <w:hideMark/>
          </w:tcPr>
          <w:p w14:paraId="49F396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0D0DE7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7F388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4CFEC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7A1A0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6E9DD0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75AA5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B9101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4E821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8571D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122EF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044BC1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95A3C5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23D96D3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67F47C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94E04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10117A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1F5BF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BAD78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69052E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6C4C9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65FA66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E8031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6EAC7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27E1A5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68840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041D395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702EB0D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A427B2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37B3B3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99C9C9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82FB8B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9CD8A3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D3B21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073236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C22825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2EED52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1F738D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8F9FA"/>
            <w:vAlign w:val="center"/>
            <w:hideMark/>
          </w:tcPr>
          <w:p w14:paraId="2EF66C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EB275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F6378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60E66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16BE7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398B58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479D4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0D3D9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0A4F0A0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153FE9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FF4BB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ABDE7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262E8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76D3D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4D663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2FB906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83990B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371B0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B9FEB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1175E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788AC3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7E76850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1B6EC1AC"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674019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11645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E7C07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7327A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68CE8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6C6F2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95B17D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6AEBB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86C09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23ACB9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45AA2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140755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85C006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7C896EA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F67C0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A48777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91C5DB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042DEA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064DC4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86446D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9FDBFC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6B2244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1B27B25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5CF1333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2C473B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3CDC1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772DA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C3CBE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164F4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8F8BE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9ADAE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70624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1B4690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612DC9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348792B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014C5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7ECC1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0B77E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A6F2A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5BF7C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E098D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F8631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A3832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90709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5E00F4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5AC3B6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7AC06BE6"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030897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B9FAC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7AA59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D3BB6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6CA5D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6C6A66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8F6D5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05B738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F6D18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755BC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F1E7B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2F6760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2BDEDC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1FCF3AC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C0DEE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D7836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7DF190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4D0FF8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0E7EF4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CD26B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F67748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EEDE8D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80B11F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1BBD2D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89" w:type="pct"/>
            <w:tcBorders>
              <w:top w:val="nil"/>
              <w:left w:val="nil"/>
              <w:bottom w:val="single" w:sz="4" w:space="0" w:color="auto"/>
              <w:right w:val="single" w:sz="4" w:space="0" w:color="auto"/>
            </w:tcBorders>
            <w:shd w:val="clear" w:color="000000" w:fill="F8F9FA"/>
            <w:vAlign w:val="center"/>
            <w:hideMark/>
          </w:tcPr>
          <w:p w14:paraId="437599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183E9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C969DB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92DAB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81E2F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902F78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1DFD2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28885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4A6C98A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43293C8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00478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696C9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1C6FE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A29EAD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52246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F029E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28E57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9B5E4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1FE85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C454D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59CC47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CE9A7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55</w:t>
            </w:r>
          </w:p>
        </w:tc>
      </w:tr>
      <w:tr w:rsidR="007C0913" w:rsidRPr="007C0913" w14:paraId="1CEEE274"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42F859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CA0BC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D756E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D12C9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4D7FE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D45AA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64A3ED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FE0B5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A98F7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95F05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1D6092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1CE5BE0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4B895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284BF96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AB130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F06832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7E2808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769A39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AB4DA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2C5EE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C411BC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8D2AD8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557FB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B67509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FFFFF"/>
            <w:vAlign w:val="center"/>
            <w:hideMark/>
          </w:tcPr>
          <w:p w14:paraId="758B86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4C206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2290C4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6C6E6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789AA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374F0F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F1CC3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D764B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E4826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31</w:t>
            </w:r>
          </w:p>
        </w:tc>
        <w:tc>
          <w:tcPr>
            <w:tcW w:w="93" w:type="pct"/>
            <w:tcBorders>
              <w:top w:val="nil"/>
              <w:left w:val="nil"/>
              <w:bottom w:val="single" w:sz="4" w:space="0" w:color="auto"/>
              <w:right w:val="single" w:sz="4" w:space="0" w:color="auto"/>
            </w:tcBorders>
            <w:shd w:val="clear" w:color="000000" w:fill="FFFFFF"/>
            <w:vAlign w:val="center"/>
            <w:hideMark/>
          </w:tcPr>
          <w:p w14:paraId="310C6E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4E522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5602E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5E577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F22E1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83EE8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05BC0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AE98E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CFCE4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CCC06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A21FA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04A6DFB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10E0D8E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64EB2D4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137234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1F4BCA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9933B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05106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F69E9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D3246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CC698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9CBB8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775AE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18AAEA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FEE3A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21562A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01B2CD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437752B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3ACA52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1497B6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B0FDFE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B0D97A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380C43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DF4D2F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44F1FA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A7E518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B09F47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7F560C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4B8FD9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689D26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FD6C4E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D4CFE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DD6F3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A58D0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C53B0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1B80B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2C8FDB5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8F9FA"/>
            <w:vAlign w:val="center"/>
            <w:hideMark/>
          </w:tcPr>
          <w:p w14:paraId="25DD5C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82851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DC2BE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30D46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F67EA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0A618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F1241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A71FF8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265AE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1D1E1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BD592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7B548D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75B6125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7DB9436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2D3435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6E56D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AA0DF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8B687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D7CE7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BC626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BC751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87D70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F511C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65B340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8CC5F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38B30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4DD04BD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55</w:t>
            </w:r>
          </w:p>
        </w:tc>
        <w:tc>
          <w:tcPr>
            <w:tcW w:w="110" w:type="pct"/>
            <w:tcBorders>
              <w:top w:val="nil"/>
              <w:left w:val="nil"/>
              <w:bottom w:val="single" w:sz="4" w:space="0" w:color="auto"/>
              <w:right w:val="single" w:sz="4" w:space="0" w:color="auto"/>
            </w:tcBorders>
            <w:shd w:val="clear" w:color="auto" w:fill="auto"/>
            <w:noWrap/>
            <w:vAlign w:val="center"/>
            <w:hideMark/>
          </w:tcPr>
          <w:p w14:paraId="4AFA001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3E2912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5E674D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1DD5B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49BC2D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68F70C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7E649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8A355F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D25D29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F0C362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287685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auto" w:fill="auto"/>
            <w:noWrap/>
            <w:vAlign w:val="center"/>
            <w:hideMark/>
          </w:tcPr>
          <w:p w14:paraId="3FB9AA9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0D2416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2D2462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89" w:type="pct"/>
            <w:tcBorders>
              <w:top w:val="nil"/>
              <w:left w:val="nil"/>
              <w:bottom w:val="single" w:sz="4" w:space="0" w:color="auto"/>
              <w:right w:val="single" w:sz="4" w:space="0" w:color="auto"/>
            </w:tcBorders>
            <w:shd w:val="clear" w:color="auto" w:fill="auto"/>
            <w:noWrap/>
            <w:vAlign w:val="center"/>
            <w:hideMark/>
          </w:tcPr>
          <w:p w14:paraId="67D7ADB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83137D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3387A4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8B754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C40DF7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FC884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31</w:t>
            </w:r>
          </w:p>
        </w:tc>
        <w:tc>
          <w:tcPr>
            <w:tcW w:w="93" w:type="pct"/>
            <w:tcBorders>
              <w:top w:val="nil"/>
              <w:left w:val="nil"/>
              <w:bottom w:val="single" w:sz="4" w:space="0" w:color="auto"/>
              <w:right w:val="single" w:sz="4" w:space="0" w:color="auto"/>
            </w:tcBorders>
            <w:shd w:val="clear" w:color="000000" w:fill="FFFFFF"/>
            <w:vAlign w:val="center"/>
            <w:hideMark/>
          </w:tcPr>
          <w:p w14:paraId="3A7E17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25949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66EE4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744B4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1DF83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06D05D6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29B79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19E86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59A247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18E01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FDB10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120EB8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59D5E4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r>
      <w:tr w:rsidR="007C0913" w:rsidRPr="007C0913" w14:paraId="7D395CE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475AC5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0508F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DA2560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7CBE6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44ED4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F4CDC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2A1B9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150B6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074EE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0E843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97D81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EE226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4F4542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4C4D714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1FF761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0629D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52AA0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851A9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FD5280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F6C685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CEC5B8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80162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6DF5E7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2236E15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89" w:type="pct"/>
            <w:tcBorders>
              <w:top w:val="nil"/>
              <w:left w:val="nil"/>
              <w:bottom w:val="single" w:sz="4" w:space="0" w:color="auto"/>
              <w:right w:val="single" w:sz="4" w:space="0" w:color="auto"/>
            </w:tcBorders>
            <w:shd w:val="clear" w:color="000000" w:fill="FFFFFF"/>
            <w:vAlign w:val="center"/>
            <w:hideMark/>
          </w:tcPr>
          <w:p w14:paraId="2E6F29E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9A793A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CD951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812CD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4541F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A582A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3612F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2609F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0FD974C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2460D4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31C8CC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F4D7E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AFF23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0904B6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4E61F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B509E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EEE77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D6CC9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18910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24085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3047651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DFF10E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7C0913" w:rsidRPr="007C0913" w14:paraId="0F387845"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1CAE70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B2927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4E9F0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DB445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7E9EA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3DEFC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C98CB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CCEBB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205BD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7151D6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6BAEFD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33DAC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600F52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46EBA4A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917B05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CD5037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2F31B3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366DF6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C941EA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9697A3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E8144D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03B28A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8925C4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1EA63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000000" w:fill="FFFFFF"/>
            <w:vAlign w:val="center"/>
            <w:hideMark/>
          </w:tcPr>
          <w:p w14:paraId="2806C4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6A840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FB521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2DF884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47CB3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F11A5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301B0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2EE8E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4DCD8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177156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20DEE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B87D4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4EC45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731BC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A09EB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398BB8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03D71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02CC4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08823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1CBA1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1C0BAF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76A2C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22AAFAE3"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046ABA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D90B6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3A839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7B1D2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BDA5A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72BF744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5DCCA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23EEF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7388C1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082A4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0F0046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188CD0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6D38946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110" w:type="pct"/>
            <w:tcBorders>
              <w:top w:val="nil"/>
              <w:left w:val="nil"/>
              <w:bottom w:val="single" w:sz="4" w:space="0" w:color="auto"/>
              <w:right w:val="single" w:sz="4" w:space="0" w:color="auto"/>
            </w:tcBorders>
            <w:shd w:val="clear" w:color="auto" w:fill="auto"/>
            <w:noWrap/>
            <w:vAlign w:val="center"/>
            <w:hideMark/>
          </w:tcPr>
          <w:p w14:paraId="2EA3028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EA3A75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75883D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9C675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D98364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3681BE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C02AD3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DBC7B4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2D28B0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322CF1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013C60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89" w:type="pct"/>
            <w:tcBorders>
              <w:top w:val="nil"/>
              <w:left w:val="nil"/>
              <w:bottom w:val="single" w:sz="4" w:space="0" w:color="auto"/>
              <w:right w:val="single" w:sz="4" w:space="0" w:color="auto"/>
            </w:tcBorders>
            <w:shd w:val="clear" w:color="000000" w:fill="F8F9FA"/>
            <w:vAlign w:val="center"/>
            <w:hideMark/>
          </w:tcPr>
          <w:p w14:paraId="04476A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2C3F1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22398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5AA1D4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D6FED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9F4C2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DDC0F6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E48C0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280D208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1AA4A4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395989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AED57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E33642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496E31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B93EE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53B61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22370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48CA6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2D23D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69846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2ACBA1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105481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2E19815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1467A5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673A05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7E458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4E1C3F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2CAE1D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EB8C7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1B989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5C9BD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76B9B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6359B6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7197A8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621D32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517ED7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auto" w:fill="auto"/>
            <w:noWrap/>
            <w:vAlign w:val="center"/>
            <w:hideMark/>
          </w:tcPr>
          <w:p w14:paraId="51FE5F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6B3C61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9C25D6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0853EF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2CD2C5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42B290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6D1AB1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49D58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3464FF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B75BD1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6EE52F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FFFFF"/>
            <w:vAlign w:val="center"/>
            <w:hideMark/>
          </w:tcPr>
          <w:p w14:paraId="696292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58A02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A87D8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887E4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045E2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41BB9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46B1F9A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4C456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6B37B2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52C06E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B6C0E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B7CE7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1C471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83CE3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3010C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A506C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A64AB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325FB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320A1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5D3C9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78E946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28465AE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55</w:t>
            </w:r>
          </w:p>
        </w:tc>
      </w:tr>
      <w:tr w:rsidR="00B230B9" w:rsidRPr="007C0913" w14:paraId="4562D1BE"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382EB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0</w:t>
            </w:r>
          </w:p>
        </w:tc>
        <w:tc>
          <w:tcPr>
            <w:tcW w:w="110" w:type="pct"/>
            <w:tcBorders>
              <w:top w:val="nil"/>
              <w:left w:val="nil"/>
              <w:bottom w:val="single" w:sz="4" w:space="0" w:color="auto"/>
              <w:right w:val="single" w:sz="4" w:space="0" w:color="auto"/>
            </w:tcBorders>
            <w:shd w:val="clear" w:color="000000" w:fill="FFFFFF"/>
            <w:vAlign w:val="center"/>
            <w:hideMark/>
          </w:tcPr>
          <w:p w14:paraId="709FB5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3A1554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110" w:type="pct"/>
            <w:tcBorders>
              <w:top w:val="nil"/>
              <w:left w:val="nil"/>
              <w:bottom w:val="single" w:sz="4" w:space="0" w:color="auto"/>
              <w:right w:val="single" w:sz="4" w:space="0" w:color="auto"/>
            </w:tcBorders>
            <w:shd w:val="clear" w:color="000000" w:fill="FFFFFF"/>
            <w:vAlign w:val="center"/>
            <w:hideMark/>
          </w:tcPr>
          <w:p w14:paraId="5F5A3E9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241F8F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110" w:type="pct"/>
            <w:tcBorders>
              <w:top w:val="nil"/>
              <w:left w:val="nil"/>
              <w:bottom w:val="single" w:sz="4" w:space="0" w:color="auto"/>
              <w:right w:val="single" w:sz="4" w:space="0" w:color="auto"/>
            </w:tcBorders>
            <w:shd w:val="clear" w:color="000000" w:fill="FFFFFF"/>
            <w:vAlign w:val="center"/>
            <w:hideMark/>
          </w:tcPr>
          <w:p w14:paraId="69E160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0651FD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126ACD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0</w:t>
            </w:r>
          </w:p>
        </w:tc>
        <w:tc>
          <w:tcPr>
            <w:tcW w:w="110" w:type="pct"/>
            <w:tcBorders>
              <w:top w:val="nil"/>
              <w:left w:val="nil"/>
              <w:bottom w:val="single" w:sz="4" w:space="0" w:color="auto"/>
              <w:right w:val="single" w:sz="4" w:space="0" w:color="auto"/>
            </w:tcBorders>
            <w:shd w:val="clear" w:color="000000" w:fill="FFFFFF"/>
            <w:vAlign w:val="center"/>
            <w:hideMark/>
          </w:tcPr>
          <w:p w14:paraId="266A5BA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128" w:type="pct"/>
            <w:tcBorders>
              <w:top w:val="nil"/>
              <w:left w:val="nil"/>
              <w:bottom w:val="single" w:sz="4" w:space="0" w:color="auto"/>
              <w:right w:val="single" w:sz="4" w:space="0" w:color="auto"/>
            </w:tcBorders>
            <w:shd w:val="clear" w:color="000000" w:fill="FFFFFF"/>
            <w:vAlign w:val="center"/>
            <w:hideMark/>
          </w:tcPr>
          <w:p w14:paraId="594BFB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128" w:type="pct"/>
            <w:tcBorders>
              <w:top w:val="nil"/>
              <w:left w:val="nil"/>
              <w:bottom w:val="single" w:sz="4" w:space="0" w:color="auto"/>
              <w:right w:val="single" w:sz="4" w:space="0" w:color="auto"/>
            </w:tcBorders>
            <w:shd w:val="clear" w:color="000000" w:fill="FFFFFF"/>
            <w:vAlign w:val="center"/>
            <w:hideMark/>
          </w:tcPr>
          <w:p w14:paraId="530011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28" w:type="pct"/>
            <w:tcBorders>
              <w:top w:val="nil"/>
              <w:left w:val="nil"/>
              <w:bottom w:val="single" w:sz="4" w:space="0" w:color="auto"/>
              <w:right w:val="single" w:sz="4" w:space="0" w:color="auto"/>
            </w:tcBorders>
            <w:shd w:val="clear" w:color="000000" w:fill="FFFFFF"/>
            <w:vAlign w:val="center"/>
            <w:hideMark/>
          </w:tcPr>
          <w:p w14:paraId="449F90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38" w:type="pct"/>
            <w:tcBorders>
              <w:top w:val="nil"/>
              <w:left w:val="nil"/>
              <w:bottom w:val="single" w:sz="4" w:space="0" w:color="auto"/>
              <w:right w:val="single" w:sz="4" w:space="0" w:color="auto"/>
            </w:tcBorders>
            <w:shd w:val="clear" w:color="000000" w:fill="F4B084"/>
            <w:noWrap/>
            <w:vAlign w:val="center"/>
            <w:hideMark/>
          </w:tcPr>
          <w:p w14:paraId="38806E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16</w:t>
            </w:r>
          </w:p>
        </w:tc>
        <w:tc>
          <w:tcPr>
            <w:tcW w:w="110" w:type="pct"/>
            <w:tcBorders>
              <w:top w:val="nil"/>
              <w:left w:val="nil"/>
              <w:bottom w:val="single" w:sz="4" w:space="0" w:color="auto"/>
              <w:right w:val="single" w:sz="4" w:space="0" w:color="auto"/>
            </w:tcBorders>
            <w:shd w:val="clear" w:color="000000" w:fill="FFFFFF"/>
            <w:noWrap/>
            <w:vAlign w:val="center"/>
            <w:hideMark/>
          </w:tcPr>
          <w:p w14:paraId="3221441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413E479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0D4DB49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1</w:t>
            </w:r>
          </w:p>
        </w:tc>
        <w:tc>
          <w:tcPr>
            <w:tcW w:w="110" w:type="pct"/>
            <w:tcBorders>
              <w:top w:val="nil"/>
              <w:left w:val="nil"/>
              <w:bottom w:val="single" w:sz="4" w:space="0" w:color="auto"/>
              <w:right w:val="single" w:sz="4" w:space="0" w:color="auto"/>
            </w:tcBorders>
            <w:shd w:val="clear" w:color="000000" w:fill="FFFFFF"/>
            <w:noWrap/>
            <w:vAlign w:val="center"/>
            <w:hideMark/>
          </w:tcPr>
          <w:p w14:paraId="7915CFE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1</w:t>
            </w:r>
          </w:p>
        </w:tc>
        <w:tc>
          <w:tcPr>
            <w:tcW w:w="110" w:type="pct"/>
            <w:tcBorders>
              <w:top w:val="nil"/>
              <w:left w:val="nil"/>
              <w:bottom w:val="single" w:sz="4" w:space="0" w:color="auto"/>
              <w:right w:val="single" w:sz="4" w:space="0" w:color="auto"/>
            </w:tcBorders>
            <w:shd w:val="clear" w:color="000000" w:fill="FFFFFF"/>
            <w:noWrap/>
            <w:vAlign w:val="center"/>
            <w:hideMark/>
          </w:tcPr>
          <w:p w14:paraId="54D6DDD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5208543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1</w:t>
            </w:r>
          </w:p>
        </w:tc>
        <w:tc>
          <w:tcPr>
            <w:tcW w:w="110" w:type="pct"/>
            <w:tcBorders>
              <w:top w:val="nil"/>
              <w:left w:val="nil"/>
              <w:bottom w:val="single" w:sz="4" w:space="0" w:color="auto"/>
              <w:right w:val="single" w:sz="4" w:space="0" w:color="auto"/>
            </w:tcBorders>
            <w:shd w:val="clear" w:color="000000" w:fill="FFFFFF"/>
            <w:noWrap/>
            <w:vAlign w:val="center"/>
            <w:hideMark/>
          </w:tcPr>
          <w:p w14:paraId="2494CD0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7B896A3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61BCAB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1</w:t>
            </w:r>
          </w:p>
        </w:tc>
        <w:tc>
          <w:tcPr>
            <w:tcW w:w="128" w:type="pct"/>
            <w:tcBorders>
              <w:top w:val="nil"/>
              <w:left w:val="nil"/>
              <w:bottom w:val="single" w:sz="4" w:space="0" w:color="auto"/>
              <w:right w:val="single" w:sz="4" w:space="0" w:color="auto"/>
            </w:tcBorders>
            <w:shd w:val="clear" w:color="000000" w:fill="FFFFFF"/>
            <w:noWrap/>
            <w:vAlign w:val="center"/>
            <w:hideMark/>
          </w:tcPr>
          <w:p w14:paraId="1E0960B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2</w:t>
            </w:r>
          </w:p>
        </w:tc>
        <w:tc>
          <w:tcPr>
            <w:tcW w:w="137" w:type="pct"/>
            <w:tcBorders>
              <w:top w:val="nil"/>
              <w:left w:val="nil"/>
              <w:bottom w:val="single" w:sz="4" w:space="0" w:color="auto"/>
              <w:right w:val="single" w:sz="4" w:space="0" w:color="auto"/>
            </w:tcBorders>
            <w:shd w:val="clear" w:color="000000" w:fill="BDD7EE"/>
            <w:noWrap/>
            <w:vAlign w:val="center"/>
            <w:hideMark/>
          </w:tcPr>
          <w:p w14:paraId="68D050C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16</w:t>
            </w:r>
          </w:p>
        </w:tc>
        <w:tc>
          <w:tcPr>
            <w:tcW w:w="89" w:type="pct"/>
            <w:tcBorders>
              <w:top w:val="nil"/>
              <w:left w:val="nil"/>
              <w:bottom w:val="single" w:sz="4" w:space="0" w:color="auto"/>
              <w:right w:val="single" w:sz="4" w:space="0" w:color="auto"/>
            </w:tcBorders>
            <w:shd w:val="clear" w:color="000000" w:fill="FFFFFF"/>
            <w:vAlign w:val="center"/>
            <w:hideMark/>
          </w:tcPr>
          <w:p w14:paraId="1AB8C0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0</w:t>
            </w:r>
          </w:p>
        </w:tc>
        <w:tc>
          <w:tcPr>
            <w:tcW w:w="89" w:type="pct"/>
            <w:tcBorders>
              <w:top w:val="nil"/>
              <w:left w:val="nil"/>
              <w:bottom w:val="single" w:sz="4" w:space="0" w:color="auto"/>
              <w:right w:val="single" w:sz="4" w:space="0" w:color="auto"/>
            </w:tcBorders>
            <w:shd w:val="clear" w:color="000000" w:fill="FFFFFF"/>
            <w:vAlign w:val="center"/>
            <w:hideMark/>
          </w:tcPr>
          <w:p w14:paraId="3CAFB5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89" w:type="pct"/>
            <w:tcBorders>
              <w:top w:val="nil"/>
              <w:left w:val="nil"/>
              <w:bottom w:val="single" w:sz="4" w:space="0" w:color="auto"/>
              <w:right w:val="single" w:sz="4" w:space="0" w:color="auto"/>
            </w:tcBorders>
            <w:shd w:val="clear" w:color="000000" w:fill="FFFFFF"/>
            <w:vAlign w:val="center"/>
            <w:hideMark/>
          </w:tcPr>
          <w:p w14:paraId="3BC9AE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432B97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7A6DD6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62D8FD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0</w:t>
            </w:r>
          </w:p>
        </w:tc>
        <w:tc>
          <w:tcPr>
            <w:tcW w:w="89" w:type="pct"/>
            <w:tcBorders>
              <w:top w:val="nil"/>
              <w:left w:val="nil"/>
              <w:bottom w:val="single" w:sz="4" w:space="0" w:color="auto"/>
              <w:right w:val="single" w:sz="4" w:space="0" w:color="auto"/>
            </w:tcBorders>
            <w:shd w:val="clear" w:color="000000" w:fill="FFFFFF"/>
            <w:vAlign w:val="center"/>
            <w:hideMark/>
          </w:tcPr>
          <w:p w14:paraId="398E9F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89" w:type="pct"/>
            <w:tcBorders>
              <w:top w:val="nil"/>
              <w:left w:val="nil"/>
              <w:bottom w:val="single" w:sz="4" w:space="0" w:color="auto"/>
              <w:right w:val="single" w:sz="4" w:space="0" w:color="auto"/>
            </w:tcBorders>
            <w:shd w:val="clear" w:color="000000" w:fill="FFFFFF"/>
            <w:vAlign w:val="center"/>
            <w:hideMark/>
          </w:tcPr>
          <w:p w14:paraId="2F8B05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38" w:type="pct"/>
            <w:tcBorders>
              <w:top w:val="nil"/>
              <w:left w:val="nil"/>
              <w:bottom w:val="single" w:sz="4" w:space="0" w:color="auto"/>
              <w:right w:val="single" w:sz="4" w:space="0" w:color="auto"/>
            </w:tcBorders>
            <w:shd w:val="clear" w:color="000000" w:fill="FFD966"/>
            <w:noWrap/>
            <w:vAlign w:val="center"/>
            <w:hideMark/>
          </w:tcPr>
          <w:p w14:paraId="03599C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10</w:t>
            </w:r>
          </w:p>
        </w:tc>
        <w:tc>
          <w:tcPr>
            <w:tcW w:w="93" w:type="pct"/>
            <w:tcBorders>
              <w:top w:val="nil"/>
              <w:left w:val="nil"/>
              <w:bottom w:val="single" w:sz="4" w:space="0" w:color="auto"/>
              <w:right w:val="single" w:sz="4" w:space="0" w:color="auto"/>
            </w:tcBorders>
            <w:shd w:val="clear" w:color="000000" w:fill="FFFFFF"/>
            <w:noWrap/>
            <w:vAlign w:val="center"/>
            <w:hideMark/>
          </w:tcPr>
          <w:p w14:paraId="1FCCFA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15C42E1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2229253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1F846D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36675B1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361DA5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2A5A18D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5D77C29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5671674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110" w:type="pct"/>
            <w:tcBorders>
              <w:top w:val="nil"/>
              <w:left w:val="nil"/>
              <w:bottom w:val="single" w:sz="4" w:space="0" w:color="auto"/>
              <w:right w:val="single" w:sz="4" w:space="0" w:color="auto"/>
            </w:tcBorders>
            <w:shd w:val="clear" w:color="000000" w:fill="FFFFFF"/>
            <w:noWrap/>
            <w:vAlign w:val="center"/>
            <w:hideMark/>
          </w:tcPr>
          <w:p w14:paraId="57933C9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4688897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74" w:type="pct"/>
            <w:tcBorders>
              <w:top w:val="nil"/>
              <w:left w:val="nil"/>
              <w:bottom w:val="single" w:sz="4" w:space="0" w:color="auto"/>
              <w:right w:val="single" w:sz="4" w:space="0" w:color="auto"/>
            </w:tcBorders>
            <w:shd w:val="clear" w:color="000000" w:fill="FFFFFF"/>
            <w:noWrap/>
            <w:vAlign w:val="center"/>
            <w:hideMark/>
          </w:tcPr>
          <w:p w14:paraId="7F0E191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5AE605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21</w:t>
            </w:r>
          </w:p>
        </w:tc>
      </w:tr>
      <w:tr w:rsidR="007C0913" w:rsidRPr="007C0913" w14:paraId="66B35165"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7B1539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7856FD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C4559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4B80A2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0E482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95BEF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56F72F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63F501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493B73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08CE49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6CF74D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66560B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0E080A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110" w:type="pct"/>
            <w:tcBorders>
              <w:top w:val="nil"/>
              <w:left w:val="nil"/>
              <w:bottom w:val="single" w:sz="4" w:space="0" w:color="auto"/>
              <w:right w:val="single" w:sz="4" w:space="0" w:color="auto"/>
            </w:tcBorders>
            <w:shd w:val="clear" w:color="auto" w:fill="auto"/>
            <w:noWrap/>
            <w:vAlign w:val="center"/>
            <w:hideMark/>
          </w:tcPr>
          <w:p w14:paraId="6585F97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FC0A86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D08F3D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B7EA3E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463461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F8594E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2AE885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CB10E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F986E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5D2259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79F9F1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89" w:type="pct"/>
            <w:tcBorders>
              <w:top w:val="nil"/>
              <w:left w:val="nil"/>
              <w:bottom w:val="single" w:sz="4" w:space="0" w:color="auto"/>
              <w:right w:val="single" w:sz="4" w:space="0" w:color="auto"/>
            </w:tcBorders>
            <w:shd w:val="clear" w:color="000000" w:fill="F8F9FA"/>
            <w:vAlign w:val="center"/>
            <w:hideMark/>
          </w:tcPr>
          <w:p w14:paraId="04A6D9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0059C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24049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37596E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7CFD00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110047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2CADE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BCED9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598117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28</w:t>
            </w:r>
          </w:p>
        </w:tc>
        <w:tc>
          <w:tcPr>
            <w:tcW w:w="93" w:type="pct"/>
            <w:tcBorders>
              <w:top w:val="nil"/>
              <w:left w:val="nil"/>
              <w:bottom w:val="single" w:sz="4" w:space="0" w:color="auto"/>
              <w:right w:val="single" w:sz="4" w:space="0" w:color="auto"/>
            </w:tcBorders>
            <w:shd w:val="clear" w:color="000000" w:fill="FFFFFF"/>
            <w:vAlign w:val="center"/>
            <w:hideMark/>
          </w:tcPr>
          <w:p w14:paraId="4875A4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433E6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626C0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7BDE1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A75D5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597AC4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16B910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4B486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C927B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AA999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76732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3D1338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257077D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6880DD4E"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084670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1456C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F6CCD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C06CC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BEF5F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93C44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382CE3B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D2865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1D09B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3AF4C8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BB070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AEAA5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38" w:type="pct"/>
            <w:tcBorders>
              <w:top w:val="nil"/>
              <w:left w:val="nil"/>
              <w:bottom w:val="single" w:sz="4" w:space="0" w:color="auto"/>
              <w:right w:val="single" w:sz="4" w:space="0" w:color="auto"/>
            </w:tcBorders>
            <w:shd w:val="clear" w:color="000000" w:fill="F4B084"/>
            <w:noWrap/>
            <w:vAlign w:val="center"/>
            <w:hideMark/>
          </w:tcPr>
          <w:p w14:paraId="36EC21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1BD4EC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293E15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390BD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D872DC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F36DB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6C4606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6B2B98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184BB7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C18F0B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3D77B9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CAC30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FFFFF"/>
            <w:vAlign w:val="center"/>
            <w:hideMark/>
          </w:tcPr>
          <w:p w14:paraId="14C9F1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24689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711C9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506B02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446C1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96978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E4A33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FB3B3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C0CFEE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8F9FA"/>
            <w:vAlign w:val="center"/>
            <w:hideMark/>
          </w:tcPr>
          <w:p w14:paraId="099B9F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24241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2D3A8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CEEEE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53F67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C5F83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743D1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FD201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682DF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5B9A3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DD1E9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28EC35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8C77FD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3402B9B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32B6F6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02E39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8554B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B4F44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AFFF3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83F2E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AF1B51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5BE4E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0DB9E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44D31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2081FD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5E0AB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0714FE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4B71D95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9AACEF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8D2D21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AD1A51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B6AE0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63E4F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F8F0E1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1BCA1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B24B05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298EE21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9843A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10D6C8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AD509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9CF859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9446F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17A7C6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30449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68E10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321E8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6F1BB8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72B3949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E5926D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D3333C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05581D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B63631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EDD032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FCDF5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B4C909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354BE3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511FC0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DFE6D4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44B3741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37895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627B1076"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679BE99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35E0C1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A02C95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F1DE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4F859C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69A0E3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F1F969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9E1E7F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A8BD9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521FF78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F677E8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06D2F3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67B96A0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4F269E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A7517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8ED8CD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C40CD9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D1B66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F36591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30599D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8EA5FB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267785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68109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F50852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89" w:type="pct"/>
            <w:tcBorders>
              <w:top w:val="nil"/>
              <w:left w:val="nil"/>
              <w:bottom w:val="single" w:sz="4" w:space="0" w:color="auto"/>
              <w:right w:val="single" w:sz="4" w:space="0" w:color="auto"/>
            </w:tcBorders>
            <w:shd w:val="clear" w:color="auto" w:fill="auto"/>
            <w:noWrap/>
            <w:vAlign w:val="center"/>
            <w:hideMark/>
          </w:tcPr>
          <w:p w14:paraId="5F119F2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213A7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071C679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67BEC13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C06CE5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C25DEE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63E4355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4DEBE5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0380B5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auto" w:fill="auto"/>
            <w:noWrap/>
            <w:vAlign w:val="center"/>
            <w:hideMark/>
          </w:tcPr>
          <w:p w14:paraId="71188B6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55A8FD7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F1041E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DBD10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193F8E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653FAC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EC8390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241674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223506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FCF67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2BE2C1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14AF24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1E1D3B5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7157EFD2"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2633691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D546D1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AEA6A0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DF2FB8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0DA8CB4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F8B3D1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BB323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6F3D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093DB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36B092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C4BA0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C5614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D70323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0443F91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EB7EAB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0B3E53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06C4E9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60EA1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A6638F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A35DE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C5727E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6A2F52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4A4AFE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CFC90E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auto" w:fill="auto"/>
            <w:noWrap/>
            <w:vAlign w:val="center"/>
            <w:hideMark/>
          </w:tcPr>
          <w:p w14:paraId="105098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89" w:type="pct"/>
            <w:tcBorders>
              <w:top w:val="nil"/>
              <w:left w:val="nil"/>
              <w:bottom w:val="single" w:sz="4" w:space="0" w:color="auto"/>
              <w:right w:val="single" w:sz="4" w:space="0" w:color="auto"/>
            </w:tcBorders>
            <w:shd w:val="clear" w:color="auto" w:fill="auto"/>
            <w:noWrap/>
            <w:vAlign w:val="center"/>
            <w:hideMark/>
          </w:tcPr>
          <w:p w14:paraId="7EF4A6F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AB697B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19E6373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2FE22C7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2D10DD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790C38C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64EA53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CA18E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000000" w:fill="FFFFFF"/>
            <w:vAlign w:val="center"/>
            <w:hideMark/>
          </w:tcPr>
          <w:p w14:paraId="2CDBE6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0B2A6D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5ADF8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E2DE3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18CE7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590E7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2FDE0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08C21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ADF28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E1553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342F5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0AC751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1B85A6A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6176CFCB"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559835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lastRenderedPageBreak/>
              <w:t>3</w:t>
            </w:r>
          </w:p>
        </w:tc>
        <w:tc>
          <w:tcPr>
            <w:tcW w:w="110" w:type="pct"/>
            <w:tcBorders>
              <w:top w:val="nil"/>
              <w:left w:val="nil"/>
              <w:bottom w:val="single" w:sz="4" w:space="0" w:color="auto"/>
              <w:right w:val="single" w:sz="4" w:space="0" w:color="auto"/>
            </w:tcBorders>
            <w:shd w:val="clear" w:color="000000" w:fill="FFFFFF"/>
            <w:vAlign w:val="center"/>
            <w:hideMark/>
          </w:tcPr>
          <w:p w14:paraId="4B3F39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37ABF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6FEEC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CC866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F0C702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B385F7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CB422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5AB4E8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7F193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39B831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A5551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661E84F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3BDFFC6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AE3D5B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18B7BF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F1F976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A015BF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131AFA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A2C77D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6FECC7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7F7157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CFFA2C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61505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000000" w:fill="FFFFFF"/>
            <w:vAlign w:val="center"/>
            <w:hideMark/>
          </w:tcPr>
          <w:p w14:paraId="2F7E5C4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DA7BB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6DCB2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BC2D6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CA724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33107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B0C508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27AEA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007C0F0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32584A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0240A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1AC2E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56DF8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6F0A5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91961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DC398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3BBBB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41AF3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90F60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E05E4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03236B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0EEBA8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3C1E8988"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260E8E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77085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2BC5C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F2FBE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5B719E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C69C0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601A66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FCD2F1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D9498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8ABCF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3253A3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DB3D2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06A6B9C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4532BDB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6A52A4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95428A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CA9863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E8E87C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CFBC60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1E96B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2C5C0D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82B79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CCAE9E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F7B79D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45</w:t>
            </w:r>
          </w:p>
        </w:tc>
        <w:tc>
          <w:tcPr>
            <w:tcW w:w="89" w:type="pct"/>
            <w:tcBorders>
              <w:top w:val="nil"/>
              <w:left w:val="nil"/>
              <w:bottom w:val="single" w:sz="4" w:space="0" w:color="auto"/>
              <w:right w:val="single" w:sz="4" w:space="0" w:color="auto"/>
            </w:tcBorders>
            <w:shd w:val="clear" w:color="000000" w:fill="F8F9FA"/>
            <w:vAlign w:val="center"/>
            <w:hideMark/>
          </w:tcPr>
          <w:p w14:paraId="1EFEE94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4491C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3E642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6394E2E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1D0DE1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4E487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E2652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F335E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0AFF56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796563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1AEC5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8DEDE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913CA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75CF7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4858C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268B3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5BFB0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5F370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372086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5E38C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35901D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74D21FE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0C53E86E"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7A8EEB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7E466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04770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FA47B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42E1F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884A5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3D775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BC511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2323B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28" w:type="pct"/>
            <w:tcBorders>
              <w:top w:val="nil"/>
              <w:left w:val="nil"/>
              <w:bottom w:val="single" w:sz="4" w:space="0" w:color="auto"/>
              <w:right w:val="single" w:sz="4" w:space="0" w:color="auto"/>
            </w:tcBorders>
            <w:shd w:val="clear" w:color="000000" w:fill="FFFFFF"/>
            <w:vAlign w:val="center"/>
            <w:hideMark/>
          </w:tcPr>
          <w:p w14:paraId="1C33CD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0A54D0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2D5AB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0A2BB69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4A090C8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832AE6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B59559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D35A08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D5D367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C00172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A85006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B6DED3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3319FB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1C7D47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0A2EB58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3CF77D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DA78E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01A1E1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500AF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665DA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C8A26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4AEF25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38891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3941641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1CA9826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DFB63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01D9D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B35BB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77560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D09F6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2438F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4EAE8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2DA50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C43D8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1E2BD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4286C1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6C846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r>
      <w:tr w:rsidR="007C0913" w:rsidRPr="007C0913" w14:paraId="274B89E4"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0A086A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FE6AB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F5C0A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9188D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DFC5E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5CDB7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01367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376D8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15673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CAAEB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242A85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0E4B5A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BEB8ED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c>
          <w:tcPr>
            <w:tcW w:w="110" w:type="pct"/>
            <w:tcBorders>
              <w:top w:val="nil"/>
              <w:left w:val="nil"/>
              <w:bottom w:val="single" w:sz="4" w:space="0" w:color="auto"/>
              <w:right w:val="single" w:sz="4" w:space="0" w:color="auto"/>
            </w:tcBorders>
            <w:shd w:val="clear" w:color="auto" w:fill="auto"/>
            <w:noWrap/>
            <w:vAlign w:val="center"/>
            <w:hideMark/>
          </w:tcPr>
          <w:p w14:paraId="16D37AB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A168EC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E701DC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33C2C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C2F69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C7B23E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B1DF49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3C44B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E257C8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0F27CCB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04E4873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8F9FA"/>
            <w:vAlign w:val="center"/>
            <w:hideMark/>
          </w:tcPr>
          <w:p w14:paraId="4E24AF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071D0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96A26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84CA6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FA400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1B37E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E0D70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4B411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B0288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FFFFF"/>
            <w:vAlign w:val="center"/>
            <w:hideMark/>
          </w:tcPr>
          <w:p w14:paraId="5B42B6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95B9D8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AB7FC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F69D8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A916E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18376C3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14074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0D41D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48B9E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B58ED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D8FC0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4EC956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1D036BC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37241EA8"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17F5B1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7A040D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9E3B4A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F96F2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CD055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1F684B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F2DB7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7EEF56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54A24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48709E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237EBD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046CE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475FAC9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3C6C474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0F7AB1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86B569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8E5B26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F9E1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3413BD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8A0960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3A90B0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718B5A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9FDA4A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52A284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45</w:t>
            </w:r>
          </w:p>
        </w:tc>
        <w:tc>
          <w:tcPr>
            <w:tcW w:w="89" w:type="pct"/>
            <w:tcBorders>
              <w:top w:val="nil"/>
              <w:left w:val="nil"/>
              <w:bottom w:val="single" w:sz="4" w:space="0" w:color="auto"/>
              <w:right w:val="single" w:sz="4" w:space="0" w:color="auto"/>
            </w:tcBorders>
            <w:shd w:val="clear" w:color="000000" w:fill="FFFFFF"/>
            <w:vAlign w:val="center"/>
            <w:hideMark/>
          </w:tcPr>
          <w:p w14:paraId="3FC0B5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EFA1B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3C03CD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8E8EC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AC2F4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427E9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A459A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B4757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AE1D9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000000" w:fill="F8F9FA"/>
            <w:vAlign w:val="center"/>
            <w:hideMark/>
          </w:tcPr>
          <w:p w14:paraId="35665F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3775B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502DC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9D2BA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44A89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A7EB0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958A1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83CFD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6DE55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A72ED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605B7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44501E7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50ADD07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5612B835"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7FB8E54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341A5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88064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08C4F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1CFBB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94F57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3EFB1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D8C4D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A8F3E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745026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1E694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5D809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0C02F4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68647C8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0944F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8A7AB5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365334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C6DCCC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B55531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3619C0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2ABB05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F99578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8C04A1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73E6F89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8F9FA"/>
            <w:vAlign w:val="center"/>
            <w:hideMark/>
          </w:tcPr>
          <w:p w14:paraId="7EDCC24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616FC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ADD118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DF6E8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4432D3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02AEE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9FA41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0BD5B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B5B02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2D7CB1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3BB58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52EEED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48DF7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54EE0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1E0DC9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1FCE0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D3320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D8061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11DD4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05E6C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51678F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CFCB75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5ABB3D77"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731B2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88C67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D6776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54323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BC236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64B2FA4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138BE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8F20C1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8C7DB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63305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E749A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A4773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22753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49C169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C080E1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C11866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75D4B5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121596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6F686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80458A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9C9215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40FA11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6A42E4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4390066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FFFFF"/>
            <w:vAlign w:val="center"/>
            <w:hideMark/>
          </w:tcPr>
          <w:p w14:paraId="07516DA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9E7DB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2ECD93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F9881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89CDE7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51055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EB76A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D6FBF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30F4B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000000" w:fill="F8F9FA"/>
            <w:vAlign w:val="center"/>
            <w:hideMark/>
          </w:tcPr>
          <w:p w14:paraId="6CD53E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BCE54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57E88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23AE8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8F3CC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BEA03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6B8A6C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86815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C1D88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400DB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FF9B4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798E75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92F682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6FE292F9"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5C31D8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F5A9A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1F109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711F6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71E34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CCF15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0F7E03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063C2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E3921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30C39E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5BB68A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4ED2F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A3A1AF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42294D7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58DE95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03D3B9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82313C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4BA748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01685D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B1A491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A74224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454972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3C3768F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34C2B59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89" w:type="pct"/>
            <w:tcBorders>
              <w:top w:val="nil"/>
              <w:left w:val="nil"/>
              <w:bottom w:val="single" w:sz="4" w:space="0" w:color="auto"/>
              <w:right w:val="single" w:sz="4" w:space="0" w:color="auto"/>
            </w:tcBorders>
            <w:shd w:val="clear" w:color="000000" w:fill="F8F9FA"/>
            <w:vAlign w:val="center"/>
            <w:hideMark/>
          </w:tcPr>
          <w:p w14:paraId="2CBDC8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7AFDB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07592D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398F41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7DE63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98E80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AD22A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BA777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296B9B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2B5FE87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1966EE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CC694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94D2B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08FBB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51022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70C54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F0DA5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9A4CC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23F4C9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16A1E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1F2BEE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736474D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39A47B18"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622D4F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7F5DE9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0DDD0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88855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14E3C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17308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509FF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BA7EE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46B50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40132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D0364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36329F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4F2FCC7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77C446E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FE1CD7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49305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74101F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3F665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E96813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E813B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84838A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5B33AB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47E0275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7D5128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47</w:t>
            </w:r>
          </w:p>
        </w:tc>
        <w:tc>
          <w:tcPr>
            <w:tcW w:w="89" w:type="pct"/>
            <w:tcBorders>
              <w:top w:val="nil"/>
              <w:left w:val="nil"/>
              <w:bottom w:val="single" w:sz="4" w:space="0" w:color="auto"/>
              <w:right w:val="single" w:sz="4" w:space="0" w:color="auto"/>
            </w:tcBorders>
            <w:shd w:val="clear" w:color="000000" w:fill="FFFFFF"/>
            <w:vAlign w:val="center"/>
            <w:hideMark/>
          </w:tcPr>
          <w:p w14:paraId="2D79EA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93020A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662143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BAD6D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761B3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A2DCD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A3CB3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5B085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00FA56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FFFFF"/>
            <w:vAlign w:val="center"/>
            <w:hideMark/>
          </w:tcPr>
          <w:p w14:paraId="734835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43989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E649E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53395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6F9DC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6A877F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B200B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75B7C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1BD537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DCC0A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7BA95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4C13BA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2BE635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7C0913" w:rsidRPr="007C0913" w14:paraId="76D8D66E"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761309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35226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1A6A0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07379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900FB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25AFD6E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5D3CC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966DA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49CDE5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AE13C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2DDB73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6EA4C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58BEFD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110" w:type="pct"/>
            <w:tcBorders>
              <w:top w:val="nil"/>
              <w:left w:val="nil"/>
              <w:bottom w:val="single" w:sz="4" w:space="0" w:color="auto"/>
              <w:right w:val="single" w:sz="4" w:space="0" w:color="auto"/>
            </w:tcBorders>
            <w:shd w:val="clear" w:color="auto" w:fill="auto"/>
            <w:noWrap/>
            <w:vAlign w:val="center"/>
            <w:hideMark/>
          </w:tcPr>
          <w:p w14:paraId="147C31D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B91DEB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61B421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EC2699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35A3A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785D62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476156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11ED0F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643DD2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24876B2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7A2645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FFFFF"/>
            <w:vAlign w:val="center"/>
            <w:hideMark/>
          </w:tcPr>
          <w:p w14:paraId="294FCD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58197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0798D4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D28AC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C79A5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11DFB8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EC4A8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970789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ACEAEE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31</w:t>
            </w:r>
          </w:p>
        </w:tc>
        <w:tc>
          <w:tcPr>
            <w:tcW w:w="93" w:type="pct"/>
            <w:tcBorders>
              <w:top w:val="nil"/>
              <w:left w:val="nil"/>
              <w:bottom w:val="single" w:sz="4" w:space="0" w:color="auto"/>
              <w:right w:val="single" w:sz="4" w:space="0" w:color="auto"/>
            </w:tcBorders>
            <w:shd w:val="clear" w:color="000000" w:fill="F8F9FA"/>
            <w:vAlign w:val="center"/>
            <w:hideMark/>
          </w:tcPr>
          <w:p w14:paraId="061834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69A6AE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A785A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364798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73B2DC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FBEAD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121E6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C94EB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81CA6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E221F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E2D59D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7CDC97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5A4302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3E1119F6"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77A740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6674C3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8759D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433064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328D49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1576D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20981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1BD24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02072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07CE3C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0E018D9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6CA12F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EA6099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auto" w:fill="auto"/>
            <w:noWrap/>
            <w:vAlign w:val="center"/>
            <w:hideMark/>
          </w:tcPr>
          <w:p w14:paraId="42CAFCB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04CB82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A410C8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C89790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0F499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2C2E93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A7A29C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BA119E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E6C44C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A97828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11772E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89" w:type="pct"/>
            <w:tcBorders>
              <w:top w:val="nil"/>
              <w:left w:val="nil"/>
              <w:bottom w:val="single" w:sz="4" w:space="0" w:color="auto"/>
              <w:right w:val="single" w:sz="4" w:space="0" w:color="auto"/>
            </w:tcBorders>
            <w:shd w:val="clear" w:color="000000" w:fill="F8F9FA"/>
            <w:vAlign w:val="center"/>
            <w:hideMark/>
          </w:tcPr>
          <w:p w14:paraId="2445FD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2C1679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5399E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E8EE2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A9592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72379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70358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67663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36DB6BF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FFFFF"/>
            <w:vAlign w:val="center"/>
            <w:hideMark/>
          </w:tcPr>
          <w:p w14:paraId="1AC9ED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FB769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A5B91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5EC1F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E8F90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4AEB8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DECF8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6F82A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98E33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F4FA8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E0AFE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36DC4D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3C8B10D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4EE7F3B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311DCB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F1E9F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4E188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B30BF6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82C4C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6895C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EB388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8883B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D5486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3ECAB7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01F6458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FD68E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45168C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0D279A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354CB5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70A60E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434B85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90B8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C00DB4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7E857C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7B6CB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5068E0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5782C1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4E3DF03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3934B6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656EF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02398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0977A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E3D8C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A35F2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2A340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BFCD1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CFB2CB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8F9FA"/>
            <w:vAlign w:val="center"/>
            <w:hideMark/>
          </w:tcPr>
          <w:p w14:paraId="6AEE8A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C3C53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14C45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3623E4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A1313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8D351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8F9FA"/>
            <w:vAlign w:val="center"/>
            <w:hideMark/>
          </w:tcPr>
          <w:p w14:paraId="0DDB55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8F9FA"/>
            <w:vAlign w:val="center"/>
            <w:hideMark/>
          </w:tcPr>
          <w:p w14:paraId="327176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8F9FA"/>
            <w:vAlign w:val="center"/>
            <w:hideMark/>
          </w:tcPr>
          <w:p w14:paraId="45E78A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EC610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F8538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64E7D4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CE100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r>
      <w:tr w:rsidR="007C0913" w:rsidRPr="007C0913" w14:paraId="0576866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337C8A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4BDAD3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4E359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40FCF1D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2D6E0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8614B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5789DF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5F59F6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195B5B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60CA33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82C34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62DD90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8F7DEB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110" w:type="pct"/>
            <w:tcBorders>
              <w:top w:val="nil"/>
              <w:left w:val="nil"/>
              <w:bottom w:val="single" w:sz="4" w:space="0" w:color="auto"/>
              <w:right w:val="single" w:sz="4" w:space="0" w:color="auto"/>
            </w:tcBorders>
            <w:shd w:val="clear" w:color="auto" w:fill="auto"/>
            <w:noWrap/>
            <w:vAlign w:val="center"/>
            <w:hideMark/>
          </w:tcPr>
          <w:p w14:paraId="0828867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5BAAD7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59C7C5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F5B5A4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EA3C1A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B498F7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011BA0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31B34E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C953E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17A42E5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10938C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8F9FA"/>
            <w:vAlign w:val="center"/>
            <w:hideMark/>
          </w:tcPr>
          <w:p w14:paraId="0773F9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72BF5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C6C0B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18055E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211841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3A95D8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1A5D3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1B6F04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22D093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28</w:t>
            </w:r>
          </w:p>
        </w:tc>
        <w:tc>
          <w:tcPr>
            <w:tcW w:w="93" w:type="pct"/>
            <w:tcBorders>
              <w:top w:val="nil"/>
              <w:left w:val="nil"/>
              <w:bottom w:val="single" w:sz="4" w:space="0" w:color="auto"/>
              <w:right w:val="single" w:sz="4" w:space="0" w:color="auto"/>
            </w:tcBorders>
            <w:shd w:val="clear" w:color="000000" w:fill="FFFFFF"/>
            <w:vAlign w:val="center"/>
            <w:hideMark/>
          </w:tcPr>
          <w:p w14:paraId="64C6938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117D1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9C671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CFA9B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51BE3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9E6DC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08A46DA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70FE1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74DEE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3BA78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39D54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55CA5B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4F22CF4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291BA2B5"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F0DD1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0298B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4E28C6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23134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4C50B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66090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51A5B0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C6044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42A47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150B6B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23419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3D278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38" w:type="pct"/>
            <w:tcBorders>
              <w:top w:val="nil"/>
              <w:left w:val="nil"/>
              <w:bottom w:val="single" w:sz="4" w:space="0" w:color="auto"/>
              <w:right w:val="single" w:sz="4" w:space="0" w:color="auto"/>
            </w:tcBorders>
            <w:shd w:val="clear" w:color="000000" w:fill="F4B084"/>
            <w:noWrap/>
            <w:vAlign w:val="center"/>
            <w:hideMark/>
          </w:tcPr>
          <w:p w14:paraId="4C6F42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635DDA6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28FE54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5AA79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1DAF49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E5FD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D4C3CD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0C7656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C8A74C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6AE54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8E10FE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D2CEA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4F29AC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CDA6C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27355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0D997C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43A7F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335A43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BE90A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655DE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74A6B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8F9FA"/>
            <w:vAlign w:val="center"/>
            <w:hideMark/>
          </w:tcPr>
          <w:p w14:paraId="3D0B03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A8CD5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7F71E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E51E4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6A9D1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BDFC38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25E09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C9FA1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31142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82D16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4B1DA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06223F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6AF3E16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B230B9" w:rsidRPr="007C0913" w14:paraId="728521C9"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43DD5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733BBC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55B27C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110" w:type="pct"/>
            <w:tcBorders>
              <w:top w:val="nil"/>
              <w:left w:val="nil"/>
              <w:bottom w:val="single" w:sz="4" w:space="0" w:color="auto"/>
              <w:right w:val="single" w:sz="4" w:space="0" w:color="auto"/>
            </w:tcBorders>
            <w:shd w:val="clear" w:color="000000" w:fill="FFFFFF"/>
            <w:vAlign w:val="center"/>
            <w:hideMark/>
          </w:tcPr>
          <w:p w14:paraId="3B51E3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4F8AA3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110" w:type="pct"/>
            <w:tcBorders>
              <w:top w:val="nil"/>
              <w:left w:val="nil"/>
              <w:bottom w:val="single" w:sz="4" w:space="0" w:color="auto"/>
              <w:right w:val="single" w:sz="4" w:space="0" w:color="auto"/>
            </w:tcBorders>
            <w:shd w:val="clear" w:color="000000" w:fill="FFFFFF"/>
            <w:vAlign w:val="center"/>
            <w:hideMark/>
          </w:tcPr>
          <w:p w14:paraId="14C233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795186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47A632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4DDC7C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128" w:type="pct"/>
            <w:tcBorders>
              <w:top w:val="nil"/>
              <w:left w:val="nil"/>
              <w:bottom w:val="single" w:sz="4" w:space="0" w:color="auto"/>
              <w:right w:val="single" w:sz="4" w:space="0" w:color="auto"/>
            </w:tcBorders>
            <w:shd w:val="clear" w:color="000000" w:fill="FFFFFF"/>
            <w:vAlign w:val="center"/>
            <w:hideMark/>
          </w:tcPr>
          <w:p w14:paraId="1E9AE3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128" w:type="pct"/>
            <w:tcBorders>
              <w:top w:val="nil"/>
              <w:left w:val="nil"/>
              <w:bottom w:val="single" w:sz="4" w:space="0" w:color="auto"/>
              <w:right w:val="single" w:sz="4" w:space="0" w:color="auto"/>
            </w:tcBorders>
            <w:shd w:val="clear" w:color="000000" w:fill="FFFFFF"/>
            <w:vAlign w:val="center"/>
            <w:hideMark/>
          </w:tcPr>
          <w:p w14:paraId="370C2F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28" w:type="pct"/>
            <w:tcBorders>
              <w:top w:val="nil"/>
              <w:left w:val="nil"/>
              <w:bottom w:val="single" w:sz="4" w:space="0" w:color="auto"/>
              <w:right w:val="single" w:sz="4" w:space="0" w:color="auto"/>
            </w:tcBorders>
            <w:shd w:val="clear" w:color="000000" w:fill="FFFFFF"/>
            <w:vAlign w:val="center"/>
            <w:hideMark/>
          </w:tcPr>
          <w:p w14:paraId="697A4B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38" w:type="pct"/>
            <w:tcBorders>
              <w:top w:val="nil"/>
              <w:left w:val="nil"/>
              <w:bottom w:val="single" w:sz="4" w:space="0" w:color="auto"/>
              <w:right w:val="single" w:sz="4" w:space="0" w:color="auto"/>
            </w:tcBorders>
            <w:shd w:val="clear" w:color="000000" w:fill="F4B084"/>
            <w:noWrap/>
            <w:vAlign w:val="center"/>
            <w:hideMark/>
          </w:tcPr>
          <w:p w14:paraId="13A3E7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20</w:t>
            </w:r>
          </w:p>
        </w:tc>
        <w:tc>
          <w:tcPr>
            <w:tcW w:w="110" w:type="pct"/>
            <w:tcBorders>
              <w:top w:val="nil"/>
              <w:left w:val="nil"/>
              <w:bottom w:val="single" w:sz="4" w:space="0" w:color="auto"/>
              <w:right w:val="single" w:sz="4" w:space="0" w:color="auto"/>
            </w:tcBorders>
            <w:shd w:val="clear" w:color="000000" w:fill="FFFFFF"/>
            <w:noWrap/>
            <w:vAlign w:val="center"/>
            <w:hideMark/>
          </w:tcPr>
          <w:p w14:paraId="11FF87A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302BFC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B84B13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5C8EE54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70FF3A2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A669DB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DBD747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082A8E5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63A2880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6D493CC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DAD55A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44</w:t>
            </w:r>
          </w:p>
        </w:tc>
        <w:tc>
          <w:tcPr>
            <w:tcW w:w="89" w:type="pct"/>
            <w:tcBorders>
              <w:top w:val="nil"/>
              <w:left w:val="nil"/>
              <w:bottom w:val="single" w:sz="4" w:space="0" w:color="auto"/>
              <w:right w:val="single" w:sz="4" w:space="0" w:color="auto"/>
            </w:tcBorders>
            <w:shd w:val="clear" w:color="000000" w:fill="FFFFFF"/>
            <w:vAlign w:val="center"/>
            <w:hideMark/>
          </w:tcPr>
          <w:p w14:paraId="6DBC3D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699393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89" w:type="pct"/>
            <w:tcBorders>
              <w:top w:val="nil"/>
              <w:left w:val="nil"/>
              <w:bottom w:val="single" w:sz="4" w:space="0" w:color="auto"/>
              <w:right w:val="single" w:sz="4" w:space="0" w:color="auto"/>
            </w:tcBorders>
            <w:shd w:val="clear" w:color="000000" w:fill="FFFFFF"/>
            <w:vAlign w:val="center"/>
            <w:hideMark/>
          </w:tcPr>
          <w:p w14:paraId="5D9771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15D822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1FB696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3ABEFF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89" w:type="pct"/>
            <w:tcBorders>
              <w:top w:val="nil"/>
              <w:left w:val="nil"/>
              <w:bottom w:val="single" w:sz="4" w:space="0" w:color="auto"/>
              <w:right w:val="single" w:sz="4" w:space="0" w:color="auto"/>
            </w:tcBorders>
            <w:shd w:val="clear" w:color="000000" w:fill="FFFFFF"/>
            <w:vAlign w:val="center"/>
            <w:hideMark/>
          </w:tcPr>
          <w:p w14:paraId="4C693C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7C4149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38" w:type="pct"/>
            <w:tcBorders>
              <w:top w:val="nil"/>
              <w:left w:val="nil"/>
              <w:bottom w:val="single" w:sz="4" w:space="0" w:color="auto"/>
              <w:right w:val="single" w:sz="4" w:space="0" w:color="auto"/>
            </w:tcBorders>
            <w:shd w:val="clear" w:color="000000" w:fill="FFD966"/>
            <w:noWrap/>
            <w:vAlign w:val="center"/>
            <w:hideMark/>
          </w:tcPr>
          <w:p w14:paraId="6FAF28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15</w:t>
            </w:r>
          </w:p>
        </w:tc>
        <w:tc>
          <w:tcPr>
            <w:tcW w:w="93" w:type="pct"/>
            <w:tcBorders>
              <w:top w:val="nil"/>
              <w:left w:val="nil"/>
              <w:bottom w:val="single" w:sz="4" w:space="0" w:color="auto"/>
              <w:right w:val="single" w:sz="4" w:space="0" w:color="auto"/>
            </w:tcBorders>
            <w:shd w:val="clear" w:color="000000" w:fill="FFFFFF"/>
            <w:noWrap/>
            <w:vAlign w:val="center"/>
            <w:hideMark/>
          </w:tcPr>
          <w:p w14:paraId="2DB90E5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2F687C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568B393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3620159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07E9AE7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2AD76FF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25F005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040D93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17D89C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6C074E8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110" w:type="pct"/>
            <w:tcBorders>
              <w:top w:val="nil"/>
              <w:left w:val="nil"/>
              <w:bottom w:val="single" w:sz="4" w:space="0" w:color="auto"/>
              <w:right w:val="single" w:sz="4" w:space="0" w:color="auto"/>
            </w:tcBorders>
            <w:shd w:val="clear" w:color="000000" w:fill="FFFFFF"/>
            <w:noWrap/>
            <w:vAlign w:val="center"/>
            <w:hideMark/>
          </w:tcPr>
          <w:p w14:paraId="6F5BCB3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74" w:type="pct"/>
            <w:tcBorders>
              <w:top w:val="nil"/>
              <w:left w:val="nil"/>
              <w:bottom w:val="single" w:sz="4" w:space="0" w:color="auto"/>
              <w:right w:val="single" w:sz="4" w:space="0" w:color="auto"/>
            </w:tcBorders>
            <w:shd w:val="clear" w:color="000000" w:fill="FFFFFF"/>
            <w:noWrap/>
            <w:vAlign w:val="center"/>
            <w:hideMark/>
          </w:tcPr>
          <w:p w14:paraId="2F8FA55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42" w:type="pct"/>
            <w:tcBorders>
              <w:top w:val="nil"/>
              <w:left w:val="nil"/>
              <w:bottom w:val="single" w:sz="4" w:space="0" w:color="auto"/>
              <w:right w:val="single" w:sz="4" w:space="0" w:color="auto"/>
            </w:tcBorders>
            <w:shd w:val="clear" w:color="000000" w:fill="A9D08E"/>
            <w:noWrap/>
            <w:vAlign w:val="center"/>
            <w:hideMark/>
          </w:tcPr>
          <w:p w14:paraId="34C7DD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19</w:t>
            </w:r>
          </w:p>
        </w:tc>
      </w:tr>
      <w:tr w:rsidR="007C0913" w:rsidRPr="007C0913" w14:paraId="2931AD37"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786E21C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4123E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B03467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7B3C97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4543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740706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E25BF8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931147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AEA76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2FCCA2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87F65F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A76B98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27B9186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02E9505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BBC63F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554ABD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C513A2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33115A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D19858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23A9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E1C9D8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AD48F1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78125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085A93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auto" w:fill="auto"/>
            <w:noWrap/>
            <w:vAlign w:val="center"/>
            <w:hideMark/>
          </w:tcPr>
          <w:p w14:paraId="72B90B3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FF09A0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0C5185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2E8188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A4D248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C7F25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74D49D5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1BA4B70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190E1F7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8F9FA"/>
            <w:vAlign w:val="center"/>
            <w:hideMark/>
          </w:tcPr>
          <w:p w14:paraId="4DD9301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0165D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4FC00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29BE8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24617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5EFA2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548FC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BFCC4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B1D2F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9A74C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23385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1D8E63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7A8DB3A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38EEF528"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71CEDC9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7F15CE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184FD4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5F568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02C842A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B24E6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E7756D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34B12C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21D32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51B550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49A7FA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61F2E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753E93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7CBF131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94D3C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3090D9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D5C266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339827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04E519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79BEEB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421771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2E25E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161C07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1E203D9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auto" w:fill="auto"/>
            <w:noWrap/>
            <w:vAlign w:val="center"/>
            <w:hideMark/>
          </w:tcPr>
          <w:p w14:paraId="55E7867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2E1EB3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6AD0686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58415D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EA4595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620526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7A9704B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0E9D7F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B2F795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774F675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C3C08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61D75F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342D86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673A05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CDAC55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FD109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15E840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1FBA4B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DEB8F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FB341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000AD55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AA722C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6050CF98"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423FC9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24131F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CA299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4DBB6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BF36F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4FD3F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27091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377BE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3E2D7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0608C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630A2D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87F2D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61F72C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626256C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1A7D88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F2A6A6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941475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85A9E7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7ED8A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84993A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9B2F8A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1F9662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7D1819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7B66903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auto" w:fill="auto"/>
            <w:noWrap/>
            <w:vAlign w:val="center"/>
            <w:hideMark/>
          </w:tcPr>
          <w:p w14:paraId="28B79DE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273217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7C29F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074EE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10147C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592AD43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B1CFE4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252D2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38" w:type="pct"/>
            <w:tcBorders>
              <w:top w:val="nil"/>
              <w:left w:val="nil"/>
              <w:bottom w:val="single" w:sz="4" w:space="0" w:color="auto"/>
              <w:right w:val="single" w:sz="4" w:space="0" w:color="auto"/>
            </w:tcBorders>
            <w:shd w:val="clear" w:color="000000" w:fill="FFD966"/>
            <w:noWrap/>
            <w:vAlign w:val="center"/>
            <w:hideMark/>
          </w:tcPr>
          <w:p w14:paraId="3E54705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auto" w:fill="auto"/>
            <w:noWrap/>
            <w:vAlign w:val="center"/>
            <w:hideMark/>
          </w:tcPr>
          <w:p w14:paraId="48669B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2366F7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02835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1ABAE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1263BF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7B66AD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C2C9B2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64A29F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6381AE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16C0E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967643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6E7BF2B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41BF9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08D25479"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1738DE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BC722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18846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3F2E4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843C5B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B04AA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7D0E43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74BCBA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1D027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975DF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A19A3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4AC23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ACB0C7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0AAAD6C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6FF43B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9D5F47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102E0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C3AB1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887BA0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9F826C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FF4C61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C60F8E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2F38F8B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37A9DBF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auto" w:fill="auto"/>
            <w:noWrap/>
            <w:vAlign w:val="center"/>
            <w:hideMark/>
          </w:tcPr>
          <w:p w14:paraId="0A67A27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4D16B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11602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89" w:type="pct"/>
            <w:tcBorders>
              <w:top w:val="nil"/>
              <w:left w:val="nil"/>
              <w:bottom w:val="single" w:sz="4" w:space="0" w:color="auto"/>
              <w:right w:val="single" w:sz="4" w:space="0" w:color="auto"/>
            </w:tcBorders>
            <w:shd w:val="clear" w:color="auto" w:fill="auto"/>
            <w:noWrap/>
            <w:vAlign w:val="center"/>
            <w:hideMark/>
          </w:tcPr>
          <w:p w14:paraId="3466779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A06BDB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4FA8D1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A79E1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0DD5D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5763478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31</w:t>
            </w:r>
          </w:p>
        </w:tc>
        <w:tc>
          <w:tcPr>
            <w:tcW w:w="93" w:type="pct"/>
            <w:tcBorders>
              <w:top w:val="nil"/>
              <w:left w:val="nil"/>
              <w:bottom w:val="single" w:sz="4" w:space="0" w:color="auto"/>
              <w:right w:val="single" w:sz="4" w:space="0" w:color="auto"/>
            </w:tcBorders>
            <w:shd w:val="clear" w:color="000000" w:fill="FFFFFF"/>
            <w:vAlign w:val="center"/>
            <w:hideMark/>
          </w:tcPr>
          <w:p w14:paraId="16BAD9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1941B7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91C49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D4745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24B33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A01FA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8F3E9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03F73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D4F48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5A6DF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DC7750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47E235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C20290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76046165"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07FF6D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D1926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8E092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A69A9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28C52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C3899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263D7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B51F3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1F937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28" w:type="pct"/>
            <w:tcBorders>
              <w:top w:val="nil"/>
              <w:left w:val="nil"/>
              <w:bottom w:val="single" w:sz="4" w:space="0" w:color="auto"/>
              <w:right w:val="single" w:sz="4" w:space="0" w:color="auto"/>
            </w:tcBorders>
            <w:shd w:val="clear" w:color="000000" w:fill="FFFFFF"/>
            <w:vAlign w:val="center"/>
            <w:hideMark/>
          </w:tcPr>
          <w:p w14:paraId="10C764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C6301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0D2B6C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55E651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7FD7A71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F332B3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90E175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CA1C16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484E4E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94F62F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59381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6D376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98199E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BF9D6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3AB85D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46</w:t>
            </w:r>
          </w:p>
        </w:tc>
        <w:tc>
          <w:tcPr>
            <w:tcW w:w="89" w:type="pct"/>
            <w:tcBorders>
              <w:top w:val="nil"/>
              <w:left w:val="nil"/>
              <w:bottom w:val="single" w:sz="4" w:space="0" w:color="auto"/>
              <w:right w:val="single" w:sz="4" w:space="0" w:color="auto"/>
            </w:tcBorders>
            <w:shd w:val="clear" w:color="000000" w:fill="FFFFFF"/>
            <w:vAlign w:val="center"/>
            <w:hideMark/>
          </w:tcPr>
          <w:p w14:paraId="4DD7AD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62D63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65176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E31BD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53A12B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FECDB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CA738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62D75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8F56B0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6A170AE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10974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2BA56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1A6DD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998EC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AAD26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4FAEAE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B6456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36458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B9ADA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EB8A5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5CB175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1EF9F3A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24F54973"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21194D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2CBE5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323F8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60B55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BEE9C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BE89A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57416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1846C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03150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ED76C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96ACD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615042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F27266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c>
          <w:tcPr>
            <w:tcW w:w="110" w:type="pct"/>
            <w:tcBorders>
              <w:top w:val="nil"/>
              <w:left w:val="nil"/>
              <w:bottom w:val="single" w:sz="4" w:space="0" w:color="auto"/>
              <w:right w:val="single" w:sz="4" w:space="0" w:color="auto"/>
            </w:tcBorders>
            <w:shd w:val="clear" w:color="auto" w:fill="auto"/>
            <w:noWrap/>
            <w:vAlign w:val="center"/>
            <w:hideMark/>
          </w:tcPr>
          <w:p w14:paraId="7BF9EBC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DD621E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ADE9BC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90A7EA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2AA8FD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45CC82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678527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100A38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08F4F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4F86E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19A14BE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8F9FA"/>
            <w:vAlign w:val="center"/>
            <w:hideMark/>
          </w:tcPr>
          <w:p w14:paraId="5BEA72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C28AE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FC590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95230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11568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7D4B4A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C6CCF1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551B5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A9F15B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FFFFF"/>
            <w:vAlign w:val="center"/>
            <w:hideMark/>
          </w:tcPr>
          <w:p w14:paraId="341126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0FB59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5A7FE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8CF9A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F7783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6F663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546414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34436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AE740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44AC80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8B7D7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2FDB85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139DBA0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5357ABB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710F84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B4D17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79981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71873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01A6C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50C6C3A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44C52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EFD56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7F0C9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B77FF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58144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0B228A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47163A8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3ACF72C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37234A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F5B8D2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643669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2C288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BEDA12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64C010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CCF40C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5F5F69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8015A2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6EBF0C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748079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FBA60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C18E7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283BC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2ED56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61CB8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6F143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0B3DE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38" w:type="pct"/>
            <w:tcBorders>
              <w:top w:val="nil"/>
              <w:left w:val="nil"/>
              <w:bottom w:val="single" w:sz="4" w:space="0" w:color="auto"/>
              <w:right w:val="single" w:sz="4" w:space="0" w:color="auto"/>
            </w:tcBorders>
            <w:shd w:val="clear" w:color="000000" w:fill="FFD966"/>
            <w:noWrap/>
            <w:vAlign w:val="center"/>
            <w:hideMark/>
          </w:tcPr>
          <w:p w14:paraId="4F7AE98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8F9FA"/>
            <w:vAlign w:val="center"/>
            <w:hideMark/>
          </w:tcPr>
          <w:p w14:paraId="395DE7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27ED6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6F403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A2647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9A0CF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95164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28AAC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D1882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04D55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1CA0F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FCF94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096EF5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0D7014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r>
      <w:tr w:rsidR="007C0913" w:rsidRPr="007C0913" w14:paraId="118BF89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6562B5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6D587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8BF393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B01F36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4E29D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4B809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3401F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DFC9B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EDF58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796368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75AD89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1D8BCB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704DB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30615EC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27E9F4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EB191E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D382C3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F04B18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21ADAA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B4276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FBDA4A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963370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4E42A13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D30ACF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7F68CA6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22A05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10F79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9C026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B97C0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7C343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90A3A9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876B5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D0AD4C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FFFFF"/>
            <w:vAlign w:val="center"/>
            <w:hideMark/>
          </w:tcPr>
          <w:p w14:paraId="3390F7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B7F98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8FD66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C5389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BCD38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3B060E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26C5F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2A22F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2F5D71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C4903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82806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62826C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07632E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B230B9" w:rsidRPr="007C0913" w14:paraId="1A1ED8B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noWrap/>
            <w:vAlign w:val="center"/>
            <w:hideMark/>
          </w:tcPr>
          <w:p w14:paraId="41CCEB4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6D6A2F7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1DAC0F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110" w:type="pct"/>
            <w:tcBorders>
              <w:top w:val="nil"/>
              <w:left w:val="nil"/>
              <w:bottom w:val="single" w:sz="4" w:space="0" w:color="auto"/>
              <w:right w:val="single" w:sz="4" w:space="0" w:color="auto"/>
            </w:tcBorders>
            <w:shd w:val="clear" w:color="000000" w:fill="FFFFFF"/>
            <w:noWrap/>
            <w:vAlign w:val="center"/>
            <w:hideMark/>
          </w:tcPr>
          <w:p w14:paraId="6CD778D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2142F60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110" w:type="pct"/>
            <w:tcBorders>
              <w:top w:val="nil"/>
              <w:left w:val="nil"/>
              <w:bottom w:val="single" w:sz="4" w:space="0" w:color="auto"/>
              <w:right w:val="single" w:sz="4" w:space="0" w:color="auto"/>
            </w:tcBorders>
            <w:shd w:val="clear" w:color="000000" w:fill="FFFFFF"/>
            <w:noWrap/>
            <w:vAlign w:val="center"/>
            <w:hideMark/>
          </w:tcPr>
          <w:p w14:paraId="20E5D14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2B9942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318B3A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5471EB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28" w:type="pct"/>
            <w:tcBorders>
              <w:top w:val="nil"/>
              <w:left w:val="nil"/>
              <w:bottom w:val="single" w:sz="4" w:space="0" w:color="auto"/>
              <w:right w:val="single" w:sz="4" w:space="0" w:color="auto"/>
            </w:tcBorders>
            <w:shd w:val="clear" w:color="000000" w:fill="FFFFFF"/>
            <w:noWrap/>
            <w:vAlign w:val="center"/>
            <w:hideMark/>
          </w:tcPr>
          <w:p w14:paraId="54722E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28" w:type="pct"/>
            <w:tcBorders>
              <w:top w:val="nil"/>
              <w:left w:val="nil"/>
              <w:bottom w:val="single" w:sz="4" w:space="0" w:color="auto"/>
              <w:right w:val="single" w:sz="4" w:space="0" w:color="auto"/>
            </w:tcBorders>
            <w:shd w:val="clear" w:color="000000" w:fill="FFFFFF"/>
            <w:noWrap/>
            <w:vAlign w:val="center"/>
            <w:hideMark/>
          </w:tcPr>
          <w:p w14:paraId="3B6B93D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28" w:type="pct"/>
            <w:tcBorders>
              <w:top w:val="nil"/>
              <w:left w:val="nil"/>
              <w:bottom w:val="single" w:sz="4" w:space="0" w:color="auto"/>
              <w:right w:val="single" w:sz="4" w:space="0" w:color="auto"/>
            </w:tcBorders>
            <w:shd w:val="clear" w:color="000000" w:fill="FFFFFF"/>
            <w:noWrap/>
            <w:vAlign w:val="center"/>
            <w:hideMark/>
          </w:tcPr>
          <w:p w14:paraId="2913783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138" w:type="pct"/>
            <w:tcBorders>
              <w:top w:val="nil"/>
              <w:left w:val="nil"/>
              <w:bottom w:val="single" w:sz="4" w:space="0" w:color="auto"/>
              <w:right w:val="single" w:sz="4" w:space="0" w:color="auto"/>
            </w:tcBorders>
            <w:shd w:val="clear" w:color="000000" w:fill="F4B084"/>
            <w:noWrap/>
            <w:vAlign w:val="center"/>
            <w:hideMark/>
          </w:tcPr>
          <w:p w14:paraId="6AF6EE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22</w:t>
            </w:r>
          </w:p>
        </w:tc>
        <w:tc>
          <w:tcPr>
            <w:tcW w:w="110" w:type="pct"/>
            <w:tcBorders>
              <w:top w:val="nil"/>
              <w:left w:val="nil"/>
              <w:bottom w:val="single" w:sz="4" w:space="0" w:color="auto"/>
              <w:right w:val="single" w:sz="4" w:space="0" w:color="auto"/>
            </w:tcBorders>
            <w:shd w:val="clear" w:color="000000" w:fill="FFFFFF"/>
            <w:noWrap/>
            <w:vAlign w:val="center"/>
            <w:hideMark/>
          </w:tcPr>
          <w:p w14:paraId="1E3709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4086866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03DDE0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1F871D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335468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0DDFDD6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603D4D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AD4D63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22BCE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000000" w:fill="FFFFFF"/>
            <w:noWrap/>
            <w:vAlign w:val="center"/>
            <w:hideMark/>
          </w:tcPr>
          <w:p w14:paraId="25AF5CF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538DCF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46</w:t>
            </w:r>
          </w:p>
        </w:tc>
        <w:tc>
          <w:tcPr>
            <w:tcW w:w="89" w:type="pct"/>
            <w:tcBorders>
              <w:top w:val="nil"/>
              <w:left w:val="nil"/>
              <w:bottom w:val="single" w:sz="4" w:space="0" w:color="auto"/>
              <w:right w:val="single" w:sz="4" w:space="0" w:color="auto"/>
            </w:tcBorders>
            <w:shd w:val="clear" w:color="000000" w:fill="FFFFFF"/>
            <w:vAlign w:val="center"/>
            <w:hideMark/>
          </w:tcPr>
          <w:p w14:paraId="02532A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4BA1A3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12F920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89" w:type="pct"/>
            <w:tcBorders>
              <w:top w:val="nil"/>
              <w:left w:val="nil"/>
              <w:bottom w:val="single" w:sz="4" w:space="0" w:color="auto"/>
              <w:right w:val="single" w:sz="4" w:space="0" w:color="auto"/>
            </w:tcBorders>
            <w:shd w:val="clear" w:color="000000" w:fill="FFFFFF"/>
            <w:vAlign w:val="center"/>
            <w:hideMark/>
          </w:tcPr>
          <w:p w14:paraId="7A5A62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89" w:type="pct"/>
            <w:tcBorders>
              <w:top w:val="nil"/>
              <w:left w:val="nil"/>
              <w:bottom w:val="single" w:sz="4" w:space="0" w:color="auto"/>
              <w:right w:val="single" w:sz="4" w:space="0" w:color="auto"/>
            </w:tcBorders>
            <w:shd w:val="clear" w:color="000000" w:fill="FFFFFF"/>
            <w:vAlign w:val="center"/>
            <w:hideMark/>
          </w:tcPr>
          <w:p w14:paraId="787AF73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206C17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6DD663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1</w:t>
            </w:r>
          </w:p>
        </w:tc>
        <w:tc>
          <w:tcPr>
            <w:tcW w:w="89" w:type="pct"/>
            <w:tcBorders>
              <w:top w:val="nil"/>
              <w:left w:val="nil"/>
              <w:bottom w:val="single" w:sz="4" w:space="0" w:color="auto"/>
              <w:right w:val="single" w:sz="4" w:space="0" w:color="auto"/>
            </w:tcBorders>
            <w:shd w:val="clear" w:color="000000" w:fill="FFFFFF"/>
            <w:vAlign w:val="center"/>
            <w:hideMark/>
          </w:tcPr>
          <w:p w14:paraId="54AB838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38" w:type="pct"/>
            <w:tcBorders>
              <w:top w:val="nil"/>
              <w:left w:val="nil"/>
              <w:bottom w:val="single" w:sz="4" w:space="0" w:color="auto"/>
              <w:right w:val="single" w:sz="4" w:space="0" w:color="auto"/>
            </w:tcBorders>
            <w:shd w:val="clear" w:color="000000" w:fill="FFD966"/>
            <w:noWrap/>
            <w:vAlign w:val="center"/>
            <w:hideMark/>
          </w:tcPr>
          <w:p w14:paraId="52E242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13</w:t>
            </w:r>
          </w:p>
        </w:tc>
        <w:tc>
          <w:tcPr>
            <w:tcW w:w="93" w:type="pct"/>
            <w:tcBorders>
              <w:top w:val="nil"/>
              <w:left w:val="nil"/>
              <w:bottom w:val="single" w:sz="4" w:space="0" w:color="auto"/>
              <w:right w:val="single" w:sz="4" w:space="0" w:color="auto"/>
            </w:tcBorders>
            <w:shd w:val="clear" w:color="000000" w:fill="FFFFFF"/>
            <w:noWrap/>
            <w:vAlign w:val="center"/>
            <w:hideMark/>
          </w:tcPr>
          <w:p w14:paraId="4D2ECA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170A3E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7F1BBFC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6699981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2D6CF0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475A889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773633C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000000" w:fill="FFFFFF"/>
            <w:noWrap/>
            <w:vAlign w:val="center"/>
            <w:hideMark/>
          </w:tcPr>
          <w:p w14:paraId="756E862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93" w:type="pct"/>
            <w:tcBorders>
              <w:top w:val="nil"/>
              <w:left w:val="nil"/>
              <w:bottom w:val="single" w:sz="4" w:space="0" w:color="auto"/>
              <w:right w:val="single" w:sz="4" w:space="0" w:color="auto"/>
            </w:tcBorders>
            <w:shd w:val="clear" w:color="000000" w:fill="FFFFFF"/>
            <w:noWrap/>
            <w:vAlign w:val="center"/>
            <w:hideMark/>
          </w:tcPr>
          <w:p w14:paraId="2C1E87D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w:t>
            </w:r>
          </w:p>
        </w:tc>
        <w:tc>
          <w:tcPr>
            <w:tcW w:w="110" w:type="pct"/>
            <w:tcBorders>
              <w:top w:val="nil"/>
              <w:left w:val="nil"/>
              <w:bottom w:val="single" w:sz="4" w:space="0" w:color="auto"/>
              <w:right w:val="single" w:sz="4" w:space="0" w:color="auto"/>
            </w:tcBorders>
            <w:shd w:val="clear" w:color="000000" w:fill="FFFFFF"/>
            <w:noWrap/>
            <w:vAlign w:val="center"/>
            <w:hideMark/>
          </w:tcPr>
          <w:p w14:paraId="2A4D7FE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000000" w:fill="FFFFFF"/>
            <w:noWrap/>
            <w:vAlign w:val="center"/>
            <w:hideMark/>
          </w:tcPr>
          <w:p w14:paraId="7A3050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74" w:type="pct"/>
            <w:tcBorders>
              <w:top w:val="nil"/>
              <w:left w:val="nil"/>
              <w:bottom w:val="single" w:sz="4" w:space="0" w:color="auto"/>
              <w:right w:val="single" w:sz="4" w:space="0" w:color="auto"/>
            </w:tcBorders>
            <w:shd w:val="clear" w:color="000000" w:fill="FFFFFF"/>
            <w:noWrap/>
            <w:vAlign w:val="center"/>
            <w:hideMark/>
          </w:tcPr>
          <w:p w14:paraId="2A92F60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42" w:type="pct"/>
            <w:tcBorders>
              <w:top w:val="nil"/>
              <w:left w:val="nil"/>
              <w:bottom w:val="single" w:sz="4" w:space="0" w:color="auto"/>
              <w:right w:val="single" w:sz="4" w:space="0" w:color="auto"/>
            </w:tcBorders>
            <w:shd w:val="clear" w:color="000000" w:fill="A9D08E"/>
            <w:noWrap/>
            <w:vAlign w:val="center"/>
            <w:hideMark/>
          </w:tcPr>
          <w:p w14:paraId="62F6336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19</w:t>
            </w:r>
          </w:p>
        </w:tc>
      </w:tr>
      <w:tr w:rsidR="007C0913" w:rsidRPr="007C0913" w14:paraId="61FE5C84"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2C6D17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019885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E9043C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F85F35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0D5A26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EC43A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8F3456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7BA945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BD9236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430B5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BC15C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3F48B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79D687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5CBD9A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0D4C2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D33BC9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4D7DE5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87909B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675A89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AD161C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DA1D11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3DFFEA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338501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12644D0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2CEBEF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25DE7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7934A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8A815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34210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0889A4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366EB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E5230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22AAF7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FFFFF"/>
            <w:vAlign w:val="center"/>
            <w:hideMark/>
          </w:tcPr>
          <w:p w14:paraId="6A9B10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59CC1A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61CE9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E492D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87105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2DC6D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D64080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195B3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70BEC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F7659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A55CE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18D4C7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5FA64E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4F50D74E"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7630294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30ACE6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4250E3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C9EF2D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8D768B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ADA08C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990A1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C821D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6BBE9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1E8683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BF2232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33B529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5DCCA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3240CC2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AE42C2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E7F0BB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AF252C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D5DDB6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4B6F31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9983F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0C3278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9D12D7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8CA98A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F50329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45</w:t>
            </w:r>
          </w:p>
        </w:tc>
        <w:tc>
          <w:tcPr>
            <w:tcW w:w="89" w:type="pct"/>
            <w:tcBorders>
              <w:top w:val="nil"/>
              <w:left w:val="nil"/>
              <w:bottom w:val="single" w:sz="4" w:space="0" w:color="auto"/>
              <w:right w:val="single" w:sz="4" w:space="0" w:color="auto"/>
            </w:tcBorders>
            <w:shd w:val="clear" w:color="000000" w:fill="FFFFFF"/>
            <w:vAlign w:val="center"/>
            <w:hideMark/>
          </w:tcPr>
          <w:p w14:paraId="22B27D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4981B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A5BD18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F830F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1E71C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A2E127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4877D8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CE883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6EF6B61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09B3C24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03113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5D1A2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6631B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3346E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D6CFA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8DA72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F7311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C6B36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81789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9F261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32A40B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5A5378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2FA7A775"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6B60B2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77AA4A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AEAACE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7F8F15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44E758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0FEE8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E247C4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8C11A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329E33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8FEE34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5616E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5CDFB8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A37A28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auto" w:fill="auto"/>
            <w:noWrap/>
            <w:vAlign w:val="center"/>
            <w:hideMark/>
          </w:tcPr>
          <w:p w14:paraId="3362837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5591F3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70FCF1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489334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E7FDC1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A2A4C6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3C19ED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5F6E03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B04767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541C7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278738B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89" w:type="pct"/>
            <w:tcBorders>
              <w:top w:val="nil"/>
              <w:left w:val="nil"/>
              <w:bottom w:val="single" w:sz="4" w:space="0" w:color="auto"/>
              <w:right w:val="single" w:sz="4" w:space="0" w:color="auto"/>
            </w:tcBorders>
            <w:shd w:val="clear" w:color="000000" w:fill="FFFFFF"/>
            <w:vAlign w:val="center"/>
            <w:hideMark/>
          </w:tcPr>
          <w:p w14:paraId="0997FF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7207A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40866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141D8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062DA70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06D274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688E5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1CD557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F9003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31</w:t>
            </w:r>
          </w:p>
        </w:tc>
        <w:tc>
          <w:tcPr>
            <w:tcW w:w="93" w:type="pct"/>
            <w:tcBorders>
              <w:top w:val="nil"/>
              <w:left w:val="nil"/>
              <w:bottom w:val="single" w:sz="4" w:space="0" w:color="auto"/>
              <w:right w:val="single" w:sz="4" w:space="0" w:color="auto"/>
            </w:tcBorders>
            <w:shd w:val="clear" w:color="000000" w:fill="FFFFFF"/>
            <w:vAlign w:val="center"/>
            <w:hideMark/>
          </w:tcPr>
          <w:p w14:paraId="12DF2B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68971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1C900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715DD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CD8D1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4E380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6BFA1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0A2F3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65148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6764A4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B12D2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3C158D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1F42E7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2F43C543"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4DD002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01AD2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B5BD89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D91715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FB54D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9758FD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E1C7FC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65DD5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8D90B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9A1E0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3234940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28" w:type="pct"/>
            <w:tcBorders>
              <w:top w:val="nil"/>
              <w:left w:val="nil"/>
              <w:bottom w:val="single" w:sz="4" w:space="0" w:color="auto"/>
              <w:right w:val="single" w:sz="4" w:space="0" w:color="auto"/>
            </w:tcBorders>
            <w:shd w:val="clear" w:color="auto" w:fill="auto"/>
            <w:noWrap/>
            <w:vAlign w:val="center"/>
            <w:hideMark/>
          </w:tcPr>
          <w:p w14:paraId="26209CB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4C28610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441F603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2BB4F4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6DC8E0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641E12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67D65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965F0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DC996A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9A5FE4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017DF2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ED999F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CF554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8F9FA"/>
            <w:vAlign w:val="center"/>
            <w:hideMark/>
          </w:tcPr>
          <w:p w14:paraId="4AAE17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3BC2A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34AB2B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25A489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43470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AC7A9B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8C72D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C33B94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7758BD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32</w:t>
            </w:r>
          </w:p>
        </w:tc>
        <w:tc>
          <w:tcPr>
            <w:tcW w:w="93" w:type="pct"/>
            <w:tcBorders>
              <w:top w:val="nil"/>
              <w:left w:val="nil"/>
              <w:bottom w:val="single" w:sz="4" w:space="0" w:color="auto"/>
              <w:right w:val="single" w:sz="4" w:space="0" w:color="auto"/>
            </w:tcBorders>
            <w:shd w:val="clear" w:color="000000" w:fill="F8F9FA"/>
            <w:vAlign w:val="center"/>
            <w:hideMark/>
          </w:tcPr>
          <w:p w14:paraId="227A15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08CD8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64CAB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66B9A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901DC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77638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D5BD0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64A2F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70F65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4C156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80EC5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19B7DF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E005ED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r>
      <w:tr w:rsidR="007C0913" w:rsidRPr="007C0913" w14:paraId="13431D29"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55F35CA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43741A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6DF41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DEA03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58F215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EFE95F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7CC07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94DC9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82744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05732C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E91AD8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5BB79D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243E573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06A3D91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6CBABC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E89F77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DE85C7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63003D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B103B6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8C2BDC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1F71DF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0462A3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ECE0F0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0223E00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FFFFF"/>
            <w:vAlign w:val="center"/>
            <w:hideMark/>
          </w:tcPr>
          <w:p w14:paraId="35564D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AF662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9279D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FE0F8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49A50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EFD66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A56DD8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17DFA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38EDEB4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FFFFF"/>
            <w:vAlign w:val="center"/>
            <w:hideMark/>
          </w:tcPr>
          <w:p w14:paraId="1A6721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17B87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B0D1F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17280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0AF20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3987FE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145E5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17E2A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01E72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B0E43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D4BA5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7A21A8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7848932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300382CD"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10C2727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EADADB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7ED728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B4FC8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2ED2D6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97774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6C1DDB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6647D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835D3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3EF648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1F08D1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460D9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727D898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551129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E83348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A8221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D5BDA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E6180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133D24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C16C78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0F283A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B17B2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DCF619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37DEAC3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89" w:type="pct"/>
            <w:tcBorders>
              <w:top w:val="nil"/>
              <w:left w:val="nil"/>
              <w:bottom w:val="single" w:sz="4" w:space="0" w:color="auto"/>
              <w:right w:val="single" w:sz="4" w:space="0" w:color="auto"/>
            </w:tcBorders>
            <w:shd w:val="clear" w:color="000000" w:fill="F8F9FA"/>
            <w:vAlign w:val="center"/>
            <w:hideMark/>
          </w:tcPr>
          <w:p w14:paraId="748107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4F783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768E6E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12961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B911E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495901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768E60A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4F1FC4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10BFAC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26</w:t>
            </w:r>
          </w:p>
        </w:tc>
        <w:tc>
          <w:tcPr>
            <w:tcW w:w="93" w:type="pct"/>
            <w:tcBorders>
              <w:top w:val="nil"/>
              <w:left w:val="nil"/>
              <w:bottom w:val="single" w:sz="4" w:space="0" w:color="auto"/>
              <w:right w:val="single" w:sz="4" w:space="0" w:color="auto"/>
            </w:tcBorders>
            <w:shd w:val="clear" w:color="000000" w:fill="F8F9FA"/>
            <w:vAlign w:val="center"/>
            <w:hideMark/>
          </w:tcPr>
          <w:p w14:paraId="244093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C6D5D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AAA31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E4847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5F74C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B4854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0D776D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4F751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EF8C0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7FF35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4B8AC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6BD04C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1233DB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29B4FC5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11BDCC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lastRenderedPageBreak/>
              <w:t>3</w:t>
            </w:r>
          </w:p>
        </w:tc>
        <w:tc>
          <w:tcPr>
            <w:tcW w:w="110" w:type="pct"/>
            <w:tcBorders>
              <w:top w:val="nil"/>
              <w:left w:val="nil"/>
              <w:bottom w:val="single" w:sz="4" w:space="0" w:color="auto"/>
              <w:right w:val="single" w:sz="4" w:space="0" w:color="auto"/>
            </w:tcBorders>
            <w:shd w:val="clear" w:color="000000" w:fill="FFFFFF"/>
            <w:vAlign w:val="center"/>
            <w:hideMark/>
          </w:tcPr>
          <w:p w14:paraId="396809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74DEC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386EA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9E22F9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548AF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07E3D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5FC5A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D260B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78D2F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E5376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42FD44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092BB26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6C68026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D30A28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DD7D39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BDDD4E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83E461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812B5F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DBC2F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9D419D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8F0DE5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B8FA6F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1065F3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7C7FFE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55DCF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AEBEF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85F403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92E78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26CD26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74F14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FDDC6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A03C8C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1E3B1F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D30EF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953E6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2CF66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99714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43FBDD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07342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0CF26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607AF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FDD8F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1C654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40A268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17D29A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554716C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1F4045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FB55C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BA730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7F182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7255E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FA152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7AE6CD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3796C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44EF0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36E23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73563D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E7B6A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FC3B9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42BB1A0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EE165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7ED1D5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E8ACEF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E31F2E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D41663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0FADF9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361542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E5B53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2657AB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1A2164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89" w:type="pct"/>
            <w:tcBorders>
              <w:top w:val="nil"/>
              <w:left w:val="nil"/>
              <w:bottom w:val="single" w:sz="4" w:space="0" w:color="auto"/>
              <w:right w:val="single" w:sz="4" w:space="0" w:color="auto"/>
            </w:tcBorders>
            <w:shd w:val="clear" w:color="000000" w:fill="FFFFFF"/>
            <w:vAlign w:val="center"/>
            <w:hideMark/>
          </w:tcPr>
          <w:p w14:paraId="0E154D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23B09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DD628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BE3A4E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73B12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04B5D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646BE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2FF17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5F482F8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6F5460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30519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5A202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353FB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7F661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20E7B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40B2F93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D10BA8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5D1BD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A52DD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806AC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230A9F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98603A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27CCA30B"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340B1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3F858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96245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A187E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8C18C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431D4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6AF25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84CD8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724C1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28" w:type="pct"/>
            <w:tcBorders>
              <w:top w:val="nil"/>
              <w:left w:val="nil"/>
              <w:bottom w:val="single" w:sz="4" w:space="0" w:color="auto"/>
              <w:right w:val="single" w:sz="4" w:space="0" w:color="auto"/>
            </w:tcBorders>
            <w:shd w:val="clear" w:color="000000" w:fill="FFFFFF"/>
            <w:vAlign w:val="center"/>
            <w:hideMark/>
          </w:tcPr>
          <w:p w14:paraId="782408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195717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3D2785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3043F1F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39A6864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47AC4D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4DF0F0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C514B7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C954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B889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D84A98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6850D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DF16BA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1BB6D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0E5A7DE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8F9FA"/>
            <w:vAlign w:val="center"/>
            <w:hideMark/>
          </w:tcPr>
          <w:p w14:paraId="409CB8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74BA1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B7FB2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D01BD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06D060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31699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51683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BBD74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E2DF2C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53C8CD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596DAF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FF0B3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033938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5B00C6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DD945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344926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8B18E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EA737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FF5C3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263AB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74AE15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557FEDA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52C9FDD6"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709797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28E181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04021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74757E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70351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54F9C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A2815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ED1ED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696A2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3BF6B7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2E1AE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6E5D0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98DA0A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c>
          <w:tcPr>
            <w:tcW w:w="110" w:type="pct"/>
            <w:tcBorders>
              <w:top w:val="nil"/>
              <w:left w:val="nil"/>
              <w:bottom w:val="single" w:sz="4" w:space="0" w:color="auto"/>
              <w:right w:val="single" w:sz="4" w:space="0" w:color="auto"/>
            </w:tcBorders>
            <w:shd w:val="clear" w:color="auto" w:fill="auto"/>
            <w:noWrap/>
            <w:vAlign w:val="center"/>
            <w:hideMark/>
          </w:tcPr>
          <w:p w14:paraId="2958A46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8A88BD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09915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B18C4F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048165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88DB15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ED9371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E242B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CA890B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9C4FFD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596E37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45</w:t>
            </w:r>
          </w:p>
        </w:tc>
        <w:tc>
          <w:tcPr>
            <w:tcW w:w="89" w:type="pct"/>
            <w:tcBorders>
              <w:top w:val="nil"/>
              <w:left w:val="nil"/>
              <w:bottom w:val="single" w:sz="4" w:space="0" w:color="auto"/>
              <w:right w:val="single" w:sz="4" w:space="0" w:color="auto"/>
            </w:tcBorders>
            <w:shd w:val="clear" w:color="000000" w:fill="FFFFFF"/>
            <w:vAlign w:val="center"/>
            <w:hideMark/>
          </w:tcPr>
          <w:p w14:paraId="48A063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C09C2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D7ADD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D8C2A8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54972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DBFA4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C040E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52A3ED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5EA1D9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317E1A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DDBAD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F94F7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0EBE6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5030D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130D5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969614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AC6DF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A7A10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7EA96A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DA319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051170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910564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55</w:t>
            </w:r>
          </w:p>
        </w:tc>
      </w:tr>
      <w:tr w:rsidR="007C0913" w:rsidRPr="007C0913" w14:paraId="6878CAAE"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A1BEF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CB0BC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329E4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922B2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31EA0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38F173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1EB65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E9857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56DA14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29D1DF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3797F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71A980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247CC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47723B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457645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AFF9A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50A268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176051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7ADB4E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E018CD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C859B7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CAA831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47304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B8C46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8F9FA"/>
            <w:vAlign w:val="center"/>
            <w:hideMark/>
          </w:tcPr>
          <w:p w14:paraId="7F802DA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363E1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9DBD94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22B99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DB8A7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004FC3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A4C09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2112B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7C475D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93" w:type="pct"/>
            <w:tcBorders>
              <w:top w:val="nil"/>
              <w:left w:val="nil"/>
              <w:bottom w:val="single" w:sz="4" w:space="0" w:color="auto"/>
              <w:right w:val="single" w:sz="4" w:space="0" w:color="auto"/>
            </w:tcBorders>
            <w:shd w:val="clear" w:color="000000" w:fill="FFFFFF"/>
            <w:vAlign w:val="center"/>
            <w:hideMark/>
          </w:tcPr>
          <w:p w14:paraId="16E9A0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BC248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752DE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1412F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CBDC1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6B248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0819D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796D9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119BD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39423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51D8D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29BF36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78D080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74056E1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7D0457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A9E48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55AF4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D6E35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80C8D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4AC88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A03F9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58143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B0EA2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7B8C94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5B331D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5303A2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4D79C36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534AF20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D34EB8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23CC8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0E6A4B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B49ABB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44D5D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718394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759B11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6EB422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A54BB1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3F9B1A2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89" w:type="pct"/>
            <w:tcBorders>
              <w:top w:val="nil"/>
              <w:left w:val="nil"/>
              <w:bottom w:val="single" w:sz="4" w:space="0" w:color="auto"/>
              <w:right w:val="single" w:sz="4" w:space="0" w:color="auto"/>
            </w:tcBorders>
            <w:shd w:val="clear" w:color="000000" w:fill="FFFFFF"/>
            <w:vAlign w:val="center"/>
            <w:hideMark/>
          </w:tcPr>
          <w:p w14:paraId="3C483D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A7DEB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BC9CF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58176A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56343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C2F3B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B15B1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A4D95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3D61F2E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8F9FA"/>
            <w:vAlign w:val="center"/>
            <w:hideMark/>
          </w:tcPr>
          <w:p w14:paraId="71B0BA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3F447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D721A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D7044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70EEF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314A4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9F33F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3CACF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6883A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33512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60263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149CCE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5EAB7D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09FA416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0F5C91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D473A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0A9F5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34842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62607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6BFF87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4FB35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442D4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2EEFB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53956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63B9C5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8D2D4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B27195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2604CFA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19E8BB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A639E3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ABA561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9847DB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AD8213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07EE9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FDF781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B0DEC6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0332F8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26B2BD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322791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31502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7FFF3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13C89B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A7BC5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95CB2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43CB5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81877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0DB9FC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3325DB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E6F73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4B8E3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3FF28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ECD86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3D9CC6C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28214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357C2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28D6BE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15BE4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D5AF8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35EF5D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ADEA20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r>
      <w:tr w:rsidR="007C0913" w:rsidRPr="007C0913" w14:paraId="718D0799"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60AAFC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AA4D7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0DE85D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3C0D2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74F09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E252C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731642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80CEE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3327A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229831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3AB58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1F7BFA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249151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78BB3A4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1B843C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50C54B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51A2E1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8672B1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8ED833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AD0086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9E0654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09A8EF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46C683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0DE6B3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FFFFF"/>
            <w:vAlign w:val="center"/>
            <w:hideMark/>
          </w:tcPr>
          <w:p w14:paraId="667FA4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9E93F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43D7B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5C86B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4D961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27525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3194C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CA3A8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D80CBD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0118CF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2FCCC8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E46AD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8756A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2B8516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BC231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3E91D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12CE7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2C2CF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69937B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EFB2B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64C6FD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104D5D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7C0913" w:rsidRPr="007C0913" w14:paraId="75B19A5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4A697F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4C3A1E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CA1DC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88F74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2673D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DBEA2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57D60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5E7FE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00905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521C0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3AE3A8A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ACAC0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F3780D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6F561C6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58BAD7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A8BCF8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0A4770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078433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0B70A0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9090DE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B6742E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37DF4D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22728B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335290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8F9FA"/>
            <w:vAlign w:val="center"/>
            <w:hideMark/>
          </w:tcPr>
          <w:p w14:paraId="017CC2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A39E6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A5E88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7B58A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A94C3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782C62E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9DB77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37EE1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45AB7BC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FFFFF"/>
            <w:vAlign w:val="center"/>
            <w:hideMark/>
          </w:tcPr>
          <w:p w14:paraId="5EB961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8D3F4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65D1A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CBF78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88034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95F824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0160AB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8A664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25B0D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A30B2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93CCE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2CBA15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79D4D9B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7ADC3168"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397A2F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F7966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F678F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2FA9F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3C175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FBCF6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F3F6D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F45C0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1EFAE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2F525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11B163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5D4174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3297E5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55</w:t>
            </w:r>
          </w:p>
        </w:tc>
        <w:tc>
          <w:tcPr>
            <w:tcW w:w="110" w:type="pct"/>
            <w:tcBorders>
              <w:top w:val="nil"/>
              <w:left w:val="nil"/>
              <w:bottom w:val="single" w:sz="4" w:space="0" w:color="auto"/>
              <w:right w:val="single" w:sz="4" w:space="0" w:color="auto"/>
            </w:tcBorders>
            <w:shd w:val="clear" w:color="auto" w:fill="auto"/>
            <w:noWrap/>
            <w:vAlign w:val="center"/>
            <w:hideMark/>
          </w:tcPr>
          <w:p w14:paraId="59DF873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F5460F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318BED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75E398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4D136A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92A52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BB1E2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0811E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47EEE2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482443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04802F8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44ACFC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B6C2B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FC344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12AF3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7C3BA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AE59D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5D1C44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B63E86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38" w:type="pct"/>
            <w:tcBorders>
              <w:top w:val="nil"/>
              <w:left w:val="nil"/>
              <w:bottom w:val="single" w:sz="4" w:space="0" w:color="auto"/>
              <w:right w:val="single" w:sz="4" w:space="0" w:color="auto"/>
            </w:tcBorders>
            <w:shd w:val="clear" w:color="000000" w:fill="FFD966"/>
            <w:noWrap/>
            <w:vAlign w:val="center"/>
            <w:hideMark/>
          </w:tcPr>
          <w:p w14:paraId="12D7A7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FFFFF"/>
            <w:vAlign w:val="center"/>
            <w:hideMark/>
          </w:tcPr>
          <w:p w14:paraId="7633BCE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39E21B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2501D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467BFB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D60A1A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F2754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42F48A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3A7B2E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22BF6C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4C0B7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0513E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17D108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493114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r>
      <w:tr w:rsidR="007C0913" w:rsidRPr="007C0913" w14:paraId="7BE19C3C"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6C6063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8D36E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243AC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92B35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9B048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AE361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0190E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C42E07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CAB28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1D3ABF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1C707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B8748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0FF2E5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746C7F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1627FB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ACABC5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A8312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57322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D02471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B6DB6C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B09314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AB453D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3018A9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3D2FA0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6731C9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C13E5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2522A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53445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14D40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BA137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2D484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DEA53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51A1D3E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FFFFF"/>
            <w:vAlign w:val="center"/>
            <w:hideMark/>
          </w:tcPr>
          <w:p w14:paraId="484A4E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5B0B1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69D05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0DB71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DA5B3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8DB56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4199FB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B5DBB1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5DF56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4050F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13A81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0C807D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3856FAD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788EDF1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1933A8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DCE56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FDCCD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4B713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E61E6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CDF6E9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2A221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0EBD7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2AAFB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64902C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A0951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284706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4DD9CC2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377ADE9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FBA5DE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BB194A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6A1936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F9FC49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F465C6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952C88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7E4EF3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4B8EB1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51FA5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A1738F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45</w:t>
            </w:r>
          </w:p>
        </w:tc>
        <w:tc>
          <w:tcPr>
            <w:tcW w:w="89" w:type="pct"/>
            <w:tcBorders>
              <w:top w:val="nil"/>
              <w:left w:val="nil"/>
              <w:bottom w:val="single" w:sz="4" w:space="0" w:color="auto"/>
              <w:right w:val="single" w:sz="4" w:space="0" w:color="auto"/>
            </w:tcBorders>
            <w:shd w:val="clear" w:color="000000" w:fill="FFFFFF"/>
            <w:vAlign w:val="center"/>
            <w:hideMark/>
          </w:tcPr>
          <w:p w14:paraId="47F27D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CC97D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8E14B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626EF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6EB1EE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B11F9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BA007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554E1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4648C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8F9FA"/>
            <w:vAlign w:val="center"/>
            <w:hideMark/>
          </w:tcPr>
          <w:p w14:paraId="406106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53BFE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9A36E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DD132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D887B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7E695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3FA2E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FE205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D0469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D5314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750F1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574158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0E1FC0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543EC2D3"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1C11CF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256F0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C6029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02BF0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0AF5A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32222D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4480F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B91E7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67668D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44559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397506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6EF47C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4694D1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110" w:type="pct"/>
            <w:tcBorders>
              <w:top w:val="nil"/>
              <w:left w:val="nil"/>
              <w:bottom w:val="single" w:sz="4" w:space="0" w:color="auto"/>
              <w:right w:val="single" w:sz="4" w:space="0" w:color="auto"/>
            </w:tcBorders>
            <w:shd w:val="clear" w:color="auto" w:fill="auto"/>
            <w:noWrap/>
            <w:vAlign w:val="center"/>
            <w:hideMark/>
          </w:tcPr>
          <w:p w14:paraId="46BF3FC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1FF6A2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E98030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8B816F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95657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078EB0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9DD5F0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C92A60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0F8D76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56D4BD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3D0419E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000000" w:fill="F8F9FA"/>
            <w:vAlign w:val="center"/>
            <w:hideMark/>
          </w:tcPr>
          <w:p w14:paraId="61628A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C7123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B7120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DEB15E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EB490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009AE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E6A23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8CE5A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2F6EBDF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467A8E7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6B7332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D316E0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C56D1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9B93FA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2CB33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87D9CC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5F5122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5C740E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811E81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016BB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3B8ED9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7241755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49A3A176"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06C4F23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4C8C1D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66650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0E2127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28EB9C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1CFF0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13815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FAE401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ADEDE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304C4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08E746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2B8FEB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4B5099C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auto" w:fill="auto"/>
            <w:noWrap/>
            <w:vAlign w:val="center"/>
            <w:hideMark/>
          </w:tcPr>
          <w:p w14:paraId="6E28F40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427D23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6B78D9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AC0F53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78BFA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017B6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B8D7C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63B9FA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8697F4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4244689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56D194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000000" w:fill="FFFFFF"/>
            <w:vAlign w:val="center"/>
            <w:hideMark/>
          </w:tcPr>
          <w:p w14:paraId="556EDF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98E97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E4758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22C24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5292E4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85616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99F09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53D80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536AE2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auto" w:fill="auto"/>
            <w:noWrap/>
            <w:vAlign w:val="center"/>
            <w:hideMark/>
          </w:tcPr>
          <w:p w14:paraId="468757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513584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D28EDA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63200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774ED59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665B9A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78F4E5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FBD85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4BCF8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987C3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4E1090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3824A9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7175A7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2132B053"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57608B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C38BD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7C134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A0C48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43C713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DD09D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7468C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89AEF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AD24B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00A260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05A9C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F283A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5539FF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142D41B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3FDC8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FC245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F0A529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A0FBE9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910001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5DFA27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F6930C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18067C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61A2D5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5491E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8F9FA"/>
            <w:vAlign w:val="center"/>
            <w:hideMark/>
          </w:tcPr>
          <w:p w14:paraId="012D4B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1BCC7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23E2D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675AE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BAB9B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518ADF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7A8F3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7A24A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802799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FFFFF"/>
            <w:vAlign w:val="center"/>
            <w:hideMark/>
          </w:tcPr>
          <w:p w14:paraId="11FFE9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21BA3E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100C3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5508E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E76B8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B97F9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03E8B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A79FB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4C456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B43AE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E8C1F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109403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195306A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6A5EFC37"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30A325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7DE0FA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AF245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7B57F6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88835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C85FA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5AF477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6FA2C7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52C5E5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0D0C5A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2DFCD4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769B9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0DEC5C0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110" w:type="pct"/>
            <w:tcBorders>
              <w:top w:val="nil"/>
              <w:left w:val="nil"/>
              <w:bottom w:val="single" w:sz="4" w:space="0" w:color="auto"/>
              <w:right w:val="single" w:sz="4" w:space="0" w:color="auto"/>
            </w:tcBorders>
            <w:shd w:val="clear" w:color="auto" w:fill="auto"/>
            <w:noWrap/>
            <w:vAlign w:val="center"/>
            <w:hideMark/>
          </w:tcPr>
          <w:p w14:paraId="3F9400A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BEA5E7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936B38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2911F2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464D2F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AFF1A1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999B1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ADF589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55631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26C1986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C00AF3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FFFFF"/>
            <w:vAlign w:val="center"/>
            <w:hideMark/>
          </w:tcPr>
          <w:p w14:paraId="714DA3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A8152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E503E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76C62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40D06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2CC8D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C6E51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F4B04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BE7AE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521AA8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3BAF1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5D547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22B47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1579F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981B8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60992A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EFFD2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73F4B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25128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E9B03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1BD9A1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7051E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4491B0B3"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58FEB0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DD3AA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C3F2F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F1701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0B3ED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1AB0FE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3A8D16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1A194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ED0DB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6D7082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1054D1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20F015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38" w:type="pct"/>
            <w:tcBorders>
              <w:top w:val="nil"/>
              <w:left w:val="nil"/>
              <w:bottom w:val="single" w:sz="4" w:space="0" w:color="auto"/>
              <w:right w:val="single" w:sz="4" w:space="0" w:color="auto"/>
            </w:tcBorders>
            <w:shd w:val="clear" w:color="000000" w:fill="F4B084"/>
            <w:noWrap/>
            <w:vAlign w:val="center"/>
            <w:hideMark/>
          </w:tcPr>
          <w:p w14:paraId="35823F5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60C4672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9B5799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206617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9D5A9E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4E4126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CA2F3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26924C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6B4D67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294437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CEDC4F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28AAE8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44</w:t>
            </w:r>
          </w:p>
        </w:tc>
        <w:tc>
          <w:tcPr>
            <w:tcW w:w="89" w:type="pct"/>
            <w:tcBorders>
              <w:top w:val="nil"/>
              <w:left w:val="nil"/>
              <w:bottom w:val="single" w:sz="4" w:space="0" w:color="auto"/>
              <w:right w:val="single" w:sz="4" w:space="0" w:color="auto"/>
            </w:tcBorders>
            <w:shd w:val="clear" w:color="000000" w:fill="F8F9FA"/>
            <w:vAlign w:val="center"/>
            <w:hideMark/>
          </w:tcPr>
          <w:p w14:paraId="3FAD8C6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FF0AE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F67199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14DB9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DCCA9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F8CC4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6684A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A0AFE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62C604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FFFFF"/>
            <w:vAlign w:val="center"/>
            <w:hideMark/>
          </w:tcPr>
          <w:p w14:paraId="61B206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5B076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DB56A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3D546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80E80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F5B4A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C4516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1864A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7E4AA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4A7F0A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6C9D6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083DBB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4358E68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0D3FF931"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243498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0BACA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8FB242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5A7AE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CEFDA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8977C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690B0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7BE52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B7148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74099E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30181B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7E984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449E295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02A5620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DAF45F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81C0C3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70E8C8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430EC8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3EE012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CB0264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CB8CF6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8F96D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3FBBA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4B28D59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46</w:t>
            </w:r>
          </w:p>
        </w:tc>
        <w:tc>
          <w:tcPr>
            <w:tcW w:w="89" w:type="pct"/>
            <w:tcBorders>
              <w:top w:val="nil"/>
              <w:left w:val="nil"/>
              <w:bottom w:val="single" w:sz="4" w:space="0" w:color="auto"/>
              <w:right w:val="single" w:sz="4" w:space="0" w:color="auto"/>
            </w:tcBorders>
            <w:shd w:val="clear" w:color="000000" w:fill="FFFFFF"/>
            <w:vAlign w:val="center"/>
            <w:hideMark/>
          </w:tcPr>
          <w:p w14:paraId="789662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C409F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6248A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2F46D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60DB8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76C268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B0FA2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1CA7F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2093234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47BDBF7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5676CE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BC8F1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6E45A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1705B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E7DD0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BB414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67677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9CFBD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19487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A23A7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34E9DA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A73884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r>
      <w:tr w:rsidR="007C0913" w:rsidRPr="007C0913" w14:paraId="35D5F88C"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6A4787C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530688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D270C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E1E89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484BA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2F5FD6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2064E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70328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F371CD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105AFEF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DF3F17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282603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EB28BA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62A465C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7E2450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E7F42C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330FA2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8FA40D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395CC8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4D308E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F09DE9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8ADEC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34B3F1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58C011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44</w:t>
            </w:r>
          </w:p>
        </w:tc>
        <w:tc>
          <w:tcPr>
            <w:tcW w:w="89" w:type="pct"/>
            <w:tcBorders>
              <w:top w:val="nil"/>
              <w:left w:val="nil"/>
              <w:bottom w:val="single" w:sz="4" w:space="0" w:color="auto"/>
              <w:right w:val="single" w:sz="4" w:space="0" w:color="auto"/>
            </w:tcBorders>
            <w:shd w:val="clear" w:color="000000" w:fill="F8F9FA"/>
            <w:vAlign w:val="center"/>
            <w:hideMark/>
          </w:tcPr>
          <w:p w14:paraId="5B72D5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F808C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18FC7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3EC7D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28965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BFA87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52456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E230D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01CDB4F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4BA386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B6213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C80D2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525D0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6C95A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15AEAD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93BD3A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73324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01B82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A5A93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FE626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3B581C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E3FEF8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1FEEFA82"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6CACE42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FB9AF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18C64E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206FBF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30FDA9C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66BF6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6C9041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8AFD3D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C5F540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02821E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EA8A6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470A6C0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75E02E7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3463CC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3AAE29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DC46D0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396ED1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013A0C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C0C603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1D3067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AC532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FFB95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2576303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4223D61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46</w:t>
            </w:r>
          </w:p>
        </w:tc>
        <w:tc>
          <w:tcPr>
            <w:tcW w:w="89" w:type="pct"/>
            <w:tcBorders>
              <w:top w:val="nil"/>
              <w:left w:val="nil"/>
              <w:bottom w:val="single" w:sz="4" w:space="0" w:color="auto"/>
              <w:right w:val="single" w:sz="4" w:space="0" w:color="auto"/>
            </w:tcBorders>
            <w:shd w:val="clear" w:color="000000" w:fill="FFFFFF"/>
            <w:vAlign w:val="center"/>
            <w:hideMark/>
          </w:tcPr>
          <w:p w14:paraId="73D907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80A161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5FED1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BC407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2A6A663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EE0CD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13E99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798AD3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5DEDCE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31</w:t>
            </w:r>
          </w:p>
        </w:tc>
        <w:tc>
          <w:tcPr>
            <w:tcW w:w="93" w:type="pct"/>
            <w:tcBorders>
              <w:top w:val="nil"/>
              <w:left w:val="nil"/>
              <w:bottom w:val="single" w:sz="4" w:space="0" w:color="auto"/>
              <w:right w:val="single" w:sz="4" w:space="0" w:color="auto"/>
            </w:tcBorders>
            <w:shd w:val="clear" w:color="000000" w:fill="F8F9FA"/>
            <w:vAlign w:val="center"/>
            <w:hideMark/>
          </w:tcPr>
          <w:p w14:paraId="072727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42A9E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21CB3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22829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9C878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AC8A5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E73F1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10D47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5785A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526BA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9DCB6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1349F9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17EAA60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712F93B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E0D23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49054F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BD470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FDE5B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07B9C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13B3E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8DAF4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2DCC7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AD8E3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3DA6E4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68A2D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3E0B5E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53600B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13C7262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A0EA72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F2FD4A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8FE78D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6FA0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67CD05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D50FD8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71A39A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4224B7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2B66DA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6B9A3DF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39</w:t>
            </w:r>
          </w:p>
        </w:tc>
        <w:tc>
          <w:tcPr>
            <w:tcW w:w="89" w:type="pct"/>
            <w:tcBorders>
              <w:top w:val="nil"/>
              <w:left w:val="nil"/>
              <w:bottom w:val="single" w:sz="4" w:space="0" w:color="auto"/>
              <w:right w:val="single" w:sz="4" w:space="0" w:color="auto"/>
            </w:tcBorders>
            <w:shd w:val="clear" w:color="000000" w:fill="F8F9FA"/>
            <w:vAlign w:val="center"/>
            <w:hideMark/>
          </w:tcPr>
          <w:p w14:paraId="17482E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7387B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5CDD9E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3D21A9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F6A2F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79B9A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7935F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BC181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9821FA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32</w:t>
            </w:r>
          </w:p>
        </w:tc>
        <w:tc>
          <w:tcPr>
            <w:tcW w:w="93" w:type="pct"/>
            <w:tcBorders>
              <w:top w:val="nil"/>
              <w:left w:val="nil"/>
              <w:bottom w:val="single" w:sz="4" w:space="0" w:color="auto"/>
              <w:right w:val="single" w:sz="4" w:space="0" w:color="auto"/>
            </w:tcBorders>
            <w:shd w:val="clear" w:color="000000" w:fill="FFFFFF"/>
            <w:vAlign w:val="center"/>
            <w:hideMark/>
          </w:tcPr>
          <w:p w14:paraId="400625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6D047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F414FD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7A036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85D9F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6AB05A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A8D33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5F4DC8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DBDB1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1577E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49F46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2D5DEE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78E17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03881E98"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494329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0A67D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E2F38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49D0E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8552C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69D9D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67AE9F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12C66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F651A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4C071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5D4B9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CE61F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034A2F8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500CF30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BD42FD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63CCD0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591A78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FD401A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34FBB2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4CAD6E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4A4183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640DE6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1A0DDA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36407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FFFFF"/>
            <w:vAlign w:val="center"/>
            <w:hideMark/>
          </w:tcPr>
          <w:p w14:paraId="3F6EED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D95D8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8957D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A0A821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02DA1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1956E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CCBFA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853A4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BCE5E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8F9FA"/>
            <w:vAlign w:val="center"/>
            <w:hideMark/>
          </w:tcPr>
          <w:p w14:paraId="470AC8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3B43B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44FD09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50232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0577B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73000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3795BC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674AA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4C615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E286D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FF2C4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4F6758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AADAB0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23BB9C3F"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180A4C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E3580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58EAF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DEF798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716C4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F8132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A7AF0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976B6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A3FA9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28" w:type="pct"/>
            <w:tcBorders>
              <w:top w:val="nil"/>
              <w:left w:val="nil"/>
              <w:bottom w:val="single" w:sz="4" w:space="0" w:color="auto"/>
              <w:right w:val="single" w:sz="4" w:space="0" w:color="auto"/>
            </w:tcBorders>
            <w:shd w:val="clear" w:color="000000" w:fill="FFFFFF"/>
            <w:vAlign w:val="center"/>
            <w:hideMark/>
          </w:tcPr>
          <w:p w14:paraId="575AC7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0B6706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0203DE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982DE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5CA488E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F250DC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B8DD7B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B9A6F1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EA386E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27A96A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3F20C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CC40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1E28F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B94A58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09E09A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FFFFF"/>
            <w:vAlign w:val="center"/>
            <w:hideMark/>
          </w:tcPr>
          <w:p w14:paraId="09E60B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94431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28315A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87A746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CD0EE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5657EF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06932B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56ED0B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5EDD6FB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26</w:t>
            </w:r>
          </w:p>
        </w:tc>
        <w:tc>
          <w:tcPr>
            <w:tcW w:w="93" w:type="pct"/>
            <w:tcBorders>
              <w:top w:val="nil"/>
              <w:left w:val="nil"/>
              <w:bottom w:val="single" w:sz="4" w:space="0" w:color="auto"/>
              <w:right w:val="single" w:sz="4" w:space="0" w:color="auto"/>
            </w:tcBorders>
            <w:shd w:val="clear" w:color="000000" w:fill="FFFFFF"/>
            <w:vAlign w:val="center"/>
            <w:hideMark/>
          </w:tcPr>
          <w:p w14:paraId="701425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4FFB5D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95109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4DF96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0944B6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41D77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985DA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F11E4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C7104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6BE774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3F3BE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78EBCC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8FE6D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6B240561"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6F65E1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27854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D530C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616B2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FCADA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438BF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0152B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724DC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C3733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7CD215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227D76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22A6A1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034EFD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c>
          <w:tcPr>
            <w:tcW w:w="110" w:type="pct"/>
            <w:tcBorders>
              <w:top w:val="nil"/>
              <w:left w:val="nil"/>
              <w:bottom w:val="single" w:sz="4" w:space="0" w:color="auto"/>
              <w:right w:val="single" w:sz="4" w:space="0" w:color="auto"/>
            </w:tcBorders>
            <w:shd w:val="clear" w:color="auto" w:fill="auto"/>
            <w:noWrap/>
            <w:vAlign w:val="center"/>
            <w:hideMark/>
          </w:tcPr>
          <w:p w14:paraId="39E1CBC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653151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C5DDD7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06EA1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C4F3A7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683A7D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3CB12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0A06D4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58C017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72154E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24C2EE0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FFFFF"/>
            <w:vAlign w:val="center"/>
            <w:hideMark/>
          </w:tcPr>
          <w:p w14:paraId="65319A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B0F8B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E5E39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FC315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A2D55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182F59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B92D3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ABEF0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A0D012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2FF270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2C9A9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D79B5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135BD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5C071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52C706B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85964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86BFB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418950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BE3D6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E9612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5E3F31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968236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r>
      <w:tr w:rsidR="007C0913" w:rsidRPr="007C0913" w14:paraId="5AB06308"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5FEF52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B4DFFB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A587F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01C5D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B3E8B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396A13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58DEB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07EAA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65E43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95C5F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7C1C80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02446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AB0B98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28C9FF4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852359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4DE6E3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437330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4AEA2A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AA4046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14A457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958338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7BDDCE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9D10E8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0426D4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45</w:t>
            </w:r>
          </w:p>
        </w:tc>
        <w:tc>
          <w:tcPr>
            <w:tcW w:w="89" w:type="pct"/>
            <w:tcBorders>
              <w:top w:val="nil"/>
              <w:left w:val="nil"/>
              <w:bottom w:val="single" w:sz="4" w:space="0" w:color="auto"/>
              <w:right w:val="single" w:sz="4" w:space="0" w:color="auto"/>
            </w:tcBorders>
            <w:shd w:val="clear" w:color="000000" w:fill="F8F9FA"/>
            <w:vAlign w:val="center"/>
            <w:hideMark/>
          </w:tcPr>
          <w:p w14:paraId="60AFC7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272BC7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6B618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2C467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3BF06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25DA6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DB8EE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AA98A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2520782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69AE02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3983C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24DDF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0781B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2ABF94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2BD90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D5CCE7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C69C1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0270D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53878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26877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0CC7BD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5C53C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7C0913" w:rsidRPr="007C0913" w14:paraId="7C808BF8"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3BD40F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15574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65F60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3FB25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4CD16B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AED6A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11FAD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750D9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3A96C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5B30E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151C5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790989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DF1F41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462D703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836DCC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BC170C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0F4C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0E8EB7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29E7E7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566583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253628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3F6A74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87AFCC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3141560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328DE4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88863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35776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D77E4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B9781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E5A12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07CBC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C4D2BE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79AE1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FFFFF"/>
            <w:vAlign w:val="center"/>
            <w:hideMark/>
          </w:tcPr>
          <w:p w14:paraId="7BC764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B6087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138B2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7125D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6AB48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401E3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77DC5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EFD6D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B59B3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B4F99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7CEAA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6E6424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12CA789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7C0913" w:rsidRPr="007C0913" w14:paraId="522B786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6A86B0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C3BED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2085C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5D18E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35712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4E5AE5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03320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469BD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7A606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75FCA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30F3FC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B2F84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08FC194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4A631B7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20F66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698946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682BB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04D62B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3D1E8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6C3941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815A0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B2C7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58E99E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6AB212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FFFFF"/>
            <w:vAlign w:val="center"/>
            <w:hideMark/>
          </w:tcPr>
          <w:p w14:paraId="4C7C70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CE540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61E3A6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569E2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A2851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7BBE3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E11BB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96509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0426E5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000000" w:fill="F8F9FA"/>
            <w:vAlign w:val="center"/>
            <w:hideMark/>
          </w:tcPr>
          <w:p w14:paraId="6349B49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1DA218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EA57F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E219F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AF362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62620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8F9FA"/>
            <w:vAlign w:val="center"/>
            <w:hideMark/>
          </w:tcPr>
          <w:p w14:paraId="2FCB96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8F9FA"/>
            <w:vAlign w:val="center"/>
            <w:hideMark/>
          </w:tcPr>
          <w:p w14:paraId="3068B0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8F9FA"/>
            <w:vAlign w:val="center"/>
            <w:hideMark/>
          </w:tcPr>
          <w:p w14:paraId="3B379D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F9F0D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3E43B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15D79A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B5EE2B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r>
      <w:tr w:rsidR="007C0913" w:rsidRPr="007C0913" w14:paraId="58D1A887"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68B76B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FAC83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84389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20428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49675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B25F2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19C9C5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C9C4F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3AAF9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112B90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F54B8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02894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2FC628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6019D54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A18528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22396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A4FD8E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441CE7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B99B6C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306593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59A950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65366B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89921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25A8DD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46</w:t>
            </w:r>
          </w:p>
        </w:tc>
        <w:tc>
          <w:tcPr>
            <w:tcW w:w="89" w:type="pct"/>
            <w:tcBorders>
              <w:top w:val="nil"/>
              <w:left w:val="nil"/>
              <w:bottom w:val="single" w:sz="4" w:space="0" w:color="auto"/>
              <w:right w:val="single" w:sz="4" w:space="0" w:color="auto"/>
            </w:tcBorders>
            <w:shd w:val="clear" w:color="000000" w:fill="F8F9FA"/>
            <w:vAlign w:val="center"/>
            <w:hideMark/>
          </w:tcPr>
          <w:p w14:paraId="5A41FD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0AAC0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19D75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0B614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441287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2BB4DB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6A1BE3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60C63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44D81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0C5C3F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A0421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B8E87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5EE5C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46EF0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F1B64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28EBFD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05811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DB287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50B04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2AE4F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1430D7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30B633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6946DC2F"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7E3B3A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413988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747A3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2555B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FA6DB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F30B0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9F92E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7706D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F2675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01750A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021375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3F9828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4B4B2AB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1DB3901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CAABC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D041E6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0EBEF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ABFEA8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F9457A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8F3F7D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276C57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183784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BAAC94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1F9C3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FFFFF"/>
            <w:vAlign w:val="center"/>
            <w:hideMark/>
          </w:tcPr>
          <w:p w14:paraId="45CA08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2C37D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50C58C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5B7AD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28F97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9AD29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311EEB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1FF48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980EFE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000000" w:fill="F8F9FA"/>
            <w:vAlign w:val="center"/>
            <w:hideMark/>
          </w:tcPr>
          <w:p w14:paraId="5280D0B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2D45E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84A0D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BFC6B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DC59C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11EEF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AD2E9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84A59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760C7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6C4FE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E7004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4A619A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1D7D418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31C6B657"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5E79ED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69D61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EA4C2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1CF1D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1B83A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03984E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519CA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9670F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11DB04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A4ADF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4576C7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8E2AB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2AED17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110" w:type="pct"/>
            <w:tcBorders>
              <w:top w:val="nil"/>
              <w:left w:val="nil"/>
              <w:bottom w:val="single" w:sz="4" w:space="0" w:color="auto"/>
              <w:right w:val="single" w:sz="4" w:space="0" w:color="auto"/>
            </w:tcBorders>
            <w:shd w:val="clear" w:color="auto" w:fill="auto"/>
            <w:noWrap/>
            <w:vAlign w:val="center"/>
            <w:hideMark/>
          </w:tcPr>
          <w:p w14:paraId="64B9B5B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37D9A1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48DC91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69261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2E62D6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3695A8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BC1F1C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A658D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4F52D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4CDC6D1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3F51D19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89" w:type="pct"/>
            <w:tcBorders>
              <w:top w:val="nil"/>
              <w:left w:val="nil"/>
              <w:bottom w:val="single" w:sz="4" w:space="0" w:color="auto"/>
              <w:right w:val="single" w:sz="4" w:space="0" w:color="auto"/>
            </w:tcBorders>
            <w:shd w:val="clear" w:color="000000" w:fill="F8F9FA"/>
            <w:vAlign w:val="center"/>
            <w:hideMark/>
          </w:tcPr>
          <w:p w14:paraId="40E162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1950B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DF1B0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6C0B1F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1D162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8CB41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8A0B8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8CFBA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44349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5463C1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20101C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BAD7D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9B0403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99C647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FC7AF1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A95724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24DF4F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3BBAC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1D5A59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C3F15D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0B3657C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ED2A31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16181509"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2F4E08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lastRenderedPageBreak/>
              <w:t>3</w:t>
            </w:r>
          </w:p>
        </w:tc>
        <w:tc>
          <w:tcPr>
            <w:tcW w:w="110" w:type="pct"/>
            <w:tcBorders>
              <w:top w:val="nil"/>
              <w:left w:val="nil"/>
              <w:bottom w:val="single" w:sz="4" w:space="0" w:color="auto"/>
              <w:right w:val="single" w:sz="4" w:space="0" w:color="auto"/>
            </w:tcBorders>
            <w:shd w:val="clear" w:color="000000" w:fill="F8F9FA"/>
            <w:vAlign w:val="center"/>
            <w:hideMark/>
          </w:tcPr>
          <w:p w14:paraId="5FA598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EC751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6F8375A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214698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C4831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8AAE4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F0D05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1A07F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75571B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9D930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C386A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6B547A0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auto" w:fill="auto"/>
            <w:noWrap/>
            <w:vAlign w:val="center"/>
            <w:hideMark/>
          </w:tcPr>
          <w:p w14:paraId="22DB148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9AF1D6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E074E7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959C32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39FC7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3A2D23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67B28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D385BA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621E1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CC19F1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B00B98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45DB36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5CC9C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58D7F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06D3D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9E704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E9A33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CBCA7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C69E9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563CCC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758D6D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4DB60CD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C17A9E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2DD472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4DFE72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57813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A9276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FD78B3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B03E07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EC642B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6FB37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2E9BB03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5C51DE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445709A7"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34EBBB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27213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D5631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EB54C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C39E9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4AD35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3DF54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9CCA88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B6B3B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BD00D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79D68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CBAF3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3B0B76C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41D821C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B93E02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30BE9E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B1813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5BCD97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8EEBD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9F48E7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60AEE2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C60515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61CA53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73FBBE9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1BCBB8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166FE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73E83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44BF5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11522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2CD4F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9660C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AF9EC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0E9CE9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FFFFF"/>
            <w:vAlign w:val="center"/>
            <w:hideMark/>
          </w:tcPr>
          <w:p w14:paraId="24A626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151951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75145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3E493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3074C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A1DC3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2E235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B3160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0481D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9A456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08E46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2D3FB1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7F7B9D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1809403C"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5A1A1B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36A80E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84934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5B62CC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856DD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78A2C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4ADABD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44B28F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112759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D9FFF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6E13E0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B92F9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089A35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110" w:type="pct"/>
            <w:tcBorders>
              <w:top w:val="nil"/>
              <w:left w:val="nil"/>
              <w:bottom w:val="single" w:sz="4" w:space="0" w:color="auto"/>
              <w:right w:val="single" w:sz="4" w:space="0" w:color="auto"/>
            </w:tcBorders>
            <w:shd w:val="clear" w:color="auto" w:fill="auto"/>
            <w:noWrap/>
            <w:vAlign w:val="center"/>
            <w:hideMark/>
          </w:tcPr>
          <w:p w14:paraId="5B4B9E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F1B4E5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59964A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8B8317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D4E7C4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7032FF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0543E6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AEB7C5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70DFDE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ED2812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4CB08C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89" w:type="pct"/>
            <w:tcBorders>
              <w:top w:val="nil"/>
              <w:left w:val="nil"/>
              <w:bottom w:val="single" w:sz="4" w:space="0" w:color="auto"/>
              <w:right w:val="single" w:sz="4" w:space="0" w:color="auto"/>
            </w:tcBorders>
            <w:shd w:val="clear" w:color="000000" w:fill="FFFFFF"/>
            <w:vAlign w:val="center"/>
            <w:hideMark/>
          </w:tcPr>
          <w:p w14:paraId="2C026F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48E06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7AECA7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79AE8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6CCD3DC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8C833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37F67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9AD88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7147FFD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8F9FA"/>
            <w:vAlign w:val="center"/>
            <w:hideMark/>
          </w:tcPr>
          <w:p w14:paraId="722F5E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E54F48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C36BE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B43C3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1B5A2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017AC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27504F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EFBC7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C13DF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182B99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F162F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71372D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6CEB402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10644BEC"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35F201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02EC0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C8F03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57B4D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6632A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5642E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7F5C99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E7D394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50B49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D179A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6D964E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3A4A47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38" w:type="pct"/>
            <w:tcBorders>
              <w:top w:val="nil"/>
              <w:left w:val="nil"/>
              <w:bottom w:val="single" w:sz="4" w:space="0" w:color="auto"/>
              <w:right w:val="single" w:sz="4" w:space="0" w:color="auto"/>
            </w:tcBorders>
            <w:shd w:val="clear" w:color="000000" w:fill="F4B084"/>
            <w:noWrap/>
            <w:vAlign w:val="center"/>
            <w:hideMark/>
          </w:tcPr>
          <w:p w14:paraId="4E9AF09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290D4C2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E2FC9A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A575F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4E4C60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78E40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741EB2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6E7E07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89BC54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AECBCB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70FA21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4DCA842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89" w:type="pct"/>
            <w:tcBorders>
              <w:top w:val="nil"/>
              <w:left w:val="nil"/>
              <w:bottom w:val="single" w:sz="4" w:space="0" w:color="auto"/>
              <w:right w:val="single" w:sz="4" w:space="0" w:color="auto"/>
            </w:tcBorders>
            <w:shd w:val="clear" w:color="000000" w:fill="F8F9FA"/>
            <w:vAlign w:val="center"/>
            <w:hideMark/>
          </w:tcPr>
          <w:p w14:paraId="6D3CBB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DF827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3FDE8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EDD74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0BC2F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E84F5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DBB82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D834D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13357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FFFFF"/>
            <w:vAlign w:val="center"/>
            <w:hideMark/>
          </w:tcPr>
          <w:p w14:paraId="69B7CD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B4855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0F2C1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BE937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CF01D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2B7AF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BE16F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28E85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096DE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66E074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BE288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4CACB7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1905D90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5B88D80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72C156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E2BED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652CB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1614E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D0640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3F7C8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3E434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4AF4A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3BE33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2BB95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173C6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519B52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4ECAAA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4FFE64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D4F405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46462D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A3070C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F625AC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B40724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26C27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A266FC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F9A63F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0F978D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D9E550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2E2FF3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09CBA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798B0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7A5B3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AD467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19AA3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47F5A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4B2CF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6AE198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6B9298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20033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CD6CC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77E52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439F5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E7FC69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6F289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19AED4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F8E94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BE360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CF4D1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171B2B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869BD1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r>
      <w:tr w:rsidR="007C0913" w:rsidRPr="007C0913" w14:paraId="174E5264"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2BD3695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87E0E2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6F26B5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D0D2C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D6FCA1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4A8AD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61B66B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44156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9AF81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4D007FA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72EF0B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ED60A7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045BD9C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52BEBF1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AB5FC1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2941E2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75568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2A8279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8049D4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411C40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89AB66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53A6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E14CE2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4F3695C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44</w:t>
            </w:r>
          </w:p>
        </w:tc>
        <w:tc>
          <w:tcPr>
            <w:tcW w:w="89" w:type="pct"/>
            <w:tcBorders>
              <w:top w:val="nil"/>
              <w:left w:val="nil"/>
              <w:bottom w:val="single" w:sz="4" w:space="0" w:color="auto"/>
              <w:right w:val="single" w:sz="4" w:space="0" w:color="auto"/>
            </w:tcBorders>
            <w:shd w:val="clear" w:color="auto" w:fill="auto"/>
            <w:noWrap/>
            <w:vAlign w:val="center"/>
            <w:hideMark/>
          </w:tcPr>
          <w:p w14:paraId="7C1BB4D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4DF4E6D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7484D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BD8A69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017B9F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EB36C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45D861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2EED46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38" w:type="pct"/>
            <w:tcBorders>
              <w:top w:val="nil"/>
              <w:left w:val="nil"/>
              <w:bottom w:val="single" w:sz="4" w:space="0" w:color="auto"/>
              <w:right w:val="single" w:sz="4" w:space="0" w:color="auto"/>
            </w:tcBorders>
            <w:shd w:val="clear" w:color="000000" w:fill="FFD966"/>
            <w:noWrap/>
            <w:vAlign w:val="center"/>
            <w:hideMark/>
          </w:tcPr>
          <w:p w14:paraId="2F56A9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FFFFF"/>
            <w:vAlign w:val="center"/>
            <w:hideMark/>
          </w:tcPr>
          <w:p w14:paraId="2AA769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3907D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91982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29E5CE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05FB8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73408B7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E3391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B5BFD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30EFB4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0CBB9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2A2C3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094579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94C831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65EEBA27"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32BB86E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F33AE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CC8A87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F4601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7217DB7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4ABD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64EA87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2A1D2B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51DAF7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EE235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73179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019718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3B26192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3F9F82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54B008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95F522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8DF23E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370C27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7E1F50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81C92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810006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8EBE0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C1F0EC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E879A0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auto" w:fill="auto"/>
            <w:noWrap/>
            <w:vAlign w:val="center"/>
            <w:hideMark/>
          </w:tcPr>
          <w:p w14:paraId="232BCF7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62C1C2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E522E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89" w:type="pct"/>
            <w:tcBorders>
              <w:top w:val="nil"/>
              <w:left w:val="nil"/>
              <w:bottom w:val="single" w:sz="4" w:space="0" w:color="auto"/>
              <w:right w:val="single" w:sz="4" w:space="0" w:color="auto"/>
            </w:tcBorders>
            <w:shd w:val="clear" w:color="auto" w:fill="auto"/>
            <w:noWrap/>
            <w:vAlign w:val="center"/>
            <w:hideMark/>
          </w:tcPr>
          <w:p w14:paraId="71CC388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2A19B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4CE81AA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7F5287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C26153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7C09C5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31</w:t>
            </w:r>
          </w:p>
        </w:tc>
        <w:tc>
          <w:tcPr>
            <w:tcW w:w="93" w:type="pct"/>
            <w:tcBorders>
              <w:top w:val="nil"/>
              <w:left w:val="nil"/>
              <w:bottom w:val="single" w:sz="4" w:space="0" w:color="auto"/>
              <w:right w:val="single" w:sz="4" w:space="0" w:color="auto"/>
            </w:tcBorders>
            <w:shd w:val="clear" w:color="000000" w:fill="F8F9FA"/>
            <w:vAlign w:val="center"/>
            <w:hideMark/>
          </w:tcPr>
          <w:p w14:paraId="1DDF92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50C58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59D1E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7952BE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0C172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84A5E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805B7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E5190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A1A52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ECDD2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9234E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7A7D1A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2C80D81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690CB6F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126855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479814C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062256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041DE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9F149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8AA3C6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5DD2F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1800F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8D089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329764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8AC5F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7EA96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D8ED63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0BBDE95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FAD2F6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20168B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B1B724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6FBC4F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3BF366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9969DF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375F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14C307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2ED537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5A832E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70B5C2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7E5294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D6D79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BCC0B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DEAAF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F58756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F9D194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8E0AF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EB4372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8F9FA"/>
            <w:vAlign w:val="center"/>
            <w:hideMark/>
          </w:tcPr>
          <w:p w14:paraId="12B4F8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3AC95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EE925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1407C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1F928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E8C75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D7FEE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FF8C9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65503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66A196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F5E0B3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75E031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34CAF4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208049CB"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27D3601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31A4E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33191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FA320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03083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04398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3C2E59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928EDA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23320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E83E3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34CD64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6A1FA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4F197F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2047EE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293A6F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5792ED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507CC0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72AD6C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17E468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465097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328818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3FD0DF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E0D063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4B309E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03907C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8F985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78BD1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9FDF1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E24F2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5A88CE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D644B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BB9B2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DF07F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auto" w:fill="auto"/>
            <w:noWrap/>
            <w:vAlign w:val="center"/>
            <w:hideMark/>
          </w:tcPr>
          <w:p w14:paraId="4E4EB4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C81EF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FC463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C3AA11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041C9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6DAAE3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E5AB24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876F58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6B6603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D95D0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6EC8B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10176C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D98F87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275C842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749BA7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2766A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3E7C5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DA2816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E4A283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DF6FA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6E417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7607B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B6F23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28" w:type="pct"/>
            <w:tcBorders>
              <w:top w:val="nil"/>
              <w:left w:val="nil"/>
              <w:bottom w:val="single" w:sz="4" w:space="0" w:color="auto"/>
              <w:right w:val="single" w:sz="4" w:space="0" w:color="auto"/>
            </w:tcBorders>
            <w:shd w:val="clear" w:color="000000" w:fill="FFFFFF"/>
            <w:vAlign w:val="center"/>
            <w:hideMark/>
          </w:tcPr>
          <w:p w14:paraId="31BE9B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784DAC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6ED6D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D9E2C0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680C051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02B7F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FC8E8F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99D192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ADBB2F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96D322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D29D1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8493D2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CBBCA4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6B4CAA3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772BBDD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30</w:t>
            </w:r>
          </w:p>
        </w:tc>
        <w:tc>
          <w:tcPr>
            <w:tcW w:w="89" w:type="pct"/>
            <w:tcBorders>
              <w:top w:val="nil"/>
              <w:left w:val="nil"/>
              <w:bottom w:val="single" w:sz="4" w:space="0" w:color="auto"/>
              <w:right w:val="single" w:sz="4" w:space="0" w:color="auto"/>
            </w:tcBorders>
            <w:shd w:val="clear" w:color="000000" w:fill="FFFFFF"/>
            <w:vAlign w:val="center"/>
            <w:hideMark/>
          </w:tcPr>
          <w:p w14:paraId="641E35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5FA0D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4F2996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9F2B3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EDADF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DB934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528BA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67E45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152AE93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2A41F4B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3F55F57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FB76A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A71B2F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16EB8D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59CF3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13B0BF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14761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A6B59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35C11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E26718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73DF0A6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4E9E3B7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721322D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23457A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B68D2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F50961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19BED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604FA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800EA6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62C34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8D976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99F92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39D640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6B7884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096F8E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7BF026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c>
          <w:tcPr>
            <w:tcW w:w="110" w:type="pct"/>
            <w:tcBorders>
              <w:top w:val="nil"/>
              <w:left w:val="nil"/>
              <w:bottom w:val="single" w:sz="4" w:space="0" w:color="auto"/>
              <w:right w:val="single" w:sz="4" w:space="0" w:color="auto"/>
            </w:tcBorders>
            <w:shd w:val="clear" w:color="auto" w:fill="auto"/>
            <w:noWrap/>
            <w:vAlign w:val="center"/>
            <w:hideMark/>
          </w:tcPr>
          <w:p w14:paraId="15CC6D2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E8375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44F4D3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1518A6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037420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2ED9BC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07DFDD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C7F947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56E988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5EDD64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6E639CF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30</w:t>
            </w:r>
          </w:p>
        </w:tc>
        <w:tc>
          <w:tcPr>
            <w:tcW w:w="89" w:type="pct"/>
            <w:tcBorders>
              <w:top w:val="nil"/>
              <w:left w:val="nil"/>
              <w:bottom w:val="single" w:sz="4" w:space="0" w:color="auto"/>
              <w:right w:val="single" w:sz="4" w:space="0" w:color="auto"/>
            </w:tcBorders>
            <w:shd w:val="clear" w:color="auto" w:fill="auto"/>
            <w:noWrap/>
            <w:vAlign w:val="center"/>
            <w:hideMark/>
          </w:tcPr>
          <w:p w14:paraId="7E88AB7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5C27771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11136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C65AC3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238C85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60E7C9C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37353BC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104207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5030F44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FFFFF"/>
            <w:vAlign w:val="center"/>
            <w:hideMark/>
          </w:tcPr>
          <w:p w14:paraId="0118D8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3131FA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5546A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2829D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7ED13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D036F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7C9B5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0488C5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A3BE2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660E7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EB090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269AE2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1EDF28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7C37E6C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632BD2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32E5D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4D29A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E6FD7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3A953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11F392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858B6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E4E4C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CEBC4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2BD586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39A02F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14DE5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46979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4D6D9B1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0E3B8D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B37EBA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6B571DD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8206F5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F5C12E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A4F026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741B66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A2CDBB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5F5DB0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3DFF2A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89" w:type="pct"/>
            <w:tcBorders>
              <w:top w:val="nil"/>
              <w:left w:val="nil"/>
              <w:bottom w:val="single" w:sz="4" w:space="0" w:color="auto"/>
              <w:right w:val="single" w:sz="4" w:space="0" w:color="auto"/>
            </w:tcBorders>
            <w:shd w:val="clear" w:color="auto" w:fill="auto"/>
            <w:noWrap/>
            <w:vAlign w:val="center"/>
            <w:hideMark/>
          </w:tcPr>
          <w:p w14:paraId="016C03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27E0459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61DB64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38B292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35A3C51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66CD5F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6FD837C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4E1DC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77E3BE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770EB8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AC69F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0DD9F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12FCD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1FCA5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474ED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4B9C1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54287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458E8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1E8C4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9C2EC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560038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6175B89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0578383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079C48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1A13C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1A3B9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10FA4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0374B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4547B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81093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F0187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8B3E2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37FA3E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163BE1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12379C4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A7336F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3110A68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6D0779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6895FD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F2F39A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1C2FD5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07D549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321D20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3826B5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D5C10D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FFFD39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0465118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auto" w:fill="auto"/>
            <w:noWrap/>
            <w:vAlign w:val="center"/>
            <w:hideMark/>
          </w:tcPr>
          <w:p w14:paraId="345D97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058113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43CC48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EFDB75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66E6B0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450BD1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167F79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C9341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7832F1F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FFFFF"/>
            <w:vAlign w:val="center"/>
            <w:hideMark/>
          </w:tcPr>
          <w:p w14:paraId="5579D9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E9595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B98878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594901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F69F1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E510F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6CDBA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D8283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2ECB2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3D95007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84008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6B85DD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98D1C0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5428CE5C"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701083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49FD43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29CD9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642CC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B9B4C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FC202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0DCC4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07453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9BB56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62EA16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9606B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130124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DF4EA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27DCF1B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3158F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A2EB5A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CFB8A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908D11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24A011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C1805B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09F8F0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43EC1B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699FF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CDDDF5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auto" w:fill="auto"/>
            <w:noWrap/>
            <w:vAlign w:val="center"/>
            <w:hideMark/>
          </w:tcPr>
          <w:p w14:paraId="76CF0A7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FD05D1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790965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0E591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021D169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0F81CE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3979E04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139D2BB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38" w:type="pct"/>
            <w:tcBorders>
              <w:top w:val="nil"/>
              <w:left w:val="nil"/>
              <w:bottom w:val="single" w:sz="4" w:space="0" w:color="auto"/>
              <w:right w:val="single" w:sz="4" w:space="0" w:color="auto"/>
            </w:tcBorders>
            <w:shd w:val="clear" w:color="000000" w:fill="FFD966"/>
            <w:noWrap/>
            <w:vAlign w:val="center"/>
            <w:hideMark/>
          </w:tcPr>
          <w:p w14:paraId="0FA2E4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8F9FA"/>
            <w:vAlign w:val="center"/>
            <w:hideMark/>
          </w:tcPr>
          <w:p w14:paraId="772A6D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1BC6B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46AF4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62DF2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BB61F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4ED4B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E8436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13818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01CCD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C020E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5EFDD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5E1D3E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22E8B30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r>
      <w:tr w:rsidR="007C0913" w:rsidRPr="007C0913" w14:paraId="28A418F7"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3C818FD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1770A1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ECABA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2643EF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ACF7D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50D16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2333E5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EBFEA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2942A9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59330D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6A11E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E1D427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038AA6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791967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EB3E3A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6317CA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388A7C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C9865B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D82E5B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1B354D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7CB11F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47C80B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76242A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FA48CA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auto" w:fill="auto"/>
            <w:noWrap/>
            <w:vAlign w:val="center"/>
            <w:hideMark/>
          </w:tcPr>
          <w:p w14:paraId="46B60B5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0DEB6F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B1D125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55494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48CA36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0A7EE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56B83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58957B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79AC98A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000000" w:fill="FFFFFF"/>
            <w:vAlign w:val="center"/>
            <w:hideMark/>
          </w:tcPr>
          <w:p w14:paraId="6D6A18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A44CAA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C2046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D4F05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B8D8A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401618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AC837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E0476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C353F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1DEB8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86381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4C6962A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1FB818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4F619539"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3A5E932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940EED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B18024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31D2D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21636B5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E198E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57A7AD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6C7524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ABAB1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FD011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C434F7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D4CBA3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38F86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541946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8AFA46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542F75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51751A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AA3F1A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E7A247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ED543F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69E36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E9F799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70882C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3C8ED05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44</w:t>
            </w:r>
          </w:p>
        </w:tc>
        <w:tc>
          <w:tcPr>
            <w:tcW w:w="89" w:type="pct"/>
            <w:tcBorders>
              <w:top w:val="nil"/>
              <w:left w:val="nil"/>
              <w:bottom w:val="single" w:sz="4" w:space="0" w:color="auto"/>
              <w:right w:val="single" w:sz="4" w:space="0" w:color="auto"/>
            </w:tcBorders>
            <w:shd w:val="clear" w:color="auto" w:fill="auto"/>
            <w:noWrap/>
            <w:vAlign w:val="center"/>
            <w:hideMark/>
          </w:tcPr>
          <w:p w14:paraId="4DDC23C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1545D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89" w:type="pct"/>
            <w:tcBorders>
              <w:top w:val="nil"/>
              <w:left w:val="nil"/>
              <w:bottom w:val="single" w:sz="4" w:space="0" w:color="auto"/>
              <w:right w:val="single" w:sz="4" w:space="0" w:color="auto"/>
            </w:tcBorders>
            <w:shd w:val="clear" w:color="auto" w:fill="auto"/>
            <w:noWrap/>
            <w:vAlign w:val="center"/>
            <w:hideMark/>
          </w:tcPr>
          <w:p w14:paraId="6C9EA41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D0AB9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3F8BF81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77B964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E4883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EF18C1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39870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32</w:t>
            </w:r>
          </w:p>
        </w:tc>
        <w:tc>
          <w:tcPr>
            <w:tcW w:w="93" w:type="pct"/>
            <w:tcBorders>
              <w:top w:val="nil"/>
              <w:left w:val="nil"/>
              <w:bottom w:val="single" w:sz="4" w:space="0" w:color="auto"/>
              <w:right w:val="single" w:sz="4" w:space="0" w:color="auto"/>
            </w:tcBorders>
            <w:shd w:val="clear" w:color="000000" w:fill="F8F9FA"/>
            <w:vAlign w:val="center"/>
            <w:hideMark/>
          </w:tcPr>
          <w:p w14:paraId="3A267A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14102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608E8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ECD2D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04CEE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25442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5751A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891D64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DD752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87706D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94D74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0B8177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0D03A8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52176DA7"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6DA679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2683DE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BF550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D128E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C009C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E909F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D5684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B2EA8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812EE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395767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6938DA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4522A64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D51ECD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2AF73E3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A1B46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3718F9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69E6C6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6B2398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E560F7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69D1C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4602DB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8C7C96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3859C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7BE9F5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000000" w:fill="FFFFFF"/>
            <w:vAlign w:val="center"/>
            <w:hideMark/>
          </w:tcPr>
          <w:p w14:paraId="76F2AE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72900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B0555D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6B9FD8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84107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1BB4F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9D3E2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09738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466F8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2D5DFF6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A1BD9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96392C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C01E2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F6234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597601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B4F3E0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A0C932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F7600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CFE3D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09167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4533B63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6BE1D7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r>
      <w:tr w:rsidR="007C0913" w:rsidRPr="007C0913" w14:paraId="422B7C14"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67D67E4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AB839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88766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D8538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AC6A7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212A4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103B6F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33BC7E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7710C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06F31F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37FEE1D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82A40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17F9817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59E760B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C76C4D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36B57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146DE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C8F84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2E8BE7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5DEACF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A9DAD1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E05F16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250B7A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45BD8A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129489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76A76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A5283F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A9C9F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759BE6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8F1D2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01E15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D2C23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3153EDD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7BD703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029CF64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AA17CB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03AD17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B8300F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BCA220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4879A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133201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164025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4BA2B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52E544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6D63D9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A921B3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66DD10B8"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1943D6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A82C7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63DE1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F0515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10A7B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A1F669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1AF39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A320F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D912C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28" w:type="pct"/>
            <w:tcBorders>
              <w:top w:val="nil"/>
              <w:left w:val="nil"/>
              <w:bottom w:val="single" w:sz="4" w:space="0" w:color="auto"/>
              <w:right w:val="single" w:sz="4" w:space="0" w:color="auto"/>
            </w:tcBorders>
            <w:shd w:val="clear" w:color="000000" w:fill="FFFFFF"/>
            <w:vAlign w:val="center"/>
            <w:hideMark/>
          </w:tcPr>
          <w:p w14:paraId="556063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6DDE8B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0DAA9C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54E23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01BA02C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809489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7336A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A9BF5A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C2BD2D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843A33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5DA836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AEECB6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5FDD38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05A7F8B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17FC8F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4F2066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8FB56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D3E13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19109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437AE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73FB4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1F33E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0BA68F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FDF2B8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7F95E98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352CDA2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4BACD3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D5E5F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89348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154536A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B4E56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75ED7B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C85CD1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41A98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B5054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53C7812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27B1B0E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10D3F136"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49D74B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378FD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3A74B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40D2B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83DD5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73966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01DC3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0F1E7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B4F32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84D4E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8B6DC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7A4632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1FA571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c>
          <w:tcPr>
            <w:tcW w:w="110" w:type="pct"/>
            <w:tcBorders>
              <w:top w:val="nil"/>
              <w:left w:val="nil"/>
              <w:bottom w:val="single" w:sz="4" w:space="0" w:color="auto"/>
              <w:right w:val="single" w:sz="4" w:space="0" w:color="auto"/>
            </w:tcBorders>
            <w:shd w:val="clear" w:color="auto" w:fill="auto"/>
            <w:noWrap/>
            <w:vAlign w:val="center"/>
            <w:hideMark/>
          </w:tcPr>
          <w:p w14:paraId="2BECD74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80B1C8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D5326B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A00032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D84F6F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103ED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ECA6DE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6E790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C97180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B81F11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30B588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8F9FA"/>
            <w:vAlign w:val="center"/>
            <w:hideMark/>
          </w:tcPr>
          <w:p w14:paraId="354EE9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F51C3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EC0D2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64816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691CA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211E4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372C4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4E9B1A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54521CC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93" w:type="pct"/>
            <w:tcBorders>
              <w:top w:val="nil"/>
              <w:left w:val="nil"/>
              <w:bottom w:val="single" w:sz="4" w:space="0" w:color="auto"/>
              <w:right w:val="single" w:sz="4" w:space="0" w:color="auto"/>
            </w:tcBorders>
            <w:shd w:val="clear" w:color="auto" w:fill="auto"/>
            <w:noWrap/>
            <w:vAlign w:val="center"/>
            <w:hideMark/>
          </w:tcPr>
          <w:p w14:paraId="6D25E8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6266FED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44B06B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D4DBC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A4FE26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5AD679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86C652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6171335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ECBE7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F82B0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3CC79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6664E2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4757DD5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7C0913" w:rsidRPr="007C0913" w14:paraId="30E2118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DD94F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4CAD1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3CADE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8BEAC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5F622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5EA6F4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60C3AB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E35716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34D08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D3E00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EAAF9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0243C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92B5E7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6FD325E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261539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AD00DA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AA7FAE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95093A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33E636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B788DE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AE7EFA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EE2416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8F49E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B82E4D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000000" w:fill="FFFFFF"/>
            <w:vAlign w:val="center"/>
            <w:hideMark/>
          </w:tcPr>
          <w:p w14:paraId="5792AD2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10A8E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D119D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27C6D4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1D261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EF35E2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96F61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0FB22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6D7A416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auto" w:fill="auto"/>
            <w:noWrap/>
            <w:vAlign w:val="center"/>
            <w:hideMark/>
          </w:tcPr>
          <w:p w14:paraId="062C62F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FDC6C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63C3AA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FA2065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5D9CE9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FD807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6DA552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A6597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67F4DE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CDC6A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EE75F4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74" w:type="pct"/>
            <w:tcBorders>
              <w:top w:val="nil"/>
              <w:left w:val="nil"/>
              <w:bottom w:val="single" w:sz="4" w:space="0" w:color="auto"/>
              <w:right w:val="single" w:sz="4" w:space="0" w:color="auto"/>
            </w:tcBorders>
            <w:shd w:val="clear" w:color="auto" w:fill="auto"/>
            <w:noWrap/>
            <w:vAlign w:val="center"/>
            <w:hideMark/>
          </w:tcPr>
          <w:p w14:paraId="7D3EBC9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6AD60DF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2DB6C771"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6BC6167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958D1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F6C3E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6A1EA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CAE13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D2E2D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F945C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9BAA0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79A63B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8F14E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C4F4D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796048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DBD307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5DF97B3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6F9683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91FE16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716AA4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B8E027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013E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4D931E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B5BDF7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E9847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2E8872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2D9650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000000" w:fill="F8F9FA"/>
            <w:vAlign w:val="center"/>
            <w:hideMark/>
          </w:tcPr>
          <w:p w14:paraId="7AADE7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CA972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B9AB5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930D1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0E10C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4998E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20AC3A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1FF96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054F19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46A2B30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AB9E44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877A3D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0D4D7A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062013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AD4F21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6576F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36284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586C1B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DC38B2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1BD93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20DF1A9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2A0C1CB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27F426E1"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580DF28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A1EBD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8476D8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74254D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6BCE8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838619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6049ED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A4DA4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FA3DD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0C85DEC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6BF968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EFDF7D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38" w:type="pct"/>
            <w:tcBorders>
              <w:top w:val="nil"/>
              <w:left w:val="nil"/>
              <w:bottom w:val="single" w:sz="4" w:space="0" w:color="auto"/>
              <w:right w:val="single" w:sz="4" w:space="0" w:color="auto"/>
            </w:tcBorders>
            <w:shd w:val="clear" w:color="000000" w:fill="F4B084"/>
            <w:noWrap/>
            <w:vAlign w:val="center"/>
            <w:hideMark/>
          </w:tcPr>
          <w:p w14:paraId="701A655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110" w:type="pct"/>
            <w:tcBorders>
              <w:top w:val="nil"/>
              <w:left w:val="nil"/>
              <w:bottom w:val="single" w:sz="4" w:space="0" w:color="auto"/>
              <w:right w:val="single" w:sz="4" w:space="0" w:color="auto"/>
            </w:tcBorders>
            <w:shd w:val="clear" w:color="000000" w:fill="FFFFFF"/>
            <w:noWrap/>
            <w:vAlign w:val="center"/>
            <w:hideMark/>
          </w:tcPr>
          <w:p w14:paraId="3FAEEA9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46B567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4DFD28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99BE4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CA9285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07C805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3539B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991167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E18488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34A3F0D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05C05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3540A1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B82EC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8C905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12EDE6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BBED03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2472B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F5891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3E0B2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E3C76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auto" w:fill="auto"/>
            <w:noWrap/>
            <w:vAlign w:val="center"/>
            <w:hideMark/>
          </w:tcPr>
          <w:p w14:paraId="409AEF0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12D0DA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1529D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9710AD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50B8F38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26368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AB448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15446A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92629A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81A1C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CBCAE3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0D74FBC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5BECD6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2EA93292"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5C8447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9B8CBF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175152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3BA286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7ACD5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C773C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547AC1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9A2DC3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7E79B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3B417B5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A255F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6D028E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5ABDD6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000000" w:fill="FFFFFF"/>
            <w:noWrap/>
            <w:vAlign w:val="center"/>
            <w:hideMark/>
          </w:tcPr>
          <w:p w14:paraId="3FDF6E2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991803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DF0CB1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9AB4C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BA597D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ABEF76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B273F7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BBB29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636C8C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6EC1C5C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ACE09D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8F9FA"/>
            <w:vAlign w:val="center"/>
            <w:hideMark/>
          </w:tcPr>
          <w:p w14:paraId="6D5C31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4EE93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FA651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A8859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1BDE35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6A529D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94388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EC5793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8C7E75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580366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584D66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422E65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9EA9FA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8FB5E3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E599B8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EB04B1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C3D319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2A3E98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5420C0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1D510D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55F2CDF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5ED50EE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r>
      <w:tr w:rsidR="007C0913" w:rsidRPr="007C0913" w14:paraId="4743E0DC"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2C05DA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779DAF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75949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76A401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22978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BFD4D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FA5570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5076A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7BE46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3F703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64311C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260CB2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01ADC2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000000" w:fill="FFFFFF"/>
            <w:noWrap/>
            <w:vAlign w:val="center"/>
            <w:hideMark/>
          </w:tcPr>
          <w:p w14:paraId="317DA70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C7D9AF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9AF1DB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E13FED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3023BC7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6021CE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A1CF8C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47FEE9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7AF0CEA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0335A90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3CA328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FFFFF"/>
            <w:vAlign w:val="center"/>
            <w:hideMark/>
          </w:tcPr>
          <w:p w14:paraId="5A4CC3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DE293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84152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D095F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BB25D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4AD12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EA928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A7190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1C05C9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3BAC85D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6496538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610440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90DB6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E2E7B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85731A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41811C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A6FF2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3BC392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6E929C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9F5130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39E8F6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394FD8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1D0FCEBF"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1216434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7B20793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D860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2F6DB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360201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9BCCC8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AFF48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E9256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F17E7A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31F10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9C694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24EBB3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171699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000000" w:fill="FFFFFF"/>
            <w:noWrap/>
            <w:vAlign w:val="center"/>
            <w:hideMark/>
          </w:tcPr>
          <w:p w14:paraId="16EC0D8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8CF34A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023D13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91F2AF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7BC1023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67F4E8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CF35FD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FB07EB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20F91FF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104D4F5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00EA281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8F9FA"/>
            <w:vAlign w:val="center"/>
            <w:hideMark/>
          </w:tcPr>
          <w:p w14:paraId="321169A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10FF1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BBD51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8ECB1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B5714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6CB67D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45AD0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AF64B8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75BD4CC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7A37E92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4DF85C1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BF230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54257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D32365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0A5AAA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35096D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5B874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0679D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211E3D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35F36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36C5518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AD65F3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76CEFDC5"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027B42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DACCBF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91A6E3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6034BD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78217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4DDCE1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C38627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A26FAE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473365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22F7C48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163C2A1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28" w:type="pct"/>
            <w:tcBorders>
              <w:top w:val="nil"/>
              <w:left w:val="nil"/>
              <w:bottom w:val="single" w:sz="4" w:space="0" w:color="auto"/>
              <w:right w:val="single" w:sz="4" w:space="0" w:color="auto"/>
            </w:tcBorders>
            <w:shd w:val="clear" w:color="auto" w:fill="auto"/>
            <w:noWrap/>
            <w:vAlign w:val="center"/>
            <w:hideMark/>
          </w:tcPr>
          <w:p w14:paraId="1D28930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389D03A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000000" w:fill="FFFFFF"/>
            <w:noWrap/>
            <w:vAlign w:val="center"/>
            <w:hideMark/>
          </w:tcPr>
          <w:p w14:paraId="7AA1F98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2EEA46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0826071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35E9F67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6BA1CEA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982EF0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6F18EF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2AADD8A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6A5CED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0A1BFD1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6EC800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47</w:t>
            </w:r>
          </w:p>
        </w:tc>
        <w:tc>
          <w:tcPr>
            <w:tcW w:w="89" w:type="pct"/>
            <w:tcBorders>
              <w:top w:val="nil"/>
              <w:left w:val="nil"/>
              <w:bottom w:val="single" w:sz="4" w:space="0" w:color="auto"/>
              <w:right w:val="single" w:sz="4" w:space="0" w:color="auto"/>
            </w:tcBorders>
            <w:shd w:val="clear" w:color="000000" w:fill="FFFFFF"/>
            <w:vAlign w:val="center"/>
            <w:hideMark/>
          </w:tcPr>
          <w:p w14:paraId="09CD65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7B7E1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44E32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6F770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DB6AB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3E0DE1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4B457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583C54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2B343A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0DAB234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797460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0A46A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EA10FD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3EA544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FAFCF3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6ACEC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12FC0EA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ACAFB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817A2A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DC68C1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14F968D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3F38883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7C0913" w:rsidRPr="007C0913" w14:paraId="59492B5A"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7DEA739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66045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6454F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C07A43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C3292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B210EF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E480D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D404CB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6CB86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68F2141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9F98B2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55D088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D1BF77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000000" w:fill="FFFFFF"/>
            <w:noWrap/>
            <w:vAlign w:val="center"/>
            <w:hideMark/>
          </w:tcPr>
          <w:p w14:paraId="74F11EF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13EC7C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083A89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5E672C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4CE2DA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4BA7F6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1B6E93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11E99F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E04387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62F73AD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19955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8F9FA"/>
            <w:vAlign w:val="center"/>
            <w:hideMark/>
          </w:tcPr>
          <w:p w14:paraId="327F36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558EB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F3EA6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18151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90E03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9B211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F5FAD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47E64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FF486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72DA2D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6FF528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C0D89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E5F693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D53DB1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509BE9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51E1F65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4B3F34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6896AF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0D9AD6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9DECF5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74" w:type="pct"/>
            <w:tcBorders>
              <w:top w:val="nil"/>
              <w:left w:val="nil"/>
              <w:bottom w:val="single" w:sz="4" w:space="0" w:color="auto"/>
              <w:right w:val="single" w:sz="4" w:space="0" w:color="auto"/>
            </w:tcBorders>
            <w:shd w:val="clear" w:color="auto" w:fill="auto"/>
            <w:noWrap/>
            <w:vAlign w:val="center"/>
            <w:hideMark/>
          </w:tcPr>
          <w:p w14:paraId="73C524E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6D25AC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044D9E73"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671112E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50F27C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1749F9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1ADEC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0BE0AB3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5145F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9AB1B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43C7F8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FF637C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3C611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09197A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C749B3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07479B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000000" w:fill="FFFFFF"/>
            <w:noWrap/>
            <w:vAlign w:val="center"/>
            <w:hideMark/>
          </w:tcPr>
          <w:p w14:paraId="2F6EDD7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B32F29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C91C5A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F586AF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E0D452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E22A98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2CEA17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C14607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4C67FB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3E1F57E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37BA4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4969CC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AC8DFC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73EEF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1477D41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410BC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12C44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3A409D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BE672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32CE99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30</w:t>
            </w:r>
          </w:p>
        </w:tc>
        <w:tc>
          <w:tcPr>
            <w:tcW w:w="93" w:type="pct"/>
            <w:tcBorders>
              <w:top w:val="nil"/>
              <w:left w:val="nil"/>
              <w:bottom w:val="single" w:sz="4" w:space="0" w:color="auto"/>
              <w:right w:val="single" w:sz="4" w:space="0" w:color="auto"/>
            </w:tcBorders>
            <w:shd w:val="clear" w:color="auto" w:fill="auto"/>
            <w:noWrap/>
            <w:vAlign w:val="center"/>
            <w:hideMark/>
          </w:tcPr>
          <w:p w14:paraId="3AF424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32A9D3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4DF4EE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5E3E0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22922E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F2D21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161A7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A74562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C1B4B8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E2D36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796C9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7EB1F1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0B9C3F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r>
      <w:tr w:rsidR="007C0913" w:rsidRPr="007C0913" w14:paraId="1F1CC10A"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30C467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9C1F0D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041FD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EA0CF2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A377E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DFA207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FBB91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9BB5F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43A5B2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2DC8A4F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56C71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C5DD8D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38" w:type="pct"/>
            <w:tcBorders>
              <w:top w:val="nil"/>
              <w:left w:val="nil"/>
              <w:bottom w:val="single" w:sz="4" w:space="0" w:color="auto"/>
              <w:right w:val="single" w:sz="4" w:space="0" w:color="auto"/>
            </w:tcBorders>
            <w:shd w:val="clear" w:color="000000" w:fill="F4B084"/>
            <w:noWrap/>
            <w:vAlign w:val="center"/>
            <w:hideMark/>
          </w:tcPr>
          <w:p w14:paraId="2754997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110" w:type="pct"/>
            <w:tcBorders>
              <w:top w:val="nil"/>
              <w:left w:val="nil"/>
              <w:bottom w:val="single" w:sz="4" w:space="0" w:color="auto"/>
              <w:right w:val="single" w:sz="4" w:space="0" w:color="auto"/>
            </w:tcBorders>
            <w:shd w:val="clear" w:color="000000" w:fill="FFFFFF"/>
            <w:noWrap/>
            <w:vAlign w:val="center"/>
            <w:hideMark/>
          </w:tcPr>
          <w:p w14:paraId="738FDFD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718A253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5BC3D74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32770B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B1C5B8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29F0EAB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1A6A66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EECD56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EC4F59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000000" w:fill="FFFFFF"/>
            <w:noWrap/>
            <w:vAlign w:val="center"/>
            <w:hideMark/>
          </w:tcPr>
          <w:p w14:paraId="450E7BD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57B1ED1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89" w:type="pct"/>
            <w:tcBorders>
              <w:top w:val="nil"/>
              <w:left w:val="nil"/>
              <w:bottom w:val="single" w:sz="4" w:space="0" w:color="auto"/>
              <w:right w:val="single" w:sz="4" w:space="0" w:color="auto"/>
            </w:tcBorders>
            <w:shd w:val="clear" w:color="000000" w:fill="F8F9FA"/>
            <w:vAlign w:val="center"/>
            <w:hideMark/>
          </w:tcPr>
          <w:p w14:paraId="5FE0E9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526756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616D97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463B6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0613C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D6B9A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4208A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F8003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D178EB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32</w:t>
            </w:r>
          </w:p>
        </w:tc>
        <w:tc>
          <w:tcPr>
            <w:tcW w:w="93" w:type="pct"/>
            <w:tcBorders>
              <w:top w:val="nil"/>
              <w:left w:val="nil"/>
              <w:bottom w:val="single" w:sz="4" w:space="0" w:color="auto"/>
              <w:right w:val="single" w:sz="4" w:space="0" w:color="auto"/>
            </w:tcBorders>
            <w:shd w:val="clear" w:color="auto" w:fill="auto"/>
            <w:noWrap/>
            <w:vAlign w:val="center"/>
            <w:hideMark/>
          </w:tcPr>
          <w:p w14:paraId="3BCB569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02C6347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8D800B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19F4E0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7808D0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9AF9F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195867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054ED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520B4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2B029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B36336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295FC17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598D5C5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7FBEF039"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2D26560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lastRenderedPageBreak/>
              <w:t>3</w:t>
            </w:r>
          </w:p>
        </w:tc>
        <w:tc>
          <w:tcPr>
            <w:tcW w:w="110" w:type="pct"/>
            <w:tcBorders>
              <w:top w:val="nil"/>
              <w:left w:val="nil"/>
              <w:bottom w:val="single" w:sz="4" w:space="0" w:color="auto"/>
              <w:right w:val="single" w:sz="4" w:space="0" w:color="auto"/>
            </w:tcBorders>
            <w:shd w:val="clear" w:color="auto" w:fill="auto"/>
            <w:noWrap/>
            <w:vAlign w:val="center"/>
            <w:hideMark/>
          </w:tcPr>
          <w:p w14:paraId="32BF29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AACCC3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2236C2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3F96FB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33F54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F9AFE3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1638E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792AC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40F05A2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FBF781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F6ECFB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92467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000000" w:fill="FFFFFF"/>
            <w:noWrap/>
            <w:vAlign w:val="center"/>
            <w:hideMark/>
          </w:tcPr>
          <w:p w14:paraId="3495B5F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E73393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55670DC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D8895F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BEEC6B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249BF6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6241C93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0D0E5D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90DABE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5C88144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6B7FE3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43</w:t>
            </w:r>
          </w:p>
        </w:tc>
        <w:tc>
          <w:tcPr>
            <w:tcW w:w="89" w:type="pct"/>
            <w:tcBorders>
              <w:top w:val="nil"/>
              <w:left w:val="nil"/>
              <w:bottom w:val="single" w:sz="4" w:space="0" w:color="auto"/>
              <w:right w:val="single" w:sz="4" w:space="0" w:color="auto"/>
            </w:tcBorders>
            <w:shd w:val="clear" w:color="000000" w:fill="FFFFFF"/>
            <w:vAlign w:val="center"/>
            <w:hideMark/>
          </w:tcPr>
          <w:p w14:paraId="2440018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6884C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5E6C3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0ECFA7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E5294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11246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516E0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9A7D9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175FCE1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auto" w:fill="auto"/>
            <w:noWrap/>
            <w:vAlign w:val="center"/>
            <w:hideMark/>
          </w:tcPr>
          <w:p w14:paraId="5171E0E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18CEFA7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76C095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6B015F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C4795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3130B1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421389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985117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0FC9BF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5F8050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6E4F2F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584AFA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F836B7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17861F7E"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5B12B0C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77153FC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3C7B9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C5D9EE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EA6D2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0F3A64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E3EA44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431BB6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EFE07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7834B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2ED0F5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B711C0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D4DC3B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000000" w:fill="FFFFFF"/>
            <w:noWrap/>
            <w:vAlign w:val="center"/>
            <w:hideMark/>
          </w:tcPr>
          <w:p w14:paraId="4B5B102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F87E15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ADBB3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9913F8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543E974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03F31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35F9A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5A3A16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0174E0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7BCF64C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E5A648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FFFFF"/>
            <w:vAlign w:val="center"/>
            <w:hideMark/>
          </w:tcPr>
          <w:p w14:paraId="4CCFC8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5A4593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A25B9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437FA5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028BA9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42EAFD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4BFA2B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7542C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534E7D4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26</w:t>
            </w:r>
          </w:p>
        </w:tc>
        <w:tc>
          <w:tcPr>
            <w:tcW w:w="93" w:type="pct"/>
            <w:tcBorders>
              <w:top w:val="nil"/>
              <w:left w:val="nil"/>
              <w:bottom w:val="single" w:sz="4" w:space="0" w:color="auto"/>
              <w:right w:val="single" w:sz="4" w:space="0" w:color="auto"/>
            </w:tcBorders>
            <w:shd w:val="clear" w:color="auto" w:fill="auto"/>
            <w:noWrap/>
            <w:vAlign w:val="center"/>
            <w:hideMark/>
          </w:tcPr>
          <w:p w14:paraId="05294D2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1C80F59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A5B168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37AE22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C42A7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429F8F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942015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443B259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C1D5B9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D50360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93599E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685D704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63AA4E2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7C0913" w:rsidRPr="007C0913" w14:paraId="69B2CD83"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0F72E40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45A22C9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99687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EEAA4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ABCAF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3B7107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0FE68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B0107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1948A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A8A958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197F32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D57EA1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50BC8D2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000000" w:fill="FFFFFF"/>
            <w:noWrap/>
            <w:vAlign w:val="center"/>
            <w:hideMark/>
          </w:tcPr>
          <w:p w14:paraId="6C7F393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67C250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48EFC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1C8BD1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AEB049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651C1D1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294444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0D0C6A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06FE29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000000" w:fill="FFFFFF"/>
            <w:noWrap/>
            <w:vAlign w:val="center"/>
            <w:hideMark/>
          </w:tcPr>
          <w:p w14:paraId="4F54A46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7D348B3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FFFFF"/>
            <w:vAlign w:val="center"/>
            <w:hideMark/>
          </w:tcPr>
          <w:p w14:paraId="63CD22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FAFB0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224614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8B586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16F90A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B149A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07638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269D5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5130DC0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5A76DA4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CA0C3C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E83E8B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58451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03D80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2702E3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74A9D3D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22FB89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BCA482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A3F20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2D4F69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74" w:type="pct"/>
            <w:tcBorders>
              <w:top w:val="nil"/>
              <w:left w:val="nil"/>
              <w:bottom w:val="single" w:sz="4" w:space="0" w:color="auto"/>
              <w:right w:val="single" w:sz="4" w:space="0" w:color="auto"/>
            </w:tcBorders>
            <w:shd w:val="clear" w:color="auto" w:fill="auto"/>
            <w:noWrap/>
            <w:vAlign w:val="center"/>
            <w:hideMark/>
          </w:tcPr>
          <w:p w14:paraId="6F0501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E0750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77FCAC4F"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0B83180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F3D543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ED427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BF4C21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7C5BA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9B2B6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6DCD05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03206E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A3FAF9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83F643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62F41B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28" w:type="pct"/>
            <w:tcBorders>
              <w:top w:val="nil"/>
              <w:left w:val="nil"/>
              <w:bottom w:val="single" w:sz="4" w:space="0" w:color="auto"/>
              <w:right w:val="single" w:sz="4" w:space="0" w:color="auto"/>
            </w:tcBorders>
            <w:shd w:val="clear" w:color="auto" w:fill="auto"/>
            <w:noWrap/>
            <w:vAlign w:val="center"/>
            <w:hideMark/>
          </w:tcPr>
          <w:p w14:paraId="49DE12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789E5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000000" w:fill="FFFFFF"/>
            <w:noWrap/>
            <w:vAlign w:val="center"/>
            <w:hideMark/>
          </w:tcPr>
          <w:p w14:paraId="30331E5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34202C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5155213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49E94A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5ED16A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38BF93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6BE46A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34E7E06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E99315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000000" w:fill="FFFFFF"/>
            <w:noWrap/>
            <w:vAlign w:val="center"/>
            <w:hideMark/>
          </w:tcPr>
          <w:p w14:paraId="16062FC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066455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8F9FA"/>
            <w:vAlign w:val="center"/>
            <w:hideMark/>
          </w:tcPr>
          <w:p w14:paraId="52230A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547D1A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F43BD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4BE48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2E41A2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3CD07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BB0A9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359C01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529E8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auto" w:fill="auto"/>
            <w:noWrap/>
            <w:vAlign w:val="center"/>
            <w:hideMark/>
          </w:tcPr>
          <w:p w14:paraId="03B8041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581467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B7801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5F135C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1A9F3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FDF3EE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27CE85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CE9B22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C63B7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88226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407EC8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0F0A9A5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24D0C40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23AACCC7"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336B51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718FC8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49BF58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E26D7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327BC6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67270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F50500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71BFAF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7785D7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3FA6F98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3C03CB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0E6E0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38" w:type="pct"/>
            <w:tcBorders>
              <w:top w:val="nil"/>
              <w:left w:val="nil"/>
              <w:bottom w:val="single" w:sz="4" w:space="0" w:color="auto"/>
              <w:right w:val="single" w:sz="4" w:space="0" w:color="auto"/>
            </w:tcBorders>
            <w:shd w:val="clear" w:color="000000" w:fill="F4B084"/>
            <w:noWrap/>
            <w:vAlign w:val="center"/>
            <w:hideMark/>
          </w:tcPr>
          <w:p w14:paraId="342F025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110" w:type="pct"/>
            <w:tcBorders>
              <w:top w:val="nil"/>
              <w:left w:val="nil"/>
              <w:bottom w:val="single" w:sz="4" w:space="0" w:color="auto"/>
              <w:right w:val="single" w:sz="4" w:space="0" w:color="auto"/>
            </w:tcBorders>
            <w:shd w:val="clear" w:color="000000" w:fill="FFFFFF"/>
            <w:noWrap/>
            <w:vAlign w:val="center"/>
            <w:hideMark/>
          </w:tcPr>
          <w:p w14:paraId="0A79510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B25FF7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BC7A90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5AD4E5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04A3015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C769C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D70014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CEDC2F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485CF37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30F4FA9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13D5A7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auto" w:fill="auto"/>
            <w:noWrap/>
            <w:vAlign w:val="center"/>
            <w:hideMark/>
          </w:tcPr>
          <w:p w14:paraId="69C3DC7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9ECE61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044EB8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5F0CAA0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03E4B94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78A472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7C0919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119F181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1F6B0A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auto" w:fill="auto"/>
            <w:noWrap/>
            <w:vAlign w:val="center"/>
            <w:hideMark/>
          </w:tcPr>
          <w:p w14:paraId="687D12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214A1C8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3362CC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05FD8A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3807782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1984E5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B0192C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669BB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152E48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416A7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4330E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05B19BA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9ABEC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3289ED89"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6A7EB6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A35B00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AED2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5DF053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7D832D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C2392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BAC0FB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2E460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E4510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3A9EEEF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E42FD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B0434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1B5B14A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000000" w:fill="FFFFFF"/>
            <w:noWrap/>
            <w:vAlign w:val="center"/>
            <w:hideMark/>
          </w:tcPr>
          <w:p w14:paraId="1035392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4DE036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436554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3722EC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6E78712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D9A23F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D61735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E92E9E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45245B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1ED8E3C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01A6FB9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auto" w:fill="auto"/>
            <w:noWrap/>
            <w:vAlign w:val="center"/>
            <w:hideMark/>
          </w:tcPr>
          <w:p w14:paraId="7E0DE54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7622D64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89" w:type="pct"/>
            <w:tcBorders>
              <w:top w:val="nil"/>
              <w:left w:val="nil"/>
              <w:bottom w:val="single" w:sz="4" w:space="0" w:color="auto"/>
              <w:right w:val="single" w:sz="4" w:space="0" w:color="auto"/>
            </w:tcBorders>
            <w:shd w:val="clear" w:color="auto" w:fill="auto"/>
            <w:noWrap/>
            <w:vAlign w:val="center"/>
            <w:hideMark/>
          </w:tcPr>
          <w:p w14:paraId="31841BD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42C04A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17BB71C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D09BE5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9D79C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6F8FF1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02D8C1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32</w:t>
            </w:r>
          </w:p>
        </w:tc>
        <w:tc>
          <w:tcPr>
            <w:tcW w:w="93" w:type="pct"/>
            <w:tcBorders>
              <w:top w:val="nil"/>
              <w:left w:val="nil"/>
              <w:bottom w:val="single" w:sz="4" w:space="0" w:color="auto"/>
              <w:right w:val="single" w:sz="4" w:space="0" w:color="auto"/>
            </w:tcBorders>
            <w:shd w:val="clear" w:color="auto" w:fill="auto"/>
            <w:noWrap/>
            <w:vAlign w:val="center"/>
            <w:hideMark/>
          </w:tcPr>
          <w:p w14:paraId="6E64D9E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2E0925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FE0392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7FE1C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7AA02F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E55F8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3238A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58512F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D3545B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FBFD82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DD4B1E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73BAB5C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5CDD581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3CDE8DF6"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706A5F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3BE0D30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B0CAAE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005475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58DE1B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F19FE7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34480F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61433E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018439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DE6D34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B44EEB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E86AFB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0107D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000000" w:fill="FFFFFF"/>
            <w:noWrap/>
            <w:vAlign w:val="center"/>
            <w:hideMark/>
          </w:tcPr>
          <w:p w14:paraId="03A2558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5B6C10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F1805D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7A5740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5160353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2E6333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44742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CDDAEA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1F81C1E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4FF8FCE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E0B346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FFFFF"/>
            <w:vAlign w:val="center"/>
            <w:hideMark/>
          </w:tcPr>
          <w:p w14:paraId="2EE587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6812D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4B131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CD76C8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F6C85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1592A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4C09D4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C5ECE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C160B3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FFFFF"/>
            <w:vAlign w:val="center"/>
            <w:hideMark/>
          </w:tcPr>
          <w:p w14:paraId="74B957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0563B8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D9A4D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3929C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A9C8E3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308AF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F48FF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E8768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BAE85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14EBD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4C680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6E4DCF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A1E70E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1FC39032"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40F8DEC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268631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14E6F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DED55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4F1B7F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82C5C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8F3A96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6B7D9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62666D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5A44FB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37C1D2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B76E71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4B8C1E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000000" w:fill="FFFFFF"/>
            <w:noWrap/>
            <w:vAlign w:val="center"/>
            <w:hideMark/>
          </w:tcPr>
          <w:p w14:paraId="5971160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6267CF4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387DFD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EA2F70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5CEC6D2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75259E8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F3EB36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3761A1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4D4A93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000000" w:fill="FFFFFF"/>
            <w:noWrap/>
            <w:vAlign w:val="center"/>
            <w:hideMark/>
          </w:tcPr>
          <w:p w14:paraId="2D6DA0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1A55F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000000" w:fill="F8F9FA"/>
            <w:vAlign w:val="center"/>
            <w:hideMark/>
          </w:tcPr>
          <w:p w14:paraId="203FCE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AE7D0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A259E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049DF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3D16314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76D7D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E7A82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CEB6F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F259AD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30B255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47D00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A801B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FA24B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030B0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6F4E5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1C1672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43213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302F62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4D991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9B5DA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609620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7A6C173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7A24EAB3"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2C7F815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291C2C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CE9C3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EEDA2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D92C41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27A5E3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B7CF0A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328B82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C2E156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5EF6CFD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3D90BF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28" w:type="pct"/>
            <w:tcBorders>
              <w:top w:val="nil"/>
              <w:left w:val="nil"/>
              <w:bottom w:val="single" w:sz="4" w:space="0" w:color="auto"/>
              <w:right w:val="single" w:sz="4" w:space="0" w:color="auto"/>
            </w:tcBorders>
            <w:shd w:val="clear" w:color="auto" w:fill="auto"/>
            <w:noWrap/>
            <w:vAlign w:val="center"/>
            <w:hideMark/>
          </w:tcPr>
          <w:p w14:paraId="74FF36C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7DE592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000000" w:fill="FFFFFF"/>
            <w:noWrap/>
            <w:vAlign w:val="center"/>
            <w:hideMark/>
          </w:tcPr>
          <w:p w14:paraId="6B384E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6A3821A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0670CC6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305D799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D0F1D6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17E6E59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1001783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236CB01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BAC365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000000" w:fill="FFFFFF"/>
            <w:noWrap/>
            <w:vAlign w:val="center"/>
            <w:hideMark/>
          </w:tcPr>
          <w:p w14:paraId="38ADE5E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025A76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FFFFF"/>
            <w:vAlign w:val="center"/>
            <w:hideMark/>
          </w:tcPr>
          <w:p w14:paraId="638708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E67F2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4D81B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1A7756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404ED7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BBEF9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88842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7E5EF9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C84957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25664C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085F7D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E8135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DEBF71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072C1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D87D2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E9CEA2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4CFF4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8D8F3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7604D8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2FBCD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01040DA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138BED8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46CFA61B"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754CCE5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E9605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C701E3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443E80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C28B89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13E82A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626F5A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FAA7E9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AC7B49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0A68964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959A7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F7E18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3839FC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000000" w:fill="FFFFFF"/>
            <w:noWrap/>
            <w:vAlign w:val="center"/>
            <w:hideMark/>
          </w:tcPr>
          <w:p w14:paraId="3B94324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F58FFF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45FA4F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4480DC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0B44EB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E1D8C4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E9BF51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017015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D9A920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3DE0542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2095EE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8F9FA"/>
            <w:vAlign w:val="center"/>
            <w:hideMark/>
          </w:tcPr>
          <w:p w14:paraId="1C8B35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39B46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6F5E85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2DF8B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5031F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3E6C2C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6CB09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63B89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450EFF3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93" w:type="pct"/>
            <w:tcBorders>
              <w:top w:val="nil"/>
              <w:left w:val="nil"/>
              <w:bottom w:val="single" w:sz="4" w:space="0" w:color="auto"/>
              <w:right w:val="single" w:sz="4" w:space="0" w:color="auto"/>
            </w:tcBorders>
            <w:shd w:val="clear" w:color="000000" w:fill="F8F9FA"/>
            <w:vAlign w:val="center"/>
            <w:hideMark/>
          </w:tcPr>
          <w:p w14:paraId="6B622D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06596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459A7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E7326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29744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0230F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C0C80E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46B943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C55F6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8E5DB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525E9E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5A8BFA2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470931F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r>
      <w:tr w:rsidR="007C0913" w:rsidRPr="007C0913" w14:paraId="720695B0"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272422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04ED6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B86592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C167F9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162A731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58E170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715D03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AE2A1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35F85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29C6A3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35A416C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30B87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1C504E6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000000" w:fill="FFFFFF"/>
            <w:noWrap/>
            <w:vAlign w:val="center"/>
            <w:hideMark/>
          </w:tcPr>
          <w:p w14:paraId="4FDBDEF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106848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215EE4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0E61FF9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609724B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21693B2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D10295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500F532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76F53FB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000000" w:fill="FFFFFF"/>
            <w:noWrap/>
            <w:vAlign w:val="center"/>
            <w:hideMark/>
          </w:tcPr>
          <w:p w14:paraId="3999BC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9CE1D2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89" w:type="pct"/>
            <w:tcBorders>
              <w:top w:val="nil"/>
              <w:left w:val="nil"/>
              <w:bottom w:val="single" w:sz="4" w:space="0" w:color="auto"/>
              <w:right w:val="single" w:sz="4" w:space="0" w:color="auto"/>
            </w:tcBorders>
            <w:shd w:val="clear" w:color="000000" w:fill="FFFFFF"/>
            <w:vAlign w:val="center"/>
            <w:hideMark/>
          </w:tcPr>
          <w:p w14:paraId="534109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12102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A6499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30591D6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5CA9B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8B724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5018F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7E0C7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054386F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FFFFF"/>
            <w:vAlign w:val="center"/>
            <w:hideMark/>
          </w:tcPr>
          <w:p w14:paraId="0A9D8D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939AF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50032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39749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DEBD2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7AEE9D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2F154C9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F2830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23E98F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2228E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2BC640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6056E7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0EF29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0F1FA81D"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01A9631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A4B732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B8D541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DEFE9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60DAE9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93EFDF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0A115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C0527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32769F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A198D1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1475D9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09DE425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2EA417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000000" w:fill="FFFFFF"/>
            <w:noWrap/>
            <w:vAlign w:val="center"/>
            <w:hideMark/>
          </w:tcPr>
          <w:p w14:paraId="682CAB9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14BFFA6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3F70C6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7A2A47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58CC1D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53F5806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C4B5F0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288B20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122C2B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000000" w:fill="FFFFFF"/>
            <w:noWrap/>
            <w:vAlign w:val="center"/>
            <w:hideMark/>
          </w:tcPr>
          <w:p w14:paraId="7D957A5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6A843A5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89" w:type="pct"/>
            <w:tcBorders>
              <w:top w:val="nil"/>
              <w:left w:val="nil"/>
              <w:bottom w:val="single" w:sz="4" w:space="0" w:color="auto"/>
              <w:right w:val="single" w:sz="4" w:space="0" w:color="auto"/>
            </w:tcBorders>
            <w:shd w:val="clear" w:color="000000" w:fill="F8F9FA"/>
            <w:vAlign w:val="center"/>
            <w:hideMark/>
          </w:tcPr>
          <w:p w14:paraId="6DBF25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91BD4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BB5A2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23179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F1B072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2AEDBD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D7C84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CE6DA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F4932A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262998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4C09A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BEDF63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30A6F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2670F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6CE5F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763013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D5694A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D91FC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489C9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4FD78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0B15EF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392BB1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B230B9" w:rsidRPr="007C0913" w14:paraId="6834B95E"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4C811C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1036F9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81875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D624F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F8470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6EE00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3A67E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54E19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03E02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60089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0DA28D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302103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D9507A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000000" w:fill="FFFFFF"/>
            <w:noWrap/>
            <w:vAlign w:val="center"/>
            <w:hideMark/>
          </w:tcPr>
          <w:p w14:paraId="5953C5D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7DDAD00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4E6AA7F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6CBA239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3BF3490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7F45FD0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3B0964D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726F526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33B9AE6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000000" w:fill="FFFFFF"/>
            <w:noWrap/>
            <w:vAlign w:val="center"/>
            <w:hideMark/>
          </w:tcPr>
          <w:p w14:paraId="7565B0F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5942C8F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FFFFF"/>
            <w:vAlign w:val="center"/>
            <w:hideMark/>
          </w:tcPr>
          <w:p w14:paraId="7225D3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03942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FC907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7E1EEF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3D80E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2AD18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58CF2F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B52C5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161481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000000" w:fill="FFFFFF"/>
            <w:vAlign w:val="center"/>
            <w:hideMark/>
          </w:tcPr>
          <w:p w14:paraId="5C16C6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0CA5F9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EC2E39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5A15AA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A1F10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64B7D8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BE86B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E6937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5748B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317EB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7A393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096E9D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738FA18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B230B9" w:rsidRPr="007C0913" w14:paraId="6D84BF66"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49B838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B66AD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D1893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2E552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28A65A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26AFE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3DB35D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51F9C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8D17A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74879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227267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19EEFEA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00AD0E3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000000" w:fill="FFFFFF"/>
            <w:noWrap/>
            <w:vAlign w:val="center"/>
            <w:hideMark/>
          </w:tcPr>
          <w:p w14:paraId="0A060B0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24E1B8E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27E4A9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20089E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29B7AC4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0659769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12835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EA518B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EB13D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000000" w:fill="FFFFFF"/>
            <w:noWrap/>
            <w:vAlign w:val="center"/>
            <w:hideMark/>
          </w:tcPr>
          <w:p w14:paraId="00A38D7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D75F7E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8F9FA"/>
            <w:vAlign w:val="center"/>
            <w:hideMark/>
          </w:tcPr>
          <w:p w14:paraId="51B50A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96864E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4F4F63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495C0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5FF544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F599E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0C0F8C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B9907F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48D335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69B433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116EE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7BC5B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020D2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6467B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8EC35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78BA83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64AFD8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5EE04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72CD3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DBF1E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37F687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7B95F2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B230B9" w:rsidRPr="007C0913" w14:paraId="2E40DAA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18AF90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248A1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76B5B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C8FA7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E2388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42F0A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BA304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7EE7F6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39B55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28" w:type="pct"/>
            <w:tcBorders>
              <w:top w:val="nil"/>
              <w:left w:val="nil"/>
              <w:bottom w:val="single" w:sz="4" w:space="0" w:color="auto"/>
              <w:right w:val="single" w:sz="4" w:space="0" w:color="auto"/>
            </w:tcBorders>
            <w:shd w:val="clear" w:color="000000" w:fill="FFFFFF"/>
            <w:vAlign w:val="center"/>
            <w:hideMark/>
          </w:tcPr>
          <w:p w14:paraId="1931FE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2E08C01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20BED0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5351D90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000000" w:fill="FFFFFF"/>
            <w:noWrap/>
            <w:vAlign w:val="center"/>
            <w:hideMark/>
          </w:tcPr>
          <w:p w14:paraId="05FEC3A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9A55BD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7C08C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30D2B62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1EA36D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EBE1DC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E8949F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53E7472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6AA13C0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4689578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DEF8E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0A309CD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5FDC66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3B18F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DED17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BAC68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02D8F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EF1C2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BB110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12DD834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FFFFF"/>
            <w:vAlign w:val="center"/>
            <w:hideMark/>
          </w:tcPr>
          <w:p w14:paraId="570109B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5DDF69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ED2FB8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F0840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A9FAC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AAD163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D3B05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C5DCC9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57F02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48D827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3D1F74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49082A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595508D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B230B9" w:rsidRPr="007C0913" w14:paraId="7135720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091000A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5F58F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892389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C91130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493D3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61B30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C146C4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468B3E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6E308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2EC973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15E42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1837F4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35A9A34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56</w:t>
            </w:r>
          </w:p>
        </w:tc>
        <w:tc>
          <w:tcPr>
            <w:tcW w:w="110" w:type="pct"/>
            <w:tcBorders>
              <w:top w:val="nil"/>
              <w:left w:val="nil"/>
              <w:bottom w:val="single" w:sz="4" w:space="0" w:color="auto"/>
              <w:right w:val="single" w:sz="4" w:space="0" w:color="auto"/>
            </w:tcBorders>
            <w:shd w:val="clear" w:color="000000" w:fill="FFFFFF"/>
            <w:noWrap/>
            <w:vAlign w:val="center"/>
            <w:hideMark/>
          </w:tcPr>
          <w:p w14:paraId="47EA261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CC4E89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91CFD8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83798F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67F4CD1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56BF6F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9EF44B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B2CF80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733F79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2FAD330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28BFDC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FFFFF"/>
            <w:vAlign w:val="center"/>
            <w:hideMark/>
          </w:tcPr>
          <w:p w14:paraId="6F9341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F33DC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390A5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FFFFF"/>
            <w:vAlign w:val="center"/>
            <w:hideMark/>
          </w:tcPr>
          <w:p w14:paraId="5F2031D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124B1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7B32A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1F6C5B8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B00BAB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0607C27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30</w:t>
            </w:r>
          </w:p>
        </w:tc>
        <w:tc>
          <w:tcPr>
            <w:tcW w:w="93" w:type="pct"/>
            <w:tcBorders>
              <w:top w:val="nil"/>
              <w:left w:val="nil"/>
              <w:bottom w:val="single" w:sz="4" w:space="0" w:color="auto"/>
              <w:right w:val="single" w:sz="4" w:space="0" w:color="auto"/>
            </w:tcBorders>
            <w:shd w:val="clear" w:color="000000" w:fill="FFFFFF"/>
            <w:vAlign w:val="center"/>
            <w:hideMark/>
          </w:tcPr>
          <w:p w14:paraId="72BB39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38F27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5DF0A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8921FC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68D98A2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FFFFF"/>
            <w:vAlign w:val="center"/>
            <w:hideMark/>
          </w:tcPr>
          <w:p w14:paraId="7C94EB5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815D3F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87126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27CC09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9A84B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862CC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71454E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ADA3BD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r>
      <w:tr w:rsidR="00B230B9" w:rsidRPr="007C0913" w14:paraId="75AD1D90"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2A6369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2C8C0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A89B2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F9FAF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C269FC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60CBC0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3956B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63BA7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9A81D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184797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22354A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716619C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4F6DCD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000000" w:fill="FFFFFF"/>
            <w:noWrap/>
            <w:vAlign w:val="center"/>
            <w:hideMark/>
          </w:tcPr>
          <w:p w14:paraId="3D82711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038F1C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3A0D74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C70AE0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49D0B1C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6640454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AAF956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D0388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1BAAC2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00F94BD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76E0520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8F9FA"/>
            <w:vAlign w:val="center"/>
            <w:hideMark/>
          </w:tcPr>
          <w:p w14:paraId="16B789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1A30FF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64C153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7BF52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1C6E07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59E48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43D94E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98708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C6DB1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32</w:t>
            </w:r>
          </w:p>
        </w:tc>
        <w:tc>
          <w:tcPr>
            <w:tcW w:w="93" w:type="pct"/>
            <w:tcBorders>
              <w:top w:val="nil"/>
              <w:left w:val="nil"/>
              <w:bottom w:val="single" w:sz="4" w:space="0" w:color="auto"/>
              <w:right w:val="single" w:sz="4" w:space="0" w:color="auto"/>
            </w:tcBorders>
            <w:shd w:val="clear" w:color="000000" w:fill="F8F9FA"/>
            <w:vAlign w:val="center"/>
            <w:hideMark/>
          </w:tcPr>
          <w:p w14:paraId="472E3A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5393C1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667876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365DBF5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4581F5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5AC41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C4C0E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6CE0603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76D893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D91D8D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F39A22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310F76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395464D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B230B9" w:rsidRPr="007C0913" w14:paraId="2B02322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0D5403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B17AF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6B4A57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B3C38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06256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47905B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81154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BF49F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29DBE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89E757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020D66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572975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6C9E1F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000000" w:fill="FFFFFF"/>
            <w:noWrap/>
            <w:vAlign w:val="center"/>
            <w:hideMark/>
          </w:tcPr>
          <w:p w14:paraId="0923B6C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3A278FB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AC030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A20B8D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3460601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7053CEA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5A2B337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661ED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35D71FE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000000" w:fill="FFFFFF"/>
            <w:noWrap/>
            <w:vAlign w:val="center"/>
            <w:hideMark/>
          </w:tcPr>
          <w:p w14:paraId="18F03D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536BD4D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FFFFF"/>
            <w:vAlign w:val="center"/>
            <w:hideMark/>
          </w:tcPr>
          <w:p w14:paraId="6AD1F6B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3F332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3E95A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A2F59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584462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E856D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FC71EC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4F43F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793FE22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FFFFF"/>
            <w:vAlign w:val="center"/>
            <w:hideMark/>
          </w:tcPr>
          <w:p w14:paraId="22D3CD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288579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39477A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1BFD0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169EA43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F0EFC7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5CF75DC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8D691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A89C0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1B94C3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CAC75D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FFFFF"/>
            <w:vAlign w:val="center"/>
            <w:hideMark/>
          </w:tcPr>
          <w:p w14:paraId="4F30F5D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4534E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r>
      <w:tr w:rsidR="00B230B9" w:rsidRPr="007C0913" w14:paraId="1E147D3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0E4B312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5A877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AFCA8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9CEFE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4F54D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51A66A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84F24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F2907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414CEF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D55ED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048E7B7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6922B4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73626F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000000" w:fill="FFFFFF"/>
            <w:noWrap/>
            <w:vAlign w:val="center"/>
            <w:hideMark/>
          </w:tcPr>
          <w:p w14:paraId="2262291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ACF45E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6CB879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C0C40F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7D24B99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04F1A84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45D2A44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3CF63AB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4D37A4B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000000" w:fill="FFFFFF"/>
            <w:noWrap/>
            <w:vAlign w:val="center"/>
            <w:hideMark/>
          </w:tcPr>
          <w:p w14:paraId="6AB80F8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323957B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89" w:type="pct"/>
            <w:tcBorders>
              <w:top w:val="nil"/>
              <w:left w:val="nil"/>
              <w:bottom w:val="single" w:sz="4" w:space="0" w:color="auto"/>
              <w:right w:val="single" w:sz="4" w:space="0" w:color="auto"/>
            </w:tcBorders>
            <w:shd w:val="clear" w:color="000000" w:fill="F8F9FA"/>
            <w:vAlign w:val="center"/>
            <w:hideMark/>
          </w:tcPr>
          <w:p w14:paraId="5CE7940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3B26840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FA3857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F44E5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2130B7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650419C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89" w:type="pct"/>
            <w:tcBorders>
              <w:top w:val="nil"/>
              <w:left w:val="nil"/>
              <w:bottom w:val="single" w:sz="4" w:space="0" w:color="auto"/>
              <w:right w:val="single" w:sz="4" w:space="0" w:color="auto"/>
            </w:tcBorders>
            <w:shd w:val="clear" w:color="000000" w:fill="F8F9FA"/>
            <w:vAlign w:val="center"/>
            <w:hideMark/>
          </w:tcPr>
          <w:p w14:paraId="695DD9A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072FC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66568CD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26</w:t>
            </w:r>
          </w:p>
        </w:tc>
        <w:tc>
          <w:tcPr>
            <w:tcW w:w="93" w:type="pct"/>
            <w:tcBorders>
              <w:top w:val="nil"/>
              <w:left w:val="nil"/>
              <w:bottom w:val="single" w:sz="4" w:space="0" w:color="auto"/>
              <w:right w:val="single" w:sz="4" w:space="0" w:color="auto"/>
            </w:tcBorders>
            <w:shd w:val="clear" w:color="000000" w:fill="F8F9FA"/>
            <w:vAlign w:val="center"/>
            <w:hideMark/>
          </w:tcPr>
          <w:p w14:paraId="216503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3B46C3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4B82F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4911F71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14065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2E7172B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8F9FA"/>
            <w:vAlign w:val="center"/>
            <w:hideMark/>
          </w:tcPr>
          <w:p w14:paraId="514A01B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8F9FA"/>
            <w:vAlign w:val="center"/>
            <w:hideMark/>
          </w:tcPr>
          <w:p w14:paraId="1F3178C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93" w:type="pct"/>
            <w:tcBorders>
              <w:top w:val="nil"/>
              <w:left w:val="nil"/>
              <w:bottom w:val="single" w:sz="4" w:space="0" w:color="auto"/>
              <w:right w:val="single" w:sz="4" w:space="0" w:color="auto"/>
            </w:tcBorders>
            <w:shd w:val="clear" w:color="000000" w:fill="F8F9FA"/>
            <w:vAlign w:val="center"/>
            <w:hideMark/>
          </w:tcPr>
          <w:p w14:paraId="47F3C2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D66C4C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A970DE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2FFC74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320D83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r>
      <w:tr w:rsidR="00B230B9" w:rsidRPr="007C0913" w14:paraId="116A351B"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1313A3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36AFF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AD415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654464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BD5583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2A62D1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0C1DAA6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91EBE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B6C19F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D2DA86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BA302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77B0B02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06264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000000" w:fill="FFFFFF"/>
            <w:noWrap/>
            <w:vAlign w:val="center"/>
            <w:hideMark/>
          </w:tcPr>
          <w:p w14:paraId="69B8E28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74D6EBF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7427794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2963D60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7616D0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645888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noWrap/>
            <w:vAlign w:val="center"/>
            <w:hideMark/>
          </w:tcPr>
          <w:p w14:paraId="3377AAE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000000" w:fill="FFFFFF"/>
            <w:noWrap/>
            <w:vAlign w:val="center"/>
            <w:hideMark/>
          </w:tcPr>
          <w:p w14:paraId="10E319F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000000" w:fill="FFFFFF"/>
            <w:noWrap/>
            <w:vAlign w:val="center"/>
            <w:hideMark/>
          </w:tcPr>
          <w:p w14:paraId="7367A9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000000" w:fill="FFFFFF"/>
            <w:noWrap/>
            <w:vAlign w:val="center"/>
            <w:hideMark/>
          </w:tcPr>
          <w:p w14:paraId="6AED5A2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2EA891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FFFFF"/>
            <w:vAlign w:val="center"/>
            <w:hideMark/>
          </w:tcPr>
          <w:p w14:paraId="13E523D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89CE9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6C3A4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A9692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2D8DC1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23F0D4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7EC70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4B6CB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3B0E0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FFFFF"/>
            <w:vAlign w:val="center"/>
            <w:hideMark/>
          </w:tcPr>
          <w:p w14:paraId="63A165D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41CDC7B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E72CD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6543BA6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72525BF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5C9E80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47AFA9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3907AB4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7641EF8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A8FAF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543A2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1EC3266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3FA3FE9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0DE581BA"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32840F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0F4AA8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E2865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EC3ED9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D7E2B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C4819E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5157E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499D30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C4111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37588F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B823D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2E6B40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6390B99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422D1AE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76E784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408D32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19A0C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DD43E0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25D53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168EDA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17221F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28DFC1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6C0BCAE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1B73E42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41</w:t>
            </w:r>
          </w:p>
        </w:tc>
        <w:tc>
          <w:tcPr>
            <w:tcW w:w="89" w:type="pct"/>
            <w:tcBorders>
              <w:top w:val="nil"/>
              <w:left w:val="nil"/>
              <w:bottom w:val="single" w:sz="4" w:space="0" w:color="auto"/>
              <w:right w:val="single" w:sz="4" w:space="0" w:color="auto"/>
            </w:tcBorders>
            <w:shd w:val="clear" w:color="000000" w:fill="F8F9FA"/>
            <w:vAlign w:val="center"/>
            <w:hideMark/>
          </w:tcPr>
          <w:p w14:paraId="4803D7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66679F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462A56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770D0C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E06A3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FC803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6729563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7DE90F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06C4B0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000000" w:fill="F8F9FA"/>
            <w:vAlign w:val="center"/>
            <w:hideMark/>
          </w:tcPr>
          <w:p w14:paraId="0586B8E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C6FAD9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3642F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356C4A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167E639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9BFEF9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356B2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FFA23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4A41D8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B241AE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32A01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8F9FA"/>
            <w:vAlign w:val="center"/>
            <w:hideMark/>
          </w:tcPr>
          <w:p w14:paraId="4D8CC6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2C993DD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06E9AF7F"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38AE674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5BCFD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E48FD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12224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5D02E5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FFFFF"/>
            <w:vAlign w:val="center"/>
            <w:hideMark/>
          </w:tcPr>
          <w:p w14:paraId="0E8DEC1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5A5E75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78A90A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080055B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0FE496D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4F7C3FC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6CA879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63909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c>
          <w:tcPr>
            <w:tcW w:w="110" w:type="pct"/>
            <w:tcBorders>
              <w:top w:val="nil"/>
              <w:left w:val="nil"/>
              <w:bottom w:val="single" w:sz="4" w:space="0" w:color="auto"/>
              <w:right w:val="single" w:sz="4" w:space="0" w:color="auto"/>
            </w:tcBorders>
            <w:shd w:val="clear" w:color="auto" w:fill="auto"/>
            <w:noWrap/>
            <w:vAlign w:val="center"/>
            <w:hideMark/>
          </w:tcPr>
          <w:p w14:paraId="2525673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6F5B04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A79557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BD0616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43504C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105431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1ECED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9650C8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49DBAF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421A19C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7E5BB9C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auto" w:fill="auto"/>
            <w:noWrap/>
            <w:vAlign w:val="center"/>
            <w:hideMark/>
          </w:tcPr>
          <w:p w14:paraId="1FF353B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4DEC14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0A9DD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0F9F374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6A191C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606D00E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0C98CE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5F2FE0C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4ACED7C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auto" w:fill="auto"/>
            <w:noWrap/>
            <w:vAlign w:val="center"/>
            <w:hideMark/>
          </w:tcPr>
          <w:p w14:paraId="7C3800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B750C0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45A0AA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D58954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A634CA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E80CC0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E1F2F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D7526F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263A16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3349D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47AD0D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66ABD53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91FE03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55E57206"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4DFE44D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2EA4FF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AEB695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0435B2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1B0649E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B4E0E8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C8FB17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F99434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05B6FB7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57D9198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EB55D6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ECE3BC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58D8DE1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c>
          <w:tcPr>
            <w:tcW w:w="110" w:type="pct"/>
            <w:tcBorders>
              <w:top w:val="nil"/>
              <w:left w:val="nil"/>
              <w:bottom w:val="single" w:sz="4" w:space="0" w:color="auto"/>
              <w:right w:val="single" w:sz="4" w:space="0" w:color="auto"/>
            </w:tcBorders>
            <w:shd w:val="clear" w:color="auto" w:fill="auto"/>
            <w:noWrap/>
            <w:vAlign w:val="center"/>
            <w:hideMark/>
          </w:tcPr>
          <w:p w14:paraId="12CD288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3983C1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24582D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FBA299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3DA160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08C607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45D7F1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1E232C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DC2114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91E5BC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CB328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auto" w:fill="auto"/>
            <w:noWrap/>
            <w:vAlign w:val="center"/>
            <w:hideMark/>
          </w:tcPr>
          <w:p w14:paraId="7033D57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F9129F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89" w:type="pct"/>
            <w:tcBorders>
              <w:top w:val="nil"/>
              <w:left w:val="nil"/>
              <w:bottom w:val="single" w:sz="4" w:space="0" w:color="auto"/>
              <w:right w:val="single" w:sz="4" w:space="0" w:color="auto"/>
            </w:tcBorders>
            <w:shd w:val="clear" w:color="auto" w:fill="auto"/>
            <w:noWrap/>
            <w:vAlign w:val="center"/>
            <w:hideMark/>
          </w:tcPr>
          <w:p w14:paraId="4F04E7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A33730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2D16BF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672911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2D8852D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61DDF21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A9D583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32</w:t>
            </w:r>
          </w:p>
        </w:tc>
        <w:tc>
          <w:tcPr>
            <w:tcW w:w="93" w:type="pct"/>
            <w:tcBorders>
              <w:top w:val="nil"/>
              <w:left w:val="nil"/>
              <w:bottom w:val="single" w:sz="4" w:space="0" w:color="auto"/>
              <w:right w:val="single" w:sz="4" w:space="0" w:color="auto"/>
            </w:tcBorders>
            <w:shd w:val="clear" w:color="auto" w:fill="auto"/>
            <w:noWrap/>
            <w:vAlign w:val="center"/>
            <w:hideMark/>
          </w:tcPr>
          <w:p w14:paraId="214DF3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4674CE7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A2296A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BF99D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620A80D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7FCB94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55BB89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AC5921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8821AE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24FD42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B89F49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767A2A5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47B7167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59BB8AF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5E54431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619FC8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49CECD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1DA1E9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678C74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25A154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4EFA6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8D274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CBB1FD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11C164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4334BE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598E1E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3C2F7E1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54</w:t>
            </w:r>
          </w:p>
        </w:tc>
        <w:tc>
          <w:tcPr>
            <w:tcW w:w="110" w:type="pct"/>
            <w:tcBorders>
              <w:top w:val="nil"/>
              <w:left w:val="nil"/>
              <w:bottom w:val="single" w:sz="4" w:space="0" w:color="auto"/>
              <w:right w:val="single" w:sz="4" w:space="0" w:color="auto"/>
            </w:tcBorders>
            <w:shd w:val="clear" w:color="auto" w:fill="auto"/>
            <w:noWrap/>
            <w:vAlign w:val="center"/>
            <w:hideMark/>
          </w:tcPr>
          <w:p w14:paraId="0505544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87F27C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12593B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99FF96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9304A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CB9144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34BB38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A325DF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94AA69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6FE6BA7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018D250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89" w:type="pct"/>
            <w:tcBorders>
              <w:top w:val="nil"/>
              <w:left w:val="nil"/>
              <w:bottom w:val="single" w:sz="4" w:space="0" w:color="auto"/>
              <w:right w:val="single" w:sz="4" w:space="0" w:color="auto"/>
            </w:tcBorders>
            <w:shd w:val="clear" w:color="000000" w:fill="FFFFFF"/>
            <w:vAlign w:val="center"/>
            <w:hideMark/>
          </w:tcPr>
          <w:p w14:paraId="1ED157E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025154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09AE0F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588694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D3B39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41CE7E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3F9CD3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14326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82417D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000000" w:fill="FFFFFF"/>
            <w:vAlign w:val="center"/>
            <w:hideMark/>
          </w:tcPr>
          <w:p w14:paraId="1BB2E98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FFFFF"/>
            <w:vAlign w:val="center"/>
            <w:hideMark/>
          </w:tcPr>
          <w:p w14:paraId="39B5748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01431C8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6AA52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4F2E51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EF0020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188A0E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FFFFF"/>
            <w:vAlign w:val="center"/>
            <w:hideMark/>
          </w:tcPr>
          <w:p w14:paraId="0349BDD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FFFFF"/>
            <w:vAlign w:val="center"/>
            <w:hideMark/>
          </w:tcPr>
          <w:p w14:paraId="3F04FF5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3DC5118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4C3DBC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74" w:type="pct"/>
            <w:tcBorders>
              <w:top w:val="nil"/>
              <w:left w:val="nil"/>
              <w:bottom w:val="single" w:sz="4" w:space="0" w:color="auto"/>
              <w:right w:val="single" w:sz="4" w:space="0" w:color="auto"/>
            </w:tcBorders>
            <w:shd w:val="clear" w:color="000000" w:fill="FFFFFF"/>
            <w:vAlign w:val="center"/>
            <w:hideMark/>
          </w:tcPr>
          <w:p w14:paraId="776473B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63B9609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r>
      <w:tr w:rsidR="007C0913" w:rsidRPr="007C0913" w14:paraId="00CE48A6"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0ACE5D0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29D48E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A60D3A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4FA4C1A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EA5F38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3F7CE71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35BA8E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50FBF4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2</w:t>
            </w:r>
          </w:p>
        </w:tc>
        <w:tc>
          <w:tcPr>
            <w:tcW w:w="110" w:type="pct"/>
            <w:tcBorders>
              <w:top w:val="nil"/>
              <w:left w:val="nil"/>
              <w:bottom w:val="single" w:sz="4" w:space="0" w:color="auto"/>
              <w:right w:val="single" w:sz="4" w:space="0" w:color="auto"/>
            </w:tcBorders>
            <w:shd w:val="clear" w:color="000000" w:fill="F8F9FA"/>
            <w:vAlign w:val="center"/>
            <w:hideMark/>
          </w:tcPr>
          <w:p w14:paraId="6CCE19A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9BAAC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49656CE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531042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31E5140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110" w:type="pct"/>
            <w:tcBorders>
              <w:top w:val="nil"/>
              <w:left w:val="nil"/>
              <w:bottom w:val="single" w:sz="4" w:space="0" w:color="auto"/>
              <w:right w:val="single" w:sz="4" w:space="0" w:color="auto"/>
            </w:tcBorders>
            <w:shd w:val="clear" w:color="auto" w:fill="auto"/>
            <w:noWrap/>
            <w:vAlign w:val="center"/>
            <w:hideMark/>
          </w:tcPr>
          <w:p w14:paraId="3C3D5F4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97C01E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560D03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E2149D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E199D5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7B6A25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47FE91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A1DAAE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F32962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32B6D9B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BCA236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89" w:type="pct"/>
            <w:tcBorders>
              <w:top w:val="nil"/>
              <w:left w:val="nil"/>
              <w:bottom w:val="single" w:sz="4" w:space="0" w:color="auto"/>
              <w:right w:val="single" w:sz="4" w:space="0" w:color="auto"/>
            </w:tcBorders>
            <w:shd w:val="clear" w:color="000000" w:fill="F8F9FA"/>
            <w:vAlign w:val="center"/>
            <w:hideMark/>
          </w:tcPr>
          <w:p w14:paraId="04BC366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37FD20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9AA25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F63CAA3"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8F9FA"/>
            <w:vAlign w:val="center"/>
            <w:hideMark/>
          </w:tcPr>
          <w:p w14:paraId="2261A6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73D942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30698E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C8FD1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4775A9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000000" w:fill="F8F9FA"/>
            <w:vAlign w:val="center"/>
            <w:hideMark/>
          </w:tcPr>
          <w:p w14:paraId="41DADC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043C65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C09662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2FA1611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5D1708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57A8195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93" w:type="pct"/>
            <w:tcBorders>
              <w:top w:val="nil"/>
              <w:left w:val="nil"/>
              <w:bottom w:val="single" w:sz="4" w:space="0" w:color="auto"/>
              <w:right w:val="single" w:sz="4" w:space="0" w:color="auto"/>
            </w:tcBorders>
            <w:shd w:val="clear" w:color="000000" w:fill="F8F9FA"/>
            <w:vAlign w:val="center"/>
            <w:hideMark/>
          </w:tcPr>
          <w:p w14:paraId="66E21F9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93" w:type="pct"/>
            <w:tcBorders>
              <w:top w:val="nil"/>
              <w:left w:val="nil"/>
              <w:bottom w:val="single" w:sz="4" w:space="0" w:color="auto"/>
              <w:right w:val="single" w:sz="4" w:space="0" w:color="auto"/>
            </w:tcBorders>
            <w:shd w:val="clear" w:color="000000" w:fill="F8F9FA"/>
            <w:vAlign w:val="center"/>
            <w:hideMark/>
          </w:tcPr>
          <w:p w14:paraId="0BE2A1A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93" w:type="pct"/>
            <w:tcBorders>
              <w:top w:val="nil"/>
              <w:left w:val="nil"/>
              <w:bottom w:val="single" w:sz="4" w:space="0" w:color="auto"/>
              <w:right w:val="single" w:sz="4" w:space="0" w:color="auto"/>
            </w:tcBorders>
            <w:shd w:val="clear" w:color="000000" w:fill="F8F9FA"/>
            <w:vAlign w:val="center"/>
            <w:hideMark/>
          </w:tcPr>
          <w:p w14:paraId="106117B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7D7348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606D43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74" w:type="pct"/>
            <w:tcBorders>
              <w:top w:val="nil"/>
              <w:left w:val="nil"/>
              <w:bottom w:val="single" w:sz="4" w:space="0" w:color="auto"/>
              <w:right w:val="single" w:sz="4" w:space="0" w:color="auto"/>
            </w:tcBorders>
            <w:shd w:val="clear" w:color="000000" w:fill="F8F9FA"/>
            <w:vAlign w:val="center"/>
            <w:hideMark/>
          </w:tcPr>
          <w:p w14:paraId="1F09272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3D304B8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2378F069"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04C5AA2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E1E37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584C7C1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941950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3FDEEE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2FC3D05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061C761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CEA49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314D58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215183E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4F3EDE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39F1B34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38" w:type="pct"/>
            <w:tcBorders>
              <w:top w:val="nil"/>
              <w:left w:val="nil"/>
              <w:bottom w:val="single" w:sz="4" w:space="0" w:color="auto"/>
              <w:right w:val="single" w:sz="4" w:space="0" w:color="auto"/>
            </w:tcBorders>
            <w:shd w:val="clear" w:color="000000" w:fill="F4B084"/>
            <w:noWrap/>
            <w:vAlign w:val="center"/>
            <w:hideMark/>
          </w:tcPr>
          <w:p w14:paraId="087733C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c>
          <w:tcPr>
            <w:tcW w:w="110" w:type="pct"/>
            <w:tcBorders>
              <w:top w:val="nil"/>
              <w:left w:val="nil"/>
              <w:bottom w:val="single" w:sz="4" w:space="0" w:color="auto"/>
              <w:right w:val="single" w:sz="4" w:space="0" w:color="auto"/>
            </w:tcBorders>
            <w:shd w:val="clear" w:color="auto" w:fill="auto"/>
            <w:noWrap/>
            <w:vAlign w:val="center"/>
            <w:hideMark/>
          </w:tcPr>
          <w:p w14:paraId="600A781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CACFA0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30157F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59905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A80B6E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6F6B56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19A34A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3E34E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24572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1D5251A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7A13676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FFFFF"/>
            <w:vAlign w:val="center"/>
            <w:hideMark/>
          </w:tcPr>
          <w:p w14:paraId="5573D92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85E801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3C65B54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24E8F98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8B89BF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D44EF6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58A05E7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1B54C9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1EBE796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0C439B1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8A0955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38D42D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D49A9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DEF5EE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318D5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AD1EC4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262746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617682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B02B15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15AA1B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1CFB938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7A582B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06359A01"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71ABBFB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64E5B11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5AC74D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AE4683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177F7E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119FB9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2CD4BF9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78C7F75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2A69013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195FE2B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0E892A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3F22B8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321EA8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5D2BAA9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F3CAFD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633639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C7F60A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DABE29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620F23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8F8A0F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542EE2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3B8302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2C1B3E8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2C3A81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000000" w:fill="F8F9FA"/>
            <w:vAlign w:val="center"/>
            <w:hideMark/>
          </w:tcPr>
          <w:p w14:paraId="5B74EE6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FEA4E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AC0BC0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5EFB70E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6F2725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4BD6D30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B6A95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2F52C4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62B1950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93" w:type="pct"/>
            <w:tcBorders>
              <w:top w:val="nil"/>
              <w:left w:val="nil"/>
              <w:bottom w:val="single" w:sz="4" w:space="0" w:color="auto"/>
              <w:right w:val="single" w:sz="4" w:space="0" w:color="auto"/>
            </w:tcBorders>
            <w:shd w:val="clear" w:color="auto" w:fill="auto"/>
            <w:noWrap/>
            <w:vAlign w:val="center"/>
            <w:hideMark/>
          </w:tcPr>
          <w:p w14:paraId="51AE646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2A4F058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4950A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4C5877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38EBF82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F9B513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487D0E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964DAB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D26B6C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13EE18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45E23B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0A8E495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F9FF2E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7F90B6FC"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5161B9E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2D26C7B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3C777D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64C4E5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86629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24118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66523B5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BBACE6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88DD4F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042F9F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1F4E28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AA4239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25F67F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7C82253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DAEC4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4A6268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51FA86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A8C888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C5F833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73957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1DCB978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68111E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4098880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36A889A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40</w:t>
            </w:r>
          </w:p>
        </w:tc>
        <w:tc>
          <w:tcPr>
            <w:tcW w:w="89" w:type="pct"/>
            <w:tcBorders>
              <w:top w:val="nil"/>
              <w:left w:val="nil"/>
              <w:bottom w:val="single" w:sz="4" w:space="0" w:color="auto"/>
              <w:right w:val="single" w:sz="4" w:space="0" w:color="auto"/>
            </w:tcBorders>
            <w:shd w:val="clear" w:color="000000" w:fill="FFFFFF"/>
            <w:vAlign w:val="center"/>
            <w:hideMark/>
          </w:tcPr>
          <w:p w14:paraId="7AB6B71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4E9A05B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05DAA8D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89" w:type="pct"/>
            <w:tcBorders>
              <w:top w:val="nil"/>
              <w:left w:val="nil"/>
              <w:bottom w:val="single" w:sz="4" w:space="0" w:color="auto"/>
              <w:right w:val="single" w:sz="4" w:space="0" w:color="auto"/>
            </w:tcBorders>
            <w:shd w:val="clear" w:color="000000" w:fill="FFFFFF"/>
            <w:vAlign w:val="center"/>
            <w:hideMark/>
          </w:tcPr>
          <w:p w14:paraId="308BBB5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7B9DADEC"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6B2629F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2251D6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54E5100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72A54ED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34</w:t>
            </w:r>
          </w:p>
        </w:tc>
        <w:tc>
          <w:tcPr>
            <w:tcW w:w="93" w:type="pct"/>
            <w:tcBorders>
              <w:top w:val="nil"/>
              <w:left w:val="nil"/>
              <w:bottom w:val="single" w:sz="4" w:space="0" w:color="auto"/>
              <w:right w:val="single" w:sz="4" w:space="0" w:color="auto"/>
            </w:tcBorders>
            <w:shd w:val="clear" w:color="auto" w:fill="auto"/>
            <w:noWrap/>
            <w:vAlign w:val="center"/>
            <w:hideMark/>
          </w:tcPr>
          <w:p w14:paraId="4ACF381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0AA7D96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44BC80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A4510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696F08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796C9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EBD3ED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D219EC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DD5AAF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490D6C4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2FF94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41ECADC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42" w:type="pct"/>
            <w:tcBorders>
              <w:top w:val="nil"/>
              <w:left w:val="nil"/>
              <w:bottom w:val="single" w:sz="4" w:space="0" w:color="auto"/>
              <w:right w:val="single" w:sz="4" w:space="0" w:color="auto"/>
            </w:tcBorders>
            <w:shd w:val="clear" w:color="000000" w:fill="A9D08E"/>
            <w:noWrap/>
            <w:vAlign w:val="center"/>
            <w:hideMark/>
          </w:tcPr>
          <w:p w14:paraId="2FD453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50</w:t>
            </w:r>
          </w:p>
        </w:tc>
      </w:tr>
      <w:tr w:rsidR="007C0913" w:rsidRPr="007C0913" w14:paraId="183032FF"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6DC8EB9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001E3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3867C1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954629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05561C3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385EF2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543599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742D2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499A1E6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388E300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41D5AD7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3D6BE8F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6FD65EC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0DFE872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892D5A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41A56C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17F1F3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34DDCA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BA45BC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B62B8E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5CC300"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2B1903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00F7920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34AA323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8F9FA"/>
            <w:vAlign w:val="center"/>
            <w:hideMark/>
          </w:tcPr>
          <w:p w14:paraId="00565F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C9E453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2ED21BE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4D8506A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35CD4D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1B5D067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ACE6B2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3BF0D80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219BAAB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93" w:type="pct"/>
            <w:tcBorders>
              <w:top w:val="nil"/>
              <w:left w:val="nil"/>
              <w:bottom w:val="single" w:sz="4" w:space="0" w:color="auto"/>
              <w:right w:val="single" w:sz="4" w:space="0" w:color="auto"/>
            </w:tcBorders>
            <w:shd w:val="clear" w:color="auto" w:fill="auto"/>
            <w:noWrap/>
            <w:vAlign w:val="center"/>
            <w:hideMark/>
          </w:tcPr>
          <w:p w14:paraId="6BF09D6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08D31C0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5E65D5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19843B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96AFDF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89E3DA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9AF333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414C83C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2F67FEA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3A0F73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1394C8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5E38C1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4274DC3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r w:rsidR="007C0913" w:rsidRPr="007C0913" w14:paraId="3711B96D"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FFFFF"/>
            <w:vAlign w:val="center"/>
            <w:hideMark/>
          </w:tcPr>
          <w:p w14:paraId="0C21296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FFFFF"/>
            <w:vAlign w:val="center"/>
            <w:hideMark/>
          </w:tcPr>
          <w:p w14:paraId="6F3DC97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30673998"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031941D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7AFF32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2B2F832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58C82226"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FFFFF"/>
            <w:vAlign w:val="center"/>
            <w:hideMark/>
          </w:tcPr>
          <w:p w14:paraId="10D2EC9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FFFFF"/>
            <w:vAlign w:val="center"/>
            <w:hideMark/>
          </w:tcPr>
          <w:p w14:paraId="06CC109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5DA5244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FFFFF"/>
            <w:vAlign w:val="center"/>
            <w:hideMark/>
          </w:tcPr>
          <w:p w14:paraId="236CC2A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FFFFF"/>
            <w:vAlign w:val="center"/>
            <w:hideMark/>
          </w:tcPr>
          <w:p w14:paraId="1E756AB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198C090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53</w:t>
            </w:r>
          </w:p>
        </w:tc>
        <w:tc>
          <w:tcPr>
            <w:tcW w:w="110" w:type="pct"/>
            <w:tcBorders>
              <w:top w:val="nil"/>
              <w:left w:val="nil"/>
              <w:bottom w:val="single" w:sz="4" w:space="0" w:color="auto"/>
              <w:right w:val="single" w:sz="4" w:space="0" w:color="auto"/>
            </w:tcBorders>
            <w:shd w:val="clear" w:color="auto" w:fill="auto"/>
            <w:noWrap/>
            <w:vAlign w:val="center"/>
            <w:hideMark/>
          </w:tcPr>
          <w:p w14:paraId="2C4453B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44CC0C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F8CE465"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B22B67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DBE701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DDEBDD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526478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89234F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C06F9C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2A8AEB7"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4C438C8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42</w:t>
            </w:r>
          </w:p>
        </w:tc>
        <w:tc>
          <w:tcPr>
            <w:tcW w:w="89" w:type="pct"/>
            <w:tcBorders>
              <w:top w:val="nil"/>
              <w:left w:val="nil"/>
              <w:bottom w:val="single" w:sz="4" w:space="0" w:color="auto"/>
              <w:right w:val="single" w:sz="4" w:space="0" w:color="auto"/>
            </w:tcBorders>
            <w:shd w:val="clear" w:color="000000" w:fill="F8F9FA"/>
            <w:vAlign w:val="center"/>
            <w:hideMark/>
          </w:tcPr>
          <w:p w14:paraId="56720B9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033EB8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12DECEE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8B3D3A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75CA6F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72359A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8F9FA"/>
            <w:vAlign w:val="center"/>
            <w:hideMark/>
          </w:tcPr>
          <w:p w14:paraId="0D71A5F5"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8F9FA"/>
            <w:vAlign w:val="center"/>
            <w:hideMark/>
          </w:tcPr>
          <w:p w14:paraId="5BF86C9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6469B1D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93" w:type="pct"/>
            <w:tcBorders>
              <w:top w:val="nil"/>
              <w:left w:val="nil"/>
              <w:bottom w:val="single" w:sz="4" w:space="0" w:color="auto"/>
              <w:right w:val="single" w:sz="4" w:space="0" w:color="auto"/>
            </w:tcBorders>
            <w:shd w:val="clear" w:color="auto" w:fill="auto"/>
            <w:noWrap/>
            <w:vAlign w:val="center"/>
            <w:hideMark/>
          </w:tcPr>
          <w:p w14:paraId="45D97E8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43D78B3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F054B3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924908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1ACA0A7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5400A5F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37EBBEA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9FF242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C19D6A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64DE97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60257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52EA020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765BB3E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51</w:t>
            </w:r>
          </w:p>
        </w:tc>
      </w:tr>
      <w:tr w:rsidR="007C0913" w:rsidRPr="007C0913" w14:paraId="02834E52" w14:textId="77777777" w:rsidTr="007C0913">
        <w:trPr>
          <w:trHeight w:val="199"/>
        </w:trPr>
        <w:tc>
          <w:tcPr>
            <w:tcW w:w="110" w:type="pct"/>
            <w:tcBorders>
              <w:top w:val="nil"/>
              <w:left w:val="single" w:sz="4" w:space="0" w:color="auto"/>
              <w:bottom w:val="single" w:sz="4" w:space="0" w:color="auto"/>
              <w:right w:val="single" w:sz="4" w:space="0" w:color="auto"/>
            </w:tcBorders>
            <w:shd w:val="clear" w:color="000000" w:fill="F8F9FA"/>
            <w:vAlign w:val="center"/>
            <w:hideMark/>
          </w:tcPr>
          <w:p w14:paraId="3E03650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lastRenderedPageBreak/>
              <w:t>4</w:t>
            </w:r>
          </w:p>
        </w:tc>
        <w:tc>
          <w:tcPr>
            <w:tcW w:w="110" w:type="pct"/>
            <w:tcBorders>
              <w:top w:val="nil"/>
              <w:left w:val="nil"/>
              <w:bottom w:val="single" w:sz="4" w:space="0" w:color="auto"/>
              <w:right w:val="single" w:sz="4" w:space="0" w:color="auto"/>
            </w:tcBorders>
            <w:shd w:val="clear" w:color="000000" w:fill="F8F9FA"/>
            <w:vAlign w:val="center"/>
            <w:hideMark/>
          </w:tcPr>
          <w:p w14:paraId="2347ED54"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96867F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5568336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1989191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3B9447F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3</w:t>
            </w:r>
          </w:p>
        </w:tc>
        <w:tc>
          <w:tcPr>
            <w:tcW w:w="110" w:type="pct"/>
            <w:tcBorders>
              <w:top w:val="nil"/>
              <w:left w:val="nil"/>
              <w:bottom w:val="single" w:sz="4" w:space="0" w:color="auto"/>
              <w:right w:val="single" w:sz="4" w:space="0" w:color="auto"/>
            </w:tcBorders>
            <w:shd w:val="clear" w:color="000000" w:fill="F8F9FA"/>
            <w:vAlign w:val="center"/>
            <w:hideMark/>
          </w:tcPr>
          <w:p w14:paraId="4298D86B"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10" w:type="pct"/>
            <w:tcBorders>
              <w:top w:val="nil"/>
              <w:left w:val="nil"/>
              <w:bottom w:val="single" w:sz="4" w:space="0" w:color="auto"/>
              <w:right w:val="single" w:sz="4" w:space="0" w:color="auto"/>
            </w:tcBorders>
            <w:shd w:val="clear" w:color="000000" w:fill="F8F9FA"/>
            <w:vAlign w:val="center"/>
            <w:hideMark/>
          </w:tcPr>
          <w:p w14:paraId="7CB361F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10" w:type="pct"/>
            <w:tcBorders>
              <w:top w:val="nil"/>
              <w:left w:val="nil"/>
              <w:bottom w:val="single" w:sz="4" w:space="0" w:color="auto"/>
              <w:right w:val="single" w:sz="4" w:space="0" w:color="auto"/>
            </w:tcBorders>
            <w:shd w:val="clear" w:color="000000" w:fill="F8F9FA"/>
            <w:vAlign w:val="center"/>
            <w:hideMark/>
          </w:tcPr>
          <w:p w14:paraId="08C29D4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28" w:type="pct"/>
            <w:tcBorders>
              <w:top w:val="nil"/>
              <w:left w:val="nil"/>
              <w:bottom w:val="single" w:sz="4" w:space="0" w:color="auto"/>
              <w:right w:val="single" w:sz="4" w:space="0" w:color="auto"/>
            </w:tcBorders>
            <w:shd w:val="clear" w:color="000000" w:fill="F8F9FA"/>
            <w:vAlign w:val="center"/>
            <w:hideMark/>
          </w:tcPr>
          <w:p w14:paraId="2D17433E"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707B74B1"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28" w:type="pct"/>
            <w:tcBorders>
              <w:top w:val="nil"/>
              <w:left w:val="nil"/>
              <w:bottom w:val="single" w:sz="4" w:space="0" w:color="auto"/>
              <w:right w:val="single" w:sz="4" w:space="0" w:color="auto"/>
            </w:tcBorders>
            <w:shd w:val="clear" w:color="000000" w:fill="F8F9FA"/>
            <w:vAlign w:val="center"/>
            <w:hideMark/>
          </w:tcPr>
          <w:p w14:paraId="4B389BF7"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55C441B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65194A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1641FAA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C3A83A1"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BD8ADF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29623D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4EA8E0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556A989"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8B2B932"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B77977E"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15FB9EE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37" w:type="pct"/>
            <w:tcBorders>
              <w:top w:val="nil"/>
              <w:left w:val="nil"/>
              <w:bottom w:val="single" w:sz="4" w:space="0" w:color="auto"/>
              <w:right w:val="single" w:sz="4" w:space="0" w:color="auto"/>
            </w:tcBorders>
            <w:shd w:val="clear" w:color="000000" w:fill="BDD7EE"/>
            <w:noWrap/>
            <w:vAlign w:val="center"/>
            <w:hideMark/>
          </w:tcPr>
          <w:p w14:paraId="710CE85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35</w:t>
            </w:r>
          </w:p>
        </w:tc>
        <w:tc>
          <w:tcPr>
            <w:tcW w:w="89" w:type="pct"/>
            <w:tcBorders>
              <w:top w:val="nil"/>
              <w:left w:val="nil"/>
              <w:bottom w:val="single" w:sz="4" w:space="0" w:color="auto"/>
              <w:right w:val="single" w:sz="4" w:space="0" w:color="auto"/>
            </w:tcBorders>
            <w:shd w:val="clear" w:color="auto" w:fill="auto"/>
            <w:noWrap/>
            <w:vAlign w:val="center"/>
            <w:hideMark/>
          </w:tcPr>
          <w:p w14:paraId="173AA10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F3F9B2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0630D1D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19EEB2F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75549EB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4A59F5C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783598C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89" w:type="pct"/>
            <w:tcBorders>
              <w:top w:val="nil"/>
              <w:left w:val="nil"/>
              <w:bottom w:val="single" w:sz="4" w:space="0" w:color="auto"/>
              <w:right w:val="single" w:sz="4" w:space="0" w:color="auto"/>
            </w:tcBorders>
            <w:shd w:val="clear" w:color="auto" w:fill="auto"/>
            <w:noWrap/>
            <w:vAlign w:val="center"/>
            <w:hideMark/>
          </w:tcPr>
          <w:p w14:paraId="3B339FF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FD966"/>
            <w:noWrap/>
            <w:vAlign w:val="center"/>
            <w:hideMark/>
          </w:tcPr>
          <w:p w14:paraId="468D19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33</w:t>
            </w:r>
          </w:p>
        </w:tc>
        <w:tc>
          <w:tcPr>
            <w:tcW w:w="93" w:type="pct"/>
            <w:tcBorders>
              <w:top w:val="nil"/>
              <w:left w:val="nil"/>
              <w:bottom w:val="single" w:sz="4" w:space="0" w:color="auto"/>
              <w:right w:val="single" w:sz="4" w:space="0" w:color="auto"/>
            </w:tcBorders>
            <w:shd w:val="clear" w:color="auto" w:fill="auto"/>
            <w:noWrap/>
            <w:vAlign w:val="center"/>
            <w:hideMark/>
          </w:tcPr>
          <w:p w14:paraId="2E29813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93" w:type="pct"/>
            <w:tcBorders>
              <w:top w:val="nil"/>
              <w:left w:val="nil"/>
              <w:bottom w:val="single" w:sz="4" w:space="0" w:color="auto"/>
              <w:right w:val="single" w:sz="4" w:space="0" w:color="auto"/>
            </w:tcBorders>
            <w:shd w:val="clear" w:color="auto" w:fill="auto"/>
            <w:noWrap/>
            <w:vAlign w:val="center"/>
            <w:hideMark/>
          </w:tcPr>
          <w:p w14:paraId="094E806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39FF6E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AD105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FD3389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52F50B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338AED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209720B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0CF5E2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E5AFAA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534F546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74" w:type="pct"/>
            <w:tcBorders>
              <w:top w:val="nil"/>
              <w:left w:val="nil"/>
              <w:bottom w:val="single" w:sz="4" w:space="0" w:color="auto"/>
              <w:right w:val="single" w:sz="4" w:space="0" w:color="auto"/>
            </w:tcBorders>
            <w:shd w:val="clear" w:color="auto" w:fill="auto"/>
            <w:noWrap/>
            <w:vAlign w:val="center"/>
            <w:hideMark/>
          </w:tcPr>
          <w:p w14:paraId="2566BF6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71CA8C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49</w:t>
            </w:r>
          </w:p>
        </w:tc>
      </w:tr>
      <w:tr w:rsidR="007C0913" w:rsidRPr="007C0913" w14:paraId="456822E1"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02605D4F"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5E8580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7D86A59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318C416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CB56C9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71315A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0233526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5ED415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79F06D1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1796DF7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1206F4F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2FEFF4A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4B084"/>
            <w:noWrap/>
            <w:vAlign w:val="center"/>
            <w:hideMark/>
          </w:tcPr>
          <w:p w14:paraId="2388A2F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c>
          <w:tcPr>
            <w:tcW w:w="110" w:type="pct"/>
            <w:tcBorders>
              <w:top w:val="nil"/>
              <w:left w:val="nil"/>
              <w:bottom w:val="single" w:sz="4" w:space="0" w:color="auto"/>
              <w:right w:val="single" w:sz="4" w:space="0" w:color="auto"/>
            </w:tcBorders>
            <w:shd w:val="clear" w:color="auto" w:fill="auto"/>
            <w:noWrap/>
            <w:vAlign w:val="center"/>
            <w:hideMark/>
          </w:tcPr>
          <w:p w14:paraId="4BE1062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2B6860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F415FCF"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A05862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0F86D0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57C27E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713616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D8D2EE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C4DE08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72ABC89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37" w:type="pct"/>
            <w:tcBorders>
              <w:top w:val="nil"/>
              <w:left w:val="nil"/>
              <w:bottom w:val="single" w:sz="4" w:space="0" w:color="auto"/>
              <w:right w:val="single" w:sz="4" w:space="0" w:color="auto"/>
            </w:tcBorders>
            <w:shd w:val="clear" w:color="000000" w:fill="BDD7EE"/>
            <w:noWrap/>
            <w:vAlign w:val="center"/>
            <w:hideMark/>
          </w:tcPr>
          <w:p w14:paraId="433AA35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37</w:t>
            </w:r>
          </w:p>
        </w:tc>
        <w:tc>
          <w:tcPr>
            <w:tcW w:w="89" w:type="pct"/>
            <w:tcBorders>
              <w:top w:val="nil"/>
              <w:left w:val="nil"/>
              <w:bottom w:val="single" w:sz="4" w:space="0" w:color="auto"/>
              <w:right w:val="single" w:sz="4" w:space="0" w:color="auto"/>
            </w:tcBorders>
            <w:shd w:val="clear" w:color="auto" w:fill="auto"/>
            <w:noWrap/>
            <w:vAlign w:val="center"/>
            <w:hideMark/>
          </w:tcPr>
          <w:p w14:paraId="3B9834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5919E66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89" w:type="pct"/>
            <w:tcBorders>
              <w:top w:val="nil"/>
              <w:left w:val="nil"/>
              <w:bottom w:val="single" w:sz="4" w:space="0" w:color="auto"/>
              <w:right w:val="single" w:sz="4" w:space="0" w:color="auto"/>
            </w:tcBorders>
            <w:shd w:val="clear" w:color="auto" w:fill="auto"/>
            <w:noWrap/>
            <w:vAlign w:val="center"/>
            <w:hideMark/>
          </w:tcPr>
          <w:p w14:paraId="51A7CA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2D0760E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89" w:type="pct"/>
            <w:tcBorders>
              <w:top w:val="nil"/>
              <w:left w:val="nil"/>
              <w:bottom w:val="single" w:sz="4" w:space="0" w:color="auto"/>
              <w:right w:val="single" w:sz="4" w:space="0" w:color="auto"/>
            </w:tcBorders>
            <w:shd w:val="clear" w:color="auto" w:fill="auto"/>
            <w:noWrap/>
            <w:vAlign w:val="center"/>
            <w:hideMark/>
          </w:tcPr>
          <w:p w14:paraId="0F1E563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19DE47F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7F7B62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89" w:type="pct"/>
            <w:tcBorders>
              <w:top w:val="nil"/>
              <w:left w:val="nil"/>
              <w:bottom w:val="single" w:sz="4" w:space="0" w:color="auto"/>
              <w:right w:val="single" w:sz="4" w:space="0" w:color="auto"/>
            </w:tcBorders>
            <w:shd w:val="clear" w:color="auto" w:fill="auto"/>
            <w:noWrap/>
            <w:vAlign w:val="center"/>
            <w:hideMark/>
          </w:tcPr>
          <w:p w14:paraId="3B8D72F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3C8103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32</w:t>
            </w:r>
          </w:p>
        </w:tc>
        <w:tc>
          <w:tcPr>
            <w:tcW w:w="93" w:type="pct"/>
            <w:tcBorders>
              <w:top w:val="nil"/>
              <w:left w:val="nil"/>
              <w:bottom w:val="single" w:sz="4" w:space="0" w:color="auto"/>
              <w:right w:val="single" w:sz="4" w:space="0" w:color="auto"/>
            </w:tcBorders>
            <w:shd w:val="clear" w:color="auto" w:fill="auto"/>
            <w:noWrap/>
            <w:vAlign w:val="center"/>
            <w:hideMark/>
          </w:tcPr>
          <w:p w14:paraId="3C6439E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C0D46B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545F2D2E"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62550EDB"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7427DCE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385228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93" w:type="pct"/>
            <w:tcBorders>
              <w:top w:val="nil"/>
              <w:left w:val="nil"/>
              <w:bottom w:val="single" w:sz="4" w:space="0" w:color="auto"/>
              <w:right w:val="single" w:sz="4" w:space="0" w:color="auto"/>
            </w:tcBorders>
            <w:shd w:val="clear" w:color="auto" w:fill="auto"/>
            <w:noWrap/>
            <w:vAlign w:val="center"/>
            <w:hideMark/>
          </w:tcPr>
          <w:p w14:paraId="42DF81E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3878CE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234674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F6B234D"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C361B4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74" w:type="pct"/>
            <w:tcBorders>
              <w:top w:val="nil"/>
              <w:left w:val="nil"/>
              <w:bottom w:val="single" w:sz="4" w:space="0" w:color="auto"/>
              <w:right w:val="single" w:sz="4" w:space="0" w:color="auto"/>
            </w:tcBorders>
            <w:shd w:val="clear" w:color="auto" w:fill="auto"/>
            <w:noWrap/>
            <w:vAlign w:val="center"/>
            <w:hideMark/>
          </w:tcPr>
          <w:p w14:paraId="12C0AE7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42" w:type="pct"/>
            <w:tcBorders>
              <w:top w:val="nil"/>
              <w:left w:val="nil"/>
              <w:bottom w:val="single" w:sz="4" w:space="0" w:color="auto"/>
              <w:right w:val="single" w:sz="4" w:space="0" w:color="auto"/>
            </w:tcBorders>
            <w:shd w:val="clear" w:color="000000" w:fill="A9D08E"/>
            <w:noWrap/>
            <w:vAlign w:val="center"/>
            <w:hideMark/>
          </w:tcPr>
          <w:p w14:paraId="04F1A58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r>
      <w:tr w:rsidR="007C0913" w:rsidRPr="007C0913" w14:paraId="651EA7FB" w14:textId="77777777" w:rsidTr="007C0913">
        <w:trPr>
          <w:trHeight w:val="199"/>
        </w:trPr>
        <w:tc>
          <w:tcPr>
            <w:tcW w:w="110" w:type="pct"/>
            <w:tcBorders>
              <w:top w:val="nil"/>
              <w:left w:val="single" w:sz="4" w:space="0" w:color="auto"/>
              <w:bottom w:val="single" w:sz="4" w:space="0" w:color="auto"/>
              <w:right w:val="single" w:sz="4" w:space="0" w:color="auto"/>
            </w:tcBorders>
            <w:shd w:val="clear" w:color="auto" w:fill="auto"/>
            <w:noWrap/>
            <w:vAlign w:val="center"/>
            <w:hideMark/>
          </w:tcPr>
          <w:p w14:paraId="470EEEB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2E9190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371277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7049E0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2</w:t>
            </w:r>
          </w:p>
        </w:tc>
        <w:tc>
          <w:tcPr>
            <w:tcW w:w="110" w:type="pct"/>
            <w:tcBorders>
              <w:top w:val="nil"/>
              <w:left w:val="nil"/>
              <w:bottom w:val="single" w:sz="4" w:space="0" w:color="auto"/>
              <w:right w:val="single" w:sz="4" w:space="0" w:color="auto"/>
            </w:tcBorders>
            <w:shd w:val="clear" w:color="auto" w:fill="auto"/>
            <w:noWrap/>
            <w:vAlign w:val="center"/>
            <w:hideMark/>
          </w:tcPr>
          <w:p w14:paraId="572E840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2E8BB71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0FBD03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76E8B52"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06E3800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28" w:type="pct"/>
            <w:tcBorders>
              <w:top w:val="nil"/>
              <w:left w:val="nil"/>
              <w:bottom w:val="single" w:sz="4" w:space="0" w:color="auto"/>
              <w:right w:val="single" w:sz="4" w:space="0" w:color="auto"/>
            </w:tcBorders>
            <w:shd w:val="clear" w:color="auto" w:fill="auto"/>
            <w:noWrap/>
            <w:vAlign w:val="center"/>
            <w:hideMark/>
          </w:tcPr>
          <w:p w14:paraId="60B2C7E8"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45AC00C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28" w:type="pct"/>
            <w:tcBorders>
              <w:top w:val="nil"/>
              <w:left w:val="nil"/>
              <w:bottom w:val="single" w:sz="4" w:space="0" w:color="auto"/>
              <w:right w:val="single" w:sz="4" w:space="0" w:color="auto"/>
            </w:tcBorders>
            <w:shd w:val="clear" w:color="auto" w:fill="auto"/>
            <w:noWrap/>
            <w:vAlign w:val="center"/>
            <w:hideMark/>
          </w:tcPr>
          <w:p w14:paraId="72A7731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38" w:type="pct"/>
            <w:tcBorders>
              <w:top w:val="nil"/>
              <w:left w:val="nil"/>
              <w:bottom w:val="single" w:sz="4" w:space="0" w:color="auto"/>
              <w:right w:val="single" w:sz="4" w:space="0" w:color="auto"/>
            </w:tcBorders>
            <w:shd w:val="clear" w:color="000000" w:fill="F4B084"/>
            <w:noWrap/>
            <w:vAlign w:val="center"/>
            <w:hideMark/>
          </w:tcPr>
          <w:p w14:paraId="1CF62EA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48</w:t>
            </w:r>
          </w:p>
        </w:tc>
        <w:tc>
          <w:tcPr>
            <w:tcW w:w="110" w:type="pct"/>
            <w:tcBorders>
              <w:top w:val="nil"/>
              <w:left w:val="nil"/>
              <w:bottom w:val="single" w:sz="4" w:space="0" w:color="auto"/>
              <w:right w:val="single" w:sz="4" w:space="0" w:color="auto"/>
            </w:tcBorders>
            <w:shd w:val="clear" w:color="auto" w:fill="auto"/>
            <w:noWrap/>
            <w:vAlign w:val="center"/>
            <w:hideMark/>
          </w:tcPr>
          <w:p w14:paraId="2B69015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7665D27A"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3B488B0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90A7D5B"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527808E3"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61F9DDD4"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10" w:type="pct"/>
            <w:tcBorders>
              <w:top w:val="nil"/>
              <w:left w:val="nil"/>
              <w:bottom w:val="single" w:sz="4" w:space="0" w:color="auto"/>
              <w:right w:val="single" w:sz="4" w:space="0" w:color="auto"/>
            </w:tcBorders>
            <w:shd w:val="clear" w:color="auto" w:fill="auto"/>
            <w:noWrap/>
            <w:vAlign w:val="center"/>
            <w:hideMark/>
          </w:tcPr>
          <w:p w14:paraId="49C00766"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66E8B7C8"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08DF6ACC"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3</w:t>
            </w:r>
          </w:p>
        </w:tc>
        <w:tc>
          <w:tcPr>
            <w:tcW w:w="128" w:type="pct"/>
            <w:tcBorders>
              <w:top w:val="nil"/>
              <w:left w:val="nil"/>
              <w:bottom w:val="single" w:sz="4" w:space="0" w:color="auto"/>
              <w:right w:val="single" w:sz="4" w:space="0" w:color="auto"/>
            </w:tcBorders>
            <w:shd w:val="clear" w:color="auto" w:fill="auto"/>
            <w:noWrap/>
            <w:vAlign w:val="center"/>
            <w:hideMark/>
          </w:tcPr>
          <w:p w14:paraId="7E10C03D" w14:textId="77777777" w:rsidR="007C0913" w:rsidRPr="007C0913" w:rsidRDefault="007C0913" w:rsidP="007C0913">
            <w:pPr>
              <w:spacing w:after="0" w:line="240" w:lineRule="auto"/>
              <w:jc w:val="center"/>
              <w:rPr>
                <w:rFonts w:ascii="Times New Roman" w:eastAsia="Times New Roman" w:hAnsi="Times New Roman" w:cs="Times New Roman"/>
                <w:color w:val="000000"/>
                <w:sz w:val="18"/>
                <w:szCs w:val="18"/>
              </w:rPr>
            </w:pPr>
            <w:r w:rsidRPr="007C0913">
              <w:rPr>
                <w:rFonts w:ascii="Times New Roman" w:eastAsia="Times New Roman" w:hAnsi="Times New Roman" w:cs="Times New Roman"/>
                <w:color w:val="000000"/>
                <w:sz w:val="18"/>
                <w:szCs w:val="18"/>
              </w:rPr>
              <w:t>5</w:t>
            </w:r>
          </w:p>
        </w:tc>
        <w:tc>
          <w:tcPr>
            <w:tcW w:w="137" w:type="pct"/>
            <w:tcBorders>
              <w:top w:val="nil"/>
              <w:left w:val="nil"/>
              <w:bottom w:val="single" w:sz="4" w:space="0" w:color="auto"/>
              <w:right w:val="single" w:sz="4" w:space="0" w:color="auto"/>
            </w:tcBorders>
            <w:shd w:val="clear" w:color="000000" w:fill="BDD7EE"/>
            <w:noWrap/>
            <w:vAlign w:val="center"/>
            <w:hideMark/>
          </w:tcPr>
          <w:p w14:paraId="63ABE3D6"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38</w:t>
            </w:r>
          </w:p>
        </w:tc>
        <w:tc>
          <w:tcPr>
            <w:tcW w:w="89" w:type="pct"/>
            <w:tcBorders>
              <w:top w:val="nil"/>
              <w:left w:val="nil"/>
              <w:bottom w:val="single" w:sz="4" w:space="0" w:color="auto"/>
              <w:right w:val="single" w:sz="4" w:space="0" w:color="auto"/>
            </w:tcBorders>
            <w:shd w:val="clear" w:color="000000" w:fill="FFFFFF"/>
            <w:vAlign w:val="center"/>
            <w:hideMark/>
          </w:tcPr>
          <w:p w14:paraId="5450765D"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2DD99DA9"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0822800"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6C45460A"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389CD6C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73E7A45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89" w:type="pct"/>
            <w:tcBorders>
              <w:top w:val="nil"/>
              <w:left w:val="nil"/>
              <w:bottom w:val="single" w:sz="4" w:space="0" w:color="auto"/>
              <w:right w:val="single" w:sz="4" w:space="0" w:color="auto"/>
            </w:tcBorders>
            <w:shd w:val="clear" w:color="000000" w:fill="FFFFFF"/>
            <w:vAlign w:val="center"/>
            <w:hideMark/>
          </w:tcPr>
          <w:p w14:paraId="1897C172"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4</w:t>
            </w:r>
          </w:p>
        </w:tc>
        <w:tc>
          <w:tcPr>
            <w:tcW w:w="89" w:type="pct"/>
            <w:tcBorders>
              <w:top w:val="nil"/>
              <w:left w:val="nil"/>
              <w:bottom w:val="single" w:sz="4" w:space="0" w:color="auto"/>
              <w:right w:val="single" w:sz="4" w:space="0" w:color="auto"/>
            </w:tcBorders>
            <w:shd w:val="clear" w:color="000000" w:fill="FFFFFF"/>
            <w:vAlign w:val="center"/>
            <w:hideMark/>
          </w:tcPr>
          <w:p w14:paraId="10E4FC5F" w14:textId="77777777" w:rsidR="007C0913" w:rsidRPr="007C0913" w:rsidRDefault="007C0913" w:rsidP="007C0913">
            <w:pPr>
              <w:spacing w:after="0" w:line="240" w:lineRule="auto"/>
              <w:jc w:val="center"/>
              <w:rPr>
                <w:rFonts w:ascii="Times New Roman" w:eastAsia="Times New Roman" w:hAnsi="Times New Roman" w:cs="Times New Roman"/>
                <w:color w:val="434343"/>
                <w:sz w:val="18"/>
                <w:szCs w:val="18"/>
              </w:rPr>
            </w:pPr>
            <w:r w:rsidRPr="007C0913">
              <w:rPr>
                <w:rFonts w:ascii="Times New Roman" w:eastAsia="Times New Roman" w:hAnsi="Times New Roman" w:cs="Times New Roman"/>
                <w:color w:val="434343"/>
                <w:sz w:val="18"/>
                <w:szCs w:val="18"/>
              </w:rPr>
              <w:t>5</w:t>
            </w:r>
          </w:p>
        </w:tc>
        <w:tc>
          <w:tcPr>
            <w:tcW w:w="138" w:type="pct"/>
            <w:tcBorders>
              <w:top w:val="nil"/>
              <w:left w:val="nil"/>
              <w:bottom w:val="single" w:sz="4" w:space="0" w:color="auto"/>
              <w:right w:val="single" w:sz="4" w:space="0" w:color="auto"/>
            </w:tcBorders>
            <w:shd w:val="clear" w:color="000000" w:fill="FFD966"/>
            <w:noWrap/>
            <w:vAlign w:val="center"/>
            <w:hideMark/>
          </w:tcPr>
          <w:p w14:paraId="3BB286B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36</w:t>
            </w:r>
          </w:p>
        </w:tc>
        <w:tc>
          <w:tcPr>
            <w:tcW w:w="93" w:type="pct"/>
            <w:tcBorders>
              <w:top w:val="nil"/>
              <w:left w:val="nil"/>
              <w:bottom w:val="single" w:sz="4" w:space="0" w:color="auto"/>
              <w:right w:val="single" w:sz="4" w:space="0" w:color="auto"/>
            </w:tcBorders>
            <w:shd w:val="clear" w:color="auto" w:fill="auto"/>
            <w:noWrap/>
            <w:vAlign w:val="center"/>
            <w:hideMark/>
          </w:tcPr>
          <w:p w14:paraId="4AE67817"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0699D5E3"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56AF1C89"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16E6A105"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28BBE9D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C070A0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93" w:type="pct"/>
            <w:tcBorders>
              <w:top w:val="nil"/>
              <w:left w:val="nil"/>
              <w:bottom w:val="single" w:sz="4" w:space="0" w:color="auto"/>
              <w:right w:val="single" w:sz="4" w:space="0" w:color="auto"/>
            </w:tcBorders>
            <w:shd w:val="clear" w:color="auto" w:fill="auto"/>
            <w:noWrap/>
            <w:vAlign w:val="center"/>
            <w:hideMark/>
          </w:tcPr>
          <w:p w14:paraId="4519042A"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6BC193A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93" w:type="pct"/>
            <w:tcBorders>
              <w:top w:val="nil"/>
              <w:left w:val="nil"/>
              <w:bottom w:val="single" w:sz="4" w:space="0" w:color="auto"/>
              <w:right w:val="single" w:sz="4" w:space="0" w:color="auto"/>
            </w:tcBorders>
            <w:shd w:val="clear" w:color="auto" w:fill="auto"/>
            <w:noWrap/>
            <w:vAlign w:val="center"/>
            <w:hideMark/>
          </w:tcPr>
          <w:p w14:paraId="7C494F31"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3</w:t>
            </w:r>
          </w:p>
        </w:tc>
        <w:tc>
          <w:tcPr>
            <w:tcW w:w="110" w:type="pct"/>
            <w:tcBorders>
              <w:top w:val="nil"/>
              <w:left w:val="nil"/>
              <w:bottom w:val="single" w:sz="4" w:space="0" w:color="auto"/>
              <w:right w:val="single" w:sz="4" w:space="0" w:color="auto"/>
            </w:tcBorders>
            <w:shd w:val="clear" w:color="auto" w:fill="auto"/>
            <w:noWrap/>
            <w:vAlign w:val="center"/>
            <w:hideMark/>
          </w:tcPr>
          <w:p w14:paraId="2370049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10" w:type="pct"/>
            <w:tcBorders>
              <w:top w:val="nil"/>
              <w:left w:val="nil"/>
              <w:bottom w:val="single" w:sz="4" w:space="0" w:color="auto"/>
              <w:right w:val="single" w:sz="4" w:space="0" w:color="auto"/>
            </w:tcBorders>
            <w:shd w:val="clear" w:color="auto" w:fill="auto"/>
            <w:noWrap/>
            <w:vAlign w:val="center"/>
            <w:hideMark/>
          </w:tcPr>
          <w:p w14:paraId="1B6BC23C"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4</w:t>
            </w:r>
          </w:p>
        </w:tc>
        <w:tc>
          <w:tcPr>
            <w:tcW w:w="174" w:type="pct"/>
            <w:tcBorders>
              <w:top w:val="nil"/>
              <w:left w:val="nil"/>
              <w:bottom w:val="single" w:sz="4" w:space="0" w:color="auto"/>
              <w:right w:val="single" w:sz="4" w:space="0" w:color="auto"/>
            </w:tcBorders>
            <w:shd w:val="clear" w:color="auto" w:fill="auto"/>
            <w:noWrap/>
            <w:vAlign w:val="center"/>
            <w:hideMark/>
          </w:tcPr>
          <w:p w14:paraId="10073AF0"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w:t>
            </w:r>
          </w:p>
        </w:tc>
        <w:tc>
          <w:tcPr>
            <w:tcW w:w="142" w:type="pct"/>
            <w:tcBorders>
              <w:top w:val="nil"/>
              <w:left w:val="nil"/>
              <w:bottom w:val="single" w:sz="4" w:space="0" w:color="auto"/>
              <w:right w:val="single" w:sz="4" w:space="0" w:color="auto"/>
            </w:tcBorders>
            <w:shd w:val="clear" w:color="000000" w:fill="A9D08E"/>
            <w:noWrap/>
            <w:vAlign w:val="center"/>
            <w:hideMark/>
          </w:tcPr>
          <w:p w14:paraId="006CB314" w14:textId="77777777" w:rsidR="007C0913" w:rsidRPr="007C0913" w:rsidRDefault="007C0913" w:rsidP="007C0913">
            <w:pPr>
              <w:spacing w:after="0" w:line="240" w:lineRule="auto"/>
              <w:jc w:val="center"/>
              <w:rPr>
                <w:rFonts w:ascii="Calibri" w:eastAsia="Times New Roman" w:hAnsi="Calibri" w:cs="Calibri"/>
                <w:color w:val="000000"/>
                <w:sz w:val="18"/>
                <w:szCs w:val="18"/>
              </w:rPr>
            </w:pPr>
            <w:r w:rsidRPr="007C0913">
              <w:rPr>
                <w:rFonts w:ascii="Calibri" w:eastAsia="Times New Roman" w:hAnsi="Calibri" w:cs="Calibri"/>
                <w:color w:val="000000"/>
                <w:sz w:val="18"/>
                <w:szCs w:val="18"/>
              </w:rPr>
              <w:t>52</w:t>
            </w:r>
          </w:p>
        </w:tc>
      </w:tr>
    </w:tbl>
    <w:p w14:paraId="1C130578" w14:textId="7FB1CB6F" w:rsidR="00C85ACE" w:rsidRDefault="00C85ACE" w:rsidP="007C0913"/>
    <w:p w14:paraId="448ED878" w14:textId="77777777" w:rsidR="001E1DA7" w:rsidRDefault="001E1DA7" w:rsidP="007C0913"/>
    <w:p w14:paraId="37134BA3" w14:textId="77777777" w:rsidR="001E1DA7" w:rsidRDefault="001E1DA7" w:rsidP="007C0913"/>
    <w:p w14:paraId="7A497019" w14:textId="77777777" w:rsidR="001E1DA7" w:rsidRDefault="001E1DA7" w:rsidP="007C0913"/>
    <w:p w14:paraId="6E5E5EA6" w14:textId="77777777" w:rsidR="001E1DA7" w:rsidRDefault="001E1DA7" w:rsidP="007C0913"/>
    <w:p w14:paraId="3561F1FA" w14:textId="77777777" w:rsidR="001E1DA7" w:rsidRDefault="001E1DA7" w:rsidP="007C0913"/>
    <w:p w14:paraId="098CDE6A" w14:textId="77777777" w:rsidR="001E1DA7" w:rsidRDefault="001E1DA7" w:rsidP="007C0913"/>
    <w:p w14:paraId="7C3D2CC5" w14:textId="77777777" w:rsidR="001E1DA7" w:rsidRDefault="001E1DA7" w:rsidP="007C0913"/>
    <w:p w14:paraId="51EB7E79" w14:textId="77777777" w:rsidR="001E1DA7" w:rsidRDefault="001E1DA7" w:rsidP="007C0913"/>
    <w:p w14:paraId="525FBA01" w14:textId="77777777" w:rsidR="001E1DA7" w:rsidRDefault="001E1DA7" w:rsidP="007C0913"/>
    <w:p w14:paraId="3D6F8E3B" w14:textId="77777777" w:rsidR="001E1DA7" w:rsidRDefault="001E1DA7" w:rsidP="007C0913"/>
    <w:p w14:paraId="7BB04D6A" w14:textId="77777777" w:rsidR="001E1DA7" w:rsidRDefault="001E1DA7" w:rsidP="007C0913"/>
    <w:p w14:paraId="3596CF7F" w14:textId="77777777" w:rsidR="001E1DA7" w:rsidRDefault="001E1DA7" w:rsidP="007C0913"/>
    <w:p w14:paraId="75A31BDE" w14:textId="77777777" w:rsidR="001E1DA7" w:rsidRDefault="001E1DA7" w:rsidP="007C0913"/>
    <w:p w14:paraId="0D710099" w14:textId="77777777" w:rsidR="001E1DA7" w:rsidRDefault="001E1DA7" w:rsidP="007C0913"/>
    <w:p w14:paraId="4330A541" w14:textId="77777777" w:rsidR="001E1DA7" w:rsidRDefault="001E1DA7" w:rsidP="007C0913"/>
    <w:p w14:paraId="3C4086E1" w14:textId="77777777" w:rsidR="001E1DA7" w:rsidRDefault="001E1DA7" w:rsidP="007C0913"/>
    <w:p w14:paraId="12833E88" w14:textId="77777777" w:rsidR="001E1DA7" w:rsidRDefault="001E1DA7" w:rsidP="007C0913"/>
    <w:p w14:paraId="5002A43F" w14:textId="77777777" w:rsidR="001E1DA7" w:rsidRDefault="001E1DA7" w:rsidP="007C0913"/>
    <w:p w14:paraId="1063F19C" w14:textId="77777777" w:rsidR="001E1DA7" w:rsidRDefault="001E1DA7" w:rsidP="007C0913"/>
    <w:p w14:paraId="6538B6A6" w14:textId="77777777" w:rsidR="001E1DA7" w:rsidRDefault="001E1DA7" w:rsidP="007C0913"/>
    <w:p w14:paraId="4BC3FB5C" w14:textId="77777777" w:rsidR="001E1DA7" w:rsidRDefault="001E1DA7" w:rsidP="007C0913"/>
    <w:p w14:paraId="388ED855" w14:textId="77777777" w:rsidR="001E1DA7" w:rsidRDefault="001E1DA7" w:rsidP="007C0913"/>
    <w:p w14:paraId="5B0DFB89" w14:textId="77777777" w:rsidR="001E1DA7" w:rsidRDefault="001E1DA7" w:rsidP="007C0913"/>
    <w:p w14:paraId="42779BA0" w14:textId="77777777" w:rsidR="001E1DA7" w:rsidRDefault="001E1DA7" w:rsidP="007C0913"/>
    <w:p w14:paraId="019A0F56" w14:textId="77777777" w:rsidR="001E1DA7" w:rsidRDefault="001E1DA7" w:rsidP="007C0913"/>
    <w:p w14:paraId="0E4B114A" w14:textId="77777777" w:rsidR="001E1DA7" w:rsidRDefault="001E1DA7" w:rsidP="007C0913"/>
    <w:p w14:paraId="70E2FC74" w14:textId="77777777" w:rsidR="001E1DA7" w:rsidRDefault="001E1DA7" w:rsidP="007C0913"/>
    <w:p w14:paraId="2223201F" w14:textId="77777777" w:rsidR="001E1DA7" w:rsidRDefault="001E1DA7" w:rsidP="001E1DA7">
      <w:pPr>
        <w:jc w:val="center"/>
        <w:rPr>
          <w:noProof/>
        </w:rPr>
      </w:pPr>
      <w:r>
        <w:rPr>
          <w:noProof/>
        </w:rPr>
        <w:lastRenderedPageBreak/>
        <w:drawing>
          <wp:inline distT="0" distB="0" distL="0" distR="0" wp14:anchorId="0BE8848F" wp14:editId="3A9FEDDE">
            <wp:extent cx="3196800" cy="426960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6-02-04 at 16.01.26 (1).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196800" cy="4269600"/>
                    </a:xfrm>
                    <a:prstGeom prst="rect">
                      <a:avLst/>
                    </a:prstGeom>
                  </pic:spPr>
                </pic:pic>
              </a:graphicData>
            </a:graphic>
          </wp:inline>
        </w:drawing>
      </w:r>
    </w:p>
    <w:p w14:paraId="4EFBD8CD" w14:textId="38941117" w:rsidR="001E1DA7" w:rsidRPr="001B597D" w:rsidRDefault="001E1DA7" w:rsidP="001E1DA7">
      <w:pPr>
        <w:jc w:val="center"/>
      </w:pPr>
      <w:r>
        <w:rPr>
          <w:noProof/>
        </w:rPr>
        <w:drawing>
          <wp:inline distT="0" distB="0" distL="0" distR="0" wp14:anchorId="780A8AD6" wp14:editId="77393F89">
            <wp:extent cx="3193200" cy="4266000"/>
            <wp:effectExtent l="0" t="0" r="762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6-02-04 at 16.01.25.jpe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193200" cy="4266000"/>
                    </a:xfrm>
                    <a:prstGeom prst="rect">
                      <a:avLst/>
                    </a:prstGeom>
                  </pic:spPr>
                </pic:pic>
              </a:graphicData>
            </a:graphic>
          </wp:inline>
        </w:drawing>
      </w:r>
    </w:p>
    <w:sectPr w:rsidR="001E1DA7" w:rsidRPr="001B597D" w:rsidSect="007C0913">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61B97" w14:textId="77777777" w:rsidR="00141189" w:rsidRDefault="00141189" w:rsidP="00B058B0">
      <w:pPr>
        <w:spacing w:after="0" w:line="240" w:lineRule="auto"/>
      </w:pPr>
      <w:r>
        <w:separator/>
      </w:r>
    </w:p>
  </w:endnote>
  <w:endnote w:type="continuationSeparator" w:id="0">
    <w:p w14:paraId="5A237D88" w14:textId="77777777" w:rsidR="00141189" w:rsidRDefault="00141189" w:rsidP="00B05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93726"/>
      <w:docPartObj>
        <w:docPartGallery w:val="Page Numbers (Bottom of Page)"/>
        <w:docPartUnique/>
      </w:docPartObj>
    </w:sdtPr>
    <w:sdtEndPr>
      <w:rPr>
        <w:noProof/>
      </w:rPr>
    </w:sdtEndPr>
    <w:sdtContent>
      <w:p w14:paraId="5DA2FF57" w14:textId="682F6CAD" w:rsidR="00B230B9" w:rsidRDefault="00B230B9">
        <w:pPr>
          <w:pStyle w:val="Footer"/>
          <w:jc w:val="center"/>
        </w:pPr>
        <w:r>
          <w:fldChar w:fldCharType="begin"/>
        </w:r>
        <w:r>
          <w:instrText xml:space="preserve"> PAGE   \* MERGEFORMAT </w:instrText>
        </w:r>
        <w:r>
          <w:fldChar w:fldCharType="separate"/>
        </w:r>
        <w:r w:rsidR="000C482C">
          <w:rPr>
            <w:noProof/>
          </w:rPr>
          <w:t>12</w:t>
        </w:r>
        <w:r>
          <w:rPr>
            <w:noProof/>
          </w:rPr>
          <w:fldChar w:fldCharType="end"/>
        </w:r>
      </w:p>
    </w:sdtContent>
  </w:sdt>
  <w:p w14:paraId="7BD014BA" w14:textId="77777777" w:rsidR="00B230B9" w:rsidRDefault="00B230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E96A7" w14:textId="77777777" w:rsidR="00141189" w:rsidRDefault="00141189" w:rsidP="00B058B0">
      <w:pPr>
        <w:spacing w:after="0" w:line="240" w:lineRule="auto"/>
      </w:pPr>
      <w:r>
        <w:separator/>
      </w:r>
    </w:p>
  </w:footnote>
  <w:footnote w:type="continuationSeparator" w:id="0">
    <w:p w14:paraId="1D2B2540" w14:textId="77777777" w:rsidR="00141189" w:rsidRDefault="00141189" w:rsidP="00B058B0">
      <w:pPr>
        <w:spacing w:after="0" w:line="240" w:lineRule="auto"/>
      </w:pPr>
      <w:r>
        <w:continuationSeparator/>
      </w:r>
    </w:p>
  </w:footnote>
  <w:footnote w:id="1">
    <w:p w14:paraId="76728C8B" w14:textId="566986BE" w:rsidR="00B230B9" w:rsidRDefault="00B230B9">
      <w:pPr>
        <w:pStyle w:val="FootnoteText"/>
      </w:pPr>
      <w:r>
        <w:rPr>
          <w:rStyle w:val="FootnoteReference"/>
        </w:rPr>
        <w:footnoteRef/>
      </w:r>
      <w:r>
        <w:t xml:space="preserve"> </w:t>
      </w:r>
      <w:hyperlink r:id="rId1" w:history="1">
        <w:r>
          <w:rPr>
            <w:rStyle w:val="Hyperlink"/>
          </w:rPr>
          <w:t>Data ecommerce Indonesia: panduan lengkap</w:t>
        </w:r>
      </w:hyperlink>
    </w:p>
  </w:footnote>
  <w:footnote w:id="2">
    <w:p w14:paraId="39391969" w14:textId="43DCF281" w:rsidR="00B230B9" w:rsidRDefault="00B230B9">
      <w:pPr>
        <w:pStyle w:val="FootnoteText"/>
      </w:pPr>
      <w:r>
        <w:rPr>
          <w:rStyle w:val="FootnoteReference"/>
        </w:rPr>
        <w:footnoteRef/>
      </w:r>
      <w:r>
        <w:t xml:space="preserve"> </w:t>
      </w:r>
      <w:hyperlink r:id="rId2" w:history="1">
        <w:r>
          <w:rPr>
            <w:rStyle w:val="Hyperlink"/>
          </w:rPr>
          <w:t>Shopee Jadi E-Commerce yang Paling Banyak Diakses di Indonesia 2025 - GoodStats</w:t>
        </w:r>
      </w:hyperlink>
    </w:p>
  </w:footnote>
  <w:footnote w:id="3">
    <w:p w14:paraId="41DDFF66" w14:textId="134E4EE5" w:rsidR="00B230B9" w:rsidRDefault="00B230B9">
      <w:pPr>
        <w:pStyle w:val="FootnoteText"/>
      </w:pPr>
      <w:r>
        <w:rPr>
          <w:rStyle w:val="FootnoteReference"/>
        </w:rPr>
        <w:footnoteRef/>
      </w:r>
      <w:r>
        <w:t xml:space="preserve"> </w:t>
      </w:r>
      <w:hyperlink r:id="rId3" w:history="1">
        <w:r>
          <w:rPr>
            <w:rStyle w:val="Hyperlink"/>
          </w:rPr>
          <w:t>Pengaruh Flash Sale dan Tagline “Gratis Ongkir” Shopee Terhadap Keputusan Pembelian Impulsif Secara Online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F7B34"/>
    <w:multiLevelType w:val="multilevel"/>
    <w:tmpl w:val="B7E6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8B2C4B"/>
    <w:multiLevelType w:val="hybridMultilevel"/>
    <w:tmpl w:val="4DBC8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16BF4"/>
    <w:multiLevelType w:val="multilevel"/>
    <w:tmpl w:val="796E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C457CA"/>
    <w:multiLevelType w:val="hybridMultilevel"/>
    <w:tmpl w:val="B2504D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CE708B3"/>
    <w:multiLevelType w:val="hybridMultilevel"/>
    <w:tmpl w:val="FC3643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E2D6B92"/>
    <w:multiLevelType w:val="multilevel"/>
    <w:tmpl w:val="3114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9203D0"/>
    <w:multiLevelType w:val="multilevel"/>
    <w:tmpl w:val="C1F2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2210B3"/>
    <w:multiLevelType w:val="hybridMultilevel"/>
    <w:tmpl w:val="A704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6C3FE9"/>
    <w:multiLevelType w:val="multilevel"/>
    <w:tmpl w:val="0228F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C80243"/>
    <w:multiLevelType w:val="hybridMultilevel"/>
    <w:tmpl w:val="F43AF0E8"/>
    <w:lvl w:ilvl="0" w:tplc="D318CAE6">
      <w:start w:val="1"/>
      <w:numFmt w:val="lowerLetter"/>
      <w:lvlText w:val="%1."/>
      <w:lvlJc w:val="left"/>
      <w:pPr>
        <w:ind w:left="14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E5304F"/>
    <w:multiLevelType w:val="hybridMultilevel"/>
    <w:tmpl w:val="CDF8433A"/>
    <w:lvl w:ilvl="0" w:tplc="04090019">
      <w:start w:val="1"/>
      <w:numFmt w:val="lowerLetter"/>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11">
    <w:nsid w:val="2F1D369F"/>
    <w:multiLevelType w:val="hybridMultilevel"/>
    <w:tmpl w:val="449C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BF3501"/>
    <w:multiLevelType w:val="multilevel"/>
    <w:tmpl w:val="4A20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045F15"/>
    <w:multiLevelType w:val="hybridMultilevel"/>
    <w:tmpl w:val="F43AF0E8"/>
    <w:lvl w:ilvl="0" w:tplc="D318CAE6">
      <w:start w:val="1"/>
      <w:numFmt w:val="lowerLetter"/>
      <w:lvlText w:val="%1."/>
      <w:lvlJc w:val="left"/>
      <w:pPr>
        <w:ind w:left="14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631686"/>
    <w:multiLevelType w:val="multilevel"/>
    <w:tmpl w:val="72CC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5372F5"/>
    <w:multiLevelType w:val="multilevel"/>
    <w:tmpl w:val="F34AE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1A5EE8"/>
    <w:multiLevelType w:val="hybridMultilevel"/>
    <w:tmpl w:val="7A467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93708D3"/>
    <w:multiLevelType w:val="hybridMultilevel"/>
    <w:tmpl w:val="CDF8433A"/>
    <w:lvl w:ilvl="0" w:tplc="04090019">
      <w:start w:val="1"/>
      <w:numFmt w:val="lowerLetter"/>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18">
    <w:nsid w:val="4B9A1F66"/>
    <w:multiLevelType w:val="hybridMultilevel"/>
    <w:tmpl w:val="801A01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F180CFE"/>
    <w:multiLevelType w:val="multilevel"/>
    <w:tmpl w:val="66F06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A060B6"/>
    <w:multiLevelType w:val="hybridMultilevel"/>
    <w:tmpl w:val="CFEE8E2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1">
    <w:nsid w:val="5832339F"/>
    <w:multiLevelType w:val="multilevel"/>
    <w:tmpl w:val="1F78A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7665E8"/>
    <w:multiLevelType w:val="hybridMultilevel"/>
    <w:tmpl w:val="CDF8433A"/>
    <w:lvl w:ilvl="0" w:tplc="04090019">
      <w:start w:val="1"/>
      <w:numFmt w:val="lowerLetter"/>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23">
    <w:nsid w:val="5C5D22C8"/>
    <w:multiLevelType w:val="hybridMultilevel"/>
    <w:tmpl w:val="2B4205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E2D3699"/>
    <w:multiLevelType w:val="multilevel"/>
    <w:tmpl w:val="A8704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07C3269"/>
    <w:multiLevelType w:val="multilevel"/>
    <w:tmpl w:val="36A6DE2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
    <w:nsid w:val="69813A97"/>
    <w:multiLevelType w:val="multilevel"/>
    <w:tmpl w:val="A8704B9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7">
    <w:nsid w:val="6A050EA9"/>
    <w:multiLevelType w:val="multilevel"/>
    <w:tmpl w:val="25BE5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7B6819"/>
    <w:multiLevelType w:val="hybridMultilevel"/>
    <w:tmpl w:val="AA643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F745B4A"/>
    <w:multiLevelType w:val="multilevel"/>
    <w:tmpl w:val="E318C002"/>
    <w:lvl w:ilvl="0">
      <w:start w:val="1"/>
      <w:numFmt w:val="decimal"/>
      <w:lvlText w:val="%1."/>
      <w:lvlJc w:val="left"/>
      <w:pPr>
        <w:tabs>
          <w:tab w:val="num" w:pos="1800"/>
        </w:tabs>
        <w:ind w:left="1800" w:hanging="360"/>
      </w:pPr>
    </w:lvl>
    <w:lvl w:ilvl="1">
      <w:start w:val="1"/>
      <w:numFmt w:val="bullet"/>
      <w:lvlText w:val="o"/>
      <w:lvlJc w:val="left"/>
      <w:pPr>
        <w:tabs>
          <w:tab w:val="num" w:pos="2520"/>
        </w:tabs>
        <w:ind w:left="2520" w:hanging="360"/>
      </w:pPr>
      <w:rPr>
        <w:rFonts w:ascii="Courier New" w:hAnsi="Courier New" w:hint="default"/>
        <w:sz w:val="20"/>
      </w:rPr>
    </w:lvl>
    <w:lvl w:ilvl="2">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abstractNumId w:val="24"/>
  </w:num>
  <w:num w:numId="2">
    <w:abstractNumId w:val="26"/>
  </w:num>
  <w:num w:numId="3">
    <w:abstractNumId w:val="23"/>
  </w:num>
  <w:num w:numId="4">
    <w:abstractNumId w:val="0"/>
  </w:num>
  <w:num w:numId="5">
    <w:abstractNumId w:val="7"/>
  </w:num>
  <w:num w:numId="6">
    <w:abstractNumId w:val="11"/>
  </w:num>
  <w:num w:numId="7">
    <w:abstractNumId w:val="29"/>
  </w:num>
  <w:num w:numId="8">
    <w:abstractNumId w:val="18"/>
  </w:num>
  <w:num w:numId="9">
    <w:abstractNumId w:val="3"/>
  </w:num>
  <w:num w:numId="10">
    <w:abstractNumId w:val="19"/>
  </w:num>
  <w:num w:numId="11">
    <w:abstractNumId w:val="20"/>
  </w:num>
  <w:num w:numId="12">
    <w:abstractNumId w:val="1"/>
  </w:num>
  <w:num w:numId="13">
    <w:abstractNumId w:val="21"/>
  </w:num>
  <w:num w:numId="14">
    <w:abstractNumId w:val="16"/>
  </w:num>
  <w:num w:numId="15">
    <w:abstractNumId w:val="6"/>
  </w:num>
  <w:num w:numId="16">
    <w:abstractNumId w:val="12"/>
  </w:num>
  <w:num w:numId="17">
    <w:abstractNumId w:val="27"/>
  </w:num>
  <w:num w:numId="18">
    <w:abstractNumId w:val="10"/>
  </w:num>
  <w:num w:numId="19">
    <w:abstractNumId w:val="13"/>
  </w:num>
  <w:num w:numId="20">
    <w:abstractNumId w:val="15"/>
  </w:num>
  <w:num w:numId="21">
    <w:abstractNumId w:val="25"/>
  </w:num>
  <w:num w:numId="22">
    <w:abstractNumId w:val="8"/>
  </w:num>
  <w:num w:numId="23">
    <w:abstractNumId w:val="2"/>
  </w:num>
  <w:num w:numId="24">
    <w:abstractNumId w:val="14"/>
  </w:num>
  <w:num w:numId="25">
    <w:abstractNumId w:val="9"/>
  </w:num>
  <w:num w:numId="26">
    <w:abstractNumId w:val="17"/>
  </w:num>
  <w:num w:numId="27">
    <w:abstractNumId w:val="22"/>
  </w:num>
  <w:num w:numId="28">
    <w:abstractNumId w:val="4"/>
  </w:num>
  <w:num w:numId="29">
    <w:abstractNumId w:val="28"/>
  </w:num>
  <w:num w:numId="30">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D79"/>
    <w:rsid w:val="000073EC"/>
    <w:rsid w:val="00011A2D"/>
    <w:rsid w:val="00075F28"/>
    <w:rsid w:val="000A5DED"/>
    <w:rsid w:val="000C2DF4"/>
    <w:rsid w:val="000C482C"/>
    <w:rsid w:val="000F5E02"/>
    <w:rsid w:val="001174D9"/>
    <w:rsid w:val="00137ED1"/>
    <w:rsid w:val="00141189"/>
    <w:rsid w:val="001443DD"/>
    <w:rsid w:val="0019026A"/>
    <w:rsid w:val="00193478"/>
    <w:rsid w:val="001A23EB"/>
    <w:rsid w:val="001B015F"/>
    <w:rsid w:val="001B597D"/>
    <w:rsid w:val="001C0043"/>
    <w:rsid w:val="001E1DA7"/>
    <w:rsid w:val="001E6CB2"/>
    <w:rsid w:val="001F42CB"/>
    <w:rsid w:val="00213CBC"/>
    <w:rsid w:val="002170F0"/>
    <w:rsid w:val="00225F1F"/>
    <w:rsid w:val="0023345A"/>
    <w:rsid w:val="002B2EF7"/>
    <w:rsid w:val="002C79E2"/>
    <w:rsid w:val="002D0591"/>
    <w:rsid w:val="002E651D"/>
    <w:rsid w:val="002F2CDA"/>
    <w:rsid w:val="002F3017"/>
    <w:rsid w:val="002F6BF9"/>
    <w:rsid w:val="00315030"/>
    <w:rsid w:val="003243A3"/>
    <w:rsid w:val="003345B4"/>
    <w:rsid w:val="00365CFF"/>
    <w:rsid w:val="00391139"/>
    <w:rsid w:val="003B0769"/>
    <w:rsid w:val="003D0D18"/>
    <w:rsid w:val="003F20C4"/>
    <w:rsid w:val="003F726C"/>
    <w:rsid w:val="0040159E"/>
    <w:rsid w:val="00404795"/>
    <w:rsid w:val="00404F18"/>
    <w:rsid w:val="00425514"/>
    <w:rsid w:val="00446586"/>
    <w:rsid w:val="0048044B"/>
    <w:rsid w:val="004862D5"/>
    <w:rsid w:val="00486F71"/>
    <w:rsid w:val="00493150"/>
    <w:rsid w:val="004A3334"/>
    <w:rsid w:val="004B47DB"/>
    <w:rsid w:val="004C26F8"/>
    <w:rsid w:val="004C3DA9"/>
    <w:rsid w:val="004C5508"/>
    <w:rsid w:val="004C623B"/>
    <w:rsid w:val="004D7365"/>
    <w:rsid w:val="004E1BE4"/>
    <w:rsid w:val="00520960"/>
    <w:rsid w:val="0053284E"/>
    <w:rsid w:val="0054269F"/>
    <w:rsid w:val="00547F52"/>
    <w:rsid w:val="00547FE8"/>
    <w:rsid w:val="00556F03"/>
    <w:rsid w:val="00562C19"/>
    <w:rsid w:val="00565F56"/>
    <w:rsid w:val="00567F90"/>
    <w:rsid w:val="00580FC0"/>
    <w:rsid w:val="0059020C"/>
    <w:rsid w:val="005A280E"/>
    <w:rsid w:val="005C7B95"/>
    <w:rsid w:val="005E59F2"/>
    <w:rsid w:val="005F4EFE"/>
    <w:rsid w:val="005F7BFA"/>
    <w:rsid w:val="006077CA"/>
    <w:rsid w:val="00621164"/>
    <w:rsid w:val="0062438E"/>
    <w:rsid w:val="00641043"/>
    <w:rsid w:val="00652303"/>
    <w:rsid w:val="00660F5E"/>
    <w:rsid w:val="006664C5"/>
    <w:rsid w:val="006806B9"/>
    <w:rsid w:val="00690672"/>
    <w:rsid w:val="00692135"/>
    <w:rsid w:val="006C520A"/>
    <w:rsid w:val="006C5798"/>
    <w:rsid w:val="006F0E7D"/>
    <w:rsid w:val="006F4678"/>
    <w:rsid w:val="00722434"/>
    <w:rsid w:val="007368E6"/>
    <w:rsid w:val="00747001"/>
    <w:rsid w:val="007502DC"/>
    <w:rsid w:val="007540C9"/>
    <w:rsid w:val="00764D7E"/>
    <w:rsid w:val="00784D82"/>
    <w:rsid w:val="007868F9"/>
    <w:rsid w:val="007B2E32"/>
    <w:rsid w:val="007C0913"/>
    <w:rsid w:val="007C568F"/>
    <w:rsid w:val="007D3D72"/>
    <w:rsid w:val="007D76DD"/>
    <w:rsid w:val="008226CD"/>
    <w:rsid w:val="0082319D"/>
    <w:rsid w:val="00824D79"/>
    <w:rsid w:val="008271C2"/>
    <w:rsid w:val="00841176"/>
    <w:rsid w:val="00865A09"/>
    <w:rsid w:val="008751A9"/>
    <w:rsid w:val="008A0EF5"/>
    <w:rsid w:val="008D11B3"/>
    <w:rsid w:val="008F1020"/>
    <w:rsid w:val="008F1FBF"/>
    <w:rsid w:val="008F2FAE"/>
    <w:rsid w:val="008F49F5"/>
    <w:rsid w:val="00900053"/>
    <w:rsid w:val="00900BAC"/>
    <w:rsid w:val="00902CF5"/>
    <w:rsid w:val="00942C0C"/>
    <w:rsid w:val="009438A0"/>
    <w:rsid w:val="00945AB9"/>
    <w:rsid w:val="009927B4"/>
    <w:rsid w:val="009A28CE"/>
    <w:rsid w:val="009A5483"/>
    <w:rsid w:val="009B1730"/>
    <w:rsid w:val="00A05530"/>
    <w:rsid w:val="00A24571"/>
    <w:rsid w:val="00A322BC"/>
    <w:rsid w:val="00A355DA"/>
    <w:rsid w:val="00A55814"/>
    <w:rsid w:val="00A976F9"/>
    <w:rsid w:val="00AA2CD9"/>
    <w:rsid w:val="00AB22A2"/>
    <w:rsid w:val="00AB541B"/>
    <w:rsid w:val="00AC4F4C"/>
    <w:rsid w:val="00AD4A3C"/>
    <w:rsid w:val="00AD57B4"/>
    <w:rsid w:val="00AE722E"/>
    <w:rsid w:val="00B058B0"/>
    <w:rsid w:val="00B07F35"/>
    <w:rsid w:val="00B230B9"/>
    <w:rsid w:val="00B27C61"/>
    <w:rsid w:val="00B32391"/>
    <w:rsid w:val="00B4478C"/>
    <w:rsid w:val="00B97A3D"/>
    <w:rsid w:val="00BA65DD"/>
    <w:rsid w:val="00BB2A30"/>
    <w:rsid w:val="00BC0991"/>
    <w:rsid w:val="00BC1D50"/>
    <w:rsid w:val="00BE0DD8"/>
    <w:rsid w:val="00C101CF"/>
    <w:rsid w:val="00C20648"/>
    <w:rsid w:val="00C53909"/>
    <w:rsid w:val="00C55B18"/>
    <w:rsid w:val="00C56D44"/>
    <w:rsid w:val="00C60993"/>
    <w:rsid w:val="00C662E6"/>
    <w:rsid w:val="00C707CD"/>
    <w:rsid w:val="00C85ACE"/>
    <w:rsid w:val="00CC70B2"/>
    <w:rsid w:val="00CD17F3"/>
    <w:rsid w:val="00CD30E1"/>
    <w:rsid w:val="00CE0AA9"/>
    <w:rsid w:val="00CE3DD9"/>
    <w:rsid w:val="00CE7186"/>
    <w:rsid w:val="00CF5D02"/>
    <w:rsid w:val="00D14454"/>
    <w:rsid w:val="00D2596E"/>
    <w:rsid w:val="00D416FA"/>
    <w:rsid w:val="00D4726D"/>
    <w:rsid w:val="00D5414F"/>
    <w:rsid w:val="00D55C29"/>
    <w:rsid w:val="00D56077"/>
    <w:rsid w:val="00D73582"/>
    <w:rsid w:val="00DA6001"/>
    <w:rsid w:val="00DB544D"/>
    <w:rsid w:val="00DC3D3E"/>
    <w:rsid w:val="00DD76CA"/>
    <w:rsid w:val="00DE2B2E"/>
    <w:rsid w:val="00DE42AC"/>
    <w:rsid w:val="00DE6B9D"/>
    <w:rsid w:val="00DF088B"/>
    <w:rsid w:val="00E00B7A"/>
    <w:rsid w:val="00E252F8"/>
    <w:rsid w:val="00E42A82"/>
    <w:rsid w:val="00E47256"/>
    <w:rsid w:val="00E51C86"/>
    <w:rsid w:val="00E6112F"/>
    <w:rsid w:val="00E67012"/>
    <w:rsid w:val="00E7201E"/>
    <w:rsid w:val="00E7756D"/>
    <w:rsid w:val="00EC0ECD"/>
    <w:rsid w:val="00EE7A57"/>
    <w:rsid w:val="00EF2124"/>
    <w:rsid w:val="00F02756"/>
    <w:rsid w:val="00F06DE8"/>
    <w:rsid w:val="00F21B9C"/>
    <w:rsid w:val="00F21CB0"/>
    <w:rsid w:val="00F303FF"/>
    <w:rsid w:val="00F31D30"/>
    <w:rsid w:val="00F610DC"/>
    <w:rsid w:val="00F63069"/>
    <w:rsid w:val="00F64BD3"/>
    <w:rsid w:val="00F73FC2"/>
    <w:rsid w:val="00F87A5D"/>
    <w:rsid w:val="00FB2D96"/>
    <w:rsid w:val="00FB7CCF"/>
    <w:rsid w:val="00FC4CDA"/>
    <w:rsid w:val="00FD53F0"/>
    <w:rsid w:val="00FE0C78"/>
    <w:rsid w:val="00FF6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C2CDC"/>
  <w15:docId w15:val="{41C6A344-166A-49BB-A1C0-EC9C9A0A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798"/>
    <w:rPr>
      <w:rFonts w:asciiTheme="minorHAnsi" w:eastAsiaTheme="minorHAnsi" w:hAnsiTheme="minorHAnsi" w:cstheme="minorBidi"/>
      <w:sz w:val="22"/>
      <w:szCs w:val="22"/>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F2F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8F2FAE"/>
    <w:rPr>
      <w:rFonts w:asciiTheme="majorHAnsi" w:eastAsiaTheme="majorEastAsia" w:hAnsiTheme="majorHAnsi" w:cstheme="majorBidi"/>
      <w:color w:val="1F4D78" w:themeColor="accent1" w:themeShade="7F"/>
      <w:sz w:val="24"/>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customStyle="1" w:styleId="FooterChar">
    <w:name w:val="Footer Char"/>
    <w:basedOn w:val="DefaultParagraphFont"/>
    <w:link w:val="Footer"/>
    <w:uiPriority w:val="99"/>
    <w:qFormat/>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customStyle="1" w:styleId="HeaderChar">
    <w:name w:val="Header Char"/>
    <w:basedOn w:val="DefaultParagraphFont"/>
    <w:link w:val="Header"/>
    <w:uiPriority w:val="99"/>
    <w:qFormat/>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s-markdown-paragraph">
    <w:name w:val="ds-markdown-paragraph"/>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pPr>
      <w:ind w:left="720"/>
      <w:contextualSpacing/>
    </w:pPr>
  </w:style>
  <w:style w:type="character" w:customStyle="1" w:styleId="value">
    <w:name w:val="value"/>
    <w:basedOn w:val="DefaultParagraphFont"/>
    <w:qFormat/>
  </w:style>
  <w:style w:type="character" w:customStyle="1" w:styleId="mord">
    <w:name w:val="mord"/>
    <w:basedOn w:val="DefaultParagraphFont"/>
    <w:qFormat/>
  </w:style>
  <w:style w:type="character" w:customStyle="1" w:styleId="mrel">
    <w:name w:val="mrel"/>
    <w:basedOn w:val="DefaultParagraphFont"/>
    <w:qFormat/>
  </w:style>
  <w:style w:type="character" w:customStyle="1" w:styleId="mbin">
    <w:name w:val="mbin"/>
    <w:basedOn w:val="DefaultParagraphFont"/>
    <w:qFormat/>
  </w:style>
  <w:style w:type="character" w:customStyle="1" w:styleId="mopen">
    <w:name w:val="mopen"/>
    <w:basedOn w:val="DefaultParagraphFont"/>
    <w:qFormat/>
  </w:style>
  <w:style w:type="character" w:customStyle="1" w:styleId="vlist-s">
    <w:name w:val="vlist-s"/>
    <w:basedOn w:val="DefaultParagraphFont"/>
    <w:qFormat/>
  </w:style>
  <w:style w:type="character" w:customStyle="1" w:styleId="mclose">
    <w:name w:val="mclose"/>
    <w:basedOn w:val="DefaultParagraphFont"/>
    <w:qFormat/>
  </w:style>
  <w:style w:type="character" w:customStyle="1" w:styleId="mpunct">
    <w:name w:val="mpunct"/>
    <w:basedOn w:val="DefaultParagraphFont"/>
    <w:qFormat/>
  </w:style>
  <w:style w:type="paragraph" w:styleId="ListParagraph">
    <w:name w:val="List Paragraph"/>
    <w:basedOn w:val="Normal"/>
    <w:uiPriority w:val="99"/>
    <w:rsid w:val="00011A2D"/>
    <w:pPr>
      <w:ind w:left="720"/>
      <w:contextualSpacing/>
    </w:pPr>
  </w:style>
  <w:style w:type="character" w:customStyle="1" w:styleId="citation-52">
    <w:name w:val="citation-52"/>
    <w:basedOn w:val="DefaultParagraphFont"/>
    <w:rsid w:val="00BB2A30"/>
  </w:style>
  <w:style w:type="character" w:customStyle="1" w:styleId="citation-51">
    <w:name w:val="citation-51"/>
    <w:basedOn w:val="DefaultParagraphFont"/>
    <w:rsid w:val="00BB2A30"/>
  </w:style>
  <w:style w:type="character" w:customStyle="1" w:styleId="citation-50">
    <w:name w:val="citation-50"/>
    <w:basedOn w:val="DefaultParagraphFont"/>
    <w:rsid w:val="00BB2A30"/>
  </w:style>
  <w:style w:type="character" w:customStyle="1" w:styleId="citation-49">
    <w:name w:val="citation-49"/>
    <w:basedOn w:val="DefaultParagraphFont"/>
    <w:rsid w:val="00BB2A30"/>
  </w:style>
  <w:style w:type="character" w:customStyle="1" w:styleId="citation-48">
    <w:name w:val="citation-48"/>
    <w:basedOn w:val="DefaultParagraphFont"/>
    <w:rsid w:val="00BB2A30"/>
  </w:style>
  <w:style w:type="character" w:customStyle="1" w:styleId="citation-47">
    <w:name w:val="citation-47"/>
    <w:basedOn w:val="DefaultParagraphFont"/>
    <w:rsid w:val="00BB2A30"/>
  </w:style>
  <w:style w:type="character" w:customStyle="1" w:styleId="citation-46">
    <w:name w:val="citation-46"/>
    <w:basedOn w:val="DefaultParagraphFont"/>
    <w:rsid w:val="00BB2A30"/>
  </w:style>
  <w:style w:type="character" w:customStyle="1" w:styleId="citation-44">
    <w:name w:val="citation-44"/>
    <w:basedOn w:val="DefaultParagraphFont"/>
    <w:rsid w:val="00BB2A30"/>
  </w:style>
  <w:style w:type="character" w:customStyle="1" w:styleId="citation-43">
    <w:name w:val="citation-43"/>
    <w:basedOn w:val="DefaultParagraphFont"/>
    <w:rsid w:val="00BB2A30"/>
  </w:style>
  <w:style w:type="character" w:customStyle="1" w:styleId="citation-42">
    <w:name w:val="citation-42"/>
    <w:basedOn w:val="DefaultParagraphFont"/>
    <w:rsid w:val="00BB2A30"/>
  </w:style>
  <w:style w:type="character" w:customStyle="1" w:styleId="citation-41">
    <w:name w:val="citation-41"/>
    <w:basedOn w:val="DefaultParagraphFont"/>
    <w:rsid w:val="00BB2A30"/>
  </w:style>
  <w:style w:type="character" w:customStyle="1" w:styleId="citation-39">
    <w:name w:val="citation-39"/>
    <w:basedOn w:val="DefaultParagraphFont"/>
    <w:rsid w:val="00BB2A30"/>
  </w:style>
  <w:style w:type="character" w:customStyle="1" w:styleId="citation-38">
    <w:name w:val="citation-38"/>
    <w:basedOn w:val="DefaultParagraphFont"/>
    <w:rsid w:val="00BB2A30"/>
  </w:style>
  <w:style w:type="character" w:customStyle="1" w:styleId="citation-37">
    <w:name w:val="citation-37"/>
    <w:basedOn w:val="DefaultParagraphFont"/>
    <w:rsid w:val="00BB2A30"/>
  </w:style>
  <w:style w:type="character" w:customStyle="1" w:styleId="citation-36">
    <w:name w:val="citation-36"/>
    <w:basedOn w:val="DefaultParagraphFont"/>
    <w:rsid w:val="00BB2A30"/>
  </w:style>
  <w:style w:type="character" w:customStyle="1" w:styleId="citation-34">
    <w:name w:val="citation-34"/>
    <w:basedOn w:val="DefaultParagraphFont"/>
    <w:rsid w:val="00BB2A30"/>
  </w:style>
  <w:style w:type="character" w:customStyle="1" w:styleId="citation-33">
    <w:name w:val="citation-33"/>
    <w:basedOn w:val="DefaultParagraphFont"/>
    <w:rsid w:val="00BB2A30"/>
  </w:style>
  <w:style w:type="character" w:customStyle="1" w:styleId="citation-31">
    <w:name w:val="citation-31"/>
    <w:basedOn w:val="DefaultParagraphFont"/>
    <w:rsid w:val="00BB2A30"/>
  </w:style>
  <w:style w:type="character" w:customStyle="1" w:styleId="citation-30">
    <w:name w:val="citation-30"/>
    <w:basedOn w:val="DefaultParagraphFont"/>
    <w:rsid w:val="00BB2A30"/>
  </w:style>
  <w:style w:type="character" w:customStyle="1" w:styleId="citation-29">
    <w:name w:val="citation-29"/>
    <w:basedOn w:val="DefaultParagraphFont"/>
    <w:rsid w:val="00BB2A30"/>
  </w:style>
  <w:style w:type="character" w:customStyle="1" w:styleId="citation-28">
    <w:name w:val="citation-28"/>
    <w:basedOn w:val="DefaultParagraphFont"/>
    <w:rsid w:val="00BB2A30"/>
  </w:style>
  <w:style w:type="character" w:customStyle="1" w:styleId="citation-27">
    <w:name w:val="citation-27"/>
    <w:basedOn w:val="DefaultParagraphFont"/>
    <w:rsid w:val="00BB2A30"/>
  </w:style>
  <w:style w:type="character" w:customStyle="1" w:styleId="citation-169">
    <w:name w:val="citation-169"/>
    <w:basedOn w:val="DefaultParagraphFont"/>
    <w:rsid w:val="006C520A"/>
  </w:style>
  <w:style w:type="character" w:customStyle="1" w:styleId="citation-168">
    <w:name w:val="citation-168"/>
    <w:basedOn w:val="DefaultParagraphFont"/>
    <w:rsid w:val="006C520A"/>
  </w:style>
  <w:style w:type="character" w:customStyle="1" w:styleId="citation-167">
    <w:name w:val="citation-167"/>
    <w:basedOn w:val="DefaultParagraphFont"/>
    <w:rsid w:val="006C520A"/>
  </w:style>
  <w:style w:type="character" w:customStyle="1" w:styleId="citation-166">
    <w:name w:val="citation-166"/>
    <w:basedOn w:val="DefaultParagraphFont"/>
    <w:rsid w:val="006C520A"/>
  </w:style>
  <w:style w:type="character" w:customStyle="1" w:styleId="citation-165">
    <w:name w:val="citation-165"/>
    <w:basedOn w:val="DefaultParagraphFont"/>
    <w:rsid w:val="006C520A"/>
  </w:style>
  <w:style w:type="character" w:customStyle="1" w:styleId="citation-164">
    <w:name w:val="citation-164"/>
    <w:basedOn w:val="DefaultParagraphFont"/>
    <w:rsid w:val="006C520A"/>
  </w:style>
  <w:style w:type="character" w:customStyle="1" w:styleId="citation-163">
    <w:name w:val="citation-163"/>
    <w:basedOn w:val="DefaultParagraphFont"/>
    <w:rsid w:val="006C520A"/>
  </w:style>
  <w:style w:type="character" w:customStyle="1" w:styleId="citation-160">
    <w:name w:val="citation-160"/>
    <w:basedOn w:val="DefaultParagraphFont"/>
    <w:rsid w:val="006C520A"/>
  </w:style>
  <w:style w:type="character" w:customStyle="1" w:styleId="citation-159">
    <w:name w:val="citation-159"/>
    <w:basedOn w:val="DefaultParagraphFont"/>
    <w:rsid w:val="006C520A"/>
  </w:style>
  <w:style w:type="character" w:customStyle="1" w:styleId="citation-158">
    <w:name w:val="citation-158"/>
    <w:basedOn w:val="DefaultParagraphFont"/>
    <w:rsid w:val="006C520A"/>
  </w:style>
  <w:style w:type="character" w:customStyle="1" w:styleId="citation-157">
    <w:name w:val="citation-157"/>
    <w:basedOn w:val="DefaultParagraphFont"/>
    <w:rsid w:val="006C520A"/>
  </w:style>
  <w:style w:type="character" w:customStyle="1" w:styleId="citation-156">
    <w:name w:val="citation-156"/>
    <w:basedOn w:val="DefaultParagraphFont"/>
    <w:rsid w:val="006C520A"/>
  </w:style>
  <w:style w:type="character" w:customStyle="1" w:styleId="citation-153">
    <w:name w:val="citation-153"/>
    <w:basedOn w:val="DefaultParagraphFont"/>
    <w:rsid w:val="006C520A"/>
  </w:style>
  <w:style w:type="character" w:customStyle="1" w:styleId="citation-152">
    <w:name w:val="citation-152"/>
    <w:basedOn w:val="DefaultParagraphFont"/>
    <w:rsid w:val="006C520A"/>
  </w:style>
  <w:style w:type="character" w:customStyle="1" w:styleId="citation-151">
    <w:name w:val="citation-151"/>
    <w:basedOn w:val="DefaultParagraphFont"/>
    <w:rsid w:val="006C520A"/>
  </w:style>
  <w:style w:type="character" w:customStyle="1" w:styleId="citation-150">
    <w:name w:val="citation-150"/>
    <w:basedOn w:val="DefaultParagraphFont"/>
    <w:rsid w:val="006C520A"/>
  </w:style>
  <w:style w:type="character" w:customStyle="1" w:styleId="citation-149">
    <w:name w:val="citation-149"/>
    <w:basedOn w:val="DefaultParagraphFont"/>
    <w:rsid w:val="006C520A"/>
  </w:style>
  <w:style w:type="character" w:customStyle="1" w:styleId="citation-148">
    <w:name w:val="citation-148"/>
    <w:basedOn w:val="DefaultParagraphFont"/>
    <w:rsid w:val="006C520A"/>
  </w:style>
  <w:style w:type="character" w:customStyle="1" w:styleId="citation-147">
    <w:name w:val="citation-147"/>
    <w:basedOn w:val="DefaultParagraphFont"/>
    <w:rsid w:val="006C520A"/>
  </w:style>
  <w:style w:type="character" w:customStyle="1" w:styleId="citation-145">
    <w:name w:val="citation-145"/>
    <w:basedOn w:val="DefaultParagraphFont"/>
    <w:rsid w:val="006C520A"/>
  </w:style>
  <w:style w:type="character" w:customStyle="1" w:styleId="citation-258">
    <w:name w:val="citation-258"/>
    <w:basedOn w:val="DefaultParagraphFont"/>
    <w:rsid w:val="006F0E7D"/>
  </w:style>
  <w:style w:type="character" w:customStyle="1" w:styleId="citation-455">
    <w:name w:val="citation-455"/>
    <w:basedOn w:val="DefaultParagraphFont"/>
    <w:rsid w:val="006F0E7D"/>
  </w:style>
  <w:style w:type="character" w:customStyle="1" w:styleId="citation-454">
    <w:name w:val="citation-454"/>
    <w:basedOn w:val="DefaultParagraphFont"/>
    <w:rsid w:val="006F0E7D"/>
  </w:style>
  <w:style w:type="character" w:styleId="CommentReference">
    <w:name w:val="annotation reference"/>
    <w:basedOn w:val="DefaultParagraphFont"/>
    <w:uiPriority w:val="99"/>
    <w:semiHidden/>
    <w:unhideWhenUsed/>
    <w:rsid w:val="00660F5E"/>
    <w:rPr>
      <w:sz w:val="16"/>
      <w:szCs w:val="16"/>
    </w:rPr>
  </w:style>
  <w:style w:type="paragraph" w:styleId="CommentText">
    <w:name w:val="annotation text"/>
    <w:basedOn w:val="Normal"/>
    <w:link w:val="CommentTextChar"/>
    <w:uiPriority w:val="99"/>
    <w:semiHidden/>
    <w:unhideWhenUsed/>
    <w:rsid w:val="00660F5E"/>
    <w:pPr>
      <w:spacing w:line="240" w:lineRule="auto"/>
    </w:pPr>
    <w:rPr>
      <w:sz w:val="20"/>
      <w:szCs w:val="20"/>
    </w:rPr>
  </w:style>
  <w:style w:type="character" w:customStyle="1" w:styleId="CommentTextChar">
    <w:name w:val="Comment Text Char"/>
    <w:basedOn w:val="DefaultParagraphFont"/>
    <w:link w:val="CommentText"/>
    <w:uiPriority w:val="99"/>
    <w:semiHidden/>
    <w:rsid w:val="00660F5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60F5E"/>
    <w:rPr>
      <w:b/>
      <w:bCs/>
    </w:rPr>
  </w:style>
  <w:style w:type="character" w:customStyle="1" w:styleId="CommentSubjectChar">
    <w:name w:val="Comment Subject Char"/>
    <w:basedOn w:val="CommentTextChar"/>
    <w:link w:val="CommentSubject"/>
    <w:uiPriority w:val="99"/>
    <w:semiHidden/>
    <w:rsid w:val="00660F5E"/>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660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F5E"/>
    <w:rPr>
      <w:rFonts w:ascii="Segoe UI" w:eastAsiaTheme="minorHAnsi" w:hAnsi="Segoe UI" w:cs="Segoe UI"/>
      <w:sz w:val="18"/>
      <w:szCs w:val="18"/>
    </w:rPr>
  </w:style>
  <w:style w:type="character" w:customStyle="1" w:styleId="aupe">
    <w:name w:val="_aupe"/>
    <w:basedOn w:val="DefaultParagraphFont"/>
    <w:rsid w:val="008F49F5"/>
  </w:style>
  <w:style w:type="character" w:customStyle="1" w:styleId="aupe1">
    <w:name w:val="_aupe1"/>
    <w:basedOn w:val="DefaultParagraphFont"/>
    <w:rsid w:val="008F49F5"/>
  </w:style>
  <w:style w:type="character" w:customStyle="1" w:styleId="katex-mathml">
    <w:name w:val="katex-mathml"/>
    <w:basedOn w:val="DefaultParagraphFont"/>
    <w:rsid w:val="00391139"/>
  </w:style>
  <w:style w:type="character" w:styleId="PlaceholderText">
    <w:name w:val="Placeholder Text"/>
    <w:basedOn w:val="DefaultParagraphFont"/>
    <w:uiPriority w:val="99"/>
    <w:semiHidden/>
    <w:rsid w:val="00AA2CD9"/>
    <w:rPr>
      <w:color w:val="808080"/>
    </w:rPr>
  </w:style>
  <w:style w:type="character" w:styleId="FollowedHyperlink">
    <w:name w:val="FollowedHyperlink"/>
    <w:basedOn w:val="DefaultParagraphFont"/>
    <w:uiPriority w:val="99"/>
    <w:semiHidden/>
    <w:unhideWhenUsed/>
    <w:rsid w:val="00BC0991"/>
    <w:rPr>
      <w:color w:val="954F72" w:themeColor="followedHyperlink"/>
      <w:u w:val="single"/>
    </w:rPr>
  </w:style>
  <w:style w:type="paragraph" w:styleId="FootnoteText">
    <w:name w:val="footnote text"/>
    <w:basedOn w:val="Normal"/>
    <w:link w:val="FootnoteTextChar"/>
    <w:uiPriority w:val="99"/>
    <w:semiHidden/>
    <w:unhideWhenUsed/>
    <w:rsid w:val="004862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62D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4862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05014">
      <w:bodyDiv w:val="1"/>
      <w:marLeft w:val="0"/>
      <w:marRight w:val="0"/>
      <w:marTop w:val="0"/>
      <w:marBottom w:val="0"/>
      <w:divBdr>
        <w:top w:val="none" w:sz="0" w:space="0" w:color="auto"/>
        <w:left w:val="none" w:sz="0" w:space="0" w:color="auto"/>
        <w:bottom w:val="none" w:sz="0" w:space="0" w:color="auto"/>
        <w:right w:val="none" w:sz="0" w:space="0" w:color="auto"/>
      </w:divBdr>
    </w:div>
    <w:div w:id="96601095">
      <w:bodyDiv w:val="1"/>
      <w:marLeft w:val="0"/>
      <w:marRight w:val="0"/>
      <w:marTop w:val="0"/>
      <w:marBottom w:val="0"/>
      <w:divBdr>
        <w:top w:val="none" w:sz="0" w:space="0" w:color="auto"/>
        <w:left w:val="none" w:sz="0" w:space="0" w:color="auto"/>
        <w:bottom w:val="none" w:sz="0" w:space="0" w:color="auto"/>
        <w:right w:val="none" w:sz="0" w:space="0" w:color="auto"/>
      </w:divBdr>
    </w:div>
    <w:div w:id="126054023">
      <w:bodyDiv w:val="1"/>
      <w:marLeft w:val="0"/>
      <w:marRight w:val="0"/>
      <w:marTop w:val="0"/>
      <w:marBottom w:val="0"/>
      <w:divBdr>
        <w:top w:val="none" w:sz="0" w:space="0" w:color="auto"/>
        <w:left w:val="none" w:sz="0" w:space="0" w:color="auto"/>
        <w:bottom w:val="none" w:sz="0" w:space="0" w:color="auto"/>
        <w:right w:val="none" w:sz="0" w:space="0" w:color="auto"/>
      </w:divBdr>
    </w:div>
    <w:div w:id="158039574">
      <w:bodyDiv w:val="1"/>
      <w:marLeft w:val="0"/>
      <w:marRight w:val="0"/>
      <w:marTop w:val="0"/>
      <w:marBottom w:val="0"/>
      <w:divBdr>
        <w:top w:val="none" w:sz="0" w:space="0" w:color="auto"/>
        <w:left w:val="none" w:sz="0" w:space="0" w:color="auto"/>
        <w:bottom w:val="none" w:sz="0" w:space="0" w:color="auto"/>
        <w:right w:val="none" w:sz="0" w:space="0" w:color="auto"/>
      </w:divBdr>
    </w:div>
    <w:div w:id="165677569">
      <w:bodyDiv w:val="1"/>
      <w:marLeft w:val="0"/>
      <w:marRight w:val="0"/>
      <w:marTop w:val="0"/>
      <w:marBottom w:val="0"/>
      <w:divBdr>
        <w:top w:val="none" w:sz="0" w:space="0" w:color="auto"/>
        <w:left w:val="none" w:sz="0" w:space="0" w:color="auto"/>
        <w:bottom w:val="none" w:sz="0" w:space="0" w:color="auto"/>
        <w:right w:val="none" w:sz="0" w:space="0" w:color="auto"/>
      </w:divBdr>
    </w:div>
    <w:div w:id="192036270">
      <w:bodyDiv w:val="1"/>
      <w:marLeft w:val="0"/>
      <w:marRight w:val="0"/>
      <w:marTop w:val="0"/>
      <w:marBottom w:val="0"/>
      <w:divBdr>
        <w:top w:val="none" w:sz="0" w:space="0" w:color="auto"/>
        <w:left w:val="none" w:sz="0" w:space="0" w:color="auto"/>
        <w:bottom w:val="none" w:sz="0" w:space="0" w:color="auto"/>
        <w:right w:val="none" w:sz="0" w:space="0" w:color="auto"/>
      </w:divBdr>
    </w:div>
    <w:div w:id="197593306">
      <w:bodyDiv w:val="1"/>
      <w:marLeft w:val="0"/>
      <w:marRight w:val="0"/>
      <w:marTop w:val="0"/>
      <w:marBottom w:val="0"/>
      <w:divBdr>
        <w:top w:val="none" w:sz="0" w:space="0" w:color="auto"/>
        <w:left w:val="none" w:sz="0" w:space="0" w:color="auto"/>
        <w:bottom w:val="none" w:sz="0" w:space="0" w:color="auto"/>
        <w:right w:val="none" w:sz="0" w:space="0" w:color="auto"/>
      </w:divBdr>
    </w:div>
    <w:div w:id="235169740">
      <w:bodyDiv w:val="1"/>
      <w:marLeft w:val="0"/>
      <w:marRight w:val="0"/>
      <w:marTop w:val="0"/>
      <w:marBottom w:val="0"/>
      <w:divBdr>
        <w:top w:val="none" w:sz="0" w:space="0" w:color="auto"/>
        <w:left w:val="none" w:sz="0" w:space="0" w:color="auto"/>
        <w:bottom w:val="none" w:sz="0" w:space="0" w:color="auto"/>
        <w:right w:val="none" w:sz="0" w:space="0" w:color="auto"/>
      </w:divBdr>
    </w:div>
    <w:div w:id="288977677">
      <w:bodyDiv w:val="1"/>
      <w:marLeft w:val="0"/>
      <w:marRight w:val="0"/>
      <w:marTop w:val="0"/>
      <w:marBottom w:val="0"/>
      <w:divBdr>
        <w:top w:val="none" w:sz="0" w:space="0" w:color="auto"/>
        <w:left w:val="none" w:sz="0" w:space="0" w:color="auto"/>
        <w:bottom w:val="none" w:sz="0" w:space="0" w:color="auto"/>
        <w:right w:val="none" w:sz="0" w:space="0" w:color="auto"/>
      </w:divBdr>
    </w:div>
    <w:div w:id="365641557">
      <w:bodyDiv w:val="1"/>
      <w:marLeft w:val="0"/>
      <w:marRight w:val="0"/>
      <w:marTop w:val="0"/>
      <w:marBottom w:val="0"/>
      <w:divBdr>
        <w:top w:val="none" w:sz="0" w:space="0" w:color="auto"/>
        <w:left w:val="none" w:sz="0" w:space="0" w:color="auto"/>
        <w:bottom w:val="none" w:sz="0" w:space="0" w:color="auto"/>
        <w:right w:val="none" w:sz="0" w:space="0" w:color="auto"/>
      </w:divBdr>
    </w:div>
    <w:div w:id="384716449">
      <w:bodyDiv w:val="1"/>
      <w:marLeft w:val="0"/>
      <w:marRight w:val="0"/>
      <w:marTop w:val="0"/>
      <w:marBottom w:val="0"/>
      <w:divBdr>
        <w:top w:val="none" w:sz="0" w:space="0" w:color="auto"/>
        <w:left w:val="none" w:sz="0" w:space="0" w:color="auto"/>
        <w:bottom w:val="none" w:sz="0" w:space="0" w:color="auto"/>
        <w:right w:val="none" w:sz="0" w:space="0" w:color="auto"/>
      </w:divBdr>
    </w:div>
    <w:div w:id="420683780">
      <w:bodyDiv w:val="1"/>
      <w:marLeft w:val="0"/>
      <w:marRight w:val="0"/>
      <w:marTop w:val="0"/>
      <w:marBottom w:val="0"/>
      <w:divBdr>
        <w:top w:val="none" w:sz="0" w:space="0" w:color="auto"/>
        <w:left w:val="none" w:sz="0" w:space="0" w:color="auto"/>
        <w:bottom w:val="none" w:sz="0" w:space="0" w:color="auto"/>
        <w:right w:val="none" w:sz="0" w:space="0" w:color="auto"/>
      </w:divBdr>
    </w:div>
    <w:div w:id="430660067">
      <w:bodyDiv w:val="1"/>
      <w:marLeft w:val="0"/>
      <w:marRight w:val="0"/>
      <w:marTop w:val="0"/>
      <w:marBottom w:val="0"/>
      <w:divBdr>
        <w:top w:val="none" w:sz="0" w:space="0" w:color="auto"/>
        <w:left w:val="none" w:sz="0" w:space="0" w:color="auto"/>
        <w:bottom w:val="none" w:sz="0" w:space="0" w:color="auto"/>
        <w:right w:val="none" w:sz="0" w:space="0" w:color="auto"/>
      </w:divBdr>
    </w:div>
    <w:div w:id="438452588">
      <w:bodyDiv w:val="1"/>
      <w:marLeft w:val="0"/>
      <w:marRight w:val="0"/>
      <w:marTop w:val="0"/>
      <w:marBottom w:val="0"/>
      <w:divBdr>
        <w:top w:val="none" w:sz="0" w:space="0" w:color="auto"/>
        <w:left w:val="none" w:sz="0" w:space="0" w:color="auto"/>
        <w:bottom w:val="none" w:sz="0" w:space="0" w:color="auto"/>
        <w:right w:val="none" w:sz="0" w:space="0" w:color="auto"/>
      </w:divBdr>
    </w:div>
    <w:div w:id="457840228">
      <w:bodyDiv w:val="1"/>
      <w:marLeft w:val="0"/>
      <w:marRight w:val="0"/>
      <w:marTop w:val="0"/>
      <w:marBottom w:val="0"/>
      <w:divBdr>
        <w:top w:val="none" w:sz="0" w:space="0" w:color="auto"/>
        <w:left w:val="none" w:sz="0" w:space="0" w:color="auto"/>
        <w:bottom w:val="none" w:sz="0" w:space="0" w:color="auto"/>
        <w:right w:val="none" w:sz="0" w:space="0" w:color="auto"/>
      </w:divBdr>
    </w:div>
    <w:div w:id="481509250">
      <w:bodyDiv w:val="1"/>
      <w:marLeft w:val="0"/>
      <w:marRight w:val="0"/>
      <w:marTop w:val="0"/>
      <w:marBottom w:val="0"/>
      <w:divBdr>
        <w:top w:val="none" w:sz="0" w:space="0" w:color="auto"/>
        <w:left w:val="none" w:sz="0" w:space="0" w:color="auto"/>
        <w:bottom w:val="none" w:sz="0" w:space="0" w:color="auto"/>
        <w:right w:val="none" w:sz="0" w:space="0" w:color="auto"/>
      </w:divBdr>
    </w:div>
    <w:div w:id="483545385">
      <w:bodyDiv w:val="1"/>
      <w:marLeft w:val="0"/>
      <w:marRight w:val="0"/>
      <w:marTop w:val="0"/>
      <w:marBottom w:val="0"/>
      <w:divBdr>
        <w:top w:val="none" w:sz="0" w:space="0" w:color="auto"/>
        <w:left w:val="none" w:sz="0" w:space="0" w:color="auto"/>
        <w:bottom w:val="none" w:sz="0" w:space="0" w:color="auto"/>
        <w:right w:val="none" w:sz="0" w:space="0" w:color="auto"/>
      </w:divBdr>
    </w:div>
    <w:div w:id="512689306">
      <w:bodyDiv w:val="1"/>
      <w:marLeft w:val="0"/>
      <w:marRight w:val="0"/>
      <w:marTop w:val="0"/>
      <w:marBottom w:val="0"/>
      <w:divBdr>
        <w:top w:val="none" w:sz="0" w:space="0" w:color="auto"/>
        <w:left w:val="none" w:sz="0" w:space="0" w:color="auto"/>
        <w:bottom w:val="none" w:sz="0" w:space="0" w:color="auto"/>
        <w:right w:val="none" w:sz="0" w:space="0" w:color="auto"/>
      </w:divBdr>
    </w:div>
    <w:div w:id="523518356">
      <w:bodyDiv w:val="1"/>
      <w:marLeft w:val="0"/>
      <w:marRight w:val="0"/>
      <w:marTop w:val="0"/>
      <w:marBottom w:val="0"/>
      <w:divBdr>
        <w:top w:val="none" w:sz="0" w:space="0" w:color="auto"/>
        <w:left w:val="none" w:sz="0" w:space="0" w:color="auto"/>
        <w:bottom w:val="none" w:sz="0" w:space="0" w:color="auto"/>
        <w:right w:val="none" w:sz="0" w:space="0" w:color="auto"/>
      </w:divBdr>
    </w:div>
    <w:div w:id="543952091">
      <w:bodyDiv w:val="1"/>
      <w:marLeft w:val="0"/>
      <w:marRight w:val="0"/>
      <w:marTop w:val="0"/>
      <w:marBottom w:val="0"/>
      <w:divBdr>
        <w:top w:val="none" w:sz="0" w:space="0" w:color="auto"/>
        <w:left w:val="none" w:sz="0" w:space="0" w:color="auto"/>
        <w:bottom w:val="none" w:sz="0" w:space="0" w:color="auto"/>
        <w:right w:val="none" w:sz="0" w:space="0" w:color="auto"/>
      </w:divBdr>
    </w:div>
    <w:div w:id="563373140">
      <w:bodyDiv w:val="1"/>
      <w:marLeft w:val="0"/>
      <w:marRight w:val="0"/>
      <w:marTop w:val="0"/>
      <w:marBottom w:val="0"/>
      <w:divBdr>
        <w:top w:val="none" w:sz="0" w:space="0" w:color="auto"/>
        <w:left w:val="none" w:sz="0" w:space="0" w:color="auto"/>
        <w:bottom w:val="none" w:sz="0" w:space="0" w:color="auto"/>
        <w:right w:val="none" w:sz="0" w:space="0" w:color="auto"/>
      </w:divBdr>
    </w:div>
    <w:div w:id="585303065">
      <w:bodyDiv w:val="1"/>
      <w:marLeft w:val="0"/>
      <w:marRight w:val="0"/>
      <w:marTop w:val="0"/>
      <w:marBottom w:val="0"/>
      <w:divBdr>
        <w:top w:val="none" w:sz="0" w:space="0" w:color="auto"/>
        <w:left w:val="none" w:sz="0" w:space="0" w:color="auto"/>
        <w:bottom w:val="none" w:sz="0" w:space="0" w:color="auto"/>
        <w:right w:val="none" w:sz="0" w:space="0" w:color="auto"/>
      </w:divBdr>
    </w:div>
    <w:div w:id="605312533">
      <w:bodyDiv w:val="1"/>
      <w:marLeft w:val="0"/>
      <w:marRight w:val="0"/>
      <w:marTop w:val="0"/>
      <w:marBottom w:val="0"/>
      <w:divBdr>
        <w:top w:val="none" w:sz="0" w:space="0" w:color="auto"/>
        <w:left w:val="none" w:sz="0" w:space="0" w:color="auto"/>
        <w:bottom w:val="none" w:sz="0" w:space="0" w:color="auto"/>
        <w:right w:val="none" w:sz="0" w:space="0" w:color="auto"/>
      </w:divBdr>
    </w:div>
    <w:div w:id="605505859">
      <w:bodyDiv w:val="1"/>
      <w:marLeft w:val="0"/>
      <w:marRight w:val="0"/>
      <w:marTop w:val="0"/>
      <w:marBottom w:val="0"/>
      <w:divBdr>
        <w:top w:val="none" w:sz="0" w:space="0" w:color="auto"/>
        <w:left w:val="none" w:sz="0" w:space="0" w:color="auto"/>
        <w:bottom w:val="none" w:sz="0" w:space="0" w:color="auto"/>
        <w:right w:val="none" w:sz="0" w:space="0" w:color="auto"/>
      </w:divBdr>
    </w:div>
    <w:div w:id="607812705">
      <w:bodyDiv w:val="1"/>
      <w:marLeft w:val="0"/>
      <w:marRight w:val="0"/>
      <w:marTop w:val="0"/>
      <w:marBottom w:val="0"/>
      <w:divBdr>
        <w:top w:val="none" w:sz="0" w:space="0" w:color="auto"/>
        <w:left w:val="none" w:sz="0" w:space="0" w:color="auto"/>
        <w:bottom w:val="none" w:sz="0" w:space="0" w:color="auto"/>
        <w:right w:val="none" w:sz="0" w:space="0" w:color="auto"/>
      </w:divBdr>
    </w:div>
    <w:div w:id="639311657">
      <w:bodyDiv w:val="1"/>
      <w:marLeft w:val="0"/>
      <w:marRight w:val="0"/>
      <w:marTop w:val="0"/>
      <w:marBottom w:val="0"/>
      <w:divBdr>
        <w:top w:val="none" w:sz="0" w:space="0" w:color="auto"/>
        <w:left w:val="none" w:sz="0" w:space="0" w:color="auto"/>
        <w:bottom w:val="none" w:sz="0" w:space="0" w:color="auto"/>
        <w:right w:val="none" w:sz="0" w:space="0" w:color="auto"/>
      </w:divBdr>
    </w:div>
    <w:div w:id="660236025">
      <w:bodyDiv w:val="1"/>
      <w:marLeft w:val="0"/>
      <w:marRight w:val="0"/>
      <w:marTop w:val="0"/>
      <w:marBottom w:val="0"/>
      <w:divBdr>
        <w:top w:val="none" w:sz="0" w:space="0" w:color="auto"/>
        <w:left w:val="none" w:sz="0" w:space="0" w:color="auto"/>
        <w:bottom w:val="none" w:sz="0" w:space="0" w:color="auto"/>
        <w:right w:val="none" w:sz="0" w:space="0" w:color="auto"/>
      </w:divBdr>
    </w:div>
    <w:div w:id="696320619">
      <w:bodyDiv w:val="1"/>
      <w:marLeft w:val="0"/>
      <w:marRight w:val="0"/>
      <w:marTop w:val="0"/>
      <w:marBottom w:val="0"/>
      <w:divBdr>
        <w:top w:val="none" w:sz="0" w:space="0" w:color="auto"/>
        <w:left w:val="none" w:sz="0" w:space="0" w:color="auto"/>
        <w:bottom w:val="none" w:sz="0" w:space="0" w:color="auto"/>
        <w:right w:val="none" w:sz="0" w:space="0" w:color="auto"/>
      </w:divBdr>
    </w:div>
    <w:div w:id="699552694">
      <w:bodyDiv w:val="1"/>
      <w:marLeft w:val="0"/>
      <w:marRight w:val="0"/>
      <w:marTop w:val="0"/>
      <w:marBottom w:val="0"/>
      <w:divBdr>
        <w:top w:val="none" w:sz="0" w:space="0" w:color="auto"/>
        <w:left w:val="none" w:sz="0" w:space="0" w:color="auto"/>
        <w:bottom w:val="none" w:sz="0" w:space="0" w:color="auto"/>
        <w:right w:val="none" w:sz="0" w:space="0" w:color="auto"/>
      </w:divBdr>
    </w:div>
    <w:div w:id="923607680">
      <w:bodyDiv w:val="1"/>
      <w:marLeft w:val="0"/>
      <w:marRight w:val="0"/>
      <w:marTop w:val="0"/>
      <w:marBottom w:val="0"/>
      <w:divBdr>
        <w:top w:val="none" w:sz="0" w:space="0" w:color="auto"/>
        <w:left w:val="none" w:sz="0" w:space="0" w:color="auto"/>
        <w:bottom w:val="none" w:sz="0" w:space="0" w:color="auto"/>
        <w:right w:val="none" w:sz="0" w:space="0" w:color="auto"/>
      </w:divBdr>
    </w:div>
    <w:div w:id="938484002">
      <w:bodyDiv w:val="1"/>
      <w:marLeft w:val="0"/>
      <w:marRight w:val="0"/>
      <w:marTop w:val="0"/>
      <w:marBottom w:val="0"/>
      <w:divBdr>
        <w:top w:val="none" w:sz="0" w:space="0" w:color="auto"/>
        <w:left w:val="none" w:sz="0" w:space="0" w:color="auto"/>
        <w:bottom w:val="none" w:sz="0" w:space="0" w:color="auto"/>
        <w:right w:val="none" w:sz="0" w:space="0" w:color="auto"/>
      </w:divBdr>
    </w:div>
    <w:div w:id="1102650073">
      <w:bodyDiv w:val="1"/>
      <w:marLeft w:val="0"/>
      <w:marRight w:val="0"/>
      <w:marTop w:val="0"/>
      <w:marBottom w:val="0"/>
      <w:divBdr>
        <w:top w:val="none" w:sz="0" w:space="0" w:color="auto"/>
        <w:left w:val="none" w:sz="0" w:space="0" w:color="auto"/>
        <w:bottom w:val="none" w:sz="0" w:space="0" w:color="auto"/>
        <w:right w:val="none" w:sz="0" w:space="0" w:color="auto"/>
      </w:divBdr>
    </w:div>
    <w:div w:id="1137334975">
      <w:bodyDiv w:val="1"/>
      <w:marLeft w:val="0"/>
      <w:marRight w:val="0"/>
      <w:marTop w:val="0"/>
      <w:marBottom w:val="0"/>
      <w:divBdr>
        <w:top w:val="none" w:sz="0" w:space="0" w:color="auto"/>
        <w:left w:val="none" w:sz="0" w:space="0" w:color="auto"/>
        <w:bottom w:val="none" w:sz="0" w:space="0" w:color="auto"/>
        <w:right w:val="none" w:sz="0" w:space="0" w:color="auto"/>
      </w:divBdr>
    </w:div>
    <w:div w:id="1146513828">
      <w:bodyDiv w:val="1"/>
      <w:marLeft w:val="0"/>
      <w:marRight w:val="0"/>
      <w:marTop w:val="0"/>
      <w:marBottom w:val="0"/>
      <w:divBdr>
        <w:top w:val="none" w:sz="0" w:space="0" w:color="auto"/>
        <w:left w:val="none" w:sz="0" w:space="0" w:color="auto"/>
        <w:bottom w:val="none" w:sz="0" w:space="0" w:color="auto"/>
        <w:right w:val="none" w:sz="0" w:space="0" w:color="auto"/>
      </w:divBdr>
      <w:divsChild>
        <w:div w:id="1010181121">
          <w:marLeft w:val="0"/>
          <w:marRight w:val="0"/>
          <w:marTop w:val="0"/>
          <w:marBottom w:val="0"/>
          <w:divBdr>
            <w:top w:val="none" w:sz="0" w:space="0" w:color="auto"/>
            <w:left w:val="none" w:sz="0" w:space="0" w:color="auto"/>
            <w:bottom w:val="none" w:sz="0" w:space="0" w:color="auto"/>
            <w:right w:val="none" w:sz="0" w:space="0" w:color="auto"/>
          </w:divBdr>
          <w:divsChild>
            <w:div w:id="2146774818">
              <w:marLeft w:val="0"/>
              <w:marRight w:val="0"/>
              <w:marTop w:val="0"/>
              <w:marBottom w:val="0"/>
              <w:divBdr>
                <w:top w:val="none" w:sz="0" w:space="0" w:color="auto"/>
                <w:left w:val="none" w:sz="0" w:space="0" w:color="auto"/>
                <w:bottom w:val="none" w:sz="0" w:space="0" w:color="auto"/>
                <w:right w:val="none" w:sz="0" w:space="0" w:color="auto"/>
              </w:divBdr>
              <w:divsChild>
                <w:div w:id="1611815602">
                  <w:marLeft w:val="0"/>
                  <w:marRight w:val="0"/>
                  <w:marTop w:val="0"/>
                  <w:marBottom w:val="0"/>
                  <w:divBdr>
                    <w:top w:val="none" w:sz="0" w:space="0" w:color="auto"/>
                    <w:left w:val="none" w:sz="0" w:space="0" w:color="auto"/>
                    <w:bottom w:val="none" w:sz="0" w:space="0" w:color="auto"/>
                    <w:right w:val="none" w:sz="0" w:space="0" w:color="auto"/>
                  </w:divBdr>
                  <w:divsChild>
                    <w:div w:id="1531649472">
                      <w:marLeft w:val="0"/>
                      <w:marRight w:val="0"/>
                      <w:marTop w:val="0"/>
                      <w:marBottom w:val="0"/>
                      <w:divBdr>
                        <w:top w:val="none" w:sz="0" w:space="0" w:color="auto"/>
                        <w:left w:val="none" w:sz="0" w:space="0" w:color="auto"/>
                        <w:bottom w:val="none" w:sz="0" w:space="0" w:color="auto"/>
                        <w:right w:val="none" w:sz="0" w:space="0" w:color="auto"/>
                      </w:divBdr>
                      <w:divsChild>
                        <w:div w:id="862282815">
                          <w:marLeft w:val="0"/>
                          <w:marRight w:val="0"/>
                          <w:marTop w:val="0"/>
                          <w:marBottom w:val="0"/>
                          <w:divBdr>
                            <w:top w:val="none" w:sz="0" w:space="0" w:color="auto"/>
                            <w:left w:val="none" w:sz="0" w:space="0" w:color="auto"/>
                            <w:bottom w:val="none" w:sz="0" w:space="0" w:color="auto"/>
                            <w:right w:val="none" w:sz="0" w:space="0" w:color="auto"/>
                          </w:divBdr>
                          <w:divsChild>
                            <w:div w:id="37514886">
                              <w:marLeft w:val="0"/>
                              <w:marRight w:val="0"/>
                              <w:marTop w:val="0"/>
                              <w:marBottom w:val="0"/>
                              <w:divBdr>
                                <w:top w:val="none" w:sz="0" w:space="0" w:color="auto"/>
                                <w:left w:val="none" w:sz="0" w:space="0" w:color="auto"/>
                                <w:bottom w:val="none" w:sz="0" w:space="0" w:color="auto"/>
                                <w:right w:val="none" w:sz="0" w:space="0" w:color="auto"/>
                              </w:divBdr>
                              <w:divsChild>
                                <w:div w:id="1243636052">
                                  <w:marLeft w:val="0"/>
                                  <w:marRight w:val="0"/>
                                  <w:marTop w:val="0"/>
                                  <w:marBottom w:val="0"/>
                                  <w:divBdr>
                                    <w:top w:val="none" w:sz="0" w:space="0" w:color="auto"/>
                                    <w:left w:val="none" w:sz="0" w:space="0" w:color="auto"/>
                                    <w:bottom w:val="none" w:sz="0" w:space="0" w:color="auto"/>
                                    <w:right w:val="none" w:sz="0" w:space="0" w:color="auto"/>
                                  </w:divBdr>
                                  <w:divsChild>
                                    <w:div w:id="1187601720">
                                      <w:marLeft w:val="0"/>
                                      <w:marRight w:val="0"/>
                                      <w:marTop w:val="0"/>
                                      <w:marBottom w:val="0"/>
                                      <w:divBdr>
                                        <w:top w:val="none" w:sz="0" w:space="0" w:color="auto"/>
                                        <w:left w:val="none" w:sz="0" w:space="0" w:color="auto"/>
                                        <w:bottom w:val="none" w:sz="0" w:space="0" w:color="auto"/>
                                        <w:right w:val="none" w:sz="0" w:space="0" w:color="auto"/>
                                      </w:divBdr>
                                      <w:divsChild>
                                        <w:div w:id="564072538">
                                          <w:marLeft w:val="0"/>
                                          <w:marRight w:val="0"/>
                                          <w:marTop w:val="100"/>
                                          <w:marBottom w:val="100"/>
                                          <w:divBdr>
                                            <w:top w:val="none" w:sz="0" w:space="0" w:color="auto"/>
                                            <w:left w:val="none" w:sz="0" w:space="0" w:color="auto"/>
                                            <w:bottom w:val="none" w:sz="0" w:space="0" w:color="auto"/>
                                            <w:right w:val="none" w:sz="0" w:space="0" w:color="auto"/>
                                          </w:divBdr>
                                          <w:divsChild>
                                            <w:div w:id="841705924">
                                              <w:marLeft w:val="540"/>
                                              <w:marRight w:val="540"/>
                                              <w:marTop w:val="0"/>
                                              <w:marBottom w:val="360"/>
                                              <w:divBdr>
                                                <w:top w:val="none" w:sz="0" w:space="0" w:color="auto"/>
                                                <w:left w:val="none" w:sz="0" w:space="0" w:color="auto"/>
                                                <w:bottom w:val="none" w:sz="0" w:space="0" w:color="auto"/>
                                                <w:right w:val="none" w:sz="0" w:space="0" w:color="auto"/>
                                              </w:divBdr>
                                              <w:divsChild>
                                                <w:div w:id="424346282">
                                                  <w:marLeft w:val="0"/>
                                                  <w:marRight w:val="0"/>
                                                  <w:marTop w:val="0"/>
                                                  <w:marBottom w:val="0"/>
                                                  <w:divBdr>
                                                    <w:top w:val="none" w:sz="0" w:space="0" w:color="auto"/>
                                                    <w:left w:val="none" w:sz="0" w:space="0" w:color="auto"/>
                                                    <w:bottom w:val="none" w:sz="0" w:space="0" w:color="auto"/>
                                                    <w:right w:val="none" w:sz="0" w:space="0" w:color="auto"/>
                                                  </w:divBdr>
                                                  <w:divsChild>
                                                    <w:div w:id="2032804954">
                                                      <w:marLeft w:val="0"/>
                                                      <w:marRight w:val="0"/>
                                                      <w:marTop w:val="0"/>
                                                      <w:marBottom w:val="0"/>
                                                      <w:divBdr>
                                                        <w:top w:val="none" w:sz="0" w:space="0" w:color="auto"/>
                                                        <w:left w:val="none" w:sz="0" w:space="0" w:color="auto"/>
                                                        <w:bottom w:val="none" w:sz="0" w:space="0" w:color="auto"/>
                                                        <w:right w:val="none" w:sz="0" w:space="0" w:color="auto"/>
                                                      </w:divBdr>
                                                      <w:divsChild>
                                                        <w:div w:id="62346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0557264">
      <w:bodyDiv w:val="1"/>
      <w:marLeft w:val="0"/>
      <w:marRight w:val="0"/>
      <w:marTop w:val="0"/>
      <w:marBottom w:val="0"/>
      <w:divBdr>
        <w:top w:val="none" w:sz="0" w:space="0" w:color="auto"/>
        <w:left w:val="none" w:sz="0" w:space="0" w:color="auto"/>
        <w:bottom w:val="none" w:sz="0" w:space="0" w:color="auto"/>
        <w:right w:val="none" w:sz="0" w:space="0" w:color="auto"/>
      </w:divBdr>
    </w:div>
    <w:div w:id="1161509089">
      <w:bodyDiv w:val="1"/>
      <w:marLeft w:val="0"/>
      <w:marRight w:val="0"/>
      <w:marTop w:val="0"/>
      <w:marBottom w:val="0"/>
      <w:divBdr>
        <w:top w:val="none" w:sz="0" w:space="0" w:color="auto"/>
        <w:left w:val="none" w:sz="0" w:space="0" w:color="auto"/>
        <w:bottom w:val="none" w:sz="0" w:space="0" w:color="auto"/>
        <w:right w:val="none" w:sz="0" w:space="0" w:color="auto"/>
      </w:divBdr>
    </w:div>
    <w:div w:id="1174033594">
      <w:bodyDiv w:val="1"/>
      <w:marLeft w:val="0"/>
      <w:marRight w:val="0"/>
      <w:marTop w:val="0"/>
      <w:marBottom w:val="0"/>
      <w:divBdr>
        <w:top w:val="none" w:sz="0" w:space="0" w:color="auto"/>
        <w:left w:val="none" w:sz="0" w:space="0" w:color="auto"/>
        <w:bottom w:val="none" w:sz="0" w:space="0" w:color="auto"/>
        <w:right w:val="none" w:sz="0" w:space="0" w:color="auto"/>
      </w:divBdr>
      <w:divsChild>
        <w:div w:id="206331480">
          <w:blockQuote w:val="1"/>
          <w:marLeft w:val="0"/>
          <w:marRight w:val="0"/>
          <w:marTop w:val="240"/>
          <w:marBottom w:val="0"/>
          <w:divBdr>
            <w:top w:val="none" w:sz="0" w:space="0" w:color="auto"/>
            <w:left w:val="single" w:sz="12" w:space="11" w:color="ADB2B8"/>
            <w:bottom w:val="none" w:sz="0" w:space="0" w:color="auto"/>
            <w:right w:val="none" w:sz="0" w:space="0" w:color="auto"/>
          </w:divBdr>
        </w:div>
        <w:div w:id="17677166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185288759">
      <w:bodyDiv w:val="1"/>
      <w:marLeft w:val="0"/>
      <w:marRight w:val="0"/>
      <w:marTop w:val="0"/>
      <w:marBottom w:val="0"/>
      <w:divBdr>
        <w:top w:val="none" w:sz="0" w:space="0" w:color="auto"/>
        <w:left w:val="none" w:sz="0" w:space="0" w:color="auto"/>
        <w:bottom w:val="none" w:sz="0" w:space="0" w:color="auto"/>
        <w:right w:val="none" w:sz="0" w:space="0" w:color="auto"/>
      </w:divBdr>
    </w:div>
    <w:div w:id="1209101909">
      <w:bodyDiv w:val="1"/>
      <w:marLeft w:val="0"/>
      <w:marRight w:val="0"/>
      <w:marTop w:val="0"/>
      <w:marBottom w:val="0"/>
      <w:divBdr>
        <w:top w:val="none" w:sz="0" w:space="0" w:color="auto"/>
        <w:left w:val="none" w:sz="0" w:space="0" w:color="auto"/>
        <w:bottom w:val="none" w:sz="0" w:space="0" w:color="auto"/>
        <w:right w:val="none" w:sz="0" w:space="0" w:color="auto"/>
      </w:divBdr>
    </w:div>
    <w:div w:id="1222868114">
      <w:bodyDiv w:val="1"/>
      <w:marLeft w:val="0"/>
      <w:marRight w:val="0"/>
      <w:marTop w:val="0"/>
      <w:marBottom w:val="0"/>
      <w:divBdr>
        <w:top w:val="none" w:sz="0" w:space="0" w:color="auto"/>
        <w:left w:val="none" w:sz="0" w:space="0" w:color="auto"/>
        <w:bottom w:val="none" w:sz="0" w:space="0" w:color="auto"/>
        <w:right w:val="none" w:sz="0" w:space="0" w:color="auto"/>
      </w:divBdr>
    </w:div>
    <w:div w:id="1270043687">
      <w:bodyDiv w:val="1"/>
      <w:marLeft w:val="0"/>
      <w:marRight w:val="0"/>
      <w:marTop w:val="0"/>
      <w:marBottom w:val="0"/>
      <w:divBdr>
        <w:top w:val="none" w:sz="0" w:space="0" w:color="auto"/>
        <w:left w:val="none" w:sz="0" w:space="0" w:color="auto"/>
        <w:bottom w:val="none" w:sz="0" w:space="0" w:color="auto"/>
        <w:right w:val="none" w:sz="0" w:space="0" w:color="auto"/>
      </w:divBdr>
    </w:div>
    <w:div w:id="1275163782">
      <w:bodyDiv w:val="1"/>
      <w:marLeft w:val="0"/>
      <w:marRight w:val="0"/>
      <w:marTop w:val="0"/>
      <w:marBottom w:val="0"/>
      <w:divBdr>
        <w:top w:val="none" w:sz="0" w:space="0" w:color="auto"/>
        <w:left w:val="none" w:sz="0" w:space="0" w:color="auto"/>
        <w:bottom w:val="none" w:sz="0" w:space="0" w:color="auto"/>
        <w:right w:val="none" w:sz="0" w:space="0" w:color="auto"/>
      </w:divBdr>
    </w:div>
    <w:div w:id="1293830233">
      <w:bodyDiv w:val="1"/>
      <w:marLeft w:val="0"/>
      <w:marRight w:val="0"/>
      <w:marTop w:val="0"/>
      <w:marBottom w:val="0"/>
      <w:divBdr>
        <w:top w:val="none" w:sz="0" w:space="0" w:color="auto"/>
        <w:left w:val="none" w:sz="0" w:space="0" w:color="auto"/>
        <w:bottom w:val="none" w:sz="0" w:space="0" w:color="auto"/>
        <w:right w:val="none" w:sz="0" w:space="0" w:color="auto"/>
      </w:divBdr>
    </w:div>
    <w:div w:id="1306351764">
      <w:bodyDiv w:val="1"/>
      <w:marLeft w:val="0"/>
      <w:marRight w:val="0"/>
      <w:marTop w:val="0"/>
      <w:marBottom w:val="0"/>
      <w:divBdr>
        <w:top w:val="none" w:sz="0" w:space="0" w:color="auto"/>
        <w:left w:val="none" w:sz="0" w:space="0" w:color="auto"/>
        <w:bottom w:val="none" w:sz="0" w:space="0" w:color="auto"/>
        <w:right w:val="none" w:sz="0" w:space="0" w:color="auto"/>
      </w:divBdr>
    </w:div>
    <w:div w:id="1337809195">
      <w:bodyDiv w:val="1"/>
      <w:marLeft w:val="0"/>
      <w:marRight w:val="0"/>
      <w:marTop w:val="0"/>
      <w:marBottom w:val="0"/>
      <w:divBdr>
        <w:top w:val="none" w:sz="0" w:space="0" w:color="auto"/>
        <w:left w:val="none" w:sz="0" w:space="0" w:color="auto"/>
        <w:bottom w:val="none" w:sz="0" w:space="0" w:color="auto"/>
        <w:right w:val="none" w:sz="0" w:space="0" w:color="auto"/>
      </w:divBdr>
    </w:div>
    <w:div w:id="1345981535">
      <w:bodyDiv w:val="1"/>
      <w:marLeft w:val="0"/>
      <w:marRight w:val="0"/>
      <w:marTop w:val="0"/>
      <w:marBottom w:val="0"/>
      <w:divBdr>
        <w:top w:val="none" w:sz="0" w:space="0" w:color="auto"/>
        <w:left w:val="none" w:sz="0" w:space="0" w:color="auto"/>
        <w:bottom w:val="none" w:sz="0" w:space="0" w:color="auto"/>
        <w:right w:val="none" w:sz="0" w:space="0" w:color="auto"/>
      </w:divBdr>
    </w:div>
    <w:div w:id="1352802213">
      <w:bodyDiv w:val="1"/>
      <w:marLeft w:val="0"/>
      <w:marRight w:val="0"/>
      <w:marTop w:val="0"/>
      <w:marBottom w:val="0"/>
      <w:divBdr>
        <w:top w:val="none" w:sz="0" w:space="0" w:color="auto"/>
        <w:left w:val="none" w:sz="0" w:space="0" w:color="auto"/>
        <w:bottom w:val="none" w:sz="0" w:space="0" w:color="auto"/>
        <w:right w:val="none" w:sz="0" w:space="0" w:color="auto"/>
      </w:divBdr>
    </w:div>
    <w:div w:id="1518545981">
      <w:bodyDiv w:val="1"/>
      <w:marLeft w:val="0"/>
      <w:marRight w:val="0"/>
      <w:marTop w:val="0"/>
      <w:marBottom w:val="0"/>
      <w:divBdr>
        <w:top w:val="none" w:sz="0" w:space="0" w:color="auto"/>
        <w:left w:val="none" w:sz="0" w:space="0" w:color="auto"/>
        <w:bottom w:val="none" w:sz="0" w:space="0" w:color="auto"/>
        <w:right w:val="none" w:sz="0" w:space="0" w:color="auto"/>
      </w:divBdr>
    </w:div>
    <w:div w:id="1518999437">
      <w:bodyDiv w:val="1"/>
      <w:marLeft w:val="0"/>
      <w:marRight w:val="0"/>
      <w:marTop w:val="0"/>
      <w:marBottom w:val="0"/>
      <w:divBdr>
        <w:top w:val="none" w:sz="0" w:space="0" w:color="auto"/>
        <w:left w:val="none" w:sz="0" w:space="0" w:color="auto"/>
        <w:bottom w:val="none" w:sz="0" w:space="0" w:color="auto"/>
        <w:right w:val="none" w:sz="0" w:space="0" w:color="auto"/>
      </w:divBdr>
    </w:div>
    <w:div w:id="1570766987">
      <w:bodyDiv w:val="1"/>
      <w:marLeft w:val="0"/>
      <w:marRight w:val="0"/>
      <w:marTop w:val="0"/>
      <w:marBottom w:val="0"/>
      <w:divBdr>
        <w:top w:val="none" w:sz="0" w:space="0" w:color="auto"/>
        <w:left w:val="none" w:sz="0" w:space="0" w:color="auto"/>
        <w:bottom w:val="none" w:sz="0" w:space="0" w:color="auto"/>
        <w:right w:val="none" w:sz="0" w:space="0" w:color="auto"/>
      </w:divBdr>
      <w:divsChild>
        <w:div w:id="294796449">
          <w:marLeft w:val="480"/>
          <w:marRight w:val="0"/>
          <w:marTop w:val="0"/>
          <w:marBottom w:val="0"/>
          <w:divBdr>
            <w:top w:val="none" w:sz="0" w:space="0" w:color="auto"/>
            <w:left w:val="none" w:sz="0" w:space="0" w:color="auto"/>
            <w:bottom w:val="none" w:sz="0" w:space="0" w:color="auto"/>
            <w:right w:val="none" w:sz="0" w:space="0" w:color="auto"/>
          </w:divBdr>
        </w:div>
        <w:div w:id="188186397">
          <w:marLeft w:val="480"/>
          <w:marRight w:val="0"/>
          <w:marTop w:val="0"/>
          <w:marBottom w:val="0"/>
          <w:divBdr>
            <w:top w:val="none" w:sz="0" w:space="0" w:color="auto"/>
            <w:left w:val="none" w:sz="0" w:space="0" w:color="auto"/>
            <w:bottom w:val="none" w:sz="0" w:space="0" w:color="auto"/>
            <w:right w:val="none" w:sz="0" w:space="0" w:color="auto"/>
          </w:divBdr>
        </w:div>
        <w:div w:id="583497362">
          <w:marLeft w:val="480"/>
          <w:marRight w:val="0"/>
          <w:marTop w:val="0"/>
          <w:marBottom w:val="0"/>
          <w:divBdr>
            <w:top w:val="none" w:sz="0" w:space="0" w:color="auto"/>
            <w:left w:val="none" w:sz="0" w:space="0" w:color="auto"/>
            <w:bottom w:val="none" w:sz="0" w:space="0" w:color="auto"/>
            <w:right w:val="none" w:sz="0" w:space="0" w:color="auto"/>
          </w:divBdr>
        </w:div>
        <w:div w:id="1531869211">
          <w:marLeft w:val="480"/>
          <w:marRight w:val="0"/>
          <w:marTop w:val="0"/>
          <w:marBottom w:val="0"/>
          <w:divBdr>
            <w:top w:val="none" w:sz="0" w:space="0" w:color="auto"/>
            <w:left w:val="none" w:sz="0" w:space="0" w:color="auto"/>
            <w:bottom w:val="none" w:sz="0" w:space="0" w:color="auto"/>
            <w:right w:val="none" w:sz="0" w:space="0" w:color="auto"/>
          </w:divBdr>
        </w:div>
        <w:div w:id="1451511326">
          <w:marLeft w:val="480"/>
          <w:marRight w:val="0"/>
          <w:marTop w:val="0"/>
          <w:marBottom w:val="0"/>
          <w:divBdr>
            <w:top w:val="none" w:sz="0" w:space="0" w:color="auto"/>
            <w:left w:val="none" w:sz="0" w:space="0" w:color="auto"/>
            <w:bottom w:val="none" w:sz="0" w:space="0" w:color="auto"/>
            <w:right w:val="none" w:sz="0" w:space="0" w:color="auto"/>
          </w:divBdr>
        </w:div>
        <w:div w:id="104661978">
          <w:marLeft w:val="480"/>
          <w:marRight w:val="0"/>
          <w:marTop w:val="0"/>
          <w:marBottom w:val="0"/>
          <w:divBdr>
            <w:top w:val="none" w:sz="0" w:space="0" w:color="auto"/>
            <w:left w:val="none" w:sz="0" w:space="0" w:color="auto"/>
            <w:bottom w:val="none" w:sz="0" w:space="0" w:color="auto"/>
            <w:right w:val="none" w:sz="0" w:space="0" w:color="auto"/>
          </w:divBdr>
        </w:div>
        <w:div w:id="1043099246">
          <w:marLeft w:val="480"/>
          <w:marRight w:val="0"/>
          <w:marTop w:val="0"/>
          <w:marBottom w:val="0"/>
          <w:divBdr>
            <w:top w:val="none" w:sz="0" w:space="0" w:color="auto"/>
            <w:left w:val="none" w:sz="0" w:space="0" w:color="auto"/>
            <w:bottom w:val="none" w:sz="0" w:space="0" w:color="auto"/>
            <w:right w:val="none" w:sz="0" w:space="0" w:color="auto"/>
          </w:divBdr>
        </w:div>
        <w:div w:id="461769572">
          <w:marLeft w:val="480"/>
          <w:marRight w:val="0"/>
          <w:marTop w:val="0"/>
          <w:marBottom w:val="0"/>
          <w:divBdr>
            <w:top w:val="none" w:sz="0" w:space="0" w:color="auto"/>
            <w:left w:val="none" w:sz="0" w:space="0" w:color="auto"/>
            <w:bottom w:val="none" w:sz="0" w:space="0" w:color="auto"/>
            <w:right w:val="none" w:sz="0" w:space="0" w:color="auto"/>
          </w:divBdr>
        </w:div>
        <w:div w:id="115610835">
          <w:marLeft w:val="480"/>
          <w:marRight w:val="0"/>
          <w:marTop w:val="0"/>
          <w:marBottom w:val="0"/>
          <w:divBdr>
            <w:top w:val="none" w:sz="0" w:space="0" w:color="auto"/>
            <w:left w:val="none" w:sz="0" w:space="0" w:color="auto"/>
            <w:bottom w:val="none" w:sz="0" w:space="0" w:color="auto"/>
            <w:right w:val="none" w:sz="0" w:space="0" w:color="auto"/>
          </w:divBdr>
        </w:div>
        <w:div w:id="1997606162">
          <w:marLeft w:val="480"/>
          <w:marRight w:val="0"/>
          <w:marTop w:val="0"/>
          <w:marBottom w:val="0"/>
          <w:divBdr>
            <w:top w:val="none" w:sz="0" w:space="0" w:color="auto"/>
            <w:left w:val="none" w:sz="0" w:space="0" w:color="auto"/>
            <w:bottom w:val="none" w:sz="0" w:space="0" w:color="auto"/>
            <w:right w:val="none" w:sz="0" w:space="0" w:color="auto"/>
          </w:divBdr>
        </w:div>
        <w:div w:id="127480904">
          <w:marLeft w:val="480"/>
          <w:marRight w:val="0"/>
          <w:marTop w:val="0"/>
          <w:marBottom w:val="0"/>
          <w:divBdr>
            <w:top w:val="none" w:sz="0" w:space="0" w:color="auto"/>
            <w:left w:val="none" w:sz="0" w:space="0" w:color="auto"/>
            <w:bottom w:val="none" w:sz="0" w:space="0" w:color="auto"/>
            <w:right w:val="none" w:sz="0" w:space="0" w:color="auto"/>
          </w:divBdr>
        </w:div>
        <w:div w:id="1445153061">
          <w:marLeft w:val="480"/>
          <w:marRight w:val="0"/>
          <w:marTop w:val="0"/>
          <w:marBottom w:val="0"/>
          <w:divBdr>
            <w:top w:val="none" w:sz="0" w:space="0" w:color="auto"/>
            <w:left w:val="none" w:sz="0" w:space="0" w:color="auto"/>
            <w:bottom w:val="none" w:sz="0" w:space="0" w:color="auto"/>
            <w:right w:val="none" w:sz="0" w:space="0" w:color="auto"/>
          </w:divBdr>
        </w:div>
        <w:div w:id="470175455">
          <w:marLeft w:val="480"/>
          <w:marRight w:val="0"/>
          <w:marTop w:val="0"/>
          <w:marBottom w:val="0"/>
          <w:divBdr>
            <w:top w:val="none" w:sz="0" w:space="0" w:color="auto"/>
            <w:left w:val="none" w:sz="0" w:space="0" w:color="auto"/>
            <w:bottom w:val="none" w:sz="0" w:space="0" w:color="auto"/>
            <w:right w:val="none" w:sz="0" w:space="0" w:color="auto"/>
          </w:divBdr>
        </w:div>
      </w:divsChild>
    </w:div>
    <w:div w:id="1604143488">
      <w:bodyDiv w:val="1"/>
      <w:marLeft w:val="0"/>
      <w:marRight w:val="0"/>
      <w:marTop w:val="0"/>
      <w:marBottom w:val="0"/>
      <w:divBdr>
        <w:top w:val="none" w:sz="0" w:space="0" w:color="auto"/>
        <w:left w:val="none" w:sz="0" w:space="0" w:color="auto"/>
        <w:bottom w:val="none" w:sz="0" w:space="0" w:color="auto"/>
        <w:right w:val="none" w:sz="0" w:space="0" w:color="auto"/>
      </w:divBdr>
    </w:div>
    <w:div w:id="1654485351">
      <w:bodyDiv w:val="1"/>
      <w:marLeft w:val="0"/>
      <w:marRight w:val="0"/>
      <w:marTop w:val="0"/>
      <w:marBottom w:val="0"/>
      <w:divBdr>
        <w:top w:val="none" w:sz="0" w:space="0" w:color="auto"/>
        <w:left w:val="none" w:sz="0" w:space="0" w:color="auto"/>
        <w:bottom w:val="none" w:sz="0" w:space="0" w:color="auto"/>
        <w:right w:val="none" w:sz="0" w:space="0" w:color="auto"/>
      </w:divBdr>
    </w:div>
    <w:div w:id="1684280078">
      <w:bodyDiv w:val="1"/>
      <w:marLeft w:val="0"/>
      <w:marRight w:val="0"/>
      <w:marTop w:val="0"/>
      <w:marBottom w:val="0"/>
      <w:divBdr>
        <w:top w:val="none" w:sz="0" w:space="0" w:color="auto"/>
        <w:left w:val="none" w:sz="0" w:space="0" w:color="auto"/>
        <w:bottom w:val="none" w:sz="0" w:space="0" w:color="auto"/>
        <w:right w:val="none" w:sz="0" w:space="0" w:color="auto"/>
      </w:divBdr>
    </w:div>
    <w:div w:id="1741292733">
      <w:bodyDiv w:val="1"/>
      <w:marLeft w:val="0"/>
      <w:marRight w:val="0"/>
      <w:marTop w:val="0"/>
      <w:marBottom w:val="0"/>
      <w:divBdr>
        <w:top w:val="none" w:sz="0" w:space="0" w:color="auto"/>
        <w:left w:val="none" w:sz="0" w:space="0" w:color="auto"/>
        <w:bottom w:val="none" w:sz="0" w:space="0" w:color="auto"/>
        <w:right w:val="none" w:sz="0" w:space="0" w:color="auto"/>
      </w:divBdr>
    </w:div>
    <w:div w:id="1921519795">
      <w:bodyDiv w:val="1"/>
      <w:marLeft w:val="0"/>
      <w:marRight w:val="0"/>
      <w:marTop w:val="0"/>
      <w:marBottom w:val="0"/>
      <w:divBdr>
        <w:top w:val="none" w:sz="0" w:space="0" w:color="auto"/>
        <w:left w:val="none" w:sz="0" w:space="0" w:color="auto"/>
        <w:bottom w:val="none" w:sz="0" w:space="0" w:color="auto"/>
        <w:right w:val="none" w:sz="0" w:space="0" w:color="auto"/>
      </w:divBdr>
    </w:div>
    <w:div w:id="1932352491">
      <w:bodyDiv w:val="1"/>
      <w:marLeft w:val="0"/>
      <w:marRight w:val="0"/>
      <w:marTop w:val="0"/>
      <w:marBottom w:val="0"/>
      <w:divBdr>
        <w:top w:val="none" w:sz="0" w:space="0" w:color="auto"/>
        <w:left w:val="none" w:sz="0" w:space="0" w:color="auto"/>
        <w:bottom w:val="none" w:sz="0" w:space="0" w:color="auto"/>
        <w:right w:val="none" w:sz="0" w:space="0" w:color="auto"/>
      </w:divBdr>
    </w:div>
    <w:div w:id="1948148877">
      <w:bodyDiv w:val="1"/>
      <w:marLeft w:val="0"/>
      <w:marRight w:val="0"/>
      <w:marTop w:val="0"/>
      <w:marBottom w:val="0"/>
      <w:divBdr>
        <w:top w:val="none" w:sz="0" w:space="0" w:color="auto"/>
        <w:left w:val="none" w:sz="0" w:space="0" w:color="auto"/>
        <w:bottom w:val="none" w:sz="0" w:space="0" w:color="auto"/>
        <w:right w:val="none" w:sz="0" w:space="0" w:color="auto"/>
      </w:divBdr>
      <w:divsChild>
        <w:div w:id="1978024911">
          <w:marLeft w:val="0"/>
          <w:marRight w:val="0"/>
          <w:marTop w:val="0"/>
          <w:marBottom w:val="0"/>
          <w:divBdr>
            <w:top w:val="none" w:sz="0" w:space="0" w:color="auto"/>
            <w:left w:val="none" w:sz="0" w:space="0" w:color="auto"/>
            <w:bottom w:val="none" w:sz="0" w:space="0" w:color="auto"/>
            <w:right w:val="none" w:sz="0" w:space="0" w:color="auto"/>
          </w:divBdr>
          <w:divsChild>
            <w:div w:id="104767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23102">
      <w:bodyDiv w:val="1"/>
      <w:marLeft w:val="0"/>
      <w:marRight w:val="0"/>
      <w:marTop w:val="0"/>
      <w:marBottom w:val="0"/>
      <w:divBdr>
        <w:top w:val="none" w:sz="0" w:space="0" w:color="auto"/>
        <w:left w:val="none" w:sz="0" w:space="0" w:color="auto"/>
        <w:bottom w:val="none" w:sz="0" w:space="0" w:color="auto"/>
        <w:right w:val="none" w:sz="0" w:space="0" w:color="auto"/>
      </w:divBdr>
    </w:div>
    <w:div w:id="2022048578">
      <w:bodyDiv w:val="1"/>
      <w:marLeft w:val="0"/>
      <w:marRight w:val="0"/>
      <w:marTop w:val="0"/>
      <w:marBottom w:val="0"/>
      <w:divBdr>
        <w:top w:val="none" w:sz="0" w:space="0" w:color="auto"/>
        <w:left w:val="none" w:sz="0" w:space="0" w:color="auto"/>
        <w:bottom w:val="none" w:sz="0" w:space="0" w:color="auto"/>
        <w:right w:val="none" w:sz="0" w:space="0" w:color="auto"/>
      </w:divBdr>
    </w:div>
    <w:div w:id="2066105294">
      <w:bodyDiv w:val="1"/>
      <w:marLeft w:val="0"/>
      <w:marRight w:val="0"/>
      <w:marTop w:val="0"/>
      <w:marBottom w:val="0"/>
      <w:divBdr>
        <w:top w:val="none" w:sz="0" w:space="0" w:color="auto"/>
        <w:left w:val="none" w:sz="0" w:space="0" w:color="auto"/>
        <w:bottom w:val="none" w:sz="0" w:space="0" w:color="auto"/>
        <w:right w:val="none" w:sz="0" w:space="0" w:color="auto"/>
      </w:divBdr>
    </w:div>
    <w:div w:id="2103643222">
      <w:bodyDiv w:val="1"/>
      <w:marLeft w:val="0"/>
      <w:marRight w:val="0"/>
      <w:marTop w:val="0"/>
      <w:marBottom w:val="0"/>
      <w:divBdr>
        <w:top w:val="none" w:sz="0" w:space="0" w:color="auto"/>
        <w:left w:val="none" w:sz="0" w:space="0" w:color="auto"/>
        <w:bottom w:val="none" w:sz="0" w:space="0" w:color="auto"/>
        <w:right w:val="none" w:sz="0" w:space="0" w:color="auto"/>
      </w:divBdr>
    </w:div>
    <w:div w:id="2134404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sinta.kemdiktisaintek.go.id/journals/profile/3604" TargetMode="External"/><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glossaryDocument" Target="glossary/document.xml"/><Relationship Id="rId10" Type="http://schemas.microsoft.com/office/2007/relationships/hdphoto" Target="media/hdphoto1.tiff"/><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repositori.usu.ac.id/handle/123456789/29172" TargetMode="External"/><Relationship Id="rId2" Type="http://schemas.openxmlformats.org/officeDocument/2006/relationships/hyperlink" Target="https://goodstats.id/article/shopee-jadi-e-commerce-yang-paling-banyak-diakses-di-indonesia-2025-3COz0" TargetMode="External"/><Relationship Id="rId1" Type="http://schemas.openxmlformats.org/officeDocument/2006/relationships/hyperlink" Target="https://id.techinasia.com/data-ecommerce-indonesia-panduan-lengka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1DD8A423-2C87-4C5C-8B52-0DDDE845C2CF}"/>
      </w:docPartPr>
      <w:docPartBody>
        <w:p w:rsidR="00327BFE" w:rsidRDefault="00327BFE">
          <w:r w:rsidRPr="006A32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BFE"/>
    <w:rsid w:val="001A51C1"/>
    <w:rsid w:val="001C703F"/>
    <w:rsid w:val="00327BFE"/>
    <w:rsid w:val="00411C27"/>
    <w:rsid w:val="00EE7A57"/>
    <w:rsid w:val="00FE37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7B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78591C-CCE0-423F-8CC9-E00E4145E810}">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PA Style 7th edition&quot;,&quot;format&quot;:&quot;author-date&quot;,&quot;defaultLocale&quot;:null,&quot;isLocaleCodeValid&quot;:true}"/>
    <we:property name="MENDELEY_CITATIONS" value="[{&quot;citationID&quot;:&quot;MENDELEY_CITATION_cd58c2b5-4a0c-41b2-a3d7-5d08a9781a36&quot;,&quot;properties&quot;:{&quot;noteIndex&quot;:0},&quot;isEdited&quot;:false,&quot;manualOverride&quot;:{&quot;isManuallyOverridden&quot;:false,&quot;citeprocText&quot;:&quot;(Ngo et al., 2024)&quot;,&quot;manualOverrideText&quot;:&quot;&quot;},&quot;citationTag&quot;:&quot;MENDELEY_CITATION_v3_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&quot;,&quot;citationItems&quot;:[{&quot;id&quot;:&quot;1e34e6b9-3207-338b-aa9f-8abd1304d49e&quot;,&quot;itemData&quot;:{&quot;type&quot;:&quot;article-journal&quot;,&quot;id&quot;:&quot;1e34e6b9-3207-338b-aa9f-8abd1304d49e&quot;,&quot;title&quot;:&quot;A comprehensive study on factors influencing online impulse buying behavior: Evidence from Shopee video platform&quot;,&quot;author&quot;:[{&quot;family&quot;:&quot;Ngo&quot;,&quot;given&quot;:&quot;Thi Thuy An&quot;,&quot;parse-names&quot;:false,&quot;dropping-particle&quot;:&quot;&quot;,&quot;non-dropping-particle&quot;:&quot;&quot;},{&quot;family&quot;:&quot;Nguyen&quot;,&quot;given&quot;:&quot;Hoang Lan Thanh&quot;,&quot;parse-names&quot;:false,&quot;dropping-particle&quot;:&quot;&quot;,&quot;non-dropping-particle&quot;:&quot;&quot;},{&quot;family&quot;:&quot;Nguyen&quot;,&quot;given&quot;:&quot;Hoang Phi&quot;,&quot;parse-names&quot;:false,&quot;dropping-particle&quot;:&quot;&quot;,&quot;non-dropping-particle&quot;:&quot;&quot;},{&quot;family&quot;:&quot;Mai&quot;,&quot;given&quot;:&quot;Ho Truc Anh&quot;,&quot;parse-names&quot;:false,&quot;dropping-particle&quot;:&quot;&quot;,&quot;non-dropping-particle&quot;:&quot;&quot;},{&quot;family&quot;:&quot;Mai&quot;,&quot;given&quot;:&quot;Thi Huyen Tran&quot;,&quot;parse-names&quot;:false,&quot;dropping-particle&quot;:&quot;&quot;,&quot;non-dropping-particle&quot;:&quot;&quot;},{&quot;family&quot;:&quot;Hoang&quot;,&quot;given&quot;:&quot;Phuoc Long&quot;,&quot;parse-names&quot;:false,&quot;dropping-particle&quot;:&quot;&quot;,&quot;non-dropping-particle&quot;:&quot;&quot;}],&quot;container-title&quot;:&quot;Heliyon&quot;,&quot;container-title-short&quot;:&quot;Heliyon&quot;,&quot;DOI&quot;:&quot;10.1016/j.heliyon.2024.e35743&quot;,&quot;ISSN&quot;:&quot;24058440&quot;,&quot;issued&quot;:{&quot;date-parts&quot;:[[2024,8,15]]},&quot;abstract&quot;:&quot;The rapid expansion of online commerce has significantly altered consumer behavior, particularly among digitally-savvy Generation Z individuals. This research analyzes the influence of product presentation videos on online impulsive buying behaviors in this demographic, using the Shopee video platform as a case study. The study aims to investigate how various external factors, including time pressure (TP), quantity pressure (QP), economic benefits (EB), social influence (SI), visual (VS), and sound (SO), affect online impulse buying by mediating emotions of arousal (AR) and pleasure (PL). This study employed a quantitative approach, and data was collected through a Likert scale questionnaire using a non-probability sampling technique. PLS-SEM statistical analysis was utilized to assess the research model, exploring the interplay of these stimuli in shaping impulsive buying behavior on the Shopee platform, among 438 Vietnamese Generation Z. The study's results indicate significant impacts of all factors on arousal, while time pressure, quantity pressure, and economic benefits did not significantly influence pleasure. Notably, arousal and pleasure emerged as mediators shaping impulsive buying decisions among Generation Z. These findings indicate that strategic use of external factors can effectively trigger emotions, leading to impulsive buying among digital natives. This also offers valuable insights for marketers looking to enhance e-commerce strategies on platforms such as Shopee video. Marketers can trigger customers' impulsive buying by creating a sense of urgency (e.g. flash sales, limited quantities), useful online reviewing, and personalizing discounts. Additionally, using visual and sound strategies in a positive online experience can further enhance this behavior and shape preferences. This study's findings contribute to a deeper understanding of consumer behavior theories in the digital era, highlighting the intricate roles of arousal and pleasure in online impulse buying.&quot;,&quot;publisher&quot;:&quot;Elsevier Ltd&quot;,&quot;issue&quot;:&quot;15&quot;,&quot;volume&quot;:&quot;10&quot;},&quot;isTemporary&quot;:false}]},{&quot;citationID&quot;:&quot;MENDELEY_CITATION_3ec4fb6c-d8ed-4687-b60e-eefe575f6d00&quot;,&quot;properties&quot;:{&quot;noteIndex&quot;:0},&quot;isEdited&quot;:false,&quot;manualOverride&quot;:{&quot;isManuallyOverridden&quot;:false,&quot;citeprocText&quot;:&quot;(Aragoncillo &amp;#38; Orús, 2018)&quot;,&quot;manualOverrideText&quot;:&quot;&quot;},&quot;citationTag&quot;:&quot;MENDELEY_CITATION_v3_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&quot;,&quot;citationItems&quot;:[{&quot;id&quot;:&quot;f427c7f5-3848-36fe-a190-7c9e431b791c&quot;,&quot;itemData&quot;:{&quot;type&quot;:&quot;article-journal&quot;,&quot;id&quot;:&quot;f427c7f5-3848-36fe-a190-7c9e431b791c&quot;,&quot;title&quot;:&quot;Impulse buying behaviour: An online-offline comparative and the impact of social media&quot;,&quot;author&quot;:[{&quot;family&quot;:&quot;Aragoncillo&quot;,&quot;given&quot;:&quot;Laura&quot;,&quot;parse-names&quot;:false,&quot;dropping-particle&quot;:&quot;&quot;,&quot;non-dropping-particle&quot;:&quot;&quot;},{&quot;family&quot;:&quot;Orús&quot;,&quot;given&quot;:&quot;Carlos&quot;,&quot;parse-names&quot;:false,&quot;dropping-particle&quot;:&quot;&quot;,&quot;non-dropping-particle&quot;:&quot;&quot;}],&quot;container-title&quot;:&quot;Spanish Journal of Marketing - ESIC&quot;,&quot;DOI&quot;:&quot;10.1108/SJME-03-2018-007&quot;,&quot;ISSN&quot;:&quot;24449709&quot;,&quot;issued&quot;:{&quot;date-parts&quot;:[[2018,6,5]]},&quot;page&quot;:&quot;42-62&quot;,&quot;abstract&quot;:&quot;Purpose - This paper aims to explore the phenomenon of impulse buying in the fashion industry. The online and offline channels are compared to determine which is perceived as leading to more impulsive buying. Design/methodology/approach - As the result of the literature review, three research questions are proposed and examined through an online self-administered survey with 212 valid responses. Findings - Results show that the offline channel is slightly more encouraging of impulse buying than the online channel; factors that encourage online impulse buying explain this behaviour to a greater extent than do discouraging factors; social networks can have a big impact on impulse buying. Research limitations/implications - Findings are limited by the sampling plan, the sample size and the measurement of some of the variables; only one product type is analysed. Further research is needed to confirm that shipping-refund costs and delayed gratification (traditionally, discouraging factors of online buying) encourage online impulse buying; clarify contradictory results regarding the role of online privacy and convenience. This research contributes to the validation of a scale to measure the influence of social media on impulse buying behaviour. Practical implications - Offline companies can trigger the buying impulse to a greater extent than online retailers. Managers must carefully select social networks to encourage impulse buying, Facebook and Instagram being the most influential; Twitter has the least impact. Originality/value - This study compares the impulse buying phenomenon in both the physical store and the internet. Moreover, the influence of social networks on impulse buying is also explored.&quot;,&quot;publisher&quot;:&quot;Emerald Group Holdings Ltd.&quot;,&quot;issue&quot;:&quot;1&quot;,&quot;volume&quot;:&quot;22&quot;,&quot;container-title-short&quot;:&quot;&quot;},&quot;isTemporary&quot;:false,&quot;suppress-author&quot;:false,&quot;composite&quot;:false,&quot;author-only&quot;:false}]},{&quot;citationID&quot;:&quot;MENDELEY_CITATION_58c5a624-41cf-43af-8efd-82c3e5c34e66&quot;,&quot;properties&quot;:{&quot;noteIndex&quot;:0},&quot;isEdited&quot;:false,&quot;manualOverride&quot;:{&quot;isManuallyOverridden&quot;:false,&quot;citeprocText&quot;:&quot;(Ngo et al., 2025)&quot;,&quot;manualOverrideText&quot;:&quot;&quot;},&quot;citationTag&quot;:&quot;MENDELEY_CITATION_v3_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&quot;,&quot;citationItems&quot;:[{&quot;id&quot;:&quot;88268c9b-9432-3f50-84f8-e5fb3483a565&quot;,&quot;itemData&quot;:{&quot;type&quot;:&quot;article-journal&quot;,&quot;id&quot;:&quot;88268c9b-9432-3f50-84f8-e5fb3483a565&quot;,&quot;title&quot;:&quot;Analyzing the role of customers’ experiences and emotional responses in shaping Generation Z’s impulse buying behavior on Shopee video platform&quot;,&quot;author&quot;:[{&quot;family&quot;:&quot;Ngo&quot;,&quot;given&quot;:&quot;Thi Thuy An&quot;,&quot;parse-names&quot;:false,&quot;dropping-particle&quot;:&quot;&quot;,&quot;non-dropping-particle&quot;:&quot;&quot;},{&quot;family&quot;:&quot;Nguyen&quot;,&quot;given&quot;:&quot;Hoang Lan Thanh&quot;,&quot;parse-names&quot;:false,&quot;dropping-particle&quot;:&quot;&quot;,&quot;non-dropping-particle&quot;:&quot;&quot;},{&quot;family&quot;:&quot;Mai&quot;,&quot;given&quot;:&quot;Ho Truc Anh&quot;,&quot;parse-names&quot;:false,&quot;dropping-particle&quot;:&quot;&quot;,&quot;non-dropping-particle&quot;:&quot;&quot;},{&quot;family&quot;:&quot;Nguyen&quot;,&quot;given&quot;:&quot;Hoang Phi&quot;,&quot;parse-names&quot;:false,&quot;dropping-particle&quot;:&quot;&quot;,&quot;non-dropping-particle&quot;:&quot;&quot;},{&quot;family&quot;:&quot;Mai&quot;,&quot;given&quot;:&quot;Thi Huyen Tran&quot;,&quot;parse-names&quot;:false,&quot;dropping-particle&quot;:&quot;&quot;,&quot;non-dropping-particle&quot;:&quot;&quot;},{&quot;family&quot;:&quot;Hoang&quot;,&quot;given&quot;:&quot;Phuoc Long&quot;,&quot;parse-names&quot;:false,&quot;dropping-particle&quot;:&quot;&quot;,&quot;non-dropping-particle&quot;:&quot;&quot;}],&quot;container-title&quot;:&quot;PLoS ONE&quot;,&quot;container-title-short&quot;:&quot;PLoS One&quot;,&quot;DOI&quot;:&quot;10.1371/journal.pone.0322866&quot;,&quot;ISSN&quot;:&quot;19326203&quot;,&quot;PMID&quot;:&quot;40323938&quot;,&quot;issued&quot;:{&quot;date-parts&quot;:[[2025,5,1]]},&quot;abstract&quot;:&quot;The swift growth of e-commerce has markedly changed how consumers shop, especially among Generation Z, which is called Digital Natives. This study examines how product presentation videos on the Shopee video platform influence impulse buying behaviors in this group, focusing on how internal stimuli, including entertainment experience (ET), educational experience (ED), escapist experience (ES), and esthetic experience (EH) influence online impulse buying (OIB) through the mediation of arousal (AR) and pleasure (PL). In addition, demographic factors, including age, gender, and income, are treated as control variables. This research adopts a quantitative methodology, and data was gathered using a Likert scale questionnaire and a non-probability sampling method, while the SmartPLS statistical tool was used to analyze the interactions of these stimuli and their effect on the impulse buying behavior of Generation Z on digital platforms. Research indicates that entertainment and recreational activities boost emotional engagement by eliciting arousal and pleasure. Educational experiences increase knowledge and also stimulate these feelings. Escapist activities provide temporary relief from daily stresses, increasing arousal, but can also highlight personal insecurities, possibly reducing pleasure. Esthetic experiences, subject to personal tastes, provoke emotional reactions that may vary in pleasure. For Generation Z, arousal and pleasure significantly influence impulsive buying decisions. The insights indicate that effectively managing internal factors can trigger emotions leading to impulsive purchases, offering strategic marketing tactics for optimizing e-commerce on platforms like Shopee video. This research advances the understanding of consumer behavior theories in the digital era, emphasizing the intricate roles of arousal and pleasure in online impulse buying.&quot;,&quot;publisher&quot;:&quot;Public Library of Science&quot;,&quot;issue&quot;:&quot;5 May&quot;,&quot;volume&quot;:&quot;20&quot;},&quot;isTemporary&quot;:false,&quot;suppress-author&quot;:false,&quot;composite&quot;:false,&quot;author-only&quot;:false}]},{&quot;citationID&quot;:&quot;MENDELEY_CITATION_6e6d67a8-90a6-4604-ae0c-3290542b4da7&quot;,&quot;properties&quot;:{&quot;noteIndex&quot;:0},&quot;isEdited&quot;:false,&quot;manualOverride&quot;:{&quot;isManuallyOverridden&quot;:false,&quot;citeprocText&quot;:&quot;(Atchariyakarn Student &amp;#38; Zhang Professor, 2020)&quot;,&quot;manualOverrideText&quot;:&quot;&quot;},&quot;citationTag&quot;:&quot;MENDELEY_CITATION_v3_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&quot;,&quot;citationItems&quot;:[{&quot;id&quot;:&quot;d563a061-51cb-3a90-b32f-32f94e2bb386&quot;,&quot;itemData&quot;:{&quot;type&quot;:&quot;report&quot;,&quot;id&quot;:&quot;d563a061-51cb-3a90-b32f-32f94e2bb386&quot;,&quot;title&quot;:&quot;INNOVATIVE TECHNIQUE OF PRODUCT SCARCITY IN THAILAND'S MARKET: CAN THIS MARKETING STRATEGY IMPROVE SALES PERFORMANCE IN THE CRISIS OF COVID-19?&quot;,&quot;author&quot;:[{&quot;family&quot;:&quot;Atchariyakarn Student&quot;,&quot;given&quot;:&quot;Nabhassorn&quot;,&quot;parse-names&quot;:false,&quot;dropping-particle&quot;:&quot;&quot;,&quot;non-dropping-particle&quot;:&quot;&quot;},{&quot;family&quot;:&quot;Zhang Professor&quot;,&quot;given&quot;:&quot;Jing&quot;,&quot;parse-names&quot;:false,&quot;dropping-particle&quot;:&quot;&quot;,&quot;non-dropping-particle&quot;:&quot;&quot;}],&quot;container-title&quot;:&quot;IJOI The International Journal of Organizational Innovation&quot;,&quot;URL&quot;:&quot;http://www.ijoi-online.org/&quot;,&quot;issued&quot;:{&quot;date-parts&quot;:[[2020]]},&quot;number-of-pages&quot;:&quot;2020-1098&quot;,&quot;abstract&quot;:&quot;A product scarcity is a one of marketing strategies to simulate the consumer's needs and purchase decision. The crisis of COVID-19 has spread throughout the world since De-cember 2019 and no vaccine is yet produced. This pandemic affects the operation of many businesses and economics of countries. This paper shows the innovative technique to improve the sales performance in the crisis of COVID-19. The product scarcity is the technique by using regret theory. Moreover, the comparison of sales performance before and after applying this marketing strategy is retrieved to provide the difference in sales performance.&quot;,&quot;volume&quot;:&quot;13&quot;,&quot;container-title-short&quot;:&quot;&quot;},&quot;isTemporary&quot;:false,&quot;suppress-author&quot;:false,&quot;composite&quot;:false,&quot;author-only&quot;:false}]},{&quot;citationID&quot;:&quot;MENDELEY_CITATION_6c0a0cf4-367b-4cdc-aa77-3c2ae663aa5b&quot;,&quot;properties&quot;:{&quot;noteIndex&quot;:0},&quot;isEdited&quot;:false,&quot;manualOverride&quot;:{&quot;isManuallyOverridden&quot;:false,&quot;citeprocText&quot;:&quot;(Alif &amp;#38; Firdaus, n.d.)&quot;,&quot;manualOverrideText&quot;:&quot;&quot;},&quot;citationTag&quot;:&quot;MENDELEY_CITATION_v3_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&quot;,&quot;citationItems&quot;:[{&quot;id&quot;:&quot;6194e43d-02d5-30e9-a489-1f65adfd6994&quot;,&quot;itemData&quot;:{&quot;type&quot;:&quot;report&quot;,&quot;id&quot;:&quot;6194e43d-02d5-30e9-a489-1f65adfd6994&quot;,&quot;title&quot;:&quot;The Impact of Urgency in Marketing Campaigns on Consumer Decision-Making&quot;,&quot;author&quot;:[{&quot;family&quot;:&quot;Alif&quot;,&quot;given&quot;:&quot;Muhammad&quot;,&quot;parse-names&quot;:false,&quot;dropping-particle&quot;:&quot;&quot;,&quot;non-dropping-particle&quot;:&quot;&quot;},{&quot;family&quot;:&quot;Firdaus&quot;,&quot;given&quot;:&quot;Malik&quot;,&quot;parse-names&quot;:false,&quot;dropping-particle&quot;:&quot;&quot;,&quot;non-dropping-particle&quot;:&quot;&quot;}],&quot;container-title-short&quot;:&quot;&quot;},&quot;isTemporary&quot;:false,&quot;suppress-author&quot;:false,&quot;composite&quot;:false,&quot;author-only&quot;:false}]},{&quot;citationID&quot;:&quot;MENDELEY_CITATION_de98182b-21be-4086-8aa2-118e996c461f&quot;,&quot;properties&quot;:{&quot;noteIndex&quot;:0},&quot;isEdited&quot;:false,&quot;manualOverride&quot;:{&quot;isManuallyOverridden&quot;:false,&quot;citeprocText&quot;:&quot;(Ngo et al., 2025)&quot;,&quot;manualOverrideText&quot;:&quot;&quot;},&quot;citationTag&quot;:&quot;MENDELEY_CITATION_v3_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&quot;,&quot;citationItems&quot;:[{&quot;id&quot;:&quot;88268c9b-9432-3f50-84f8-e5fb3483a565&quot;,&quot;itemData&quot;:{&quot;type&quot;:&quot;article-journal&quot;,&quot;id&quot;:&quot;88268c9b-9432-3f50-84f8-e5fb3483a565&quot;,&quot;title&quot;:&quot;Analyzing the role of customers’ experiences and emotional responses in shaping Generation Z’s impulse buying behavior on Shopee video platform&quot;,&quot;author&quot;:[{&quot;family&quot;:&quot;Ngo&quot;,&quot;given&quot;:&quot;Thi Thuy An&quot;,&quot;parse-names&quot;:false,&quot;dropping-particle&quot;:&quot;&quot;,&quot;non-dropping-particle&quot;:&quot;&quot;},{&quot;family&quot;:&quot;Nguyen&quot;,&quot;given&quot;:&quot;Hoang Lan Thanh&quot;,&quot;parse-names&quot;:false,&quot;dropping-particle&quot;:&quot;&quot;,&quot;non-dropping-particle&quot;:&quot;&quot;},{&quot;family&quot;:&quot;Mai&quot;,&quot;given&quot;:&quot;Ho Truc Anh&quot;,&quot;parse-names&quot;:false,&quot;dropping-particle&quot;:&quot;&quot;,&quot;non-dropping-particle&quot;:&quot;&quot;},{&quot;family&quot;:&quot;Nguyen&quot;,&quot;given&quot;:&quot;Hoang Phi&quot;,&quot;parse-names&quot;:false,&quot;dropping-particle&quot;:&quot;&quot;,&quot;non-dropping-particle&quot;:&quot;&quot;},{&quot;family&quot;:&quot;Mai&quot;,&quot;given&quot;:&quot;Thi Huyen Tran&quot;,&quot;parse-names&quot;:false,&quot;dropping-particle&quot;:&quot;&quot;,&quot;non-dropping-particle&quot;:&quot;&quot;},{&quot;family&quot;:&quot;Hoang&quot;,&quot;given&quot;:&quot;Phuoc Long&quot;,&quot;parse-names&quot;:false,&quot;dropping-particle&quot;:&quot;&quot;,&quot;non-dropping-particle&quot;:&quot;&quot;}],&quot;container-title&quot;:&quot;PLoS ONE&quot;,&quot;container-title-short&quot;:&quot;PLoS One&quot;,&quot;DOI&quot;:&quot;10.1371/journal.pone.0322866&quot;,&quot;ISSN&quot;:&quot;19326203&quot;,&quot;PMID&quot;:&quot;40323938&quot;,&quot;issued&quot;:{&quot;date-parts&quot;:[[2025,5,1]]},&quot;abstract&quot;:&quot;The swift growth of e-commerce has markedly changed how consumers shop, especially among Generation Z, which is called Digital Natives. This study examines how product presentation videos on the Shopee video platform influence impulse buying behaviors in this group, focusing on how internal stimuli, including entertainment experience (ET), educational experience (ED), escapist experience (ES), and esthetic experience (EH) influence online impulse buying (OIB) through the mediation of arousal (AR) and pleasure (PL). In addition, demographic factors, including age, gender, and income, are treated as control variables. This research adopts a quantitative methodology, and data was gathered using a Likert scale questionnaire and a non-probability sampling method, while the SmartPLS statistical tool was used to analyze the interactions of these stimuli and their effect on the impulse buying behavior of Generation Z on digital platforms. Research indicates that entertainment and recreational activities boost emotional engagement by eliciting arousal and pleasure. Educational experiences increase knowledge and also stimulate these feelings. Escapist activities provide temporary relief from daily stresses, increasing arousal, but can also highlight personal insecurities, possibly reducing pleasure. Esthetic experiences, subject to personal tastes, provoke emotional reactions that may vary in pleasure. For Generation Z, arousal and pleasure significantly influence impulsive buying decisions. The insights indicate that effectively managing internal factors can trigger emotions leading to impulsive purchases, offering strategic marketing tactics for optimizing e-commerce on platforms like Shopee video. This research advances the understanding of consumer behavior theories in the digital era, emphasizing the intricate roles of arousal and pleasure in online impulse buying.&quot;,&quot;publisher&quot;:&quot;Public Library of Science&quot;,&quot;issue&quot;:&quot;5 May&quot;,&quot;volume&quot;:&quot;20&quot;},&quot;isTemporary&quot;:false,&quot;suppress-author&quot;:false,&quot;composite&quot;:false,&quot;author-only&quot;:false}]},{&quot;citationID&quot;:&quot;MENDELEY_CITATION_b6fb99d0-ce59-47d2-a01c-662b8c1e5c0d&quot;,&quot;properties&quot;:{&quot;noteIndex&quot;:0},&quot;isEdited&quot;:false,&quot;manualOverride&quot;:{&quot;isManuallyOverridden&quot;:false,&quot;citeprocText&quot;:&quot;(Pham et al., n.d.)&quot;,&quot;manualOverrideText&quot;:&quot;&quot;},&quot;citationTag&quot;:&quot;MENDELEY_CITATION_v3_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&quot;,&quot;citationItems&quot;:[{&quot;id&quot;:&quot;f9f61ac2-4f17-3556-b2a7-5b580abc7a07&quot;,&quot;itemData&quot;:{&quot;type&quot;:&quot;article-journal&quot;,&quot;id&quot;:&quot;f9f61ac2-4f17-3556-b2a7-5b580abc7a07&quot;,&quot;title&quot;:&quot;FOMO (Fear Of Missing Out) and social media influencers: Exploring their impact on impulsive buying behavior among young TikTok users in Tra Vinh City&quot;,&quot;author&quot;:[{&quot;family&quot;:&quot;Pham&quot;,&quot;given&quot;:&quot;Trinh Tu&quot;,&quot;parse-names&quot;:false,&quot;dropping-particle&quot;:&quot;&quot;,&quot;non-dropping-particle&quot;:&quot;&quot;},{&quot;family&quot;:&quot;Thi&quot;,&quot;given&quot;:&quot;Loan&quot;,&quot;parse-names&quot;:false,&quot;dropping-particle&quot;:&quot;&quot;,&quot;non-dropping-particle&quot;:&quot;&quot;},{&quot;family&quot;:&quot;Nguyen&quot;,&quot;given&quot;:&quot;Thuy&quot;,&quot;parse-names&quot;:false,&quot;dropping-particle&quot;:&quot;&quot;,&quot;non-dropping-particle&quot;:&quot;&quot;},{&quot;family&quot;:&quot;To&quot;,&quot;given&quot;:&quot;Ngan My&quot;,&quot;parse-names&quot;:false,&quot;dropping-particle&quot;:&quot;&quot;,&quot;non-dropping-particle&quot;:&quot;&quot;}],&quot;DOI&quot;:&quot;10.46223/HCMCOUJS&quot;,&quot;abstract&quot;:&quot;The rapid evolution of social media platforms, particularly TikTok, has transformed consumer behavior, driving impulsive purchasing trends among young users. TikTok Shop's innovative \&quot;shoppertainment\&quot; model seamlessly blends entertainment with shopping, fostering unplanned purchases. This study integrates the Theory of Planned Behavior (TPB), the Technology Acceptance Model (TAM), and the black box model of consumer behavior to provide a comprehensive understanding of the factors influencing impulsive buying behavior among young people in Tra Vinh City. By focusing on Fear Of Missing Out (FOMO), social media influencers, perceived enjoyment, trust, price, and discounts, and impulsiveness, the study reveals significant psychological and environmental drivers of consumer behavior in social commerce. Based on 320 valid responses, Structural Equation Modeling (SEM) reveals that FOMO and influencers enhance perceived enjoyment by 21.7% and 17.7%, respectively, significantly contributing to impulsive buying behavior. The urgency to avoid missing out and the credibility of influencers create engaging shopping experiences that encourage spontaneous purchases. Additionally, price and discounts positively impact impulsive buying, while trust strengthens consumer confidence. These insights suggest that businesses on TikTok Shop can boost customer engagement and drive sales by implementing FOMO-driven campaigns, partnering with credible influencers, and maintaining transparency in product information and customer support.&quot;},&quot;isTemporary&quot;:false}]},{&quot;citationID&quot;:&quot;MENDELEY_CITATION_8def6180-e41b-4af1-aeea-8004f007de9d&quot;,&quot;properties&quot;:{&quot;noteIndex&quot;:0},&quot;isEdited&quot;:false,&quot;manualOverride&quot;:{&quot;isManuallyOverridden&quot;:false,&quot;citeprocText&quot;:&quot;(Zhang et al., 2022)&quot;,&quot;manualOverrideText&quot;:&quot;&quot;},&quot;citationTag&quot;:&quot;MENDELEY_CITATION_v3_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&quot;,&quot;citationItems&quot;:[{&quot;id&quot;:&quot;dae9050e-5678-3a42-8f14-39f0cb6e14a4&quot;,&quot;itemData&quot;:{&quot;type&quot;:&quot;article-journal&quot;,&quot;id&quot;:&quot;dae9050e-5678-3a42-8f14-39f0cb6e14a4&quot;,&quot;title&quot;:&quot;The Impact of Scarcity on Consumers’ Impulse Buying Based on the S-O-R Theory&quot;,&quot;author&quot;:[{&quot;family&quot;:&quot;Zhang&quot;,&quot;given&quot;:&quot;Jingjing&quot;,&quot;parse-names&quot;:false,&quot;dropping-particle&quot;:&quot;&quot;,&quot;non-dropping-particle&quot;:&quot;&quot;},{&quot;family&quot;:&quot;Jiang&quot;,&quot;given&quot;:&quot;Nan&quot;,&quot;parse-names&quot;:false,&quot;dropping-particle&quot;:&quot;&quot;,&quot;non-dropping-particle&quot;:&quot;&quot;},{&quot;family&quot;:&quot;Turner&quot;,&quot;given&quot;:&quot;Jason James&quot;,&quot;parse-names&quot;:false,&quot;dropping-particle&quot;:&quot;&quot;,&quot;non-dropping-particle&quot;:&quot;&quot;},{&quot;family&quot;:&quot;Pahlevan-Sharif&quot;,&quot;given&quot;:&quot;Saeed&quot;,&quot;parse-names&quot;:false,&quot;dropping-particle&quot;:&quot;&quot;,&quot;non-dropping-particle&quot;:&quot;&quot;}],&quot;container-title&quot;:&quot;Frontiers in Psychology&quot;,&quot;container-title-short&quot;:&quot;Front. Psychol.&quot;,&quot;DOI&quot;:&quot;10.3389/fpsyg.2022.792419&quot;,&quot;ISSN&quot;:&quot;16641078&quot;,&quot;issued&quot;:{&quot;date-parts&quot;:[[2022,6,10]]},&quot;abstract&quot;:&quot;Purpose: The global COVID-19 pandemic impacted the healthcare systems of every nation. The scarcity of medical protective equipment led to impulse buying at the early stages of the COVID-19 outbreak in China which resulted in stockpiling and the increase of prices by retailers and insufficiencies among frontline workers. This situation impacted epidemic control work and market order and is the context from which this paper identifies how the scarcity of medical protective equipment affected Chinese consumers’ impulse buying based on the theories of S-O-R model and bandwagon effect. The research provides insight into the mechanism of mediation (fear of missing out) and moderation (bandwagon) in the relationship between scarcity and impulse buying. Design/Methodology/Approach: This study uses convenience sampling, surveying 488 Chinese consumers through an online questionnaire. Smart-PLS was used to test the hypotheses. Findings: The empirical findings demonstrate that scarcity makes consumers fear missing the chance of getting protective medical equipment, leading ultimately to impulse buying. Besides, the scarcity effect on consumers’ impulse buying was found to depend on other consumers’ follow up behaviour in such emergency situations. Research Limitations/Implications: The findings provide managerial and theoretical insight and a point of reference for businesses in the implementation of a scarcity strategy. The findings will also prove useful to the Chinese Risk Response Department as it continuously improves its responses to the risk of consumers’ impulse buying during a pandemic. Originality/Value: This study consolidates and takes research forward in the areas of impulse buying and consumer behaviour, confirming the mediating effect of fear of missing out and the moderating effect of the bandwagon in the relationship between scarcity and impulse buying.&quot;,&quot;publisher&quot;:&quot;Frontiers Media S.A.&quot;,&quot;volume&quot;:&quot;13&quot;},&quot;isTemporary&quot;:false,&quot;suppress-author&quot;:false,&quot;composite&quot;:false,&quot;author-only&quot;:false}]},{&quot;citationID&quot;:&quot;MENDELEY_CITATION_a749120b-32d4-46ab-b50f-14c6d72860f1&quot;,&quot;properties&quot;:{&quot;noteIndex&quot;:0},&quot;isEdited&quot;:false,&quot;manualOverride&quot;:{&quot;isManuallyOverridden&quot;:false,&quot;citeprocText&quot;:&quot;(Joyanna Hermawan &amp;#38; Rafiah, 2025)&quot;,&quot;manualOverrideText&quot;:&quot;&quot;},&quot;citationTag&quot;:&quot;MENDELEY_CITATION_v3_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&quot;,&quot;citationItems&quot;:[{&quot;id&quot;:&quot;b8ea2bf0-d370-3dad-95dd-2ff34237559d&quot;,&quot;itemData&quot;:{&quot;type&quot;:&quot;report&quot;,&quot;id&quot;:&quot;b8ea2bf0-d370-3dad-95dd-2ff34237559d&quot;,&quot;title&quot;:&quot;PENGARUH STRATEGI SCARCITY MARKETING TERHADAP PERILAKU IMPULSIVE BUYING DENGAN COMPETITIVE AROUSAL SEBAGAI MEDIATOR (STUDI KASUS LIVE STREAMING TIKTOK @bittersweetbynajla)-PENGARUH STRATEGI SCARCITY MARKETING TERHADAP PERILAKU IMPULSIVE BUYING DENGAN COMPETITIVE AROUSAL SEBAGAI MEDIATOR (STUDI KASUS LIVE STREAMING TIKTOK @bittersweetbynajla)&quot;,&quot;author&quot;:[{&quot;family&quot;:&quot;Joyanna Hermawan&quot;,&quot;given&quot;:&quot;Faustine&quot;,&quot;parse-names&quot;:false,&quot;dropping-particle&quot;:&quot;&quot;,&quot;non-dropping-particle&quot;:&quot;&quot;},{&quot;family&quot;:&quot;Rafiah&quot;,&quot;given&quot;:&quot;Kurnia Khafidhatur&quot;,&quot;parse-names&quot;:false,&quot;dropping-particle&quot;:&quot;&quot;,&quot;non-dropping-particle&quot;:&quot;&quot;}],&quot;container-title&quot;:&quot;Integrative Perspectives of Social and Science Journal&quot;,&quot;issued&quot;:{&quot;date-parts&quot;:[[2025]]},&quot;number-of-pages&quot;:&quot;4569&quot;,&quot;issue&quot;:&quot;3&quot;,&quot;volume&quot;:&quot;2&quot;,&quot;container-title-short&quot;:&quot;&quot;},&quot;isTemporary&quot;:false,&quot;suppress-author&quot;:false,&quot;composite&quot;:false,&quot;author-only&quot;:false}]},{&quot;citationID&quot;:&quot;MENDELEY_CITATION_0bc53f12-ac50-46ff-a76e-1c17617984a9&quot;,&quot;properties&quot;:{&quot;noteIndex&quot;:0},&quot;isEdited&quot;:false,&quot;manualOverride&quot;:{&quot;isManuallyOverridden&quot;:false,&quot;citeprocText&quot;:&quot;(Suminar, n.d.)&quot;,&quot;manualOverrideText&quot;:&quot;&quot;},&quot;citationTag&quot;:&quot;MENDELEY_CITATION_v3_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&quot;,&quot;citationItems&quot;:[{&quot;id&quot;:&quot;26ae5408-22b7-3287-ae94-7eab4a40db1b&quot;,&quot;itemData&quot;:{&quot;type&quot;:&quot;report&quot;,&quot;id&quot;:&quot;26ae5408-22b7-3287-ae94-7eab4a40db1b&quot;,&quot;title&quot;:&quot;Jurnal Analisis dan Manajemen Strategis AGGRESSIVE SOCIAL MEDIA ADVERTISING AND VISUAL APPEAL IN SKINCARE MARKETING: A SYSTEMATIC REVIEW ON IMPULSIVE BUYING AND REPURCHASE INTENTION&quot;,&quot;author&quot;:[{&quot;family&quot;:&quot;Suminar&quot;,&quot;given&quot;:&quot;Ratna&quot;,&quot;parse-names&quot;:false,&quot;dropping-particle&quot;:&quot;&quot;,&quot;non-dropping-particle&quot;:&quot;&quot;}],&quot;URL&quot;:&quot;https://ejurnals.com/ojs/index.php/jams&quot;,&quot;abstract&quot;:&quot;This study examines the influence of aggressive advertising and visual appeal in social media on impulse purchases of skincare products, taking into account positive emotions and repurchase intentions as mediators. The three main problems raised include the unclear definition of aggressive advertising, the lack of synthesis of visual interaction with psychological distress, and the inconsistency of the transition from positive emotions to loyalty. This study uses a qualitative Systematic Literature Review (SLR) approach to relevant literature from the last five years. Data was obtained from reputable indexed open access journals. The results show that visual and emotional strategies play an important role in shaping impulsive behavior and repurchase intent, as long as consumer expectations are met. This research contributes theoretically, methodologically, and practically to ethical digital marketing in the beauty industry.&quot;,&quot;container-title-short&quot;:&quot;&quot;},&quot;isTemporary&quot;:false,&quot;suppress-author&quot;:false,&quot;composite&quot;:false,&quot;author-only&quot;:false}]},{&quot;citationID&quot;:&quot;MENDELEY_CITATION_91ca5ac4-9ab1-4ddc-b575-a1bb51a6770c&quot;,&quot;properties&quot;:{&quot;noteIndex&quot;:0},&quot;isEdited&quot;:false,&quot;manualOverride&quot;:{&quot;isManuallyOverridden&quot;:false,&quot;citeprocText&quot;:&quot;(Suminar, n.d.)&quot;,&quot;manualOverrideText&quot;:&quot;&quot;},&quot;citationTag&quot;:&quot;MENDELEY_CITATION_v3_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&quot;,&quot;citationItems&quot;:[{&quot;id&quot;:&quot;26ae5408-22b7-3287-ae94-7eab4a40db1b&quot;,&quot;itemData&quot;:{&quot;type&quot;:&quot;report&quot;,&quot;id&quot;:&quot;26ae5408-22b7-3287-ae94-7eab4a40db1b&quot;,&quot;title&quot;:&quot;Jurnal Analisis dan Manajemen Strategis AGGRESSIVE SOCIAL MEDIA ADVERTISING AND VISUAL APPEAL IN SKINCARE MARKETING: A SYSTEMATIC REVIEW ON IMPULSIVE BUYING AND REPURCHASE INTENTION&quot;,&quot;author&quot;:[{&quot;family&quot;:&quot;Suminar&quot;,&quot;given&quot;:&quot;Ratna&quot;,&quot;parse-names&quot;:false,&quot;dropping-particle&quot;:&quot;&quot;,&quot;non-dropping-particle&quot;:&quot;&quot;}],&quot;URL&quot;:&quot;https://ejurnals.com/ojs/index.php/jams&quot;,&quot;abstract&quot;:&quot;This study examines the influence of aggressive advertising and visual appeal in social media on impulse purchases of skincare products, taking into account positive emotions and repurchase intentions as mediators. The three main problems raised include the unclear definition of aggressive advertising, the lack of synthesis of visual interaction with psychological distress, and the inconsistency of the transition from positive emotions to loyalty. This study uses a qualitative Systematic Literature Review (SLR) approach to relevant literature from the last five years. Data was obtained from reputable indexed open access journals. The results show that visual and emotional strategies play an important role in shaping impulsive behavior and repurchase intent, as long as consumer expectations are met. This research contributes theoretically, methodologically, and practically to ethical digital marketing in the beauty industry.&quot;,&quot;container-title-short&quot;:&quot;&quot;},&quot;isTemporary&quot;:false,&quot;suppress-author&quot;:false,&quot;composite&quot;:false,&quot;author-only&quot;:false}]},{&quot;citationID&quot;:&quot;MENDELEY_CITATION_4f63e317-1dfe-48a6-8e76-b797d754b499&quot;,&quot;properties&quot;:{&quot;noteIndex&quot;:0},&quot;isEdited&quot;:false,&quot;manualOverride&quot;:{&quot;isManuallyOverridden&quot;:false,&quot;citeprocText&quot;:&quot;(Suminar, n.d.)&quot;,&quot;manualOverrideText&quot;:&quot;&quot;},&quot;citationTag&quot;:&quot;MENDELEY_CITATION_v3_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&quot;,&quot;citationItems&quot;:[{&quot;id&quot;:&quot;26ae5408-22b7-3287-ae94-7eab4a40db1b&quot;,&quot;itemData&quot;:{&quot;type&quot;:&quot;report&quot;,&quot;id&quot;:&quot;26ae5408-22b7-3287-ae94-7eab4a40db1b&quot;,&quot;title&quot;:&quot;Jurnal Analisis dan Manajemen Strategis AGGRESSIVE SOCIAL MEDIA ADVERTISING AND VISUAL APPEAL IN SKINCARE MARKETING: A SYSTEMATIC REVIEW ON IMPULSIVE BUYING AND REPURCHASE INTENTION&quot;,&quot;author&quot;:[{&quot;family&quot;:&quot;Suminar&quot;,&quot;given&quot;:&quot;Ratna&quot;,&quot;parse-names&quot;:false,&quot;dropping-particle&quot;:&quot;&quot;,&quot;non-dropping-particle&quot;:&quot;&quot;}],&quot;URL&quot;:&quot;https://ejurnals.com/ojs/index.php/jams&quot;,&quot;abstract&quot;:&quot;This study examines the influence of aggressive advertising and visual appeal in social media on impulse purchases of skincare products, taking into account positive emotions and repurchase intentions as mediators. The three main problems raised include the unclear definition of aggressive advertising, the lack of synthesis of visual interaction with psychological distress, and the inconsistency of the transition from positive emotions to loyalty. This study uses a qualitative Systematic Literature Review (SLR) approach to relevant literature from the last five years. Data was obtained from reputable indexed open access journals. The results show that visual and emotional strategies play an important role in shaping impulsive behavior and repurchase intent, as long as consumer expectations are met. This research contributes theoretically, methodologically, and practically to ethical digital marketing in the beauty industry.&quot;,&quot;container-title-short&quot;:&quot;&quot;},&quot;isTemporary&quot;:false,&quot;suppress-author&quot;:false,&quot;composite&quot;:false,&quot;author-only&quot;:false}]},{&quot;citationID&quot;:&quot;MENDELEY_CITATION_a5099d8d-59a9-45a6-87e7-f01805de5c14&quot;,&quot;properties&quot;:{&quot;noteIndex&quot;:0},&quot;isEdited&quot;:false,&quot;manualOverride&quot;:{&quot;isManuallyOverridden&quot;:false,&quot;citeprocText&quot;:&quot;(Widodo, 2024)&quot;,&quot;manualOverrideText&quot;:&quot;&quot;},&quot;citationTag&quot;:&quot;MENDELEY_CITATION_v3_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&quot;,&quot;citationItems&quot;:[{&quot;id&quot;:&quot;a3d40598-27e4-3cb6-9b41-ab16a1677685&quot;,&quot;itemData&quot;:{&quot;type&quot;:&quot;chapter&quot;,&quot;id&quot;:&quot;a3d40598-27e4-3cb6-9b41-ab16a1677685&quot;,&quot;title&quot;:&quot;Exploring Consumers’ Impulse Buying Behavior on Social Commerce Platforms: The Role of Fear of Missing Out (A Study on Tiktok Livestream-Selling)&quot;,&quot;author&quot;:[{&quot;family&quot;:&quot;Widodo&quot;,&quot;given&quot;:&quot;Mentari Septynaputri&quot;,&quot;parse-names&quot;:false,&quot;dropping-particle&quot;:&quot;&quot;,&quot;non-dropping-particle&quot;:&quot;&quot;}],&quot;DOI&quot;:&quot;10.2991/978-94-6463-244-6_56&quot;,&quot;issued&quot;:{&quot;date-parts&quot;:[[2024]]},&quot;page&quot;:&quot;377-384&quot;,&quot;abstract&quot;:&quot;Live streaming is becoming popular, and many social media vendors have adopted live streaming platforms. Live streaming has led to improve sales performance. In Indonesia, the live stream-selling market in Indonesia or selling via live streaming is growing. Some of them are on the video platform and Tik-Tok social media. Live streaming shopping allows streamers (online sellers) to show the product in live video and show the product's detail. This makes online channels, including e-commerce and live streaming selling, influence people to behave impulsively. This study aims to examine the influence of sales promotion and FOMO on impulse buying and how impulse buying behavior affects post-purchase dissonance, a study on TikTok live stream-shopping. This study focuses on five variables: Fear of missing out (FOMO), sales promotion, impulse buying, product dissonance, and emotional dissonance. Based on previous research, Fear of missing out and sales promotion influenced impulse buying behavior. While, impulse buying influences someone's purchase dissonance. The researcher surveyed 115 Indonesian millennial as respondents. The results show that Fear of missing out and sales promotion positively influence impulse buying, and impulse buying positively influences product and emotional dissonance.&quot;,&quot;container-title-short&quot;:&quot;&quot;},&quot;isTemporary&quot;:false,&quot;suppress-author&quot;:false,&quot;composite&quot;:false,&quot;author-only&quot;:false}]},{&quot;citationID&quot;:&quot;MENDELEY_CITATION_bc1316da-dca2-47d0-87d2-36fa893717de&quot;,&quot;properties&quot;:{&quot;noteIndex&quot;:0},&quot;isEdited&quot;:false,&quot;manualOverride&quot;:{&quot;isManuallyOverridden&quot;:false,&quot;citeprocText&quot;:&quot;(Przybylski et al., 2013)&quot;,&quot;manualOverrideText&quot;:&quot;&quot;},&quot;citationTag&quot;:&quot;MENDELEY_CITATION_v3_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&quot;,&quot;citationItems&quot;:[{&quot;id&quot;:&quot;5b33585b-ebba-36b8-93bb-2b60723e41f2&quot;,&quot;itemData&quot;:{&quot;type&quot;:&quot;article-journal&quot;,&quot;id&quot;:&quot;5b33585b-ebba-36b8-93bb-2b60723e41f2&quot;,&quot;title&quot;:&quot;Motivational, emotional, and behavioral correlates of fear of missing out&quot;,&quot;author&quot;:[{&quot;family&quot;:&quot;Przybylski&quot;,&quot;given&quot;:&quot;Andrew K.&quot;,&quot;parse-names&quot;:false,&quot;dropping-particle&quot;:&quot;&quot;,&quot;non-dropping-particle&quot;:&quot;&quot;},{&quot;family&quot;:&quot;Murayama&quot;,&quot;given&quot;:&quot;Kou&quot;,&quot;parse-names&quot;:false,&quot;dropping-particle&quot;:&quot;&quot;,&quot;non-dropping-particle&quot;:&quot;&quot;},{&quot;family&quot;:&quot;Dehaan&quot;,&quot;given&quot;:&quot;Cody R.&quot;,&quot;parse-names&quot;:false,&quot;dropping-particle&quot;:&quot;&quot;,&quot;non-dropping-particle&quot;:&quot;&quot;},{&quot;family&quot;:&quot;Gladwell&quot;,&quot;given&quot;:&quot;Valerie&quot;,&quot;parse-names&quot;:false,&quot;dropping-particle&quot;:&quot;&quot;,&quot;non-dropping-particle&quot;:&quot;&quot;}],&quot;container-title&quot;:&quot;Computers in Human Behavior&quot;,&quot;container-title-short&quot;:&quot;Comput. Human Behav.&quot;,&quot;DOI&quot;:&quot;10.1016/j.chb.2013.02.014&quot;,&quot;ISSN&quot;:&quot;07475632&quot;,&quot;issued&quot;:{&quot;date-parts&quot;:[[2013]]},&quot;page&quot;:&quot;1841-1848&quot;,&quot;abstract&quot;:&quot;Social media utilities have made it easier than ever to know about the range of online or offline social activities one could be engaging. On the upside, these social resources provide a multitude of opportunities for interaction; on the downside, they often broadcast more options than can be pursued, given practical restrictions and limited time. This dual nature of social media has driven popular interest in the concept of Fear of Missing Out - popularly referred to as FoMO. Defined as a pervasive apprehension that others might be having rewarding experiences from which one is absent, FoMO is characterized by the desire to stay continually connected with what others are doing. The present research presents three studies conducted to advance an empirically based understanding of the fear of missing out phenomenon. The first study collected a diverse international sample of participants in order to create a robust individual differences measure of FoMO, the Fear of Missing Out scale (FoMOs); this study is the first to operationalize the construct. Study 2 recruited a nationally representative cohort to investigate how demographic, motivational and well-being factors relate to FoMO. Study 3 examined the behavioral and emotional correlates of fear of missing out in a sample of young adults. Implications of the FoMOs measure and for the future study of FoMO are discussed. © 2013 Elsevier Ltd. All rights reserved.&quot;,&quot;issue&quot;:&quot;4&quot;,&quot;volume&quot;:&quot;29&quot;},&quot;isTemporary&quot;:false,&quot;suppress-author&quot;:false,&quot;composite&quot;:false,&quot;author-only&quot;:false}]},{&quot;citationID&quot;:&quot;MENDELEY_CITATION_847d96ee-f484-4f89-ac97-56e34c95e288&quot;,&quot;properties&quot;:{&quot;noteIndex&quot;:0},&quot;isEdited&quot;:false,&quot;manualOverride&quot;:{&quot;isManuallyOverridden&quot;:false,&quot;citeprocText&quot;:&quot;(Karim et al., 2021)&quot;,&quot;manualOverrideText&quot;:&quot;&quot;},&quot;citationTag&quot;:&quot;MENDELEY_CITATION_v3_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&quot;,&quot;citationItems&quot;:[{&quot;id&quot;:&quot;a6143a36-b237-3a2a-8664-e56b919378ff&quot;,&quot;itemData&quot;:{&quot;type&quot;:&quot;article-journal&quot;,&quot;id&quot;:&quot;a6143a36-b237-3a2a-8664-e56b919378ff&quot;,&quot;title&quot;:&quot;Analysis of factors influencing impulse buying behavior towards e-tailing sites&quot;,&quot;author&quot;:[{&quot;family&quot;:&quot;Karim&quot;,&quot;given&quot;:&quot;Md Wasiul&quot;,&quot;parse-names&quot;:false,&quot;dropping-particle&quot;:&quot;&quot;,&quot;non-dropping-particle&quot;:&quot;&quot;},{&quot;family&quot;:&quot;Chowdhury&quot;,&quot;given&quot;:&quot;Mohammad Abdul Matin&quot;,&quot;parse-names&quot;:false,&quot;dropping-particle&quot;:&quot;&quot;,&quot;non-dropping-particle&quot;:&quot;&quot;},{&quot;family&quot;:&quot;Masud&quot;,&quot;given&quot;:&quot;Md Abdullah&quot;,&quot;parse-names&quot;:false,&quot;dropping-particle&quot;:&quot;&quot;,&quot;non-dropping-particle&quot;:&quot;Al&quot;},{&quot;family&quot;:&quot;Arifuzzaman&quot;,&quot;given&quot;:&quot;Md&quot;,&quot;parse-names&quot;:false,&quot;dropping-particle&quot;:&quot;&quot;,&quot;non-dropping-particle&quot;:&quot;&quot;}],&quot;container-title&quot;:&quot;Contemporary Management Research&quot;,&quot;DOI&quot;:&quot;10.7903/CMR.20457&quot;,&quot;ISSN&quot;:&quot;18135498&quot;,&quot;issued&quot;:{&quot;date-parts&quot;:[[2021,6,1]]},&quot;page&quot;:&quot;97-126&quot;,&quot;abstract&quot;:&quot;Impulse buying behavior among consumers was previously examined within the brick-and-mortar stores. The internet revolution is the shift from a traditional retail environment to electronic commerce where products and services are offered online and consumers benefit from buying impulse towards e-tailing sites. By applying the S-O-R model, this study seeks to evidently identify the influencing factors of impulse buying behavior towards e-tailing sites. The survey data were analyzed using partial least squares structural equation modeling (PLS-SEM). The result indicates that website stimulus has no significant positive relationship with online impulsive buying behavior, but an indirect relationship is found to be associated with impulse buying behavior. Results also highlighted that website stimulus, marketing stimulus, and product variety positively influence perceived enjoyment, where perceived enjoyment was a strong predictor of online impulse buying behavior. The study contributes to the existing literature by employing external stimuli of the research framework. It was thus recommended to the online e-tailers to maximize their relationship with consumers by providing valuable products and services through online platforms.&quot;,&quot;publisher&quot;:&quot;Academy of Taiwan Information Systems Research&quot;,&quot;issue&quot;:&quot;2&quot;,&quot;volume&quot;:&quot;17&quot;,&quot;container-title-short&quot;:&quot;&quot;},&quot;isTemporary&quot;:false,&quot;suppress-author&quot;:false,&quot;composite&quot;:false,&quot;author-only&quot;:false}]},{&quot;citationID&quot;:&quot;MENDELEY_CITATION_47f01951-596f-47ce-97d8-8b677552c394&quot;,&quot;properties&quot;:{&quot;noteIndex&quot;:0},&quot;isEdited&quot;:false,&quot;manualOverride&quot;:{&quot;isManuallyOverridden&quot;:false,&quot;citeprocText&quot;:&quot;(Huo et al., 2023)&quot;,&quot;manualOverrideText&quot;:&quot;&quot;},&quot;citationTag&quot;:&quot;MENDELEY_CITATION_v3_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&quot;,&quot;citationItems&quot;:[{&quot;id&quot;:&quot;23d596d2-e806-3607-9e96-0c4f3147eb87&quot;,&quot;itemData&quot;:{&quot;type&quot;:&quot;article-journal&quot;,&quot;id&quot;:&quot;23d596d2-e806-3607-9e96-0c4f3147eb87&quot;,&quot;title&quot;:&quot;Exploring Factors Affecting Consumer’s Impulse Buying Behavior in Live-Streaming Shopping: An Interactive Research Based Upon SOR Model&quot;,&quot;author&quot;:[{&quot;family&quot;:&quot;Huo&quot;,&quot;given&quot;:&quot;Chunhui&quot;,&quot;parse-names&quot;:false,&quot;dropping-particle&quot;:&quot;&quot;,&quot;non-dropping-particle&quot;:&quot;&quot;},{&quot;family&quot;:&quot;Wang&quot;,&quot;given&quot;:&quot;Xiaorui&quot;,&quot;parse-names&quot;:false,&quot;dropping-particle&quot;:&quot;&quot;,&quot;non-dropping-particle&quot;:&quot;&quot;},{&quot;family&quot;:&quot;Sadiq&quot;,&quot;given&quot;:&quot;Muhammad Waqas&quot;,&quot;parse-names&quot;:false,&quot;dropping-particle&quot;:&quot;&quot;,&quot;non-dropping-particle&quot;:&quot;&quot;},{&quot;family&quot;:&quot;Pang&quot;,&quot;given&quot;:&quot;Ming&quot;,&quot;parse-names&quot;:false,&quot;dropping-particle&quot;:&quot;&quot;,&quot;non-dropping-particle&quot;:&quot;&quot;}],&quot;container-title&quot;:&quot;SAGE Open&quot;,&quot;container-title-short&quot;:&quot;Sage Open&quot;,&quot;DOI&quot;:&quot;10.1177/21582440231172678&quot;,&quot;ISSN&quot;:&quot;21582440&quot;,&quot;issued&quot;:{&quot;date-parts&quot;:[[2023,4,1]]},&quot;abstract&quot;:&quot;The emergence of live-streaming commerce has fueled the phenomena of impulse buying. However, existing understanding of this phenomenon is relatively limited. In this study, we adopted the stimulus-organism-response (SOR) paradigm to create an influence mechanism of impulse buying behavior in live streaming shopping. We investigated the influence of social presence and sales promotion (stimuli) on impulse buying behavior (response) through flow experience (organism). In addition, we also examined time availability and money availability, two situational variables, as moderators of flow experience and impulse buying behavior. To explore the factors that contribute to consumers’ impulse buying behavior, an online survey (n = 375) was done in China. The empirical findings indicate that social presence and sales promotion positively affect flow experience, subsequently triggering consumers’ impulse buying behavior in live streaming. The results also indicated the positive moderation of money availability and time availability. Theoretically, the findings contribute to live- streaming commerce literature and impulse-buying literature. The findings also provide insightful managerial implications for live-streaming merchants to better understand impulse buying behavior to develop an effective marketing strategy.&quot;,&quot;publisher&quot;:&quot;SAGE Publications Inc.&quot;,&quot;issue&quot;:&quot;2&quot;,&quot;volume&quot;:&quot;13&quot;},&quot;isTemporary&quot;:false,&quot;suppress-author&quot;:false,&quot;composite&quot;:false,&quot;author-only&quot;:false}]},{&quot;citationID&quot;:&quot;MENDELEY_CITATION_c2bbbfdc-93cf-4627-9c66-02fcf452b1c4&quot;,&quot;properties&quot;:{&quot;noteIndex&quot;:0},&quot;isEdited&quot;:false,&quot;manualOverride&quot;:{&quot;isManuallyOverridden&quot;:false,&quot;citeprocText&quot;:&quot;(Huo et al., 2023)&quot;,&quot;manualOverrideText&quot;:&quot;&quot;},&quot;citationTag&quot;:&quot;MENDELEY_CITATION_v3_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&quot;,&quot;citationItems&quot;:[{&quot;id&quot;:&quot;23d596d2-e806-3607-9e96-0c4f3147eb87&quot;,&quot;itemData&quot;:{&quot;type&quot;:&quot;article-journal&quot;,&quot;id&quot;:&quot;23d596d2-e806-3607-9e96-0c4f3147eb87&quot;,&quot;title&quot;:&quot;Exploring Factors Affecting Consumer’s Impulse Buying Behavior in Live-Streaming Shopping: An Interactive Research Based Upon SOR Model&quot;,&quot;author&quot;:[{&quot;family&quot;:&quot;Huo&quot;,&quot;given&quot;:&quot;Chunhui&quot;,&quot;parse-names&quot;:false,&quot;dropping-particle&quot;:&quot;&quot;,&quot;non-dropping-particle&quot;:&quot;&quot;},{&quot;family&quot;:&quot;Wang&quot;,&quot;given&quot;:&quot;Xiaorui&quot;,&quot;parse-names&quot;:false,&quot;dropping-particle&quot;:&quot;&quot;,&quot;non-dropping-particle&quot;:&quot;&quot;},{&quot;family&quot;:&quot;Sadiq&quot;,&quot;given&quot;:&quot;Muhammad Waqas&quot;,&quot;parse-names&quot;:false,&quot;dropping-particle&quot;:&quot;&quot;,&quot;non-dropping-particle&quot;:&quot;&quot;},{&quot;family&quot;:&quot;Pang&quot;,&quot;given&quot;:&quot;Ming&quot;,&quot;parse-names&quot;:false,&quot;dropping-particle&quot;:&quot;&quot;,&quot;non-dropping-particle&quot;:&quot;&quot;}],&quot;container-title&quot;:&quot;SAGE Open&quot;,&quot;container-title-short&quot;:&quot;Sage Open&quot;,&quot;DOI&quot;:&quot;10.1177/21582440231172678&quot;,&quot;ISSN&quot;:&quot;21582440&quot;,&quot;issued&quot;:{&quot;date-parts&quot;:[[2023,4,1]]},&quot;abstract&quot;:&quot;The emergence of live-streaming commerce has fueled the phenomena of impulse buying. However, existing understanding of this phenomenon is relatively limited. In this study, we adopted the stimulus-organism-response (SOR) paradigm to create an influence mechanism of impulse buying behavior in live streaming shopping. We investigated the influence of social presence and sales promotion (stimuli) on impulse buying behavior (response) through flow experience (organism). In addition, we also examined time availability and money availability, two situational variables, as moderators of flow experience and impulse buying behavior. To explore the factors that contribute to consumers’ impulse buying behavior, an online survey (n = 375) was done in China. The empirical findings indicate that social presence and sales promotion positively affect flow experience, subsequently triggering consumers’ impulse buying behavior in live streaming. The results also indicated the positive moderation of money availability and time availability. Theoretically, the findings contribute to live- streaming commerce literature and impulse-buying literature. The findings also provide insightful managerial implications for live-streaming merchants to better understand impulse buying behavior to develop an effective marketing strategy.&quot;,&quot;publisher&quot;:&quot;SAGE Publications Inc.&quot;,&quot;issue&quot;:&quot;2&quot;,&quot;volume&quot;:&quot;13&quot;},&quot;isTemporary&quot;:false,&quot;suppress-author&quot;:false,&quot;composite&quot;:false,&quot;author-only&quot;:false}]}]"/>
    <we:property name="MENDELEY_BIBLIOGRAPHY_LAST_MODIFIED" value="1770106332359"/>
    <we:property name="MENDELEY_BIBLIOGRAPHY_IS_DIRTY"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C47EAF-4132-4D31-9347-30C1AEBBE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7087</TotalTime>
  <Pages>1</Pages>
  <Words>13267</Words>
  <Characters>75623</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Microsoft account</cp:lastModifiedBy>
  <cp:revision>4</cp:revision>
  <cp:lastPrinted>2026-02-04T09:09:00Z</cp:lastPrinted>
  <dcterms:created xsi:type="dcterms:W3CDTF">2026-02-04T09:55:00Z</dcterms:created>
  <dcterms:modified xsi:type="dcterms:W3CDTF">2026-02-12T05:10:00Z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1CAF9D4A30412CBCCF2B1D695582B7BC_31</vt:lpwstr>
  </property>
  <property fmtid="{D5CDD505-2E9C-101B-9397-08002B2CF9AE}" pid="3" name="KSOProductBuildVer">
    <vt:lpwstr>2052-11.37.02</vt:lpwstr>
  </property>
</Properties>
</file>