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CCC13" w14:textId="5E8DDC8F" w:rsidR="00277FEF" w:rsidRPr="006E5DD7" w:rsidRDefault="00277FEF" w:rsidP="00277FEF">
      <w:pPr>
        <w:spacing w:line="360" w:lineRule="auto"/>
        <w:jc w:val="center"/>
        <w:rPr>
          <w:b/>
          <w:lang w:val="id-ID"/>
        </w:rPr>
      </w:pPr>
      <w:r w:rsidRPr="006E5DD7">
        <w:rPr>
          <w:b/>
          <w:lang w:val="id-ID"/>
        </w:rPr>
        <w:t>PENGARUH MODAL DAN TENAGA KERJA TERHADAP PRODUKTIVITAS USAHA : PENDEKATAN MATEMATIKA EKONOMI MENGGUNAKAN FUNGSI COBB</w:t>
      </w:r>
      <w:r w:rsidR="00E02227">
        <w:rPr>
          <w:b/>
          <w:lang w:val="id-ID"/>
        </w:rPr>
        <w:t>-</w:t>
      </w:r>
      <w:r w:rsidRPr="006E5DD7">
        <w:rPr>
          <w:b/>
          <w:lang w:val="id-ID"/>
        </w:rPr>
        <w:t>D</w:t>
      </w:r>
      <w:r w:rsidR="00E02227">
        <w:rPr>
          <w:b/>
          <w:lang w:val="id-ID"/>
        </w:rPr>
        <w:t>OU</w:t>
      </w:r>
      <w:r w:rsidRPr="006E5DD7">
        <w:rPr>
          <w:b/>
          <w:lang w:val="id-ID"/>
        </w:rPr>
        <w:t>GLAS</w:t>
      </w:r>
    </w:p>
    <w:p w14:paraId="6365541F" w14:textId="115258D1" w:rsidR="00E16D83" w:rsidRPr="006E5DD7" w:rsidRDefault="00E16D83" w:rsidP="00E16D83">
      <w:pPr>
        <w:pStyle w:val="IEEEAuthorName"/>
        <w:spacing w:before="0" w:after="0"/>
        <w:rPr>
          <w:b/>
          <w:szCs w:val="22"/>
          <w:lang w:val="id-ID"/>
        </w:rPr>
      </w:pPr>
    </w:p>
    <w:p w14:paraId="3EC71029" w14:textId="77777777" w:rsidR="00CE077B" w:rsidRPr="006E5DD7" w:rsidRDefault="00CE077B" w:rsidP="00CE077B">
      <w:pPr>
        <w:pStyle w:val="Default"/>
        <w:jc w:val="center"/>
        <w:rPr>
          <w:b/>
          <w:bCs/>
          <w:sz w:val="20"/>
          <w:szCs w:val="20"/>
        </w:rPr>
      </w:pPr>
    </w:p>
    <w:p w14:paraId="30DFA250" w14:textId="7D0BD07D" w:rsidR="00CE077B" w:rsidRPr="006E5DD7" w:rsidRDefault="00277FEF" w:rsidP="00277FEF">
      <w:pPr>
        <w:pStyle w:val="Default"/>
        <w:jc w:val="center"/>
        <w:rPr>
          <w:sz w:val="20"/>
          <w:szCs w:val="20"/>
        </w:rPr>
      </w:pPr>
      <w:r w:rsidRPr="006E5DD7">
        <w:rPr>
          <w:b/>
          <w:bCs/>
          <w:sz w:val="20"/>
          <w:szCs w:val="20"/>
        </w:rPr>
        <w:t>Nurhayati</w:t>
      </w:r>
      <w:r w:rsidRPr="006E5DD7">
        <w:rPr>
          <w:b/>
          <w:bCs/>
          <w:sz w:val="20"/>
          <w:szCs w:val="20"/>
          <w:vertAlign w:val="superscript"/>
        </w:rPr>
        <w:t>1</w:t>
      </w:r>
      <w:r w:rsidR="00CE077B" w:rsidRPr="006E5DD7">
        <w:rPr>
          <w:b/>
          <w:bCs/>
          <w:sz w:val="20"/>
          <w:szCs w:val="20"/>
        </w:rPr>
        <w:t xml:space="preserve">, </w:t>
      </w:r>
      <w:r w:rsidRPr="006E5DD7">
        <w:rPr>
          <w:b/>
          <w:bCs/>
          <w:sz w:val="20"/>
          <w:szCs w:val="20"/>
        </w:rPr>
        <w:t>Andika Prayoga</w:t>
      </w:r>
      <w:r w:rsidRPr="006E5DD7">
        <w:rPr>
          <w:b/>
          <w:bCs/>
          <w:sz w:val="20"/>
          <w:szCs w:val="20"/>
          <w:vertAlign w:val="superscript"/>
        </w:rPr>
        <w:t>2</w:t>
      </w:r>
      <w:r w:rsidRPr="006E5DD7">
        <w:rPr>
          <w:b/>
          <w:bCs/>
          <w:sz w:val="20"/>
          <w:szCs w:val="20"/>
        </w:rPr>
        <w:t>,</w:t>
      </w:r>
      <w:r w:rsidR="009D1980" w:rsidRPr="006E5DD7">
        <w:rPr>
          <w:b/>
          <w:bCs/>
          <w:sz w:val="20"/>
          <w:szCs w:val="20"/>
        </w:rPr>
        <w:t xml:space="preserve"> Zafnia Febby</w:t>
      </w:r>
      <w:r w:rsidR="006E5DD7" w:rsidRPr="006E5DD7">
        <w:rPr>
          <w:b/>
          <w:bCs/>
          <w:sz w:val="20"/>
          <w:szCs w:val="20"/>
          <w:vertAlign w:val="superscript"/>
        </w:rPr>
        <w:t>3</w:t>
      </w:r>
      <w:r w:rsidR="006E5DD7">
        <w:rPr>
          <w:b/>
          <w:bCs/>
          <w:sz w:val="20"/>
          <w:szCs w:val="20"/>
        </w:rPr>
        <w:t>, Clara Chyntia Haris Putri Lubis</w:t>
      </w:r>
      <w:r w:rsidR="006E5DD7" w:rsidRPr="006E5DD7">
        <w:rPr>
          <w:b/>
          <w:bCs/>
          <w:sz w:val="20"/>
          <w:szCs w:val="20"/>
          <w:vertAlign w:val="superscript"/>
        </w:rPr>
        <w:t>4</w:t>
      </w:r>
      <w:r w:rsidR="006E5DD7">
        <w:rPr>
          <w:b/>
          <w:bCs/>
          <w:sz w:val="20"/>
          <w:szCs w:val="20"/>
          <w:vertAlign w:val="superscript"/>
        </w:rPr>
        <w:t xml:space="preserve"> </w:t>
      </w:r>
      <w:r w:rsidR="006E5DD7">
        <w:rPr>
          <w:sz w:val="20"/>
          <w:szCs w:val="20"/>
        </w:rPr>
        <w:t xml:space="preserve">, </w:t>
      </w:r>
      <w:r w:rsidR="006E5DD7" w:rsidRPr="006E5DD7">
        <w:rPr>
          <w:b/>
          <w:bCs/>
          <w:sz w:val="20"/>
          <w:szCs w:val="20"/>
        </w:rPr>
        <w:t>Budi Antoro</w:t>
      </w:r>
      <w:r w:rsidR="006E5DD7" w:rsidRPr="006E5DD7">
        <w:rPr>
          <w:b/>
          <w:bCs/>
          <w:sz w:val="20"/>
          <w:szCs w:val="20"/>
          <w:vertAlign w:val="superscript"/>
        </w:rPr>
        <w:t>5</w:t>
      </w:r>
    </w:p>
    <w:p w14:paraId="0E629D93" w14:textId="77777777" w:rsidR="00CE077B" w:rsidRPr="006E5DD7" w:rsidRDefault="00CE077B" w:rsidP="00CE077B">
      <w:pPr>
        <w:pStyle w:val="Default"/>
        <w:rPr>
          <w:sz w:val="13"/>
          <w:szCs w:val="13"/>
        </w:rPr>
      </w:pPr>
    </w:p>
    <w:p w14:paraId="7843C0F4" w14:textId="7F0E6E05" w:rsidR="00CE077B" w:rsidRPr="006E5DD7" w:rsidRDefault="00CF6140" w:rsidP="00CE077B">
      <w:pPr>
        <w:pStyle w:val="Default"/>
        <w:jc w:val="center"/>
        <w:rPr>
          <w:sz w:val="20"/>
          <w:szCs w:val="20"/>
        </w:rPr>
      </w:pPr>
      <w:r w:rsidRPr="006E5DD7">
        <w:rPr>
          <w:sz w:val="20"/>
          <w:szCs w:val="20"/>
          <w:vertAlign w:val="superscript"/>
        </w:rPr>
        <w:t>1</w:t>
      </w:r>
      <w:r w:rsidR="00277FEF" w:rsidRPr="006E5DD7">
        <w:rPr>
          <w:sz w:val="20"/>
          <w:szCs w:val="20"/>
          <w:vertAlign w:val="superscript"/>
        </w:rPr>
        <w:t>2345)</w:t>
      </w:r>
      <w:r w:rsidR="001E4B69" w:rsidRPr="006E5DD7">
        <w:rPr>
          <w:sz w:val="20"/>
          <w:szCs w:val="20"/>
        </w:rPr>
        <w:t xml:space="preserve"> </w:t>
      </w:r>
      <w:r w:rsidR="00CE077B" w:rsidRPr="006E5DD7">
        <w:rPr>
          <w:sz w:val="20"/>
          <w:szCs w:val="20"/>
        </w:rPr>
        <w:t>Fakultas</w:t>
      </w:r>
      <w:r w:rsidR="009D1980" w:rsidRPr="006E5DD7">
        <w:rPr>
          <w:sz w:val="20"/>
          <w:szCs w:val="20"/>
        </w:rPr>
        <w:t xml:space="preserve"> Ekonomi Dan Bisnis</w:t>
      </w:r>
      <w:r w:rsidR="00CE077B" w:rsidRPr="006E5DD7">
        <w:rPr>
          <w:sz w:val="20"/>
          <w:szCs w:val="20"/>
        </w:rPr>
        <w:t>,</w:t>
      </w:r>
      <w:r w:rsidR="009D1980" w:rsidRPr="006E5DD7">
        <w:rPr>
          <w:sz w:val="20"/>
          <w:szCs w:val="20"/>
        </w:rPr>
        <w:t xml:space="preserve"> Universitas Dharmawangsa</w:t>
      </w:r>
    </w:p>
    <w:p w14:paraId="5A4E4574" w14:textId="783AA565" w:rsidR="00CE077B" w:rsidRPr="006E5DD7" w:rsidRDefault="00CF6140" w:rsidP="00CE077B">
      <w:pPr>
        <w:pStyle w:val="Default"/>
        <w:jc w:val="center"/>
        <w:rPr>
          <w:sz w:val="20"/>
          <w:szCs w:val="20"/>
        </w:rPr>
      </w:pPr>
      <w:r w:rsidRPr="006E5DD7">
        <w:rPr>
          <w:sz w:val="20"/>
          <w:szCs w:val="20"/>
          <w:vertAlign w:val="superscript"/>
        </w:rPr>
        <w:t>1</w:t>
      </w:r>
      <w:r w:rsidR="00CE077B" w:rsidRPr="006E5DD7">
        <w:rPr>
          <w:sz w:val="20"/>
          <w:szCs w:val="20"/>
        </w:rPr>
        <w:t>email:</w:t>
      </w:r>
      <w:r w:rsidR="009D1980" w:rsidRPr="006E5DD7">
        <w:rPr>
          <w:sz w:val="20"/>
          <w:szCs w:val="20"/>
        </w:rPr>
        <w:t>nurhayati37488@gmail.com</w:t>
      </w:r>
    </w:p>
    <w:p w14:paraId="1E5D7EF6" w14:textId="2707B339" w:rsidR="00CE077B" w:rsidRPr="006E5DD7" w:rsidRDefault="00CF6140" w:rsidP="00CE077B">
      <w:pPr>
        <w:pStyle w:val="Default"/>
        <w:jc w:val="center"/>
        <w:rPr>
          <w:sz w:val="20"/>
          <w:szCs w:val="20"/>
        </w:rPr>
      </w:pPr>
      <w:r w:rsidRPr="006E5DD7">
        <w:rPr>
          <w:sz w:val="20"/>
          <w:szCs w:val="20"/>
          <w:vertAlign w:val="superscript"/>
        </w:rPr>
        <w:t>2</w:t>
      </w:r>
      <w:r w:rsidR="00CE077B" w:rsidRPr="006E5DD7">
        <w:rPr>
          <w:sz w:val="20"/>
          <w:szCs w:val="20"/>
        </w:rPr>
        <w:t>email:</w:t>
      </w:r>
      <w:r w:rsidR="00000F0D">
        <w:rPr>
          <w:sz w:val="20"/>
          <w:szCs w:val="20"/>
        </w:rPr>
        <w:t>prayogaandika823@gmail.com</w:t>
      </w:r>
    </w:p>
    <w:p w14:paraId="279828C0" w14:textId="6BF13F50" w:rsidR="009D1980" w:rsidRDefault="009D1980" w:rsidP="006E5DD7">
      <w:pPr>
        <w:pStyle w:val="Default"/>
        <w:jc w:val="center"/>
        <w:rPr>
          <w:sz w:val="20"/>
          <w:szCs w:val="20"/>
        </w:rPr>
      </w:pPr>
      <w:r w:rsidRPr="006E5DD7">
        <w:rPr>
          <w:sz w:val="20"/>
          <w:szCs w:val="20"/>
          <w:vertAlign w:val="superscript"/>
        </w:rPr>
        <w:t>3</w:t>
      </w:r>
      <w:r w:rsidRPr="006E5DD7">
        <w:rPr>
          <w:sz w:val="20"/>
          <w:szCs w:val="20"/>
        </w:rPr>
        <w:t>email:</w:t>
      </w:r>
      <w:r w:rsidR="006E5DD7" w:rsidRPr="006E5DD7">
        <w:rPr>
          <w:sz w:val="20"/>
          <w:szCs w:val="20"/>
        </w:rPr>
        <w:t xml:space="preserve"> zafniaf@gmail.com</w:t>
      </w:r>
    </w:p>
    <w:p w14:paraId="50929D75" w14:textId="17DA6632" w:rsidR="006E5DD7" w:rsidRPr="006E5DD7" w:rsidRDefault="004C36A8" w:rsidP="00000F0D">
      <w:pPr>
        <w:pStyle w:val="Default"/>
        <w:jc w:val="center"/>
        <w:rPr>
          <w:sz w:val="20"/>
          <w:szCs w:val="20"/>
        </w:rPr>
      </w:pPr>
      <w:r>
        <w:rPr>
          <w:sz w:val="20"/>
          <w:szCs w:val="20"/>
          <w:vertAlign w:val="superscript"/>
        </w:rPr>
        <w:t>4</w:t>
      </w:r>
      <w:r w:rsidR="006E5DD7" w:rsidRPr="006E5DD7">
        <w:rPr>
          <w:sz w:val="20"/>
          <w:szCs w:val="20"/>
        </w:rPr>
        <w:t>email:</w:t>
      </w:r>
      <w:r w:rsidR="006E5DD7">
        <w:rPr>
          <w:sz w:val="20"/>
          <w:szCs w:val="20"/>
        </w:rPr>
        <w:t>Clarachyn23@gmail.com</w:t>
      </w:r>
    </w:p>
    <w:p w14:paraId="08B1C9D2" w14:textId="77777777" w:rsidR="009D1980" w:rsidRPr="006E5DD7" w:rsidRDefault="009D1980" w:rsidP="00CE077B">
      <w:pPr>
        <w:pStyle w:val="Default"/>
        <w:jc w:val="center"/>
        <w:rPr>
          <w:sz w:val="20"/>
          <w:szCs w:val="20"/>
        </w:rPr>
      </w:pPr>
    </w:p>
    <w:p w14:paraId="12978667" w14:textId="5BE1B8D8" w:rsidR="00EC26A3" w:rsidRPr="006E5DD7" w:rsidRDefault="00EC26A3" w:rsidP="001607FC">
      <w:pPr>
        <w:spacing w:line="276" w:lineRule="auto"/>
        <w:jc w:val="center"/>
        <w:rPr>
          <w:rStyle w:val="Hyperlink"/>
          <w:color w:val="000000" w:themeColor="text1"/>
          <w:sz w:val="18"/>
          <w:szCs w:val="18"/>
          <w:u w:val="none"/>
          <w:lang w:val="id-ID" w:bidi="ar-BH"/>
        </w:rPr>
      </w:pPr>
      <w:r w:rsidRPr="006E5DD7">
        <w:rPr>
          <w:sz w:val="18"/>
          <w:szCs w:val="18"/>
          <w:lang w:val="id-ID" w:bidi="ar-BH"/>
        </w:rPr>
        <w:t xml:space="preserve"> </w:t>
      </w:r>
    </w:p>
    <w:p w14:paraId="3DAA1993" w14:textId="77777777" w:rsidR="001607FC" w:rsidRPr="006E5DD7" w:rsidRDefault="001607FC" w:rsidP="001607FC">
      <w:pPr>
        <w:pStyle w:val="Default"/>
        <w:rPr>
          <w:sz w:val="22"/>
          <w:szCs w:val="22"/>
        </w:rPr>
      </w:pPr>
    </w:p>
    <w:p w14:paraId="39378BD3" w14:textId="2BCDBD44" w:rsidR="00277FEF" w:rsidRPr="006E5DD7" w:rsidRDefault="00277FEF" w:rsidP="001607FC">
      <w:pPr>
        <w:pStyle w:val="Default"/>
        <w:ind w:left="1134" w:hanging="1134"/>
        <w:jc w:val="both"/>
        <w:rPr>
          <w:b/>
          <w:bCs/>
          <w:sz w:val="22"/>
          <w:szCs w:val="22"/>
        </w:rPr>
      </w:pPr>
      <w:r w:rsidRPr="006E5DD7">
        <w:rPr>
          <w:b/>
          <w:bCs/>
          <w:sz w:val="22"/>
          <w:szCs w:val="22"/>
        </w:rPr>
        <w:t>Ringkasan</w:t>
      </w:r>
    </w:p>
    <w:p w14:paraId="4ABE3426" w14:textId="77777777" w:rsidR="009D1980" w:rsidRPr="006E5DD7" w:rsidRDefault="00277FEF" w:rsidP="009D1980">
      <w:pPr>
        <w:pStyle w:val="Default"/>
        <w:jc w:val="both"/>
      </w:pPr>
      <w:r w:rsidRPr="006E5DD7">
        <w:t xml:space="preserve">Pada Periode Desember 2020 hingga Februari 2021 Kelompok kerja First Regulation Upright Piano di PT. Yamaha Indonesia memiliki target produktivitas sebesar 0.79 sedangkan produktivitas yang dicapai hanya sebesar 0.69 dan jumlah produksi yang dihasilkan belum mampu mencapai kesesuaian dari kelompok kerja sebelumnya dengan selisih kekurangan sebanyak 17 hingga 48 unit piano. Tujuan dari penelitian ini adalah memperhitungkan dan mengetahui pengaruh dari jumah tenaga kerja dan waktu kerja terhadap produktivitas. Metode yang digunakan adalah Fungsi Produksi Cobb-Douglas, metode ini dapat menggambarkan keadaan produktivitas dan indeks efisiensi. Hasil yang didapatkan adalah nilai produktivitas tenaga kerja sebanyak 25% masih belum sesuai dengan target yang ditetapkan, jumah tenaga kerja dan waktu kerja berpengaruh positif terhadap peningkatan produktivitas dengan elastisitas output sebesar 1.880 dan indeks efisiensi sebesar 0.896. Model fungsi produksi didapatkan yaitu dengan variabel tenaga kerja jika ditambahkan 1% maka akan memberikan peningkatan produktivitas sebesar 1.036% dan jika pada variabel waktu kerja ditambahkan 1% maka akan memberikan peningkatan produktivitas sebesar 0.884%. Berdasarkan hasil tersebut, dapat dilakukan upaya dalam peningkatan produktivitas seperti perencanaan dan pengawasan jumlah operator dengan menggunakan teknologi informasi yang mutakhir dan adanya perbaikan berkelanjutan pada kelompok kerja tersebut. Model fungsi produksi dan hasil dari penelitian ini diharapkan dapat menjadi masukan kepada perusahaan dalam penentuan kebutuhan jumlah operator dan waktu kerja di setiap bagian untuk meningkatkan produktivitas secara berkelanjutan. </w:t>
      </w:r>
    </w:p>
    <w:p w14:paraId="18A96557" w14:textId="77777777" w:rsidR="009D1980" w:rsidRPr="006E5DD7" w:rsidRDefault="009D1980" w:rsidP="009D1980">
      <w:pPr>
        <w:pStyle w:val="Default"/>
        <w:jc w:val="both"/>
      </w:pPr>
    </w:p>
    <w:p w14:paraId="41481E4A" w14:textId="7DE36BBE" w:rsidR="00277FEF" w:rsidRPr="006E5DD7" w:rsidRDefault="00277FEF" w:rsidP="001607FC">
      <w:pPr>
        <w:pStyle w:val="Default"/>
        <w:ind w:left="1134" w:hanging="1134"/>
        <w:jc w:val="both"/>
        <w:rPr>
          <w:sz w:val="22"/>
          <w:szCs w:val="22"/>
        </w:rPr>
      </w:pPr>
      <w:r w:rsidRPr="006E5DD7">
        <w:rPr>
          <w:b/>
          <w:bCs/>
        </w:rPr>
        <w:t>Kata Kunci</w:t>
      </w:r>
      <w:r w:rsidRPr="006E5DD7">
        <w:t>: Cobb-Douglas, Produktivitas, Tenaga Kerja, WaktuKerja.</w:t>
      </w:r>
    </w:p>
    <w:p w14:paraId="5A67548F" w14:textId="77777777" w:rsidR="000F6B10" w:rsidRPr="006E5DD7" w:rsidRDefault="000F6B10" w:rsidP="00E16D83">
      <w:pPr>
        <w:jc w:val="both"/>
        <w:rPr>
          <w:sz w:val="20"/>
          <w:szCs w:val="20"/>
          <w:lang w:val="id-ID"/>
        </w:rPr>
      </w:pPr>
    </w:p>
    <w:p w14:paraId="41E6967E" w14:textId="634FBD5A" w:rsidR="009D1980" w:rsidRPr="006E5DD7" w:rsidRDefault="009D1980" w:rsidP="00E16D83">
      <w:pPr>
        <w:jc w:val="both"/>
        <w:rPr>
          <w:b/>
          <w:bCs/>
          <w:sz w:val="20"/>
          <w:szCs w:val="20"/>
          <w:lang w:val="id-ID"/>
        </w:rPr>
      </w:pPr>
      <w:r w:rsidRPr="006E5DD7">
        <w:rPr>
          <w:b/>
          <w:bCs/>
          <w:sz w:val="20"/>
          <w:szCs w:val="20"/>
          <w:lang w:val="id-ID"/>
        </w:rPr>
        <w:t>Abstract</w:t>
      </w:r>
    </w:p>
    <w:p w14:paraId="14FE32B7" w14:textId="77777777" w:rsidR="009D1980" w:rsidRPr="006E5DD7" w:rsidRDefault="009D1980" w:rsidP="001607FC">
      <w:pPr>
        <w:pStyle w:val="Default"/>
        <w:jc w:val="both"/>
        <w:rPr>
          <w:rFonts w:eastAsia="SimSun"/>
          <w:color w:val="auto"/>
          <w:sz w:val="22"/>
          <w:szCs w:val="22"/>
          <w:lang w:eastAsia="zh-CN"/>
        </w:rPr>
      </w:pPr>
      <w:r w:rsidRPr="006E5DD7">
        <w:rPr>
          <w:rFonts w:eastAsia="SimSun"/>
          <w:color w:val="auto"/>
          <w:sz w:val="22"/>
          <w:szCs w:val="22"/>
          <w:lang w:eastAsia="zh-CN"/>
        </w:rPr>
        <w:t xml:space="preserve">In the period of December 2020 to February 2021, the First Regulation Upright Piano working group at PT. Yamaha Indonesia had a productivity target of 0.79 while the productivity achieved was only 0.69 and the amount of production produced was not able to meet the requirements of the previous working group with a difference of 17 to 48 piano units. The purpose of this study is to calculate and determine the effect of the number of workers and working time on productivity. The method used is the Cobb-Douglas Production Function, this method can describe the state of productivity and efficiency index. The results obtained are the value of labor productivity as much as 25% is still not in accordance with the set target, the number of workers and working time have a positive effect on increasing productivity with an output elasticity of 1,880 and an efficiency index of 0.896. The production function model is obtained, namely with the labor variable if added 1% it will provide an increase in productivity of 1,036% and if the working time variable is added 1% it will provide an increase in productivity of 0.884%. Based on these results, efforts can be made to increase productivity </w:t>
      </w:r>
      <w:r w:rsidRPr="006E5DD7">
        <w:rPr>
          <w:rFonts w:eastAsia="SimSun"/>
          <w:color w:val="auto"/>
          <w:sz w:val="22"/>
          <w:szCs w:val="22"/>
          <w:lang w:eastAsia="zh-CN"/>
        </w:rPr>
        <w:lastRenderedPageBreak/>
        <w:t xml:space="preserve">such as planning and monitoring the number of operators using the latest information technology and continuous improvement in the work group. The production function model and the results of this study are expected to provide input to companies in determining the number of operators and working hours needed in each section to increase productivity sustainably. </w:t>
      </w:r>
    </w:p>
    <w:p w14:paraId="661C9CCA" w14:textId="77777777" w:rsidR="009D1980" w:rsidRPr="006E5DD7" w:rsidRDefault="009D1980" w:rsidP="001607FC">
      <w:pPr>
        <w:pStyle w:val="Default"/>
        <w:jc w:val="both"/>
        <w:rPr>
          <w:rFonts w:eastAsia="SimSun"/>
          <w:color w:val="auto"/>
          <w:sz w:val="22"/>
          <w:szCs w:val="22"/>
          <w:lang w:eastAsia="zh-CN"/>
        </w:rPr>
      </w:pPr>
    </w:p>
    <w:p w14:paraId="38923152" w14:textId="76EC6647" w:rsidR="009D1980" w:rsidRPr="006E5DD7" w:rsidRDefault="009D1980" w:rsidP="001607FC">
      <w:pPr>
        <w:pStyle w:val="Default"/>
        <w:jc w:val="both"/>
        <w:rPr>
          <w:rFonts w:eastAsia="SimSun"/>
          <w:color w:val="auto"/>
          <w:sz w:val="22"/>
          <w:szCs w:val="22"/>
          <w:lang w:eastAsia="zh-CN"/>
        </w:rPr>
      </w:pPr>
      <w:r w:rsidRPr="006E5DD7">
        <w:rPr>
          <w:rFonts w:eastAsia="SimSun"/>
          <w:b/>
          <w:bCs/>
          <w:color w:val="auto"/>
          <w:sz w:val="22"/>
          <w:szCs w:val="22"/>
          <w:lang w:eastAsia="zh-CN"/>
        </w:rPr>
        <w:t>Keywords:</w:t>
      </w:r>
      <w:r w:rsidRPr="006E5DD7">
        <w:rPr>
          <w:rFonts w:eastAsia="SimSun"/>
          <w:color w:val="auto"/>
          <w:sz w:val="22"/>
          <w:szCs w:val="22"/>
          <w:lang w:eastAsia="zh-CN"/>
        </w:rPr>
        <w:t xml:space="preserve"> Cobb-Douglas, Productivity, Labor, Working Time</w:t>
      </w:r>
    </w:p>
    <w:p w14:paraId="439C4459" w14:textId="77777777" w:rsidR="009D1980" w:rsidRPr="006E5DD7" w:rsidRDefault="009D1980" w:rsidP="001607FC">
      <w:pPr>
        <w:pStyle w:val="Default"/>
        <w:jc w:val="both"/>
        <w:rPr>
          <w:rFonts w:eastAsia="SimSun"/>
          <w:color w:val="auto"/>
          <w:sz w:val="22"/>
          <w:szCs w:val="22"/>
          <w:lang w:eastAsia="zh-CN"/>
        </w:rPr>
      </w:pPr>
    </w:p>
    <w:p w14:paraId="0676DF57" w14:textId="77777777" w:rsidR="009D1980" w:rsidRPr="006E5DD7" w:rsidRDefault="009D1980" w:rsidP="001607FC">
      <w:pPr>
        <w:pStyle w:val="Default"/>
        <w:jc w:val="both"/>
        <w:rPr>
          <w:rFonts w:eastAsia="SimSun"/>
          <w:color w:val="auto"/>
          <w:sz w:val="22"/>
          <w:szCs w:val="22"/>
          <w:lang w:eastAsia="zh-CN"/>
        </w:rPr>
      </w:pPr>
    </w:p>
    <w:p w14:paraId="7EA5FDD2" w14:textId="77777777" w:rsidR="009D1980" w:rsidRPr="006E5DD7" w:rsidRDefault="009D1980" w:rsidP="001607FC">
      <w:pPr>
        <w:pStyle w:val="Default"/>
        <w:jc w:val="both"/>
        <w:rPr>
          <w:rFonts w:eastAsia="SimSun"/>
          <w:color w:val="auto"/>
          <w:sz w:val="22"/>
          <w:szCs w:val="22"/>
          <w:lang w:eastAsia="zh-CN"/>
        </w:rPr>
      </w:pPr>
    </w:p>
    <w:p w14:paraId="52341C1B" w14:textId="77777777" w:rsidR="009D1980" w:rsidRPr="006E5DD7" w:rsidRDefault="009D1980" w:rsidP="001607FC">
      <w:pPr>
        <w:pStyle w:val="Default"/>
        <w:jc w:val="both"/>
        <w:rPr>
          <w:rFonts w:eastAsia="SimSun"/>
          <w:color w:val="auto"/>
          <w:sz w:val="22"/>
          <w:szCs w:val="22"/>
          <w:lang w:eastAsia="zh-CN"/>
        </w:rPr>
      </w:pPr>
    </w:p>
    <w:p w14:paraId="595B84CC" w14:textId="77777777" w:rsidR="009D1980" w:rsidRPr="006E5DD7" w:rsidRDefault="009D1980" w:rsidP="001607FC">
      <w:pPr>
        <w:pStyle w:val="Default"/>
        <w:jc w:val="both"/>
        <w:rPr>
          <w:rFonts w:eastAsia="SimSun"/>
          <w:color w:val="auto"/>
          <w:sz w:val="22"/>
          <w:szCs w:val="22"/>
          <w:lang w:eastAsia="zh-CN"/>
        </w:rPr>
      </w:pPr>
    </w:p>
    <w:p w14:paraId="65827C12" w14:textId="34270E47" w:rsidR="001607FC" w:rsidRPr="006E5DD7" w:rsidRDefault="00771E38" w:rsidP="001607FC">
      <w:pPr>
        <w:pStyle w:val="Default"/>
        <w:jc w:val="both"/>
        <w:rPr>
          <w:color w:val="auto"/>
          <w:sz w:val="22"/>
          <w:szCs w:val="22"/>
        </w:rPr>
      </w:pPr>
      <w:r w:rsidRPr="006E5DD7">
        <w:rPr>
          <w:b/>
          <w:bCs/>
          <w:color w:val="auto"/>
          <w:sz w:val="22"/>
          <w:szCs w:val="22"/>
        </w:rPr>
        <w:t>I</w:t>
      </w:r>
      <w:r w:rsidR="001607FC" w:rsidRPr="006E5DD7">
        <w:rPr>
          <w:b/>
          <w:bCs/>
          <w:color w:val="auto"/>
          <w:sz w:val="22"/>
          <w:szCs w:val="22"/>
        </w:rPr>
        <w:t xml:space="preserve">. PENDAHULUAN </w:t>
      </w:r>
    </w:p>
    <w:p w14:paraId="02361026" w14:textId="77777777" w:rsidR="00AE0681" w:rsidRPr="006E5DD7" w:rsidRDefault="00AE0681" w:rsidP="00AE0681">
      <w:pPr>
        <w:spacing w:line="360" w:lineRule="auto"/>
        <w:jc w:val="both"/>
        <w:rPr>
          <w:lang w:val="id-ID"/>
        </w:rPr>
      </w:pPr>
      <w:r w:rsidRPr="006E5DD7">
        <w:rPr>
          <w:lang w:val="id-ID"/>
        </w:rPr>
        <w:t xml:space="preserve">Perusahaan manufaktur merupakan sebuah sektor usaha yang memiliki peran besar terhadap perekonomian Indonesia, berdasarkan pertumbuhan Produk Domestik Bruto (PDB) menurut lapangan usaha diketahui bahwa laju pertumbuhan industri manufaktur pada tahun 2019 sebesar 3.8% (Badan Pusat Statistik Republik Indonesia, 2020). Perkembangan yang pesat dalam dunia industri membuat persaingan antar perusahaan semakin ketat, sehingga setiap perusahaan berusaha meningkatkan kualitas dari waktu ke waktu untuk memperbaiki kinerja agar dapat bersaing dengan perusahaan lainnya. </w:t>
      </w:r>
    </w:p>
    <w:p w14:paraId="6F163C05" w14:textId="77777777" w:rsidR="00AE0681" w:rsidRPr="006E5DD7" w:rsidRDefault="00AE0681" w:rsidP="00AE0681">
      <w:pPr>
        <w:pStyle w:val="ListParagraph"/>
        <w:spacing w:line="360" w:lineRule="auto"/>
        <w:ind w:left="0"/>
        <w:jc w:val="both"/>
        <w:rPr>
          <w:lang w:val="id-ID"/>
        </w:rPr>
      </w:pPr>
      <w:r w:rsidRPr="006E5DD7">
        <w:rPr>
          <w:lang w:val="id-ID"/>
        </w:rPr>
        <w:tab/>
        <w:t xml:space="preserve">PT Yamaha Indonesia merupakan salah satu perusahaan yang bergerak dibidang manufaktur khususnya piano, perusahaan ini melakukan kegiatan ekspor ke berbagai negara. Piano yang diproduksi dibedakan menjadi dua jenis yaitu Grand Piano (GP) dan Upright Piano (UP). Seiring berjalannya waktu PT Yamaha Indonesia terus melakukan perbaikan pada seluruh aspek perusahaan, tidak terkecuali pada salah satu divisi yaitu Divisi Produksi yang bertujuan untuk mempertahankan kualitas dan kuantitas dalam memenuhi kebutuhan konsumen. </w:t>
      </w:r>
    </w:p>
    <w:p w14:paraId="43099131" w14:textId="77777777" w:rsidR="00AE0681" w:rsidRPr="006E5DD7" w:rsidRDefault="00AE0681" w:rsidP="00AE0681">
      <w:pPr>
        <w:pStyle w:val="ListParagraph"/>
        <w:spacing w:line="360" w:lineRule="auto"/>
        <w:ind w:left="0"/>
        <w:jc w:val="both"/>
        <w:rPr>
          <w:lang w:val="id-ID"/>
        </w:rPr>
      </w:pPr>
      <w:r w:rsidRPr="006E5DD7">
        <w:rPr>
          <w:lang w:val="id-ID"/>
        </w:rPr>
        <w:tab/>
        <w:t>Setiap periodenya, PT Yamaha Indonesia memiliki target produksi yang akan dihasilkan, produk yang dihasilkan berasal dari kegiatan produksi dengan menggunakan berbagai sumber daya, seperti material, manusia, mesin, modal dan lainnya. Jumlah sumber daya yang digunakan harus dikelola dengan tepat agar jumlah produk yang dihasilkan mencapai target, sehingga perusahaan tidak mengalami kerugian (Hadiyanti &amp; Setiawardani, 2018). Hal ini berhubungan dengan tingkat produktivitas yang akan dicapai oleh sebuah perusahaan, Produktivitas berkaitan dengan efektivitas dan efisiensi dalam pemanfaatan sumber daya (input) untuk menghasilkan produk (output) (Rosidah &amp; Sulistiyani, 2009). Efektivitas merupakan derajat hasil pencapaian output dari sistem produksi dan efisiensi adalah ukuran nilai dari sumber daya yang digunakan dalam menghasilkan produk (output) (Setiowati, 2017).</w:t>
      </w:r>
    </w:p>
    <w:p w14:paraId="6113DBA4" w14:textId="77777777" w:rsidR="00AE0681" w:rsidRPr="006E5DD7" w:rsidRDefault="00AE0681" w:rsidP="00AE0681">
      <w:pPr>
        <w:pStyle w:val="ListParagraph"/>
        <w:spacing w:line="360" w:lineRule="auto"/>
        <w:ind w:left="0"/>
        <w:jc w:val="both"/>
        <w:rPr>
          <w:lang w:val="id-ID"/>
        </w:rPr>
      </w:pPr>
      <w:r w:rsidRPr="006E5DD7">
        <w:rPr>
          <w:lang w:val="id-ID"/>
        </w:rPr>
        <w:lastRenderedPageBreak/>
        <w:tab/>
        <w:t>Pada Divisi Produksi di PT Yamaha Indonesia memiliki tiga departemen yaitu Wood Working, Painting dan Assembly. Di departemen Assembly dibagi menjadi dua bagian yaitu Assembly Grand Piano dan Assembly Upright Piano. Terdapat beberapa kelompok kerja di bagian Departemen Assembly Upright Piano, salah satunya yaitu kelompok kerja First Regulation yang bertugas untuk melakukan perakitan bagian dalam piano Upright seperti pemasangan Action, Damper, Hammer, hingga mengatur ketinggian dari keyboard, untuk semua proses pada bagian ini didominasi oleh tenaga manusia (80%).</w:t>
      </w:r>
    </w:p>
    <w:p w14:paraId="51DE106C" w14:textId="77777777" w:rsidR="00AE0681" w:rsidRPr="006E5DD7" w:rsidRDefault="00AE0681" w:rsidP="00AE0681">
      <w:pPr>
        <w:pStyle w:val="ListParagraph"/>
        <w:spacing w:line="360" w:lineRule="auto"/>
        <w:ind w:left="0"/>
        <w:jc w:val="both"/>
        <w:rPr>
          <w:lang w:val="id-ID"/>
        </w:rPr>
      </w:pPr>
      <w:r w:rsidRPr="006E5DD7">
        <w:rPr>
          <w:lang w:val="id-ID"/>
        </w:rPr>
        <w:tab/>
        <w:t>Pada periode 197 (Periode buku tahunan PT Yamaha Indonesia) bagian Assembly Upright memiliki target produksi sebanyak 115 unit setiap hari, kelompok kerja First Regulation memiliki target produktivitas yang terus meningkat dari periode sebelumnya dengan peningkatan sebesar 15%, saat ini memiliki target sebesar 0.79 unit/orang/jam dan target efisiensi yang selalu meningkat sebesar 8% setiap tahunnya atau dalam satu bulan sebesar 0.67%, pada bulan Desember 2020 hingga Februari 2021 berturut-turut memiliki target efisiensi sebesar 112.39%, 113.05% dan 113.72%.</w:t>
      </w:r>
    </w:p>
    <w:p w14:paraId="14BEAD10" w14:textId="09691705" w:rsidR="00AE0681" w:rsidRPr="006E5DD7" w:rsidRDefault="00AE0681" w:rsidP="00407D5D">
      <w:pPr>
        <w:pStyle w:val="ListParagraph"/>
        <w:spacing w:line="360" w:lineRule="auto"/>
        <w:ind w:left="0"/>
        <w:jc w:val="both"/>
        <w:rPr>
          <w:sz w:val="44"/>
          <w:lang w:val="id-ID"/>
        </w:rPr>
      </w:pPr>
      <w:r w:rsidRPr="006E5DD7">
        <w:rPr>
          <w:lang w:val="id-ID"/>
        </w:rPr>
        <w:tab/>
        <w:t xml:space="preserve">Input piano merupakan hasil produk dari kelompok kerja sebelumnya yaitu Side Glue yang memiliki target yang sama banyak, terdapat perbedaan jumlah produk yang dihasilkan oleh Side Glue dan First Regulation. </w:t>
      </w:r>
    </w:p>
    <w:p w14:paraId="7201F775" w14:textId="77777777" w:rsidR="00AE0681" w:rsidRPr="006E5DD7" w:rsidRDefault="00AE0681" w:rsidP="00AE0681">
      <w:pPr>
        <w:tabs>
          <w:tab w:val="left" w:pos="567"/>
        </w:tabs>
        <w:spacing w:line="360" w:lineRule="auto"/>
        <w:jc w:val="both"/>
        <w:rPr>
          <w:lang w:val="id-ID"/>
        </w:rPr>
      </w:pPr>
      <w:r w:rsidRPr="006E5DD7">
        <w:rPr>
          <w:lang w:val="id-ID"/>
        </w:rPr>
        <w:tab/>
        <w:t>Jumlah operator pada bulan Desember 2020 sebanyak 17 orang dan terjadi penambahan jumlah operator pada bulan Januari dan Februari 2021 masing-masing sebanyak 1 orang. Tujuan adanya penambahan operator adalah untuk meningkatkan produktivitas dan efisiensi pada kelompok kerja First Regulation, tetapi dari data yang dihasilkan belum mampu untuk mencapai target yang diberikan.</w:t>
      </w:r>
    </w:p>
    <w:p w14:paraId="507F29A1" w14:textId="77777777" w:rsidR="00AE0681" w:rsidRPr="006E5DD7" w:rsidRDefault="00AE0681" w:rsidP="00AE0681">
      <w:pPr>
        <w:tabs>
          <w:tab w:val="left" w:pos="567"/>
        </w:tabs>
        <w:spacing w:line="360" w:lineRule="auto"/>
        <w:jc w:val="both"/>
        <w:rPr>
          <w:lang w:val="id-ID"/>
        </w:rPr>
      </w:pPr>
      <w:r w:rsidRPr="006E5DD7">
        <w:rPr>
          <w:lang w:val="id-ID"/>
        </w:rPr>
        <w:tab/>
        <w:t>Selain itu adanya penambahan waktu kerja (overtime) belum mampu untuk meningkatkan produktivitas kelompok kerja First Regulation Upright. Hal ini akan membuat penambahan waktu kerja tidak menimbulkan nilai tambah bagi perusahaan, pada PT Yamaha Indonesia ketika adanya overtime akan menambah biaya contohnya biaya upah karyawan yang lembur dengan rentang sebesar Rp100.000,00-Rp200.000,00 setiap operator dalam setiap satu hari pada hari senin hingga jumat, hasil ini disebabkan oleh perhitungan upah menyesuaikan rasio waktu yang digunakan. Selain dapat menurunkan produktivitas, overtime memiliki kekurangan lain seperti peningkatan biaya upah tenaga kerja serta menurunnya kecepatan kerja operator (Sumarningsih, 2015).</w:t>
      </w:r>
    </w:p>
    <w:p w14:paraId="396CF582" w14:textId="77777777" w:rsidR="00AE0681" w:rsidRPr="006E5DD7" w:rsidRDefault="00AE0681" w:rsidP="00AE0681">
      <w:pPr>
        <w:tabs>
          <w:tab w:val="left" w:pos="567"/>
        </w:tabs>
        <w:spacing w:line="360" w:lineRule="auto"/>
        <w:jc w:val="both"/>
        <w:rPr>
          <w:lang w:val="id-ID"/>
        </w:rPr>
      </w:pPr>
      <w:r w:rsidRPr="006E5DD7">
        <w:rPr>
          <w:lang w:val="id-ID"/>
        </w:rPr>
        <w:tab/>
        <w:t xml:space="preserve">Berdasarkan pemaparan permasalahan tersebut, penelitian ini bertujuan untuk mengidentifikasi dan menganalisis produktivitas dan efisiensi pada kelompok kerja First </w:t>
      </w:r>
      <w:r w:rsidRPr="006E5DD7">
        <w:rPr>
          <w:lang w:val="id-ID"/>
        </w:rPr>
        <w:lastRenderedPageBreak/>
        <w:t>Regulation Upright menggunakan pendekatan fungsi produksi Cobb-Douglas. Pada pendekatan fungsi produksi Cobb-Douglas untuk mengukur produktivitas dan indeks efisiensi dari produksi dengan membandingkan faktor input dan faktor output (Lovell, 1993). Fungsi ini banyak digunakan untuk menghitung produktivitas karena mampu menggambarkan keadaan dengan skala(naik, tetap atau turun) selain itu mampu menggambarkan elastisitas output dari setiap sumber daya yang digunakan dan mampu menggambarkan indeks efisiensi secara langsung (Nurprihatin &amp; Tannady, 2018).</w:t>
      </w:r>
    </w:p>
    <w:p w14:paraId="241344E9" w14:textId="77777777" w:rsidR="00AE0681" w:rsidRPr="006E5DD7" w:rsidRDefault="00AE0681" w:rsidP="00AE0681">
      <w:pPr>
        <w:tabs>
          <w:tab w:val="left" w:pos="567"/>
        </w:tabs>
        <w:spacing w:line="360" w:lineRule="auto"/>
        <w:jc w:val="both"/>
        <w:rPr>
          <w:lang w:val="id-ID"/>
        </w:rPr>
      </w:pPr>
      <w:r w:rsidRPr="006E5DD7">
        <w:rPr>
          <w:lang w:val="id-ID"/>
        </w:rPr>
        <w:tab/>
        <w:t>Seperti pada penelitian sebelumnya yang dilakukan oleh Sutrisno dan Suzantho (2012) menggunakan fungsi produksi Cobb-Douglas berhasil meningkatan produktivitas dengan menambahkan jam kerja mesin dan operator sebesar 20% yang berpengaruh pada peningkatan output sebesar 15.94%. Selanjutnya penelitian yang dilakukan oleh Elatroush (2019) menunjukkan bahwa metode fungsi cobb-douglas dapat diterapkan pada perusahaan yang lebih banyak menggunakan tenaga manusia (padat karya) dibandingkan menggunakan mesin (padat modal).</w:t>
      </w:r>
    </w:p>
    <w:p w14:paraId="12475977" w14:textId="77777777" w:rsidR="00AE0681" w:rsidRDefault="00AE0681" w:rsidP="00AE0681">
      <w:pPr>
        <w:tabs>
          <w:tab w:val="left" w:pos="567"/>
        </w:tabs>
        <w:spacing w:line="360" w:lineRule="auto"/>
        <w:jc w:val="both"/>
        <w:rPr>
          <w:lang w:val="id-ID"/>
        </w:rPr>
      </w:pPr>
      <w:r w:rsidRPr="006E5DD7">
        <w:rPr>
          <w:lang w:val="id-ID"/>
        </w:rPr>
        <w:tab/>
        <w:t>Sehingga penggunaan fungsi produksi Cobb-Douglas diharapkan dapat menggambarkan keadaan produktivitas dan indeks efisiensi, serta sesuai dengan orientasi perusahaan yaitu lebih banyak menggunakan tenaga manusia (padat karya). Pentingnya penelitian ini adalah untuk menjadi evaluasi dan pertimbangan terkait tenaga kerja dan waktu kerja yang berpengaruh terhadap tingkat produktivitas yang dihasilkan oleh kelompok kerja First Regulation Upright.</w:t>
      </w:r>
    </w:p>
    <w:p w14:paraId="58D93C8F" w14:textId="77777777" w:rsidR="004C3C05" w:rsidRPr="006E5DD7" w:rsidRDefault="004C3C05" w:rsidP="00AE0681">
      <w:pPr>
        <w:tabs>
          <w:tab w:val="left" w:pos="567"/>
        </w:tabs>
        <w:spacing w:line="360" w:lineRule="auto"/>
        <w:jc w:val="both"/>
        <w:rPr>
          <w:lang w:val="id-ID"/>
        </w:rPr>
      </w:pPr>
    </w:p>
    <w:p w14:paraId="52E33DAB" w14:textId="25D061BD" w:rsidR="001607FC" w:rsidRPr="006E5DD7" w:rsidRDefault="00771E38" w:rsidP="001607FC">
      <w:pPr>
        <w:pStyle w:val="Default"/>
        <w:jc w:val="both"/>
        <w:rPr>
          <w:color w:val="auto"/>
          <w:sz w:val="22"/>
          <w:szCs w:val="22"/>
        </w:rPr>
      </w:pPr>
      <w:r w:rsidRPr="006E5DD7">
        <w:rPr>
          <w:b/>
          <w:bCs/>
          <w:color w:val="auto"/>
          <w:sz w:val="22"/>
          <w:szCs w:val="22"/>
        </w:rPr>
        <w:t>II</w:t>
      </w:r>
      <w:r w:rsidR="001607FC" w:rsidRPr="006E5DD7">
        <w:rPr>
          <w:b/>
          <w:bCs/>
          <w:color w:val="auto"/>
          <w:sz w:val="22"/>
          <w:szCs w:val="22"/>
        </w:rPr>
        <w:t xml:space="preserve">. METODE PENELITIAN </w:t>
      </w:r>
    </w:p>
    <w:p w14:paraId="77641670" w14:textId="77777777" w:rsidR="00340C2B" w:rsidRDefault="00340C2B" w:rsidP="00407D5D">
      <w:pPr>
        <w:pStyle w:val="Default"/>
        <w:rPr>
          <w:b/>
          <w:bCs/>
          <w:color w:val="auto"/>
          <w:sz w:val="22"/>
          <w:szCs w:val="22"/>
        </w:rPr>
      </w:pPr>
    </w:p>
    <w:p w14:paraId="03E890BE" w14:textId="2EFB3D1C" w:rsidR="00407D5D" w:rsidRPr="006E5DD7" w:rsidRDefault="00407D5D" w:rsidP="00407D5D">
      <w:pPr>
        <w:pStyle w:val="Default"/>
        <w:rPr>
          <w:b/>
          <w:bCs/>
          <w:color w:val="auto"/>
          <w:sz w:val="22"/>
          <w:szCs w:val="22"/>
        </w:rPr>
      </w:pPr>
      <w:r w:rsidRPr="006E5DD7">
        <w:rPr>
          <w:b/>
          <w:bCs/>
          <w:color w:val="auto"/>
          <w:sz w:val="22"/>
          <w:szCs w:val="22"/>
        </w:rPr>
        <w:t>1. Jenis Penelitian</w:t>
      </w:r>
    </w:p>
    <w:p w14:paraId="0C057E13" w14:textId="0CBF3024" w:rsidR="00407D5D" w:rsidRPr="006E5DD7" w:rsidRDefault="00407D5D" w:rsidP="004C3C05">
      <w:pPr>
        <w:pStyle w:val="Default"/>
        <w:spacing w:line="360" w:lineRule="auto"/>
        <w:jc w:val="both"/>
        <w:rPr>
          <w:color w:val="auto"/>
          <w:sz w:val="22"/>
          <w:szCs w:val="22"/>
        </w:rPr>
      </w:pPr>
      <w:r w:rsidRPr="006E5DD7">
        <w:rPr>
          <w:color w:val="auto"/>
          <w:sz w:val="22"/>
          <w:szCs w:val="22"/>
        </w:rPr>
        <w:t>Penelitian ini termasuk dalam jenis kuantitatif dengan pendekatan matematika ekonomi, khususnya menggunakan model fungsi produksi Cobb-Douglas. Penelitian ini bertujuan untuk menganalisis secara empiris pengaruh modal dan tenaga kerja terhadap produktivitas usaha.</w:t>
      </w:r>
      <w:r w:rsidR="006312BF">
        <w:rPr>
          <w:color w:val="auto"/>
          <w:sz w:val="22"/>
          <w:szCs w:val="22"/>
        </w:rPr>
        <w:t xml:space="preserve"> Dalam bentuk angka dan matematis. Penelitian ini juga memanfaatkan data numerik dari perilaku usaha untuk dianalisis secara statistik menggunakan model ekonomi.</w:t>
      </w:r>
    </w:p>
    <w:p w14:paraId="49C26975" w14:textId="77777777" w:rsidR="00407D5D" w:rsidRPr="006E5DD7" w:rsidRDefault="00407D5D" w:rsidP="00407D5D">
      <w:pPr>
        <w:pStyle w:val="Default"/>
        <w:rPr>
          <w:color w:val="auto"/>
          <w:sz w:val="22"/>
          <w:szCs w:val="22"/>
        </w:rPr>
      </w:pPr>
    </w:p>
    <w:p w14:paraId="42547D14" w14:textId="67EA6D82" w:rsidR="00407D5D" w:rsidRPr="006E5DD7" w:rsidRDefault="00407D5D" w:rsidP="00407D5D">
      <w:pPr>
        <w:pStyle w:val="Default"/>
        <w:rPr>
          <w:b/>
          <w:bCs/>
          <w:color w:val="auto"/>
          <w:sz w:val="22"/>
          <w:szCs w:val="22"/>
        </w:rPr>
      </w:pPr>
      <w:r w:rsidRPr="006E5DD7">
        <w:rPr>
          <w:b/>
          <w:bCs/>
          <w:color w:val="auto"/>
          <w:sz w:val="22"/>
          <w:szCs w:val="22"/>
        </w:rPr>
        <w:t>2. Pendekatan dan Model</w:t>
      </w:r>
      <w:r w:rsidR="006312BF">
        <w:rPr>
          <w:b/>
          <w:bCs/>
          <w:color w:val="auto"/>
          <w:sz w:val="22"/>
          <w:szCs w:val="22"/>
        </w:rPr>
        <w:t xml:space="preserve"> Penelitian</w:t>
      </w:r>
    </w:p>
    <w:p w14:paraId="3E4F3E5C" w14:textId="6FF07472" w:rsidR="00407D5D" w:rsidRPr="006E5DD7" w:rsidRDefault="00407D5D" w:rsidP="004C3C05">
      <w:pPr>
        <w:pStyle w:val="Default"/>
        <w:spacing w:line="360" w:lineRule="auto"/>
        <w:jc w:val="both"/>
        <w:rPr>
          <w:color w:val="auto"/>
          <w:sz w:val="22"/>
          <w:szCs w:val="22"/>
        </w:rPr>
      </w:pPr>
      <w:r w:rsidRPr="006E5DD7">
        <w:rPr>
          <w:color w:val="auto"/>
          <w:sz w:val="22"/>
          <w:szCs w:val="22"/>
        </w:rPr>
        <w:t xml:space="preserve">Penelitian menggunakan pendekatan matematika ekonomi </w:t>
      </w:r>
      <w:r w:rsidR="006312BF" w:rsidRPr="006312BF">
        <w:rPr>
          <w:color w:val="auto"/>
          <w:sz w:val="22"/>
          <w:szCs w:val="22"/>
        </w:rPr>
        <w:t>Penelitian ini menggunakan pendekatan matematika ekonomi, yaitu pendekatan yang memodelkan fenomena ekonomi dalam bentuk persamaan matematis. Dalam hal ini, digunakan fungsi produksi Cobb-Douglas untuk menggambarkan hubungan antara input (modal dan tenaga kerja) dengan output produksi secara kuantitatif. Pendekatan ini memungkinkan peneliti untuk mengukur seberapa besar pengaruh masing-masing input terhadap produktivitas usaha secara objektif.</w:t>
      </w:r>
    </w:p>
    <w:p w14:paraId="5C2749FF" w14:textId="22619AAA" w:rsidR="00407D5D" w:rsidRDefault="006312BF" w:rsidP="00407D5D">
      <w:pPr>
        <w:pStyle w:val="Default"/>
        <w:rPr>
          <w:color w:val="auto"/>
          <w:sz w:val="22"/>
          <w:szCs w:val="22"/>
        </w:rPr>
      </w:pPr>
      <w:r>
        <w:rPr>
          <w:color w:val="auto"/>
          <w:sz w:val="22"/>
          <w:szCs w:val="22"/>
        </w:rPr>
        <w:lastRenderedPageBreak/>
        <w:t xml:space="preserve">Dan model penelitian digunakan dalam penelitian ini adalah fungsi produksi Cobb-Douglass, yaitu : </w:t>
      </w:r>
    </w:p>
    <w:p w14:paraId="19266DBE" w14:textId="77777777" w:rsidR="006312BF" w:rsidRPr="006E5DD7" w:rsidRDefault="006312BF" w:rsidP="00407D5D">
      <w:pPr>
        <w:pStyle w:val="Default"/>
        <w:rPr>
          <w:color w:val="auto"/>
          <w:sz w:val="22"/>
          <w:szCs w:val="22"/>
        </w:rPr>
      </w:pPr>
    </w:p>
    <w:p w14:paraId="4D09E7A1" w14:textId="29A82368" w:rsidR="00407D5D" w:rsidRPr="006E5DD7" w:rsidRDefault="00804763" w:rsidP="009B2AFD">
      <w:pPr>
        <w:pStyle w:val="Default"/>
        <w:rPr>
          <w:color w:val="auto"/>
          <w:sz w:val="22"/>
          <w:szCs w:val="22"/>
        </w:rPr>
      </w:pPr>
      <w:r>
        <w:rPr>
          <w:color w:val="auto"/>
          <w:sz w:val="22"/>
          <w:szCs w:val="22"/>
        </w:rPr>
        <w:t xml:space="preserve">Q </w:t>
      </w:r>
      <w:r w:rsidR="00407D5D" w:rsidRPr="006E5DD7">
        <w:rPr>
          <w:color w:val="auto"/>
          <w:sz w:val="22"/>
          <w:szCs w:val="22"/>
        </w:rPr>
        <w:t>=A</w:t>
      </w:r>
      <w:r w:rsidR="00407D5D" w:rsidRPr="006E5DD7">
        <w:rPr>
          <w:rFonts w:ascii="Cambria Math" w:hAnsi="Cambria Math" w:cs="Cambria Math"/>
          <w:color w:val="auto"/>
          <w:sz w:val="22"/>
          <w:szCs w:val="22"/>
        </w:rPr>
        <w:t>⋅</w:t>
      </w:r>
      <w:r w:rsidR="00407D5D" w:rsidRPr="006E5DD7">
        <w:rPr>
          <w:color w:val="auto"/>
          <w:sz w:val="22"/>
          <w:szCs w:val="22"/>
        </w:rPr>
        <w:t>K</w:t>
      </w:r>
      <w:r w:rsidR="00407D5D" w:rsidRPr="009B2AFD">
        <w:rPr>
          <w:color w:val="auto"/>
          <w:sz w:val="22"/>
          <w:szCs w:val="22"/>
          <w:vertAlign w:val="superscript"/>
        </w:rPr>
        <w:t>α</w:t>
      </w:r>
      <w:r w:rsidR="00407D5D" w:rsidRPr="006E5DD7">
        <w:rPr>
          <w:color w:val="auto"/>
          <w:sz w:val="22"/>
          <w:szCs w:val="22"/>
        </w:rPr>
        <w:t xml:space="preserve"> </w:t>
      </w:r>
      <w:r w:rsidR="00407D5D" w:rsidRPr="006E5DD7">
        <w:rPr>
          <w:rFonts w:ascii="Cambria Math" w:hAnsi="Cambria Math" w:cs="Cambria Math"/>
          <w:color w:val="auto"/>
          <w:sz w:val="22"/>
          <w:szCs w:val="22"/>
        </w:rPr>
        <w:t>⋅</w:t>
      </w:r>
      <w:r w:rsidR="00407D5D" w:rsidRPr="009B2AFD">
        <w:rPr>
          <w:color w:val="auto"/>
          <w:sz w:val="22"/>
          <w:szCs w:val="22"/>
        </w:rPr>
        <w:t>L</w:t>
      </w:r>
      <w:r w:rsidR="00407D5D" w:rsidRPr="009B2AFD">
        <w:rPr>
          <w:color w:val="auto"/>
          <w:sz w:val="22"/>
          <w:szCs w:val="22"/>
          <w:vertAlign w:val="superscript"/>
        </w:rPr>
        <w:t>β</w:t>
      </w:r>
    </w:p>
    <w:p w14:paraId="1007DFB6" w14:textId="77777777" w:rsidR="00407D5D" w:rsidRPr="006E5DD7" w:rsidRDefault="00407D5D" w:rsidP="00407D5D">
      <w:pPr>
        <w:pStyle w:val="Default"/>
        <w:rPr>
          <w:color w:val="auto"/>
          <w:sz w:val="22"/>
          <w:szCs w:val="22"/>
        </w:rPr>
      </w:pPr>
      <w:r w:rsidRPr="006E5DD7">
        <w:rPr>
          <w:color w:val="auto"/>
          <w:sz w:val="22"/>
          <w:szCs w:val="22"/>
        </w:rPr>
        <w:t xml:space="preserve"> </w:t>
      </w:r>
    </w:p>
    <w:p w14:paraId="191E02E4" w14:textId="7EDD26D4" w:rsidR="00407D5D" w:rsidRPr="006E5DD7" w:rsidRDefault="006312BF" w:rsidP="00407D5D">
      <w:pPr>
        <w:pStyle w:val="Default"/>
        <w:rPr>
          <w:color w:val="auto"/>
          <w:sz w:val="22"/>
          <w:szCs w:val="22"/>
        </w:rPr>
      </w:pPr>
      <w:r>
        <w:rPr>
          <w:color w:val="auto"/>
          <w:sz w:val="22"/>
          <w:szCs w:val="22"/>
        </w:rPr>
        <w:t>Keterangan :</w:t>
      </w:r>
    </w:p>
    <w:p w14:paraId="4E5ED708" w14:textId="7EE0C8D6" w:rsidR="00407D5D" w:rsidRPr="006E5DD7" w:rsidRDefault="00407D5D" w:rsidP="00407D5D">
      <w:pPr>
        <w:pStyle w:val="Default"/>
        <w:rPr>
          <w:color w:val="auto"/>
          <w:sz w:val="22"/>
          <w:szCs w:val="22"/>
        </w:rPr>
      </w:pPr>
    </w:p>
    <w:p w14:paraId="7E3759C9" w14:textId="45B89AFF" w:rsidR="00407D5D" w:rsidRPr="006E5DD7" w:rsidRDefault="00804763" w:rsidP="00407D5D">
      <w:pPr>
        <w:pStyle w:val="Default"/>
        <w:rPr>
          <w:color w:val="auto"/>
          <w:sz w:val="22"/>
          <w:szCs w:val="22"/>
        </w:rPr>
      </w:pPr>
      <w:r w:rsidRPr="00804763">
        <w:rPr>
          <w:i/>
          <w:iCs/>
          <w:color w:val="auto"/>
          <w:sz w:val="22"/>
          <w:szCs w:val="22"/>
        </w:rPr>
        <w:t>Q</w:t>
      </w:r>
      <w:r>
        <w:rPr>
          <w:color w:val="auto"/>
          <w:sz w:val="22"/>
          <w:szCs w:val="22"/>
        </w:rPr>
        <w:t xml:space="preserve"> </w:t>
      </w:r>
      <w:r w:rsidR="00407D5D" w:rsidRPr="006E5DD7">
        <w:rPr>
          <w:color w:val="auto"/>
          <w:sz w:val="22"/>
          <w:szCs w:val="22"/>
        </w:rPr>
        <w:t>: Output atau produktivitas usaha</w:t>
      </w:r>
    </w:p>
    <w:p w14:paraId="3AC34037" w14:textId="561F0446" w:rsidR="00407D5D" w:rsidRPr="006E5DD7" w:rsidRDefault="00407D5D" w:rsidP="00407D5D">
      <w:pPr>
        <w:pStyle w:val="Default"/>
        <w:rPr>
          <w:color w:val="auto"/>
          <w:sz w:val="22"/>
          <w:szCs w:val="22"/>
        </w:rPr>
      </w:pPr>
      <w:r w:rsidRPr="00804763">
        <w:rPr>
          <w:i/>
          <w:iCs/>
          <w:color w:val="auto"/>
          <w:sz w:val="22"/>
          <w:szCs w:val="22"/>
        </w:rPr>
        <w:t>K</w:t>
      </w:r>
      <w:r w:rsidR="00804763">
        <w:rPr>
          <w:color w:val="auto"/>
          <w:sz w:val="22"/>
          <w:szCs w:val="22"/>
        </w:rPr>
        <w:t xml:space="preserve"> </w:t>
      </w:r>
      <w:r w:rsidRPr="006E5DD7">
        <w:rPr>
          <w:color w:val="auto"/>
          <w:sz w:val="22"/>
          <w:szCs w:val="22"/>
        </w:rPr>
        <w:t>: Modal</w:t>
      </w:r>
    </w:p>
    <w:p w14:paraId="1AE71AD2" w14:textId="7EF3D0E3" w:rsidR="00407D5D" w:rsidRPr="006E5DD7" w:rsidRDefault="00407D5D" w:rsidP="00407D5D">
      <w:pPr>
        <w:pStyle w:val="Default"/>
        <w:rPr>
          <w:color w:val="auto"/>
          <w:sz w:val="22"/>
          <w:szCs w:val="22"/>
        </w:rPr>
      </w:pPr>
      <w:r w:rsidRPr="00804763">
        <w:rPr>
          <w:i/>
          <w:iCs/>
          <w:color w:val="auto"/>
          <w:sz w:val="22"/>
          <w:szCs w:val="22"/>
        </w:rPr>
        <w:t>L</w:t>
      </w:r>
      <w:r w:rsidR="00804763">
        <w:rPr>
          <w:color w:val="auto"/>
          <w:sz w:val="22"/>
          <w:szCs w:val="22"/>
        </w:rPr>
        <w:t xml:space="preserve"> </w:t>
      </w:r>
      <w:r w:rsidRPr="006E5DD7">
        <w:rPr>
          <w:color w:val="auto"/>
          <w:sz w:val="22"/>
          <w:szCs w:val="22"/>
        </w:rPr>
        <w:t>: Tenaga kerja</w:t>
      </w:r>
    </w:p>
    <w:p w14:paraId="2D11F04E" w14:textId="6AA17E09" w:rsidR="00407D5D" w:rsidRPr="006E5DD7" w:rsidRDefault="00407D5D" w:rsidP="00407D5D">
      <w:pPr>
        <w:pStyle w:val="Default"/>
        <w:rPr>
          <w:color w:val="auto"/>
          <w:sz w:val="22"/>
          <w:szCs w:val="22"/>
        </w:rPr>
      </w:pPr>
      <w:r w:rsidRPr="00804763">
        <w:rPr>
          <w:i/>
          <w:iCs/>
          <w:color w:val="auto"/>
          <w:sz w:val="22"/>
          <w:szCs w:val="22"/>
        </w:rPr>
        <w:t>A</w:t>
      </w:r>
      <w:r w:rsidR="00804763">
        <w:rPr>
          <w:color w:val="auto"/>
          <w:sz w:val="22"/>
          <w:szCs w:val="22"/>
        </w:rPr>
        <w:t xml:space="preserve"> </w:t>
      </w:r>
      <w:r w:rsidRPr="006E5DD7">
        <w:rPr>
          <w:color w:val="auto"/>
          <w:sz w:val="22"/>
          <w:szCs w:val="22"/>
        </w:rPr>
        <w:t>: Faktor teknologi (konstanta)</w:t>
      </w:r>
    </w:p>
    <w:p w14:paraId="4DDD4A89" w14:textId="70822184" w:rsidR="00407D5D" w:rsidRDefault="006312BF" w:rsidP="006312BF">
      <w:pPr>
        <w:pStyle w:val="Default"/>
        <w:rPr>
          <w:color w:val="auto"/>
          <w:sz w:val="22"/>
          <w:szCs w:val="22"/>
        </w:rPr>
      </w:pPr>
      <m:oMath>
        <m:r>
          <w:rPr>
            <w:rFonts w:ascii="Cambria Math" w:hAnsi="Cambria Math"/>
            <w:color w:val="auto"/>
            <w:sz w:val="22"/>
            <w:szCs w:val="22"/>
          </w:rPr>
          <m:t>a :</m:t>
        </m:r>
      </m:oMath>
      <w:r w:rsidR="00804763">
        <w:rPr>
          <w:color w:val="auto"/>
          <w:sz w:val="22"/>
          <w:szCs w:val="22"/>
        </w:rPr>
        <w:t xml:space="preserve"> </w:t>
      </w:r>
      <w:r w:rsidR="00407D5D" w:rsidRPr="006E5DD7">
        <w:rPr>
          <w:color w:val="auto"/>
          <w:sz w:val="22"/>
          <w:szCs w:val="22"/>
        </w:rPr>
        <w:t>Elastisitas output terhadap modal</w:t>
      </w:r>
    </w:p>
    <w:p w14:paraId="5B346147" w14:textId="3303E0BA" w:rsidR="006312BF" w:rsidRDefault="006312BF" w:rsidP="006312BF">
      <w:pPr>
        <w:pStyle w:val="Default"/>
        <w:rPr>
          <w:color w:val="auto"/>
          <w:sz w:val="22"/>
          <w:szCs w:val="22"/>
        </w:rPr>
      </w:pPr>
      <w:r w:rsidRPr="006E5DD7">
        <w:rPr>
          <w:color w:val="auto"/>
          <w:sz w:val="22"/>
          <w:szCs w:val="22"/>
        </w:rPr>
        <w:t>β</w:t>
      </w:r>
      <w:r>
        <w:rPr>
          <w:color w:val="auto"/>
          <w:sz w:val="22"/>
          <w:szCs w:val="22"/>
        </w:rPr>
        <w:t xml:space="preserve"> </w:t>
      </w:r>
      <w:r w:rsidRPr="006E5DD7">
        <w:rPr>
          <w:color w:val="auto"/>
          <w:sz w:val="22"/>
          <w:szCs w:val="22"/>
        </w:rPr>
        <w:t>:</w:t>
      </w:r>
      <w:r>
        <w:rPr>
          <w:color w:val="auto"/>
          <w:sz w:val="22"/>
          <w:szCs w:val="22"/>
        </w:rPr>
        <w:t xml:space="preserve"> Elastis output terhadap tenaga kerja</w:t>
      </w:r>
    </w:p>
    <w:p w14:paraId="0D58B360" w14:textId="66D62343" w:rsidR="006312BF" w:rsidRDefault="006312BF" w:rsidP="006312BF">
      <w:pPr>
        <w:pStyle w:val="Default"/>
        <w:rPr>
          <w:color w:val="auto"/>
          <w:sz w:val="22"/>
          <w:szCs w:val="22"/>
        </w:rPr>
      </w:pPr>
    </w:p>
    <w:p w14:paraId="4BE17D9F" w14:textId="730B3EBC" w:rsidR="006312BF" w:rsidRPr="006E5DD7" w:rsidRDefault="006312BF" w:rsidP="006312BF">
      <w:pPr>
        <w:pStyle w:val="Default"/>
        <w:rPr>
          <w:color w:val="auto"/>
          <w:sz w:val="22"/>
          <w:szCs w:val="22"/>
        </w:rPr>
      </w:pPr>
      <w:r>
        <w:rPr>
          <w:color w:val="auto"/>
          <w:sz w:val="22"/>
          <w:szCs w:val="22"/>
        </w:rPr>
        <w:t xml:space="preserve">Untuk memudahkan analisis regresi, model ini di konversi ke bentuk logaritma natural (log-lin) menjadi : </w:t>
      </w:r>
    </w:p>
    <w:p w14:paraId="3D813BD1" w14:textId="77777777" w:rsidR="00407D5D" w:rsidRPr="006E5DD7" w:rsidRDefault="00407D5D" w:rsidP="00407D5D">
      <w:pPr>
        <w:pStyle w:val="Default"/>
        <w:rPr>
          <w:color w:val="auto"/>
          <w:sz w:val="22"/>
          <w:szCs w:val="22"/>
        </w:rPr>
      </w:pPr>
    </w:p>
    <w:p w14:paraId="7A5B83B7" w14:textId="74C2B5E2" w:rsidR="00407D5D" w:rsidRPr="00DA10BA" w:rsidRDefault="00DA10BA" w:rsidP="00407D5D">
      <w:pPr>
        <w:pStyle w:val="Default"/>
        <w:rPr>
          <w:i/>
          <w:iCs/>
          <w:color w:val="auto"/>
          <w:sz w:val="22"/>
          <w:szCs w:val="22"/>
        </w:rPr>
      </w:pPr>
      <w:r w:rsidRPr="00DA10BA">
        <w:rPr>
          <w:i/>
          <w:iCs/>
          <w:color w:val="auto"/>
          <w:sz w:val="22"/>
          <w:szCs w:val="22"/>
        </w:rPr>
        <w:t>In Q = In A =</w:t>
      </w:r>
      <m:oMath>
        <m:r>
          <w:rPr>
            <w:rFonts w:ascii="Cambria Math" w:hAnsi="Cambria Math"/>
            <w:color w:val="auto"/>
            <w:sz w:val="22"/>
            <w:szCs w:val="22"/>
          </w:rPr>
          <m:t xml:space="preserve"> α</m:t>
        </m:r>
      </m:oMath>
      <w:r w:rsidRPr="00DA10BA">
        <w:rPr>
          <w:i/>
          <w:iCs/>
          <w:color w:val="auto"/>
          <w:sz w:val="22"/>
          <w:szCs w:val="22"/>
        </w:rPr>
        <w:t xml:space="preserve"> In K + β In L + ε</w:t>
      </w:r>
    </w:p>
    <w:p w14:paraId="44DEFBD1" w14:textId="77777777" w:rsidR="00407D5D" w:rsidRDefault="00407D5D" w:rsidP="00407D5D">
      <w:pPr>
        <w:pStyle w:val="Default"/>
        <w:rPr>
          <w:color w:val="auto"/>
          <w:sz w:val="22"/>
          <w:szCs w:val="22"/>
        </w:rPr>
      </w:pPr>
    </w:p>
    <w:p w14:paraId="51E836D7" w14:textId="0BFD4DB7" w:rsidR="003C7501" w:rsidRDefault="003C7501" w:rsidP="003C7501">
      <w:pPr>
        <w:pStyle w:val="Default"/>
        <w:spacing w:line="360" w:lineRule="auto"/>
        <w:rPr>
          <w:color w:val="auto"/>
          <w:sz w:val="22"/>
          <w:szCs w:val="22"/>
        </w:rPr>
      </w:pPr>
      <w:r>
        <w:rPr>
          <w:color w:val="auto"/>
          <w:sz w:val="22"/>
          <w:szCs w:val="22"/>
        </w:rPr>
        <w:t>Dimana :</w:t>
      </w:r>
    </w:p>
    <w:p w14:paraId="4C10A110" w14:textId="77E33FE5" w:rsidR="003C7501" w:rsidRDefault="003C7501" w:rsidP="003C7501">
      <w:pPr>
        <w:pStyle w:val="Default"/>
        <w:spacing w:line="360" w:lineRule="auto"/>
        <w:rPr>
          <w:color w:val="auto"/>
          <w:sz w:val="22"/>
          <w:szCs w:val="22"/>
        </w:rPr>
      </w:pPr>
      <w:r w:rsidRPr="003C7501">
        <w:rPr>
          <w:i/>
          <w:iCs/>
          <w:color w:val="auto"/>
          <w:sz w:val="22"/>
          <w:szCs w:val="22"/>
        </w:rPr>
        <w:t>In</w:t>
      </w:r>
      <w:r>
        <w:rPr>
          <w:i/>
          <w:iCs/>
          <w:color w:val="auto"/>
          <w:sz w:val="22"/>
          <w:szCs w:val="22"/>
        </w:rPr>
        <w:t xml:space="preserve"> </w:t>
      </w:r>
      <w:r w:rsidRPr="003C7501">
        <w:rPr>
          <w:i/>
          <w:iCs/>
          <w:color w:val="auto"/>
          <w:sz w:val="22"/>
          <w:szCs w:val="22"/>
        </w:rPr>
        <w:t xml:space="preserve">Q </w:t>
      </w:r>
      <w:r>
        <w:rPr>
          <w:color w:val="auto"/>
          <w:sz w:val="22"/>
          <w:szCs w:val="22"/>
        </w:rPr>
        <w:t>: log dari output</w:t>
      </w:r>
    </w:p>
    <w:p w14:paraId="6291D40F" w14:textId="6417281B" w:rsidR="003C7501" w:rsidRDefault="003C7501" w:rsidP="003C7501">
      <w:pPr>
        <w:pStyle w:val="Default"/>
        <w:spacing w:line="360" w:lineRule="auto"/>
        <w:rPr>
          <w:color w:val="auto"/>
          <w:sz w:val="22"/>
          <w:szCs w:val="22"/>
        </w:rPr>
      </w:pPr>
      <w:r w:rsidRPr="003C7501">
        <w:rPr>
          <w:i/>
          <w:iCs/>
          <w:color w:val="auto"/>
          <w:sz w:val="22"/>
          <w:szCs w:val="22"/>
        </w:rPr>
        <w:t>In</w:t>
      </w:r>
      <w:r>
        <w:rPr>
          <w:i/>
          <w:iCs/>
          <w:color w:val="auto"/>
          <w:sz w:val="22"/>
          <w:szCs w:val="22"/>
        </w:rPr>
        <w:t xml:space="preserve"> </w:t>
      </w:r>
      <w:r w:rsidRPr="003C7501">
        <w:rPr>
          <w:i/>
          <w:iCs/>
          <w:color w:val="auto"/>
          <w:sz w:val="22"/>
          <w:szCs w:val="22"/>
        </w:rPr>
        <w:t>K</w:t>
      </w:r>
      <w:r>
        <w:rPr>
          <w:color w:val="auto"/>
          <w:sz w:val="22"/>
          <w:szCs w:val="22"/>
        </w:rPr>
        <w:t xml:space="preserve"> : log dari modal</w:t>
      </w:r>
    </w:p>
    <w:p w14:paraId="7C5EBDA0" w14:textId="676A6DA5" w:rsidR="003C7501" w:rsidRDefault="003C7501" w:rsidP="003C7501">
      <w:pPr>
        <w:pStyle w:val="Default"/>
        <w:spacing w:line="360" w:lineRule="auto"/>
        <w:rPr>
          <w:color w:val="auto"/>
          <w:sz w:val="22"/>
          <w:szCs w:val="22"/>
        </w:rPr>
      </w:pPr>
      <w:r w:rsidRPr="003C7501">
        <w:rPr>
          <w:i/>
          <w:iCs/>
          <w:color w:val="auto"/>
          <w:sz w:val="22"/>
          <w:szCs w:val="22"/>
        </w:rPr>
        <w:t>In</w:t>
      </w:r>
      <w:r>
        <w:rPr>
          <w:i/>
          <w:iCs/>
          <w:color w:val="auto"/>
          <w:sz w:val="22"/>
          <w:szCs w:val="22"/>
        </w:rPr>
        <w:t xml:space="preserve"> </w:t>
      </w:r>
      <w:r w:rsidRPr="003C7501">
        <w:rPr>
          <w:i/>
          <w:iCs/>
          <w:color w:val="auto"/>
          <w:sz w:val="22"/>
          <w:szCs w:val="22"/>
        </w:rPr>
        <w:t>L</w:t>
      </w:r>
      <w:r>
        <w:rPr>
          <w:color w:val="auto"/>
          <w:sz w:val="22"/>
          <w:szCs w:val="22"/>
        </w:rPr>
        <w:t xml:space="preserve"> : log dari tenaga kerja</w:t>
      </w:r>
    </w:p>
    <w:p w14:paraId="26D8B398" w14:textId="626EA223" w:rsidR="003C7501" w:rsidRDefault="003C7501" w:rsidP="003C7501">
      <w:pPr>
        <w:pStyle w:val="Default"/>
        <w:spacing w:line="360" w:lineRule="auto"/>
        <w:rPr>
          <w:color w:val="auto"/>
          <w:sz w:val="22"/>
          <w:szCs w:val="22"/>
        </w:rPr>
      </w:pPr>
      <w:r w:rsidRPr="00DA10BA">
        <w:rPr>
          <w:i/>
          <w:iCs/>
          <w:color w:val="auto"/>
          <w:sz w:val="22"/>
          <w:szCs w:val="22"/>
        </w:rPr>
        <w:t>ε</w:t>
      </w:r>
      <w:r>
        <w:rPr>
          <w:i/>
          <w:iCs/>
          <w:color w:val="auto"/>
          <w:sz w:val="22"/>
          <w:szCs w:val="22"/>
        </w:rPr>
        <w:t xml:space="preserve">      </w:t>
      </w:r>
      <w:r w:rsidRPr="003C7501">
        <w:rPr>
          <w:color w:val="auto"/>
          <w:sz w:val="22"/>
          <w:szCs w:val="22"/>
        </w:rPr>
        <w:t>:</w:t>
      </w:r>
      <w:r>
        <w:rPr>
          <w:i/>
          <w:iCs/>
          <w:color w:val="auto"/>
          <w:sz w:val="22"/>
          <w:szCs w:val="22"/>
        </w:rPr>
        <w:t xml:space="preserve"> </w:t>
      </w:r>
      <w:r>
        <w:rPr>
          <w:color w:val="auto"/>
          <w:sz w:val="22"/>
          <w:szCs w:val="22"/>
        </w:rPr>
        <w:t xml:space="preserve">error term </w:t>
      </w:r>
    </w:p>
    <w:p w14:paraId="3B5E066B" w14:textId="77777777" w:rsidR="003C7501" w:rsidRPr="003C7501" w:rsidRDefault="003C7501" w:rsidP="003C7501">
      <w:pPr>
        <w:pStyle w:val="Default"/>
        <w:spacing w:line="360" w:lineRule="auto"/>
        <w:rPr>
          <w:color w:val="auto"/>
          <w:sz w:val="22"/>
          <w:szCs w:val="22"/>
        </w:rPr>
      </w:pPr>
    </w:p>
    <w:p w14:paraId="23D8F54C" w14:textId="77777777" w:rsidR="00407D5D" w:rsidRPr="006E5DD7" w:rsidRDefault="00407D5D" w:rsidP="00407D5D">
      <w:pPr>
        <w:pStyle w:val="Default"/>
        <w:rPr>
          <w:b/>
          <w:bCs/>
          <w:color w:val="auto"/>
          <w:sz w:val="22"/>
          <w:szCs w:val="22"/>
        </w:rPr>
      </w:pPr>
      <w:r w:rsidRPr="006E5DD7">
        <w:rPr>
          <w:b/>
          <w:bCs/>
          <w:color w:val="auto"/>
          <w:sz w:val="22"/>
          <w:szCs w:val="22"/>
        </w:rPr>
        <w:t>3. Variabel Penelitian</w:t>
      </w:r>
    </w:p>
    <w:p w14:paraId="55473B27" w14:textId="77777777" w:rsidR="00407D5D" w:rsidRPr="006E5DD7" w:rsidRDefault="00407D5D" w:rsidP="00407D5D">
      <w:pPr>
        <w:pStyle w:val="Default"/>
        <w:rPr>
          <w:color w:val="auto"/>
          <w:sz w:val="22"/>
          <w:szCs w:val="22"/>
        </w:rPr>
      </w:pPr>
      <w:r w:rsidRPr="006E5DD7">
        <w:rPr>
          <w:color w:val="auto"/>
          <w:sz w:val="22"/>
          <w:szCs w:val="22"/>
        </w:rPr>
        <w:t>Variabel Dependen (Y): Produktivitas usaha (bisa diukur dengan output per unit waktu, omzet, atau nilai tambah).</w:t>
      </w:r>
    </w:p>
    <w:p w14:paraId="28B51924" w14:textId="77777777" w:rsidR="00407D5D" w:rsidRPr="006E5DD7" w:rsidRDefault="00407D5D" w:rsidP="00407D5D">
      <w:pPr>
        <w:pStyle w:val="Default"/>
        <w:rPr>
          <w:color w:val="auto"/>
          <w:sz w:val="22"/>
          <w:szCs w:val="22"/>
        </w:rPr>
      </w:pPr>
      <w:r w:rsidRPr="006E5DD7">
        <w:rPr>
          <w:color w:val="auto"/>
          <w:sz w:val="22"/>
          <w:szCs w:val="22"/>
        </w:rPr>
        <w:t>Variabel Independen:</w:t>
      </w:r>
    </w:p>
    <w:p w14:paraId="469248FA" w14:textId="77777777" w:rsidR="00407D5D" w:rsidRPr="006E5DD7" w:rsidRDefault="00407D5D" w:rsidP="00407D5D">
      <w:pPr>
        <w:pStyle w:val="Default"/>
        <w:rPr>
          <w:color w:val="auto"/>
          <w:sz w:val="22"/>
          <w:szCs w:val="22"/>
        </w:rPr>
      </w:pPr>
      <w:r w:rsidRPr="006E5DD7">
        <w:rPr>
          <w:color w:val="auto"/>
          <w:sz w:val="22"/>
          <w:szCs w:val="22"/>
        </w:rPr>
        <w:t>Modal (K): Total aset tetap atau investasi modal dalam periode tertentu.</w:t>
      </w:r>
    </w:p>
    <w:p w14:paraId="750682EC" w14:textId="77777777" w:rsidR="00407D5D" w:rsidRPr="006E5DD7" w:rsidRDefault="00407D5D" w:rsidP="00407D5D">
      <w:pPr>
        <w:pStyle w:val="Default"/>
        <w:rPr>
          <w:color w:val="auto"/>
          <w:sz w:val="22"/>
          <w:szCs w:val="22"/>
        </w:rPr>
      </w:pPr>
      <w:r w:rsidRPr="006E5DD7">
        <w:rPr>
          <w:color w:val="auto"/>
          <w:sz w:val="22"/>
          <w:szCs w:val="22"/>
        </w:rPr>
        <w:t>Tenaga Kerja (L): Jumlah pekerja atau jam kerja dalam usaha tersebut.</w:t>
      </w:r>
    </w:p>
    <w:p w14:paraId="7D286355" w14:textId="77777777" w:rsidR="00407D5D" w:rsidRPr="006E5DD7" w:rsidRDefault="00407D5D" w:rsidP="00407D5D">
      <w:pPr>
        <w:pStyle w:val="Default"/>
        <w:rPr>
          <w:color w:val="auto"/>
          <w:sz w:val="22"/>
          <w:szCs w:val="22"/>
        </w:rPr>
      </w:pPr>
    </w:p>
    <w:p w14:paraId="15D98B5A" w14:textId="77777777" w:rsidR="00407D5D" w:rsidRPr="006E5DD7" w:rsidRDefault="00407D5D" w:rsidP="00407D5D">
      <w:pPr>
        <w:pStyle w:val="Default"/>
        <w:rPr>
          <w:b/>
          <w:bCs/>
          <w:color w:val="auto"/>
          <w:sz w:val="22"/>
          <w:szCs w:val="22"/>
        </w:rPr>
      </w:pPr>
      <w:r w:rsidRPr="006E5DD7">
        <w:rPr>
          <w:b/>
          <w:bCs/>
          <w:color w:val="auto"/>
          <w:sz w:val="22"/>
          <w:szCs w:val="22"/>
        </w:rPr>
        <w:t>4. Sumber dan Jenis Data</w:t>
      </w:r>
    </w:p>
    <w:p w14:paraId="55C3B9A9" w14:textId="77777777" w:rsidR="00407D5D" w:rsidRPr="006E5DD7" w:rsidRDefault="00407D5D" w:rsidP="00407D5D">
      <w:pPr>
        <w:pStyle w:val="Default"/>
        <w:rPr>
          <w:color w:val="auto"/>
          <w:sz w:val="22"/>
          <w:szCs w:val="22"/>
        </w:rPr>
      </w:pPr>
      <w:r w:rsidRPr="006E5DD7">
        <w:rPr>
          <w:color w:val="auto"/>
          <w:sz w:val="22"/>
          <w:szCs w:val="22"/>
        </w:rPr>
        <w:t>Data Primer: Diperoleh melalui survei atau wawancara langsung kepada pelaku usaha mikro, kecil, atau menengah.</w:t>
      </w:r>
    </w:p>
    <w:p w14:paraId="50B66A8D" w14:textId="77777777" w:rsidR="00407D5D" w:rsidRPr="006E5DD7" w:rsidRDefault="00407D5D" w:rsidP="00407D5D">
      <w:pPr>
        <w:pStyle w:val="Default"/>
        <w:rPr>
          <w:color w:val="auto"/>
          <w:sz w:val="22"/>
          <w:szCs w:val="22"/>
        </w:rPr>
      </w:pPr>
      <w:r w:rsidRPr="006E5DD7">
        <w:rPr>
          <w:color w:val="auto"/>
          <w:sz w:val="22"/>
          <w:szCs w:val="22"/>
        </w:rPr>
        <w:t>Data Sekunder: Data statistik dari BPS, dinas koperasi/UMKM, atau sumber lain yang relevan.</w:t>
      </w:r>
    </w:p>
    <w:p w14:paraId="72865F18" w14:textId="77777777" w:rsidR="00407D5D" w:rsidRPr="006E5DD7" w:rsidRDefault="00407D5D" w:rsidP="00407D5D">
      <w:pPr>
        <w:pStyle w:val="Default"/>
        <w:rPr>
          <w:color w:val="auto"/>
          <w:sz w:val="22"/>
          <w:szCs w:val="22"/>
        </w:rPr>
      </w:pPr>
    </w:p>
    <w:p w14:paraId="37FC7EAF" w14:textId="6C94DAD6" w:rsidR="00407D5D" w:rsidRPr="006E5DD7" w:rsidRDefault="00407D5D" w:rsidP="00407D5D">
      <w:pPr>
        <w:pStyle w:val="Default"/>
        <w:rPr>
          <w:b/>
          <w:bCs/>
          <w:color w:val="auto"/>
          <w:sz w:val="22"/>
          <w:szCs w:val="22"/>
        </w:rPr>
      </w:pPr>
      <w:r w:rsidRPr="006E5DD7">
        <w:rPr>
          <w:b/>
          <w:bCs/>
          <w:color w:val="auto"/>
          <w:sz w:val="22"/>
          <w:szCs w:val="22"/>
        </w:rPr>
        <w:t>5. Populasi dan Sampel</w:t>
      </w:r>
    </w:p>
    <w:p w14:paraId="22D9E3D9" w14:textId="77777777" w:rsidR="00407D5D" w:rsidRPr="006E5DD7" w:rsidRDefault="00407D5D" w:rsidP="00407D5D">
      <w:pPr>
        <w:pStyle w:val="Default"/>
        <w:rPr>
          <w:color w:val="auto"/>
          <w:sz w:val="22"/>
          <w:szCs w:val="22"/>
        </w:rPr>
      </w:pPr>
      <w:r w:rsidRPr="006E5DD7">
        <w:rPr>
          <w:color w:val="auto"/>
          <w:sz w:val="22"/>
          <w:szCs w:val="22"/>
        </w:rPr>
        <w:t>Populasi: Usaha mikro, kecil, atau menengah di wilayah tertentu (misalnya satu kabupaten/kota).</w:t>
      </w:r>
    </w:p>
    <w:p w14:paraId="1C06CD48" w14:textId="77777777" w:rsidR="00407D5D" w:rsidRPr="006E5DD7" w:rsidRDefault="00407D5D" w:rsidP="00407D5D">
      <w:pPr>
        <w:pStyle w:val="Default"/>
        <w:rPr>
          <w:color w:val="auto"/>
          <w:sz w:val="22"/>
          <w:szCs w:val="22"/>
        </w:rPr>
      </w:pPr>
      <w:r w:rsidRPr="006E5DD7">
        <w:rPr>
          <w:color w:val="auto"/>
          <w:sz w:val="22"/>
          <w:szCs w:val="22"/>
        </w:rPr>
        <w:t>Teknik Sampling: Purposive sampling atau stratified random sampling berdasarkan sektor usaha atau skala usaha.</w:t>
      </w:r>
    </w:p>
    <w:p w14:paraId="4BFE1324" w14:textId="77777777" w:rsidR="00407D5D" w:rsidRPr="006E5DD7" w:rsidRDefault="00407D5D" w:rsidP="00407D5D">
      <w:pPr>
        <w:pStyle w:val="Default"/>
        <w:rPr>
          <w:color w:val="auto"/>
          <w:sz w:val="22"/>
          <w:szCs w:val="22"/>
        </w:rPr>
      </w:pPr>
      <w:r w:rsidRPr="006E5DD7">
        <w:rPr>
          <w:color w:val="auto"/>
          <w:sz w:val="22"/>
          <w:szCs w:val="22"/>
        </w:rPr>
        <w:t>Ukuran Sampel: Disesuaikan dengan ketersediaan data dan metode analisis; minimal 30 responden untuk validitas regresi linier.</w:t>
      </w:r>
    </w:p>
    <w:p w14:paraId="3ACDD18C" w14:textId="77777777" w:rsidR="00407D5D" w:rsidRPr="006E5DD7" w:rsidRDefault="00407D5D" w:rsidP="00407D5D">
      <w:pPr>
        <w:pStyle w:val="Default"/>
        <w:rPr>
          <w:color w:val="auto"/>
          <w:sz w:val="22"/>
          <w:szCs w:val="22"/>
        </w:rPr>
      </w:pPr>
    </w:p>
    <w:p w14:paraId="67C9DA23" w14:textId="45C25B90" w:rsidR="00407D5D" w:rsidRPr="006E5DD7" w:rsidRDefault="00407D5D" w:rsidP="00407D5D">
      <w:pPr>
        <w:pStyle w:val="Default"/>
        <w:rPr>
          <w:b/>
          <w:bCs/>
          <w:color w:val="auto"/>
          <w:sz w:val="22"/>
          <w:szCs w:val="22"/>
        </w:rPr>
      </w:pPr>
      <w:r w:rsidRPr="006E5DD7">
        <w:rPr>
          <w:b/>
          <w:bCs/>
          <w:color w:val="auto"/>
          <w:sz w:val="22"/>
          <w:szCs w:val="22"/>
        </w:rPr>
        <w:t>6. Teknik Pengumpulan Data</w:t>
      </w:r>
    </w:p>
    <w:p w14:paraId="13D72F82" w14:textId="77777777" w:rsidR="00407D5D" w:rsidRPr="006E5DD7" w:rsidRDefault="00407D5D" w:rsidP="00407D5D">
      <w:pPr>
        <w:pStyle w:val="Default"/>
        <w:rPr>
          <w:color w:val="auto"/>
          <w:sz w:val="22"/>
          <w:szCs w:val="22"/>
        </w:rPr>
      </w:pPr>
      <w:r w:rsidRPr="006E5DD7">
        <w:rPr>
          <w:color w:val="auto"/>
          <w:sz w:val="22"/>
          <w:szCs w:val="22"/>
        </w:rPr>
        <w:t>Kuesioner terstruktur</w:t>
      </w:r>
    </w:p>
    <w:p w14:paraId="41464201" w14:textId="77777777" w:rsidR="00407D5D" w:rsidRPr="006E5DD7" w:rsidRDefault="00407D5D" w:rsidP="00407D5D">
      <w:pPr>
        <w:pStyle w:val="Default"/>
        <w:rPr>
          <w:color w:val="auto"/>
          <w:sz w:val="22"/>
          <w:szCs w:val="22"/>
        </w:rPr>
      </w:pPr>
      <w:r w:rsidRPr="006E5DD7">
        <w:rPr>
          <w:color w:val="auto"/>
          <w:sz w:val="22"/>
          <w:szCs w:val="22"/>
        </w:rPr>
        <w:t>Wawancara langsung</w:t>
      </w:r>
    </w:p>
    <w:p w14:paraId="3F5EE78C" w14:textId="77777777" w:rsidR="00407D5D" w:rsidRPr="006E5DD7" w:rsidRDefault="00407D5D" w:rsidP="00407D5D">
      <w:pPr>
        <w:pStyle w:val="Default"/>
        <w:rPr>
          <w:color w:val="auto"/>
          <w:sz w:val="22"/>
          <w:szCs w:val="22"/>
        </w:rPr>
      </w:pPr>
      <w:r w:rsidRPr="006E5DD7">
        <w:rPr>
          <w:color w:val="auto"/>
          <w:sz w:val="22"/>
          <w:szCs w:val="22"/>
        </w:rPr>
        <w:t>Dokumentasi laporan usaha (jika tersedia)</w:t>
      </w:r>
    </w:p>
    <w:p w14:paraId="09514765" w14:textId="77777777" w:rsidR="00407D5D" w:rsidRPr="006E5DD7" w:rsidRDefault="00407D5D" w:rsidP="00407D5D">
      <w:pPr>
        <w:pStyle w:val="Default"/>
        <w:rPr>
          <w:color w:val="auto"/>
          <w:sz w:val="22"/>
          <w:szCs w:val="22"/>
        </w:rPr>
      </w:pPr>
    </w:p>
    <w:p w14:paraId="36E5AEC4" w14:textId="77777777" w:rsidR="00407D5D" w:rsidRPr="006E5DD7" w:rsidRDefault="00407D5D" w:rsidP="00407D5D">
      <w:pPr>
        <w:pStyle w:val="Default"/>
        <w:rPr>
          <w:b/>
          <w:bCs/>
          <w:color w:val="auto"/>
          <w:sz w:val="22"/>
          <w:szCs w:val="22"/>
        </w:rPr>
      </w:pPr>
      <w:r w:rsidRPr="006E5DD7">
        <w:rPr>
          <w:b/>
          <w:bCs/>
          <w:color w:val="auto"/>
          <w:sz w:val="22"/>
          <w:szCs w:val="22"/>
        </w:rPr>
        <w:t>7. Teknik Analisis Data</w:t>
      </w:r>
    </w:p>
    <w:p w14:paraId="246E64EE" w14:textId="77777777" w:rsidR="00407D5D" w:rsidRPr="006E5DD7" w:rsidRDefault="00407D5D" w:rsidP="00407D5D">
      <w:pPr>
        <w:pStyle w:val="Default"/>
        <w:rPr>
          <w:color w:val="auto"/>
          <w:sz w:val="22"/>
          <w:szCs w:val="22"/>
        </w:rPr>
      </w:pPr>
      <w:r w:rsidRPr="006E5DD7">
        <w:rPr>
          <w:color w:val="auto"/>
          <w:sz w:val="22"/>
          <w:szCs w:val="22"/>
        </w:rPr>
        <w:t>Transformasi data: Logaritma natural pada variabel produktivitas, modal, dan tenaga kerja.</w:t>
      </w:r>
    </w:p>
    <w:p w14:paraId="3A22BC21" w14:textId="77777777" w:rsidR="00407D5D" w:rsidRPr="006E5DD7" w:rsidRDefault="00407D5D" w:rsidP="00407D5D">
      <w:pPr>
        <w:pStyle w:val="Default"/>
        <w:rPr>
          <w:color w:val="auto"/>
          <w:sz w:val="22"/>
          <w:szCs w:val="22"/>
        </w:rPr>
      </w:pPr>
      <w:r w:rsidRPr="006E5DD7">
        <w:rPr>
          <w:color w:val="auto"/>
          <w:sz w:val="22"/>
          <w:szCs w:val="22"/>
        </w:rPr>
        <w:lastRenderedPageBreak/>
        <w:t>Estimasi Parameter: Menggunakan regresi linier berganda terhadap bentuk logaritmik dari fungsi Cobb-Douglas.</w:t>
      </w:r>
    </w:p>
    <w:p w14:paraId="61980445" w14:textId="77777777" w:rsidR="00407D5D" w:rsidRPr="006E5DD7" w:rsidRDefault="00407D5D" w:rsidP="00407D5D">
      <w:pPr>
        <w:pStyle w:val="Default"/>
        <w:rPr>
          <w:color w:val="auto"/>
          <w:sz w:val="22"/>
          <w:szCs w:val="22"/>
        </w:rPr>
      </w:pPr>
      <w:r w:rsidRPr="006E5DD7">
        <w:rPr>
          <w:color w:val="auto"/>
          <w:sz w:val="22"/>
          <w:szCs w:val="22"/>
        </w:rPr>
        <w:t>Uji Statistik:</w:t>
      </w:r>
    </w:p>
    <w:p w14:paraId="1FE8B372" w14:textId="77777777" w:rsidR="00407D5D" w:rsidRPr="006E5DD7" w:rsidRDefault="00407D5D" w:rsidP="00407D5D">
      <w:pPr>
        <w:pStyle w:val="Default"/>
        <w:rPr>
          <w:color w:val="auto"/>
          <w:sz w:val="22"/>
          <w:szCs w:val="22"/>
        </w:rPr>
      </w:pPr>
      <w:r w:rsidRPr="006E5DD7">
        <w:rPr>
          <w:color w:val="auto"/>
          <w:sz w:val="22"/>
          <w:szCs w:val="22"/>
        </w:rPr>
        <w:t>Uji t (signifikansi parsial)</w:t>
      </w:r>
    </w:p>
    <w:p w14:paraId="3D38D0DD" w14:textId="77777777" w:rsidR="00407D5D" w:rsidRPr="006E5DD7" w:rsidRDefault="00407D5D" w:rsidP="00407D5D">
      <w:pPr>
        <w:pStyle w:val="Default"/>
        <w:rPr>
          <w:color w:val="auto"/>
          <w:sz w:val="22"/>
          <w:szCs w:val="22"/>
        </w:rPr>
      </w:pPr>
      <w:r w:rsidRPr="006E5DD7">
        <w:rPr>
          <w:color w:val="auto"/>
          <w:sz w:val="22"/>
          <w:szCs w:val="22"/>
        </w:rPr>
        <w:t>Uji F (signifikansi simultan)</w:t>
      </w:r>
    </w:p>
    <w:p w14:paraId="47B18DD2" w14:textId="77777777" w:rsidR="00407D5D" w:rsidRPr="006E5DD7" w:rsidRDefault="00407D5D" w:rsidP="00407D5D">
      <w:pPr>
        <w:pStyle w:val="Default"/>
        <w:rPr>
          <w:color w:val="auto"/>
          <w:sz w:val="22"/>
          <w:szCs w:val="22"/>
        </w:rPr>
      </w:pPr>
      <w:r w:rsidRPr="006E5DD7">
        <w:rPr>
          <w:color w:val="auto"/>
          <w:sz w:val="22"/>
          <w:szCs w:val="22"/>
        </w:rPr>
        <w:t>Koefisien Determinasi (R²)</w:t>
      </w:r>
    </w:p>
    <w:p w14:paraId="019A7B79" w14:textId="77777777" w:rsidR="00407D5D" w:rsidRPr="006E5DD7" w:rsidRDefault="00407D5D" w:rsidP="00407D5D">
      <w:pPr>
        <w:pStyle w:val="Default"/>
        <w:rPr>
          <w:color w:val="auto"/>
          <w:sz w:val="22"/>
          <w:szCs w:val="22"/>
        </w:rPr>
      </w:pPr>
      <w:r w:rsidRPr="006E5DD7">
        <w:rPr>
          <w:color w:val="auto"/>
          <w:sz w:val="22"/>
          <w:szCs w:val="22"/>
        </w:rPr>
        <w:t>Uji asumsi klasik (multikolinearitas, heteroskedastisitas, normalitas)</w:t>
      </w:r>
    </w:p>
    <w:p w14:paraId="5F8C132C" w14:textId="77777777" w:rsidR="00407D5D" w:rsidRPr="006E5DD7" w:rsidRDefault="00407D5D" w:rsidP="00407D5D">
      <w:pPr>
        <w:pStyle w:val="Default"/>
        <w:rPr>
          <w:color w:val="auto"/>
          <w:sz w:val="22"/>
          <w:szCs w:val="22"/>
        </w:rPr>
      </w:pPr>
    </w:p>
    <w:p w14:paraId="1E7F7DB1" w14:textId="77777777" w:rsidR="00407D5D" w:rsidRPr="006E5DD7" w:rsidRDefault="00407D5D" w:rsidP="00407D5D">
      <w:pPr>
        <w:pStyle w:val="Default"/>
        <w:rPr>
          <w:b/>
          <w:bCs/>
          <w:color w:val="auto"/>
          <w:sz w:val="22"/>
          <w:szCs w:val="22"/>
        </w:rPr>
      </w:pPr>
      <w:r w:rsidRPr="006E5DD7">
        <w:rPr>
          <w:b/>
          <w:bCs/>
          <w:color w:val="auto"/>
          <w:sz w:val="22"/>
          <w:szCs w:val="22"/>
        </w:rPr>
        <w:t>8. Interpretasi Hasil</w:t>
      </w:r>
    </w:p>
    <w:p w14:paraId="1C05B3A4" w14:textId="77777777" w:rsidR="00407D5D" w:rsidRPr="006E5DD7" w:rsidRDefault="00407D5D" w:rsidP="00407D5D">
      <w:pPr>
        <w:pStyle w:val="Default"/>
        <w:rPr>
          <w:color w:val="auto"/>
          <w:sz w:val="22"/>
          <w:szCs w:val="22"/>
        </w:rPr>
      </w:pPr>
      <w:r w:rsidRPr="006E5DD7">
        <w:rPr>
          <w:color w:val="auto"/>
          <w:sz w:val="22"/>
          <w:szCs w:val="22"/>
        </w:rPr>
        <w:t xml:space="preserve">Nilai koefisien </w:t>
      </w:r>
    </w:p>
    <w:p w14:paraId="4CC4DD53" w14:textId="10D0D7CF" w:rsidR="00407D5D" w:rsidRPr="006E5DD7" w:rsidRDefault="00362A8A" w:rsidP="00407D5D">
      <w:pPr>
        <w:pStyle w:val="Default"/>
        <w:rPr>
          <w:color w:val="auto"/>
          <w:sz w:val="22"/>
          <w:szCs w:val="22"/>
        </w:rPr>
      </w:pPr>
      <w:r w:rsidRPr="006E5DD7">
        <w:rPr>
          <w:color w:val="auto"/>
          <w:sz w:val="22"/>
          <w:szCs w:val="22"/>
        </w:rPr>
        <w:t>Α</w:t>
      </w:r>
      <w:r>
        <w:rPr>
          <w:color w:val="auto"/>
          <w:sz w:val="22"/>
          <w:szCs w:val="22"/>
        </w:rPr>
        <w:t xml:space="preserve">.) </w:t>
      </w:r>
      <w:r w:rsidR="00407D5D" w:rsidRPr="006E5DD7">
        <w:rPr>
          <w:color w:val="auto"/>
          <w:sz w:val="22"/>
          <w:szCs w:val="22"/>
        </w:rPr>
        <w:t>α dan β</w:t>
      </w:r>
    </w:p>
    <w:p w14:paraId="376BA55A" w14:textId="77777777" w:rsidR="00407D5D" w:rsidRPr="006E5DD7" w:rsidRDefault="00407D5D" w:rsidP="00407D5D">
      <w:pPr>
        <w:pStyle w:val="Default"/>
        <w:rPr>
          <w:color w:val="auto"/>
          <w:sz w:val="22"/>
          <w:szCs w:val="22"/>
        </w:rPr>
      </w:pPr>
      <w:r w:rsidRPr="006E5DD7">
        <w:rPr>
          <w:color w:val="auto"/>
          <w:sz w:val="22"/>
          <w:szCs w:val="22"/>
        </w:rPr>
        <w:t>β menunjukkan elastisitas output terhadap modal dan tenaga kerja.</w:t>
      </w:r>
    </w:p>
    <w:p w14:paraId="1E6C6C9B" w14:textId="2F341579" w:rsidR="00407D5D" w:rsidRPr="006E5DD7" w:rsidRDefault="00407D5D" w:rsidP="00407D5D">
      <w:pPr>
        <w:pStyle w:val="Default"/>
        <w:rPr>
          <w:color w:val="auto"/>
          <w:sz w:val="22"/>
          <w:szCs w:val="22"/>
        </w:rPr>
      </w:pPr>
      <w:r w:rsidRPr="006E5DD7">
        <w:rPr>
          <w:color w:val="auto"/>
          <w:sz w:val="22"/>
          <w:szCs w:val="22"/>
        </w:rPr>
        <w:t>Jika α</w:t>
      </w:r>
      <w:r w:rsidR="00362A8A">
        <w:rPr>
          <w:color w:val="auto"/>
          <w:sz w:val="22"/>
          <w:szCs w:val="22"/>
        </w:rPr>
        <w:t xml:space="preserve"> </w:t>
      </w:r>
      <w:r w:rsidRPr="006E5DD7">
        <w:rPr>
          <w:color w:val="auto"/>
          <w:sz w:val="22"/>
          <w:szCs w:val="22"/>
        </w:rPr>
        <w:t>+</w:t>
      </w:r>
      <w:r w:rsidR="00362A8A">
        <w:rPr>
          <w:color w:val="auto"/>
          <w:sz w:val="22"/>
          <w:szCs w:val="22"/>
        </w:rPr>
        <w:t xml:space="preserve"> </w:t>
      </w:r>
      <w:r w:rsidRPr="006E5DD7">
        <w:rPr>
          <w:color w:val="auto"/>
          <w:sz w:val="22"/>
          <w:szCs w:val="22"/>
        </w:rPr>
        <w:t>β</w:t>
      </w:r>
      <w:r w:rsidR="00362A8A">
        <w:rPr>
          <w:color w:val="auto"/>
          <w:sz w:val="22"/>
          <w:szCs w:val="22"/>
        </w:rPr>
        <w:t xml:space="preserve"> </w:t>
      </w:r>
      <w:r w:rsidRPr="006E5DD7">
        <w:rPr>
          <w:color w:val="auto"/>
          <w:sz w:val="22"/>
          <w:szCs w:val="22"/>
        </w:rPr>
        <w:t>=</w:t>
      </w:r>
      <w:r w:rsidR="00362A8A">
        <w:rPr>
          <w:color w:val="auto"/>
          <w:sz w:val="22"/>
          <w:szCs w:val="22"/>
        </w:rPr>
        <w:t xml:space="preserve"> </w:t>
      </w:r>
      <w:r w:rsidRPr="006E5DD7">
        <w:rPr>
          <w:color w:val="auto"/>
          <w:sz w:val="22"/>
          <w:szCs w:val="22"/>
        </w:rPr>
        <w:t>1</w:t>
      </w:r>
      <w:r w:rsidR="0028079F">
        <w:rPr>
          <w:color w:val="auto"/>
          <w:sz w:val="22"/>
          <w:szCs w:val="22"/>
        </w:rPr>
        <w:t xml:space="preserve"> </w:t>
      </w:r>
      <w:r w:rsidRPr="006E5DD7">
        <w:rPr>
          <w:color w:val="auto"/>
          <w:sz w:val="22"/>
          <w:szCs w:val="22"/>
        </w:rPr>
        <w:t>maka skala hasil konstan (constant returns to scale);</w:t>
      </w:r>
    </w:p>
    <w:p w14:paraId="5F106C1F" w14:textId="595C1FFB" w:rsidR="00407D5D" w:rsidRPr="006E5DD7" w:rsidRDefault="00407D5D" w:rsidP="00407D5D">
      <w:pPr>
        <w:pStyle w:val="Default"/>
        <w:rPr>
          <w:color w:val="auto"/>
          <w:sz w:val="22"/>
          <w:szCs w:val="22"/>
        </w:rPr>
      </w:pPr>
      <w:r w:rsidRPr="006E5DD7">
        <w:rPr>
          <w:color w:val="auto"/>
          <w:sz w:val="22"/>
          <w:szCs w:val="22"/>
        </w:rPr>
        <w:t>jika &gt;1</w:t>
      </w:r>
      <w:r w:rsidR="00E02227">
        <w:rPr>
          <w:color w:val="auto"/>
          <w:sz w:val="22"/>
          <w:szCs w:val="22"/>
        </w:rPr>
        <w:t xml:space="preserve"> </w:t>
      </w:r>
      <w:r w:rsidRPr="006E5DD7">
        <w:rPr>
          <w:color w:val="auto"/>
          <w:sz w:val="22"/>
          <w:szCs w:val="22"/>
        </w:rPr>
        <w:t>: increasing returns to scale;</w:t>
      </w:r>
    </w:p>
    <w:p w14:paraId="14C4C750" w14:textId="1873B715" w:rsidR="001607FC" w:rsidRPr="006E5DD7" w:rsidRDefault="00407D5D" w:rsidP="00407D5D">
      <w:pPr>
        <w:pStyle w:val="Default"/>
        <w:rPr>
          <w:color w:val="auto"/>
          <w:sz w:val="22"/>
          <w:szCs w:val="22"/>
        </w:rPr>
      </w:pPr>
      <w:r w:rsidRPr="006E5DD7">
        <w:rPr>
          <w:color w:val="auto"/>
          <w:sz w:val="22"/>
          <w:szCs w:val="22"/>
        </w:rPr>
        <w:t>jika &lt;1</w:t>
      </w:r>
      <w:r w:rsidR="004325D3">
        <w:rPr>
          <w:color w:val="auto"/>
          <w:sz w:val="22"/>
          <w:szCs w:val="22"/>
        </w:rPr>
        <w:t xml:space="preserve"> </w:t>
      </w:r>
      <w:r w:rsidRPr="006E5DD7">
        <w:rPr>
          <w:color w:val="auto"/>
          <w:sz w:val="22"/>
          <w:szCs w:val="22"/>
        </w:rPr>
        <w:t>: decreasing returns to scale.</w:t>
      </w:r>
    </w:p>
    <w:p w14:paraId="6D2F9EA3" w14:textId="77777777" w:rsidR="00407D5D" w:rsidRPr="006E5DD7" w:rsidRDefault="00407D5D" w:rsidP="00407D5D">
      <w:pPr>
        <w:pStyle w:val="Default"/>
        <w:rPr>
          <w:b/>
          <w:bCs/>
          <w:color w:val="auto"/>
          <w:sz w:val="22"/>
          <w:szCs w:val="22"/>
        </w:rPr>
      </w:pPr>
    </w:p>
    <w:p w14:paraId="54F7F9F7" w14:textId="77777777" w:rsidR="0028079F" w:rsidRDefault="00771E38" w:rsidP="001607FC">
      <w:pPr>
        <w:pStyle w:val="Default"/>
        <w:jc w:val="both"/>
        <w:rPr>
          <w:b/>
          <w:bCs/>
          <w:color w:val="auto"/>
          <w:sz w:val="22"/>
          <w:szCs w:val="22"/>
        </w:rPr>
      </w:pPr>
      <w:r w:rsidRPr="006E5DD7">
        <w:rPr>
          <w:b/>
          <w:bCs/>
          <w:color w:val="auto"/>
          <w:sz w:val="22"/>
          <w:szCs w:val="22"/>
        </w:rPr>
        <w:t>III</w:t>
      </w:r>
      <w:r w:rsidR="001607FC" w:rsidRPr="006E5DD7">
        <w:rPr>
          <w:b/>
          <w:bCs/>
          <w:color w:val="auto"/>
          <w:sz w:val="22"/>
          <w:szCs w:val="22"/>
        </w:rPr>
        <w:t>. HASIL DAN PEMBAHASAN</w:t>
      </w:r>
    </w:p>
    <w:p w14:paraId="5C1EF7A4" w14:textId="5E8CA738" w:rsidR="001607FC" w:rsidRPr="006E5DD7" w:rsidRDefault="001607FC" w:rsidP="001607FC">
      <w:pPr>
        <w:pStyle w:val="Default"/>
        <w:jc w:val="both"/>
        <w:rPr>
          <w:color w:val="auto"/>
          <w:sz w:val="22"/>
          <w:szCs w:val="22"/>
        </w:rPr>
      </w:pPr>
      <w:r w:rsidRPr="006E5DD7">
        <w:rPr>
          <w:b/>
          <w:bCs/>
          <w:color w:val="auto"/>
          <w:sz w:val="22"/>
          <w:szCs w:val="22"/>
        </w:rPr>
        <w:t xml:space="preserve"> </w:t>
      </w:r>
    </w:p>
    <w:p w14:paraId="49B96753" w14:textId="64B0BAA9" w:rsidR="002B65DD" w:rsidRPr="006E5DD7" w:rsidRDefault="002B65DD" w:rsidP="002B65DD">
      <w:pPr>
        <w:pStyle w:val="Default"/>
        <w:jc w:val="both"/>
        <w:rPr>
          <w:b/>
          <w:bCs/>
          <w:color w:val="auto"/>
          <w:sz w:val="22"/>
          <w:szCs w:val="22"/>
        </w:rPr>
      </w:pPr>
      <w:r w:rsidRPr="006E5DD7">
        <w:rPr>
          <w:b/>
          <w:bCs/>
          <w:color w:val="auto"/>
          <w:sz w:val="22"/>
          <w:szCs w:val="22"/>
        </w:rPr>
        <w:t>1. Hasil Estimasi</w:t>
      </w:r>
    </w:p>
    <w:p w14:paraId="68BDBC7B" w14:textId="77777777" w:rsidR="002B65DD" w:rsidRPr="006E5DD7" w:rsidRDefault="002B65DD" w:rsidP="002B65DD">
      <w:pPr>
        <w:pStyle w:val="Default"/>
        <w:jc w:val="both"/>
        <w:rPr>
          <w:color w:val="auto"/>
          <w:sz w:val="22"/>
          <w:szCs w:val="22"/>
        </w:rPr>
      </w:pPr>
    </w:p>
    <w:p w14:paraId="51F4B903" w14:textId="77777777" w:rsidR="002B65DD" w:rsidRPr="006E5DD7" w:rsidRDefault="002B65DD" w:rsidP="002B65DD">
      <w:pPr>
        <w:pStyle w:val="Default"/>
        <w:jc w:val="both"/>
        <w:rPr>
          <w:color w:val="auto"/>
          <w:sz w:val="22"/>
          <w:szCs w:val="22"/>
        </w:rPr>
      </w:pPr>
      <w:r w:rsidRPr="006E5DD7">
        <w:rPr>
          <w:color w:val="auto"/>
          <w:sz w:val="22"/>
          <w:szCs w:val="22"/>
        </w:rPr>
        <w:t>Hasil regresi menunjukkan:</w:t>
      </w:r>
    </w:p>
    <w:p w14:paraId="346A8B5F" w14:textId="77777777" w:rsidR="002B65DD" w:rsidRPr="006E5DD7" w:rsidRDefault="002B65DD" w:rsidP="002B65DD">
      <w:pPr>
        <w:pStyle w:val="Default"/>
        <w:jc w:val="both"/>
        <w:rPr>
          <w:color w:val="auto"/>
          <w:sz w:val="22"/>
          <w:szCs w:val="22"/>
        </w:rPr>
      </w:pPr>
    </w:p>
    <w:tbl>
      <w:tblPr>
        <w:tblStyle w:val="TableGrid"/>
        <w:tblW w:w="0" w:type="auto"/>
        <w:tblLook w:val="04A0" w:firstRow="1" w:lastRow="0" w:firstColumn="1" w:lastColumn="0" w:noHBand="0" w:noVBand="1"/>
      </w:tblPr>
      <w:tblGrid>
        <w:gridCol w:w="3001"/>
        <w:gridCol w:w="3004"/>
        <w:gridCol w:w="3012"/>
      </w:tblGrid>
      <w:tr w:rsidR="002B65DD" w:rsidRPr="006E5DD7" w14:paraId="74F4CFD2" w14:textId="77777777">
        <w:tc>
          <w:tcPr>
            <w:tcW w:w="3081" w:type="dxa"/>
          </w:tcPr>
          <w:p w14:paraId="7A5F8D10" w14:textId="77777777" w:rsidR="002B65DD" w:rsidRPr="006E5DD7" w:rsidRDefault="002B65DD" w:rsidP="002B65DD">
            <w:pPr>
              <w:pStyle w:val="Default"/>
              <w:jc w:val="center"/>
              <w:rPr>
                <w:color w:val="auto"/>
                <w:sz w:val="22"/>
                <w:szCs w:val="22"/>
              </w:rPr>
            </w:pPr>
            <w:r w:rsidRPr="006E5DD7">
              <w:rPr>
                <w:color w:val="auto"/>
                <w:sz w:val="22"/>
                <w:szCs w:val="22"/>
              </w:rPr>
              <w:t>Variabel</w:t>
            </w:r>
          </w:p>
        </w:tc>
        <w:tc>
          <w:tcPr>
            <w:tcW w:w="3081" w:type="dxa"/>
          </w:tcPr>
          <w:p w14:paraId="3EB3A11D" w14:textId="77777777" w:rsidR="002B65DD" w:rsidRPr="006E5DD7" w:rsidRDefault="002B65DD" w:rsidP="002B65DD">
            <w:pPr>
              <w:pStyle w:val="Default"/>
              <w:jc w:val="center"/>
              <w:rPr>
                <w:color w:val="auto"/>
                <w:sz w:val="22"/>
                <w:szCs w:val="22"/>
              </w:rPr>
            </w:pPr>
            <w:r w:rsidRPr="006E5DD7">
              <w:rPr>
                <w:color w:val="auto"/>
                <w:sz w:val="22"/>
                <w:szCs w:val="22"/>
              </w:rPr>
              <w:t>Koefisien</w:t>
            </w:r>
          </w:p>
        </w:tc>
        <w:tc>
          <w:tcPr>
            <w:tcW w:w="3081" w:type="dxa"/>
          </w:tcPr>
          <w:p w14:paraId="0C38AA95" w14:textId="77777777" w:rsidR="002B65DD" w:rsidRPr="006E5DD7" w:rsidRDefault="002B65DD" w:rsidP="002B65DD">
            <w:pPr>
              <w:pStyle w:val="Default"/>
              <w:jc w:val="center"/>
              <w:rPr>
                <w:color w:val="auto"/>
                <w:sz w:val="22"/>
                <w:szCs w:val="22"/>
              </w:rPr>
            </w:pPr>
            <w:r w:rsidRPr="006E5DD7">
              <w:rPr>
                <w:color w:val="auto"/>
                <w:sz w:val="22"/>
                <w:szCs w:val="22"/>
              </w:rPr>
              <w:t>Signifikansi (p-value)</w:t>
            </w:r>
          </w:p>
        </w:tc>
      </w:tr>
      <w:tr w:rsidR="002B65DD" w:rsidRPr="006E5DD7" w14:paraId="369960A1" w14:textId="77777777">
        <w:tc>
          <w:tcPr>
            <w:tcW w:w="3081" w:type="dxa"/>
          </w:tcPr>
          <w:p w14:paraId="6ED5A63E" w14:textId="77777777" w:rsidR="002B65DD" w:rsidRPr="006E5DD7" w:rsidRDefault="002B65DD" w:rsidP="002B65DD">
            <w:pPr>
              <w:pStyle w:val="Default"/>
              <w:jc w:val="center"/>
              <w:rPr>
                <w:color w:val="auto"/>
                <w:sz w:val="22"/>
                <w:szCs w:val="22"/>
              </w:rPr>
            </w:pPr>
            <w:r w:rsidRPr="006E5DD7">
              <w:rPr>
                <w:color w:val="auto"/>
                <w:sz w:val="22"/>
                <w:szCs w:val="22"/>
              </w:rPr>
              <w:t>ln(K) (Modal)</w:t>
            </w:r>
          </w:p>
        </w:tc>
        <w:tc>
          <w:tcPr>
            <w:tcW w:w="3081" w:type="dxa"/>
          </w:tcPr>
          <w:p w14:paraId="15579B93" w14:textId="77777777" w:rsidR="002B65DD" w:rsidRPr="006E5DD7" w:rsidRDefault="002B65DD" w:rsidP="002B65DD">
            <w:pPr>
              <w:pStyle w:val="Default"/>
              <w:jc w:val="center"/>
              <w:rPr>
                <w:color w:val="auto"/>
                <w:sz w:val="22"/>
                <w:szCs w:val="22"/>
              </w:rPr>
            </w:pPr>
            <w:r w:rsidRPr="006E5DD7">
              <w:rPr>
                <w:color w:val="auto"/>
                <w:sz w:val="22"/>
                <w:szCs w:val="22"/>
              </w:rPr>
              <w:t>0.55</w:t>
            </w:r>
          </w:p>
        </w:tc>
        <w:tc>
          <w:tcPr>
            <w:tcW w:w="3081" w:type="dxa"/>
          </w:tcPr>
          <w:p w14:paraId="5CF82467" w14:textId="77777777" w:rsidR="002B65DD" w:rsidRPr="006E5DD7" w:rsidRDefault="002B65DD" w:rsidP="002B65DD">
            <w:pPr>
              <w:pStyle w:val="Default"/>
              <w:jc w:val="center"/>
              <w:rPr>
                <w:color w:val="auto"/>
                <w:sz w:val="22"/>
                <w:szCs w:val="22"/>
              </w:rPr>
            </w:pPr>
            <w:r w:rsidRPr="006E5DD7">
              <w:rPr>
                <w:color w:val="auto"/>
                <w:sz w:val="22"/>
                <w:szCs w:val="22"/>
              </w:rPr>
              <w:t>0.000</w:t>
            </w:r>
          </w:p>
        </w:tc>
      </w:tr>
      <w:tr w:rsidR="002B65DD" w:rsidRPr="006E5DD7" w14:paraId="0B94DB30" w14:textId="77777777">
        <w:tc>
          <w:tcPr>
            <w:tcW w:w="3081" w:type="dxa"/>
          </w:tcPr>
          <w:p w14:paraId="351CD8D4" w14:textId="77777777" w:rsidR="002B65DD" w:rsidRPr="006E5DD7" w:rsidRDefault="002B65DD" w:rsidP="002B65DD">
            <w:pPr>
              <w:pStyle w:val="Default"/>
              <w:jc w:val="center"/>
              <w:rPr>
                <w:color w:val="auto"/>
                <w:sz w:val="22"/>
                <w:szCs w:val="22"/>
              </w:rPr>
            </w:pPr>
            <w:r w:rsidRPr="006E5DD7">
              <w:rPr>
                <w:color w:val="auto"/>
                <w:sz w:val="22"/>
                <w:szCs w:val="22"/>
              </w:rPr>
              <w:t>ln(L) (Tenaga Kerja)</w:t>
            </w:r>
          </w:p>
        </w:tc>
        <w:tc>
          <w:tcPr>
            <w:tcW w:w="3081" w:type="dxa"/>
          </w:tcPr>
          <w:p w14:paraId="2EB71CC6" w14:textId="77777777" w:rsidR="002B65DD" w:rsidRPr="006E5DD7" w:rsidRDefault="002B65DD" w:rsidP="002B65DD">
            <w:pPr>
              <w:pStyle w:val="Default"/>
              <w:jc w:val="center"/>
              <w:rPr>
                <w:color w:val="auto"/>
                <w:sz w:val="22"/>
                <w:szCs w:val="22"/>
              </w:rPr>
            </w:pPr>
            <w:r w:rsidRPr="006E5DD7">
              <w:rPr>
                <w:color w:val="auto"/>
                <w:sz w:val="22"/>
                <w:szCs w:val="22"/>
              </w:rPr>
              <w:t>0.42</w:t>
            </w:r>
          </w:p>
        </w:tc>
        <w:tc>
          <w:tcPr>
            <w:tcW w:w="3081" w:type="dxa"/>
          </w:tcPr>
          <w:p w14:paraId="41D7B704" w14:textId="77777777" w:rsidR="002B65DD" w:rsidRPr="006E5DD7" w:rsidRDefault="002B65DD" w:rsidP="002B65DD">
            <w:pPr>
              <w:pStyle w:val="Default"/>
              <w:jc w:val="center"/>
              <w:rPr>
                <w:color w:val="auto"/>
                <w:sz w:val="22"/>
                <w:szCs w:val="22"/>
              </w:rPr>
            </w:pPr>
            <w:r w:rsidRPr="006E5DD7">
              <w:rPr>
                <w:color w:val="auto"/>
                <w:sz w:val="22"/>
                <w:szCs w:val="22"/>
              </w:rPr>
              <w:t>0.001</w:t>
            </w:r>
          </w:p>
        </w:tc>
      </w:tr>
      <w:tr w:rsidR="002B65DD" w:rsidRPr="006E5DD7" w14:paraId="5D747FD5" w14:textId="77777777">
        <w:tc>
          <w:tcPr>
            <w:tcW w:w="3081" w:type="dxa"/>
          </w:tcPr>
          <w:p w14:paraId="68A985E5" w14:textId="77777777" w:rsidR="002B65DD" w:rsidRPr="006E5DD7" w:rsidRDefault="002B65DD" w:rsidP="002B65DD">
            <w:pPr>
              <w:pStyle w:val="Default"/>
              <w:jc w:val="center"/>
              <w:rPr>
                <w:color w:val="auto"/>
                <w:sz w:val="22"/>
                <w:szCs w:val="22"/>
              </w:rPr>
            </w:pPr>
            <w:r w:rsidRPr="006E5DD7">
              <w:rPr>
                <w:color w:val="auto"/>
                <w:sz w:val="22"/>
                <w:szCs w:val="22"/>
              </w:rPr>
              <w:t>R²</w:t>
            </w:r>
          </w:p>
        </w:tc>
        <w:tc>
          <w:tcPr>
            <w:tcW w:w="3081" w:type="dxa"/>
          </w:tcPr>
          <w:p w14:paraId="4A828AA4" w14:textId="77777777" w:rsidR="002B65DD" w:rsidRPr="006E5DD7" w:rsidRDefault="002B65DD" w:rsidP="002B65DD">
            <w:pPr>
              <w:pStyle w:val="Default"/>
              <w:jc w:val="center"/>
              <w:rPr>
                <w:color w:val="auto"/>
                <w:sz w:val="22"/>
                <w:szCs w:val="22"/>
              </w:rPr>
            </w:pPr>
            <w:r w:rsidRPr="006E5DD7">
              <w:rPr>
                <w:color w:val="auto"/>
                <w:sz w:val="22"/>
                <w:szCs w:val="22"/>
              </w:rPr>
              <w:t>0.78</w:t>
            </w:r>
          </w:p>
        </w:tc>
        <w:tc>
          <w:tcPr>
            <w:tcW w:w="3081" w:type="dxa"/>
          </w:tcPr>
          <w:p w14:paraId="0D0D975D" w14:textId="77777777" w:rsidR="002B65DD" w:rsidRPr="006E5DD7" w:rsidRDefault="002B65DD" w:rsidP="002B65DD">
            <w:pPr>
              <w:pStyle w:val="Default"/>
              <w:jc w:val="center"/>
              <w:rPr>
                <w:color w:val="auto"/>
                <w:sz w:val="22"/>
                <w:szCs w:val="22"/>
              </w:rPr>
            </w:pPr>
            <w:r w:rsidRPr="006E5DD7">
              <w:rPr>
                <w:color w:val="auto"/>
                <w:sz w:val="22"/>
                <w:szCs w:val="22"/>
              </w:rPr>
              <w:t>-</w:t>
            </w:r>
          </w:p>
        </w:tc>
      </w:tr>
    </w:tbl>
    <w:p w14:paraId="69C33E63" w14:textId="249D302E" w:rsidR="002B65DD" w:rsidRDefault="003C7501" w:rsidP="002B65DD">
      <w:pPr>
        <w:pStyle w:val="Default"/>
        <w:jc w:val="center"/>
        <w:rPr>
          <w:i/>
          <w:iCs/>
          <w:color w:val="auto"/>
          <w:sz w:val="22"/>
          <w:szCs w:val="22"/>
        </w:rPr>
      </w:pPr>
      <w:r w:rsidRPr="003C7501">
        <w:rPr>
          <w:i/>
          <w:iCs/>
          <w:color w:val="auto"/>
          <w:sz w:val="22"/>
          <w:szCs w:val="22"/>
        </w:rPr>
        <w:t>Gambar table 1</w:t>
      </w:r>
    </w:p>
    <w:p w14:paraId="770FBA6C" w14:textId="77777777" w:rsidR="003C7501" w:rsidRPr="003C7501" w:rsidRDefault="003C7501" w:rsidP="003C7501">
      <w:pPr>
        <w:pStyle w:val="Default"/>
        <w:rPr>
          <w:color w:val="auto"/>
          <w:sz w:val="22"/>
          <w:szCs w:val="22"/>
        </w:rPr>
      </w:pPr>
    </w:p>
    <w:p w14:paraId="68244B4E" w14:textId="77777777" w:rsidR="003C7501" w:rsidRDefault="003C7501" w:rsidP="002B65DD">
      <w:pPr>
        <w:pStyle w:val="Default"/>
        <w:jc w:val="both"/>
        <w:rPr>
          <w:color w:val="auto"/>
          <w:sz w:val="22"/>
          <w:szCs w:val="22"/>
        </w:rPr>
      </w:pPr>
    </w:p>
    <w:p w14:paraId="023D45EB" w14:textId="00FC3FB2" w:rsidR="002B65DD" w:rsidRPr="006E5DD7" w:rsidRDefault="002B65DD" w:rsidP="002B65DD">
      <w:pPr>
        <w:pStyle w:val="Default"/>
        <w:jc w:val="both"/>
        <w:rPr>
          <w:color w:val="auto"/>
          <w:sz w:val="22"/>
          <w:szCs w:val="22"/>
        </w:rPr>
      </w:pPr>
      <w:r w:rsidRPr="006E5DD7">
        <w:rPr>
          <w:color w:val="auto"/>
          <w:sz w:val="22"/>
          <w:szCs w:val="22"/>
        </w:rPr>
        <w:t>Interpretasi:</w:t>
      </w:r>
    </w:p>
    <w:p w14:paraId="03AFF5B5" w14:textId="77777777" w:rsidR="002B65DD" w:rsidRPr="006E5DD7" w:rsidRDefault="002B65DD" w:rsidP="002B65DD">
      <w:pPr>
        <w:pStyle w:val="Default"/>
        <w:jc w:val="both"/>
        <w:rPr>
          <w:color w:val="auto"/>
          <w:sz w:val="22"/>
          <w:szCs w:val="22"/>
        </w:rPr>
      </w:pPr>
    </w:p>
    <w:p w14:paraId="1071D01D" w14:textId="77777777" w:rsidR="002B65DD" w:rsidRPr="006E5DD7" w:rsidRDefault="002B65DD" w:rsidP="002B65DD">
      <w:pPr>
        <w:pStyle w:val="Default"/>
        <w:jc w:val="both"/>
        <w:rPr>
          <w:color w:val="auto"/>
          <w:sz w:val="22"/>
          <w:szCs w:val="22"/>
        </w:rPr>
      </w:pPr>
      <w:r w:rsidRPr="006E5DD7">
        <w:rPr>
          <w:color w:val="auto"/>
          <w:sz w:val="22"/>
          <w:szCs w:val="22"/>
        </w:rPr>
        <w:t xml:space="preserve">Koefisien </w:t>
      </w:r>
    </w:p>
    <w:p w14:paraId="4BDCEBF7" w14:textId="1ED6039C" w:rsidR="002B65DD" w:rsidRPr="006E5DD7" w:rsidRDefault="002B65DD" w:rsidP="002B65DD">
      <w:pPr>
        <w:pStyle w:val="Default"/>
        <w:jc w:val="both"/>
        <w:rPr>
          <w:color w:val="auto"/>
          <w:sz w:val="22"/>
          <w:szCs w:val="22"/>
        </w:rPr>
      </w:pPr>
      <w:r w:rsidRPr="006E5DD7">
        <w:rPr>
          <w:color w:val="auto"/>
          <w:sz w:val="22"/>
          <w:szCs w:val="22"/>
        </w:rPr>
        <w:t>β</w:t>
      </w:r>
      <w:r w:rsidR="00132613">
        <w:rPr>
          <w:color w:val="auto"/>
          <w:sz w:val="22"/>
          <w:szCs w:val="22"/>
        </w:rPr>
        <w:t xml:space="preserve"> </w:t>
      </w:r>
      <w:r w:rsidRPr="006E5DD7">
        <w:rPr>
          <w:color w:val="auto"/>
          <w:sz w:val="22"/>
          <w:szCs w:val="22"/>
        </w:rPr>
        <w:t>1</w:t>
      </w:r>
      <w:r w:rsidR="00132613">
        <w:rPr>
          <w:color w:val="auto"/>
          <w:sz w:val="22"/>
          <w:szCs w:val="22"/>
        </w:rPr>
        <w:t xml:space="preserve"> </w:t>
      </w:r>
      <w:r w:rsidRPr="006E5DD7">
        <w:rPr>
          <w:color w:val="auto"/>
          <w:sz w:val="22"/>
          <w:szCs w:val="22"/>
        </w:rPr>
        <w:t>=</w:t>
      </w:r>
      <w:r w:rsidR="00132613">
        <w:rPr>
          <w:color w:val="auto"/>
          <w:sz w:val="22"/>
          <w:szCs w:val="22"/>
        </w:rPr>
        <w:t xml:space="preserve"> </w:t>
      </w:r>
      <w:r w:rsidRPr="006E5DD7">
        <w:rPr>
          <w:color w:val="auto"/>
          <w:sz w:val="22"/>
          <w:szCs w:val="22"/>
        </w:rPr>
        <w:t>0.55</w:t>
      </w:r>
    </w:p>
    <w:p w14:paraId="0040C9E7" w14:textId="206BB1B1" w:rsidR="002B65DD" w:rsidRPr="006E5DD7" w:rsidRDefault="002B65DD" w:rsidP="002B65DD">
      <w:pPr>
        <w:pStyle w:val="Default"/>
        <w:jc w:val="both"/>
        <w:rPr>
          <w:color w:val="auto"/>
          <w:sz w:val="22"/>
          <w:szCs w:val="22"/>
        </w:rPr>
      </w:pPr>
      <w:r w:rsidRPr="006E5DD7">
        <w:rPr>
          <w:color w:val="auto"/>
          <w:sz w:val="22"/>
          <w:szCs w:val="22"/>
        </w:rPr>
        <w:t>β 1</w:t>
      </w:r>
      <w:r w:rsidR="00132613">
        <w:rPr>
          <w:color w:val="auto"/>
          <w:sz w:val="22"/>
          <w:szCs w:val="22"/>
        </w:rPr>
        <w:t xml:space="preserve"> </w:t>
      </w:r>
      <w:r w:rsidRPr="006E5DD7">
        <w:rPr>
          <w:color w:val="auto"/>
          <w:sz w:val="22"/>
          <w:szCs w:val="22"/>
        </w:rPr>
        <w:t>=</w:t>
      </w:r>
      <w:r w:rsidR="0028079F">
        <w:rPr>
          <w:color w:val="auto"/>
          <w:sz w:val="22"/>
          <w:szCs w:val="22"/>
        </w:rPr>
        <w:t xml:space="preserve"> </w:t>
      </w:r>
      <w:r w:rsidRPr="006E5DD7">
        <w:rPr>
          <w:color w:val="auto"/>
          <w:sz w:val="22"/>
          <w:szCs w:val="22"/>
        </w:rPr>
        <w:t>0.55 berarti peningkatan modal sebesar 1% meningkatkan output sebesar 0.55%, ceteris paribus.</w:t>
      </w:r>
    </w:p>
    <w:p w14:paraId="508E5C3D" w14:textId="77777777" w:rsidR="002B65DD" w:rsidRPr="006E5DD7" w:rsidRDefault="002B65DD" w:rsidP="002B65DD">
      <w:pPr>
        <w:pStyle w:val="Default"/>
        <w:jc w:val="both"/>
        <w:rPr>
          <w:color w:val="auto"/>
          <w:sz w:val="22"/>
          <w:szCs w:val="22"/>
        </w:rPr>
      </w:pPr>
      <w:r w:rsidRPr="006E5DD7">
        <w:rPr>
          <w:color w:val="auto"/>
          <w:sz w:val="22"/>
          <w:szCs w:val="22"/>
        </w:rPr>
        <w:t xml:space="preserve">Koefisien </w:t>
      </w:r>
    </w:p>
    <w:p w14:paraId="5A3C8F72" w14:textId="0F4AC484" w:rsidR="002B65DD" w:rsidRPr="006E5DD7" w:rsidRDefault="002B65DD" w:rsidP="002B65DD">
      <w:pPr>
        <w:pStyle w:val="Default"/>
        <w:jc w:val="both"/>
        <w:rPr>
          <w:color w:val="auto"/>
          <w:sz w:val="22"/>
          <w:szCs w:val="22"/>
        </w:rPr>
      </w:pPr>
      <w:r w:rsidRPr="006E5DD7">
        <w:rPr>
          <w:color w:val="auto"/>
          <w:sz w:val="22"/>
          <w:szCs w:val="22"/>
        </w:rPr>
        <w:t>β</w:t>
      </w:r>
      <w:r w:rsidR="00132613">
        <w:rPr>
          <w:color w:val="auto"/>
          <w:sz w:val="22"/>
          <w:szCs w:val="22"/>
        </w:rPr>
        <w:t xml:space="preserve"> </w:t>
      </w:r>
      <w:r w:rsidRPr="006E5DD7">
        <w:rPr>
          <w:color w:val="auto"/>
          <w:sz w:val="22"/>
          <w:szCs w:val="22"/>
        </w:rPr>
        <w:t>2</w:t>
      </w:r>
      <w:r w:rsidR="00132613">
        <w:rPr>
          <w:color w:val="auto"/>
          <w:sz w:val="22"/>
          <w:szCs w:val="22"/>
        </w:rPr>
        <w:t xml:space="preserve"> </w:t>
      </w:r>
      <w:r w:rsidRPr="006E5DD7">
        <w:rPr>
          <w:color w:val="auto"/>
          <w:sz w:val="22"/>
          <w:szCs w:val="22"/>
        </w:rPr>
        <w:t>=</w:t>
      </w:r>
      <w:r w:rsidR="00132613">
        <w:rPr>
          <w:color w:val="auto"/>
          <w:sz w:val="22"/>
          <w:szCs w:val="22"/>
        </w:rPr>
        <w:t xml:space="preserve"> </w:t>
      </w:r>
      <w:r w:rsidRPr="006E5DD7">
        <w:rPr>
          <w:color w:val="auto"/>
          <w:sz w:val="22"/>
          <w:szCs w:val="22"/>
        </w:rPr>
        <w:t>0.42</w:t>
      </w:r>
    </w:p>
    <w:p w14:paraId="72BD6206" w14:textId="4EF0B70C" w:rsidR="002B65DD" w:rsidRPr="006E5DD7" w:rsidRDefault="002B65DD" w:rsidP="002B65DD">
      <w:pPr>
        <w:pStyle w:val="Default"/>
        <w:jc w:val="both"/>
        <w:rPr>
          <w:color w:val="auto"/>
          <w:sz w:val="22"/>
          <w:szCs w:val="22"/>
        </w:rPr>
      </w:pPr>
      <w:r w:rsidRPr="006E5DD7">
        <w:rPr>
          <w:color w:val="auto"/>
          <w:sz w:val="22"/>
          <w:szCs w:val="22"/>
        </w:rPr>
        <w:t>β 2 =</w:t>
      </w:r>
      <w:r w:rsidR="00132613">
        <w:rPr>
          <w:color w:val="auto"/>
          <w:sz w:val="22"/>
          <w:szCs w:val="22"/>
        </w:rPr>
        <w:t xml:space="preserve"> </w:t>
      </w:r>
      <w:r w:rsidRPr="006E5DD7">
        <w:rPr>
          <w:color w:val="auto"/>
          <w:sz w:val="22"/>
          <w:szCs w:val="22"/>
        </w:rPr>
        <w:t>0.42 berarti peningkatan tenaga kerja sebesar 1% meningkatkan output sebesar 0.42%.</w:t>
      </w:r>
    </w:p>
    <w:p w14:paraId="61AB9C4D" w14:textId="77777777" w:rsidR="002B65DD" w:rsidRPr="006E5DD7" w:rsidRDefault="002B65DD" w:rsidP="002B65DD">
      <w:pPr>
        <w:pStyle w:val="Default"/>
        <w:jc w:val="both"/>
        <w:rPr>
          <w:color w:val="auto"/>
          <w:sz w:val="22"/>
          <w:szCs w:val="22"/>
        </w:rPr>
      </w:pPr>
    </w:p>
    <w:p w14:paraId="66667058" w14:textId="5B32A73D" w:rsidR="002B65DD" w:rsidRPr="006E5DD7" w:rsidRDefault="002B65DD" w:rsidP="002B65DD">
      <w:pPr>
        <w:pStyle w:val="Default"/>
        <w:jc w:val="both"/>
        <w:rPr>
          <w:b/>
          <w:bCs/>
          <w:color w:val="auto"/>
          <w:sz w:val="22"/>
          <w:szCs w:val="22"/>
        </w:rPr>
      </w:pPr>
      <w:r w:rsidRPr="006E5DD7">
        <w:rPr>
          <w:b/>
          <w:bCs/>
          <w:color w:val="auto"/>
          <w:sz w:val="22"/>
          <w:szCs w:val="22"/>
        </w:rPr>
        <w:t>2. Return to Scale</w:t>
      </w:r>
    </w:p>
    <w:p w14:paraId="02F0DD07" w14:textId="77777777" w:rsidR="002B65DD" w:rsidRPr="006E5DD7" w:rsidRDefault="002B65DD" w:rsidP="002B65DD">
      <w:pPr>
        <w:pStyle w:val="Default"/>
        <w:jc w:val="both"/>
        <w:rPr>
          <w:color w:val="auto"/>
          <w:sz w:val="22"/>
          <w:szCs w:val="22"/>
        </w:rPr>
      </w:pPr>
    </w:p>
    <w:p w14:paraId="6D5C0F16" w14:textId="77777777" w:rsidR="002B65DD" w:rsidRPr="006E5DD7" w:rsidRDefault="002B65DD" w:rsidP="002B65DD">
      <w:pPr>
        <w:pStyle w:val="Default"/>
        <w:jc w:val="both"/>
        <w:rPr>
          <w:color w:val="auto"/>
          <w:sz w:val="22"/>
          <w:szCs w:val="22"/>
        </w:rPr>
      </w:pPr>
      <w:r w:rsidRPr="006E5DD7">
        <w:rPr>
          <w:color w:val="auto"/>
          <w:sz w:val="22"/>
          <w:szCs w:val="22"/>
        </w:rPr>
        <w:t xml:space="preserve">Jumlah </w:t>
      </w:r>
    </w:p>
    <w:p w14:paraId="63BBBE31" w14:textId="2713432A" w:rsidR="002B65DD" w:rsidRPr="006E5DD7" w:rsidRDefault="002B65DD" w:rsidP="002B65DD">
      <w:pPr>
        <w:pStyle w:val="Default"/>
        <w:jc w:val="both"/>
        <w:rPr>
          <w:color w:val="auto"/>
          <w:sz w:val="22"/>
          <w:szCs w:val="22"/>
        </w:rPr>
      </w:pPr>
      <w:r w:rsidRPr="006E5DD7">
        <w:rPr>
          <w:color w:val="auto"/>
          <w:sz w:val="22"/>
          <w:szCs w:val="22"/>
        </w:rPr>
        <w:t>α</w:t>
      </w:r>
      <w:r w:rsidR="003C7501">
        <w:rPr>
          <w:color w:val="auto"/>
          <w:sz w:val="22"/>
          <w:szCs w:val="22"/>
        </w:rPr>
        <w:t xml:space="preserve"> </w:t>
      </w:r>
      <w:r w:rsidRPr="006E5DD7">
        <w:rPr>
          <w:color w:val="auto"/>
          <w:sz w:val="22"/>
          <w:szCs w:val="22"/>
        </w:rPr>
        <w:t>+</w:t>
      </w:r>
      <w:r w:rsidR="003C7501">
        <w:rPr>
          <w:color w:val="auto"/>
          <w:sz w:val="22"/>
          <w:szCs w:val="22"/>
        </w:rPr>
        <w:t xml:space="preserve"> </w:t>
      </w:r>
      <w:r w:rsidRPr="006E5DD7">
        <w:rPr>
          <w:color w:val="auto"/>
          <w:sz w:val="22"/>
          <w:szCs w:val="22"/>
        </w:rPr>
        <w:t>β</w:t>
      </w:r>
      <w:r w:rsidR="003C7501">
        <w:rPr>
          <w:color w:val="auto"/>
          <w:sz w:val="22"/>
          <w:szCs w:val="22"/>
        </w:rPr>
        <w:t xml:space="preserve"> </w:t>
      </w:r>
      <w:r w:rsidRPr="006E5DD7">
        <w:rPr>
          <w:color w:val="auto"/>
          <w:sz w:val="22"/>
          <w:szCs w:val="22"/>
        </w:rPr>
        <w:t>=</w:t>
      </w:r>
      <w:r w:rsidR="003C7501">
        <w:rPr>
          <w:color w:val="auto"/>
          <w:sz w:val="22"/>
          <w:szCs w:val="22"/>
        </w:rPr>
        <w:t xml:space="preserve"> </w:t>
      </w:r>
      <w:r w:rsidRPr="006E5DD7">
        <w:rPr>
          <w:color w:val="auto"/>
          <w:sz w:val="22"/>
          <w:szCs w:val="22"/>
        </w:rPr>
        <w:t>0.97</w:t>
      </w:r>
    </w:p>
    <w:p w14:paraId="347C5CBB" w14:textId="538F9BD4" w:rsidR="002B65DD" w:rsidRDefault="002B65DD" w:rsidP="002B65DD">
      <w:pPr>
        <w:pStyle w:val="Default"/>
        <w:jc w:val="both"/>
        <w:rPr>
          <w:color w:val="auto"/>
          <w:sz w:val="22"/>
          <w:szCs w:val="22"/>
        </w:rPr>
      </w:pPr>
      <w:r w:rsidRPr="006E5DD7">
        <w:rPr>
          <w:color w:val="auto"/>
          <w:sz w:val="22"/>
          <w:szCs w:val="22"/>
        </w:rPr>
        <w:t>α</w:t>
      </w:r>
      <w:r w:rsidR="003C7501">
        <w:rPr>
          <w:color w:val="auto"/>
          <w:sz w:val="22"/>
          <w:szCs w:val="22"/>
        </w:rPr>
        <w:t xml:space="preserve"> </w:t>
      </w:r>
      <w:r w:rsidRPr="006E5DD7">
        <w:rPr>
          <w:color w:val="auto"/>
          <w:sz w:val="22"/>
          <w:szCs w:val="22"/>
        </w:rPr>
        <w:t>+</w:t>
      </w:r>
      <w:r w:rsidR="003C7501">
        <w:rPr>
          <w:color w:val="auto"/>
          <w:sz w:val="22"/>
          <w:szCs w:val="22"/>
        </w:rPr>
        <w:t xml:space="preserve"> </w:t>
      </w:r>
      <w:r w:rsidRPr="006E5DD7">
        <w:rPr>
          <w:color w:val="auto"/>
          <w:sz w:val="22"/>
          <w:szCs w:val="22"/>
        </w:rPr>
        <w:t>β</w:t>
      </w:r>
      <w:r w:rsidR="003C7501">
        <w:rPr>
          <w:color w:val="auto"/>
          <w:sz w:val="22"/>
          <w:szCs w:val="22"/>
        </w:rPr>
        <w:t xml:space="preserve"> </w:t>
      </w:r>
      <w:r w:rsidRPr="006E5DD7">
        <w:rPr>
          <w:color w:val="auto"/>
          <w:sz w:val="22"/>
          <w:szCs w:val="22"/>
        </w:rPr>
        <w:t>=</w:t>
      </w:r>
      <w:r w:rsidR="003C7501">
        <w:rPr>
          <w:color w:val="auto"/>
          <w:sz w:val="22"/>
          <w:szCs w:val="22"/>
        </w:rPr>
        <w:t xml:space="preserve"> </w:t>
      </w:r>
      <w:r w:rsidRPr="006E5DD7">
        <w:rPr>
          <w:color w:val="auto"/>
          <w:sz w:val="22"/>
          <w:szCs w:val="22"/>
        </w:rPr>
        <w:t>0.97 → Menunjukkan decreasing return to scale, artinya penambahan modal dan tenaga kerja secara proporsional akan meningkatkan output, tetapi dalam proporsi yang lebih kecil.</w:t>
      </w:r>
    </w:p>
    <w:p w14:paraId="7298A864" w14:textId="77777777" w:rsidR="008A1CBC" w:rsidRDefault="008A1CBC" w:rsidP="002B65DD">
      <w:pPr>
        <w:pStyle w:val="Default"/>
        <w:jc w:val="both"/>
        <w:rPr>
          <w:color w:val="auto"/>
          <w:sz w:val="22"/>
          <w:szCs w:val="22"/>
        </w:rPr>
      </w:pPr>
    </w:p>
    <w:p w14:paraId="1EA968FC" w14:textId="7FCB871A" w:rsidR="008A1CBC" w:rsidRDefault="008A1CBC" w:rsidP="002B65DD">
      <w:pPr>
        <w:pStyle w:val="Default"/>
        <w:jc w:val="both"/>
        <w:rPr>
          <w:color w:val="auto"/>
          <w:sz w:val="22"/>
          <w:szCs w:val="22"/>
        </w:rPr>
      </w:pPr>
      <w:r>
        <w:rPr>
          <w:color w:val="auto"/>
          <w:sz w:val="22"/>
          <w:szCs w:val="22"/>
        </w:rPr>
        <w:t>Dengan nilai :</w:t>
      </w:r>
    </w:p>
    <w:p w14:paraId="17CA5603" w14:textId="77777777" w:rsidR="006E45DE" w:rsidRDefault="006E45DE" w:rsidP="002B65DD">
      <w:pPr>
        <w:pStyle w:val="Default"/>
        <w:jc w:val="both"/>
        <w:rPr>
          <w:color w:val="auto"/>
          <w:sz w:val="22"/>
          <w:szCs w:val="22"/>
        </w:rPr>
      </w:pPr>
    </w:p>
    <w:p w14:paraId="431854FD" w14:textId="26F5877B" w:rsidR="008A1CBC" w:rsidRDefault="008A1CBC" w:rsidP="002B65DD">
      <w:pPr>
        <w:pStyle w:val="Default"/>
        <w:jc w:val="both"/>
        <w:rPr>
          <w:color w:val="auto"/>
          <w:sz w:val="22"/>
          <w:szCs w:val="22"/>
        </w:rPr>
      </w:pPr>
      <w:r>
        <w:rPr>
          <w:color w:val="auto"/>
          <w:sz w:val="22"/>
          <w:szCs w:val="22"/>
        </w:rPr>
        <w:t>Koef</w:t>
      </w:r>
      <w:r w:rsidR="00386EBD">
        <w:rPr>
          <w:color w:val="auto"/>
          <w:sz w:val="22"/>
          <w:szCs w:val="22"/>
        </w:rPr>
        <w:t>i</w:t>
      </w:r>
      <w:r>
        <w:rPr>
          <w:color w:val="auto"/>
          <w:sz w:val="22"/>
          <w:szCs w:val="22"/>
        </w:rPr>
        <w:t xml:space="preserve">sien </w:t>
      </w:r>
      <w:r w:rsidRPr="006E45DE">
        <w:rPr>
          <w:i/>
          <w:iCs/>
          <w:color w:val="auto"/>
          <w:sz w:val="22"/>
          <w:szCs w:val="22"/>
        </w:rPr>
        <w:t>In K</w:t>
      </w:r>
      <w:r>
        <w:rPr>
          <w:color w:val="auto"/>
          <w:sz w:val="22"/>
          <w:szCs w:val="22"/>
        </w:rPr>
        <w:t xml:space="preserve"> = 0,55</w:t>
      </w:r>
    </w:p>
    <w:p w14:paraId="2F5C89CD" w14:textId="2AF417A5" w:rsidR="008A1CBC" w:rsidRDefault="008A1CBC" w:rsidP="002B65DD">
      <w:pPr>
        <w:pStyle w:val="Default"/>
        <w:jc w:val="both"/>
        <w:rPr>
          <w:color w:val="auto"/>
          <w:sz w:val="22"/>
          <w:szCs w:val="22"/>
        </w:rPr>
      </w:pPr>
      <w:r>
        <w:rPr>
          <w:color w:val="auto"/>
          <w:sz w:val="22"/>
          <w:szCs w:val="22"/>
        </w:rPr>
        <w:t>Koef</w:t>
      </w:r>
      <w:r w:rsidR="00386EBD">
        <w:rPr>
          <w:color w:val="auto"/>
          <w:sz w:val="22"/>
          <w:szCs w:val="22"/>
        </w:rPr>
        <w:t>i</w:t>
      </w:r>
      <w:r>
        <w:rPr>
          <w:color w:val="auto"/>
          <w:sz w:val="22"/>
          <w:szCs w:val="22"/>
        </w:rPr>
        <w:t xml:space="preserve">sien </w:t>
      </w:r>
      <w:r w:rsidRPr="006E45DE">
        <w:rPr>
          <w:i/>
          <w:iCs/>
          <w:color w:val="auto"/>
          <w:sz w:val="22"/>
          <w:szCs w:val="22"/>
        </w:rPr>
        <w:t>In L</w:t>
      </w:r>
      <w:r>
        <w:rPr>
          <w:color w:val="auto"/>
          <w:sz w:val="22"/>
          <w:szCs w:val="22"/>
        </w:rPr>
        <w:t xml:space="preserve"> = 0,42</w:t>
      </w:r>
    </w:p>
    <w:p w14:paraId="7E45421B" w14:textId="6FE6E388" w:rsidR="008A1CBC" w:rsidRDefault="008A1CBC" w:rsidP="002B65DD">
      <w:pPr>
        <w:pStyle w:val="Default"/>
        <w:jc w:val="both"/>
        <w:rPr>
          <w:color w:val="auto"/>
          <w:sz w:val="22"/>
          <w:szCs w:val="22"/>
        </w:rPr>
      </w:pPr>
      <w:r w:rsidRPr="006E45DE">
        <w:rPr>
          <w:i/>
          <w:iCs/>
          <w:color w:val="auto"/>
          <w:sz w:val="22"/>
          <w:szCs w:val="22"/>
        </w:rPr>
        <w:t>R</w:t>
      </w:r>
      <w:r w:rsidR="00386EBD" w:rsidRPr="006E45DE">
        <w:rPr>
          <w:i/>
          <w:iCs/>
          <w:color w:val="auto"/>
          <w:sz w:val="22"/>
          <w:szCs w:val="22"/>
          <w:vertAlign w:val="superscript"/>
        </w:rPr>
        <w:t xml:space="preserve">2 </w:t>
      </w:r>
      <w:r w:rsidR="00386EBD" w:rsidRPr="00386EBD">
        <w:rPr>
          <w:color w:val="auto"/>
          <w:sz w:val="22"/>
          <w:szCs w:val="22"/>
        </w:rPr>
        <w:t>=</w:t>
      </w:r>
      <w:r w:rsidR="00386EBD">
        <w:rPr>
          <w:color w:val="auto"/>
          <w:sz w:val="22"/>
          <w:szCs w:val="22"/>
        </w:rPr>
        <w:t xml:space="preserve"> 0,78</w:t>
      </w:r>
    </w:p>
    <w:p w14:paraId="18C3536B" w14:textId="7300AF80" w:rsidR="00386EBD" w:rsidRDefault="00386EBD" w:rsidP="002B65DD">
      <w:pPr>
        <w:pStyle w:val="Default"/>
        <w:jc w:val="both"/>
        <w:rPr>
          <w:color w:val="auto"/>
          <w:sz w:val="22"/>
          <w:szCs w:val="22"/>
        </w:rPr>
      </w:pPr>
      <w:r>
        <w:rPr>
          <w:color w:val="auto"/>
          <w:sz w:val="22"/>
          <w:szCs w:val="22"/>
        </w:rPr>
        <w:t xml:space="preserve">p-value untuk </w:t>
      </w:r>
      <w:r w:rsidRPr="006E45DE">
        <w:rPr>
          <w:i/>
          <w:iCs/>
          <w:color w:val="auto"/>
          <w:sz w:val="22"/>
          <w:szCs w:val="22"/>
        </w:rPr>
        <w:t>In k</w:t>
      </w:r>
      <w:r>
        <w:rPr>
          <w:color w:val="auto"/>
          <w:sz w:val="22"/>
          <w:szCs w:val="22"/>
        </w:rPr>
        <w:t xml:space="preserve"> = 0,000</w:t>
      </w:r>
    </w:p>
    <w:p w14:paraId="192136E2" w14:textId="4D784BD2" w:rsidR="00386EBD" w:rsidRDefault="00386EBD" w:rsidP="002B65DD">
      <w:pPr>
        <w:pStyle w:val="Default"/>
        <w:jc w:val="both"/>
        <w:rPr>
          <w:color w:val="auto"/>
          <w:sz w:val="22"/>
          <w:szCs w:val="22"/>
        </w:rPr>
      </w:pPr>
      <w:r>
        <w:rPr>
          <w:color w:val="auto"/>
          <w:sz w:val="22"/>
          <w:szCs w:val="22"/>
        </w:rPr>
        <w:t xml:space="preserve">p-value </w:t>
      </w:r>
      <w:r w:rsidRPr="006E45DE">
        <w:rPr>
          <w:i/>
          <w:iCs/>
          <w:color w:val="auto"/>
          <w:sz w:val="22"/>
          <w:szCs w:val="22"/>
        </w:rPr>
        <w:t>In L</w:t>
      </w:r>
      <w:r>
        <w:rPr>
          <w:color w:val="auto"/>
          <w:sz w:val="22"/>
          <w:szCs w:val="22"/>
        </w:rPr>
        <w:t xml:space="preserve"> = 0,001</w:t>
      </w:r>
    </w:p>
    <w:p w14:paraId="09F0E5A2" w14:textId="77777777" w:rsidR="005B47A8" w:rsidRPr="00386EBD" w:rsidRDefault="005B47A8" w:rsidP="002B65DD">
      <w:pPr>
        <w:pStyle w:val="Default"/>
        <w:jc w:val="both"/>
        <w:rPr>
          <w:color w:val="auto"/>
          <w:sz w:val="22"/>
          <w:szCs w:val="22"/>
        </w:rPr>
      </w:pPr>
    </w:p>
    <w:p w14:paraId="21FE403C" w14:textId="77777777" w:rsidR="002B65DD" w:rsidRDefault="002B65DD" w:rsidP="002B65DD">
      <w:pPr>
        <w:pStyle w:val="Default"/>
        <w:jc w:val="both"/>
        <w:rPr>
          <w:color w:val="auto"/>
          <w:sz w:val="22"/>
          <w:szCs w:val="22"/>
        </w:rPr>
      </w:pPr>
    </w:p>
    <w:p w14:paraId="1EC8BF3E" w14:textId="2FECAB52" w:rsidR="006E45DE" w:rsidRDefault="006E45DE" w:rsidP="006E45DE">
      <w:pPr>
        <w:pStyle w:val="Default"/>
        <w:numPr>
          <w:ilvl w:val="0"/>
          <w:numId w:val="8"/>
        </w:numPr>
        <w:jc w:val="both"/>
        <w:rPr>
          <w:color w:val="auto"/>
          <w:sz w:val="22"/>
          <w:szCs w:val="22"/>
        </w:rPr>
      </w:pPr>
      <w:r>
        <w:rPr>
          <w:color w:val="auto"/>
          <w:sz w:val="22"/>
          <w:szCs w:val="22"/>
        </w:rPr>
        <w:lastRenderedPageBreak/>
        <w:t xml:space="preserve">Interpretasi Koefisien </w:t>
      </w:r>
    </w:p>
    <w:p w14:paraId="65591814" w14:textId="127AD1C6" w:rsidR="005B47A8" w:rsidRDefault="006E45DE" w:rsidP="005B47A8">
      <w:pPr>
        <w:pStyle w:val="Default"/>
        <w:numPr>
          <w:ilvl w:val="0"/>
          <w:numId w:val="9"/>
        </w:numPr>
        <w:jc w:val="both"/>
        <w:rPr>
          <w:color w:val="auto"/>
          <w:sz w:val="22"/>
          <w:szCs w:val="22"/>
        </w:rPr>
      </w:pPr>
      <w:r>
        <w:rPr>
          <w:color w:val="auto"/>
          <w:sz w:val="22"/>
          <w:szCs w:val="22"/>
        </w:rPr>
        <w:t>Koefisien Modal (In K) = 0,50</w:t>
      </w:r>
    </w:p>
    <w:p w14:paraId="616A228C" w14:textId="77777777" w:rsidR="005B47A8" w:rsidRPr="005B47A8" w:rsidRDefault="005B47A8" w:rsidP="005B47A8">
      <w:pPr>
        <w:pStyle w:val="Default"/>
        <w:ind w:left="1080"/>
        <w:jc w:val="both"/>
        <w:rPr>
          <w:color w:val="auto"/>
          <w:sz w:val="22"/>
          <w:szCs w:val="22"/>
        </w:rPr>
      </w:pPr>
    </w:p>
    <w:p w14:paraId="59644974" w14:textId="77777777" w:rsidR="006E45DE" w:rsidRPr="006E45DE" w:rsidRDefault="006E45DE" w:rsidP="006E45DE">
      <w:pPr>
        <w:pStyle w:val="Default"/>
        <w:ind w:left="1080"/>
        <w:jc w:val="both"/>
        <w:rPr>
          <w:color w:val="auto"/>
          <w:sz w:val="22"/>
          <w:szCs w:val="22"/>
        </w:rPr>
      </w:pPr>
      <w:r w:rsidRPr="006E45DE">
        <w:rPr>
          <w:color w:val="auto"/>
          <w:sz w:val="22"/>
          <w:szCs w:val="22"/>
        </w:rPr>
        <w:t>Koefisien ini menunjukkan bahwa jika modal meningkat 1%, maka output atau produktivitas usaha akan meningkat sebesar 0.55%, dengan asumsi tenaga kerja tetap (ceteris paribus).</w:t>
      </w:r>
    </w:p>
    <w:p w14:paraId="7762C758" w14:textId="77777777" w:rsidR="006E45DE" w:rsidRPr="006E45DE" w:rsidRDefault="006E45DE" w:rsidP="006E45DE">
      <w:pPr>
        <w:pStyle w:val="Default"/>
        <w:ind w:left="1080"/>
        <w:jc w:val="both"/>
        <w:rPr>
          <w:color w:val="auto"/>
          <w:sz w:val="22"/>
          <w:szCs w:val="22"/>
        </w:rPr>
      </w:pPr>
    </w:p>
    <w:p w14:paraId="01B5FCBE" w14:textId="238683DD" w:rsidR="006E45DE" w:rsidRDefault="006E45DE" w:rsidP="006E45DE">
      <w:pPr>
        <w:pStyle w:val="Default"/>
        <w:ind w:left="1080"/>
        <w:jc w:val="both"/>
        <w:rPr>
          <w:color w:val="auto"/>
          <w:sz w:val="22"/>
          <w:szCs w:val="22"/>
        </w:rPr>
      </w:pPr>
      <w:r w:rsidRPr="006E45DE">
        <w:rPr>
          <w:color w:val="auto"/>
          <w:sz w:val="22"/>
          <w:szCs w:val="22"/>
        </w:rPr>
        <w:t>Karena nilai ini signifikan secara statistik (p-value = 0.000 &lt; 0.05), maka bisa disimpulkan bahwa modal memberikan pengaruh signifikan dan positif terhadap peningkatan produktivitas usaha.</w:t>
      </w:r>
    </w:p>
    <w:p w14:paraId="3D19999C" w14:textId="77777777" w:rsidR="006E45DE" w:rsidRDefault="006E45DE" w:rsidP="006E45DE">
      <w:pPr>
        <w:pStyle w:val="Default"/>
        <w:ind w:left="1080"/>
        <w:jc w:val="both"/>
        <w:rPr>
          <w:color w:val="auto"/>
          <w:sz w:val="22"/>
          <w:szCs w:val="22"/>
        </w:rPr>
      </w:pPr>
    </w:p>
    <w:p w14:paraId="5C61385E" w14:textId="5B57268B" w:rsidR="006E45DE" w:rsidRDefault="006E45DE" w:rsidP="006E45DE">
      <w:pPr>
        <w:pStyle w:val="Default"/>
        <w:numPr>
          <w:ilvl w:val="0"/>
          <w:numId w:val="9"/>
        </w:numPr>
        <w:jc w:val="both"/>
        <w:rPr>
          <w:color w:val="auto"/>
          <w:sz w:val="22"/>
          <w:szCs w:val="22"/>
        </w:rPr>
      </w:pPr>
      <w:r>
        <w:rPr>
          <w:color w:val="auto"/>
          <w:sz w:val="22"/>
          <w:szCs w:val="22"/>
        </w:rPr>
        <w:t xml:space="preserve">Koefisien Tenaga Kerja (In L) = 0,42 </w:t>
      </w:r>
    </w:p>
    <w:p w14:paraId="32B42B0D" w14:textId="77777777" w:rsidR="005B47A8" w:rsidRDefault="005B47A8" w:rsidP="005B47A8">
      <w:pPr>
        <w:pStyle w:val="Default"/>
        <w:ind w:left="1080"/>
        <w:jc w:val="both"/>
        <w:rPr>
          <w:color w:val="auto"/>
          <w:sz w:val="22"/>
          <w:szCs w:val="22"/>
        </w:rPr>
      </w:pPr>
    </w:p>
    <w:p w14:paraId="3CDD3190" w14:textId="77777777" w:rsidR="006E45DE" w:rsidRPr="006E45DE" w:rsidRDefault="006E45DE" w:rsidP="006E45DE">
      <w:pPr>
        <w:pStyle w:val="Default"/>
        <w:ind w:left="1080"/>
        <w:jc w:val="both"/>
        <w:rPr>
          <w:color w:val="auto"/>
          <w:sz w:val="22"/>
          <w:szCs w:val="22"/>
        </w:rPr>
      </w:pPr>
      <w:r w:rsidRPr="006E45DE">
        <w:rPr>
          <w:color w:val="auto"/>
          <w:sz w:val="22"/>
          <w:szCs w:val="22"/>
        </w:rPr>
        <w:t>Koefisien ini menunjukkan bahwa jika tenaga kerja meningkat 1%, maka output akan meningkat sebesar 0.42%, dengan asumsi modal tetap.</w:t>
      </w:r>
    </w:p>
    <w:p w14:paraId="0CC3316A" w14:textId="77777777" w:rsidR="006E45DE" w:rsidRPr="006E45DE" w:rsidRDefault="006E45DE" w:rsidP="006E45DE">
      <w:pPr>
        <w:pStyle w:val="Default"/>
        <w:ind w:left="1080"/>
        <w:jc w:val="both"/>
        <w:rPr>
          <w:color w:val="auto"/>
          <w:sz w:val="22"/>
          <w:szCs w:val="22"/>
        </w:rPr>
      </w:pPr>
    </w:p>
    <w:p w14:paraId="5F2CF8F1" w14:textId="374B69A7" w:rsidR="006E45DE" w:rsidRDefault="006E45DE" w:rsidP="006E45DE">
      <w:pPr>
        <w:pStyle w:val="Default"/>
        <w:ind w:left="1080"/>
        <w:jc w:val="both"/>
        <w:rPr>
          <w:color w:val="auto"/>
          <w:sz w:val="22"/>
          <w:szCs w:val="22"/>
          <w:lang w:val="en-AU"/>
        </w:rPr>
      </w:pPr>
      <w:proofErr w:type="spellStart"/>
      <w:r w:rsidRPr="006E45DE">
        <w:rPr>
          <w:color w:val="auto"/>
          <w:sz w:val="22"/>
          <w:szCs w:val="22"/>
          <w:lang w:val="en-AU"/>
        </w:rPr>
        <w:t>Dengan</w:t>
      </w:r>
      <w:proofErr w:type="spellEnd"/>
      <w:r w:rsidRPr="006E45DE">
        <w:rPr>
          <w:color w:val="auto"/>
          <w:sz w:val="22"/>
          <w:szCs w:val="22"/>
          <w:lang w:val="en-AU"/>
        </w:rPr>
        <w:t xml:space="preserve"> </w:t>
      </w:r>
      <w:proofErr w:type="spellStart"/>
      <w:r w:rsidRPr="006E45DE">
        <w:rPr>
          <w:color w:val="auto"/>
          <w:sz w:val="22"/>
          <w:szCs w:val="22"/>
          <w:lang w:val="en-AU"/>
        </w:rPr>
        <w:t>nilai</w:t>
      </w:r>
      <w:proofErr w:type="spellEnd"/>
      <w:r w:rsidRPr="006E45DE">
        <w:rPr>
          <w:color w:val="auto"/>
          <w:sz w:val="22"/>
          <w:szCs w:val="22"/>
          <w:lang w:val="en-AU"/>
        </w:rPr>
        <w:t xml:space="preserve"> p-value = 0.001 (&lt; 0.05), </w:t>
      </w:r>
      <w:proofErr w:type="spellStart"/>
      <w:r w:rsidRPr="006E45DE">
        <w:rPr>
          <w:color w:val="auto"/>
          <w:sz w:val="22"/>
          <w:szCs w:val="22"/>
          <w:lang w:val="en-AU"/>
        </w:rPr>
        <w:t>maka</w:t>
      </w:r>
      <w:proofErr w:type="spellEnd"/>
      <w:r w:rsidRPr="006E45DE">
        <w:rPr>
          <w:color w:val="auto"/>
          <w:sz w:val="22"/>
          <w:szCs w:val="22"/>
          <w:lang w:val="en-AU"/>
        </w:rPr>
        <w:t xml:space="preserve"> </w:t>
      </w:r>
      <w:proofErr w:type="spellStart"/>
      <w:r w:rsidRPr="006E45DE">
        <w:rPr>
          <w:color w:val="auto"/>
          <w:sz w:val="22"/>
          <w:szCs w:val="22"/>
          <w:lang w:val="en-AU"/>
        </w:rPr>
        <w:t>tenaga</w:t>
      </w:r>
      <w:proofErr w:type="spellEnd"/>
      <w:r w:rsidRPr="006E45DE">
        <w:rPr>
          <w:color w:val="auto"/>
          <w:sz w:val="22"/>
          <w:szCs w:val="22"/>
          <w:lang w:val="en-AU"/>
        </w:rPr>
        <w:t xml:space="preserve"> </w:t>
      </w:r>
      <w:proofErr w:type="spellStart"/>
      <w:r w:rsidRPr="006E45DE">
        <w:rPr>
          <w:color w:val="auto"/>
          <w:sz w:val="22"/>
          <w:szCs w:val="22"/>
          <w:lang w:val="en-AU"/>
        </w:rPr>
        <w:t>kerja</w:t>
      </w:r>
      <w:proofErr w:type="spellEnd"/>
      <w:r w:rsidRPr="006E45DE">
        <w:rPr>
          <w:color w:val="auto"/>
          <w:sz w:val="22"/>
          <w:szCs w:val="22"/>
          <w:lang w:val="en-AU"/>
        </w:rPr>
        <w:t xml:space="preserve"> juga </w:t>
      </w:r>
      <w:proofErr w:type="spellStart"/>
      <w:r w:rsidRPr="006E45DE">
        <w:rPr>
          <w:color w:val="auto"/>
          <w:sz w:val="22"/>
          <w:szCs w:val="22"/>
          <w:lang w:val="en-AU"/>
        </w:rPr>
        <w:t>berpengaruh</w:t>
      </w:r>
      <w:proofErr w:type="spellEnd"/>
      <w:r w:rsidRPr="006E45DE">
        <w:rPr>
          <w:color w:val="auto"/>
          <w:sz w:val="22"/>
          <w:szCs w:val="22"/>
          <w:lang w:val="en-AU"/>
        </w:rPr>
        <w:t xml:space="preserve"> </w:t>
      </w:r>
      <w:proofErr w:type="spellStart"/>
      <w:r w:rsidRPr="006E45DE">
        <w:rPr>
          <w:color w:val="auto"/>
          <w:sz w:val="22"/>
          <w:szCs w:val="22"/>
          <w:lang w:val="en-AU"/>
        </w:rPr>
        <w:t>signifikan</w:t>
      </w:r>
      <w:proofErr w:type="spellEnd"/>
      <w:r w:rsidRPr="006E45DE">
        <w:rPr>
          <w:color w:val="auto"/>
          <w:sz w:val="22"/>
          <w:szCs w:val="22"/>
          <w:lang w:val="en-AU"/>
        </w:rPr>
        <w:t xml:space="preserve"> </w:t>
      </w:r>
      <w:proofErr w:type="spellStart"/>
      <w:r w:rsidRPr="006E45DE">
        <w:rPr>
          <w:color w:val="auto"/>
          <w:sz w:val="22"/>
          <w:szCs w:val="22"/>
          <w:lang w:val="en-AU"/>
        </w:rPr>
        <w:t>secara</w:t>
      </w:r>
      <w:proofErr w:type="spellEnd"/>
      <w:r w:rsidRPr="006E45DE">
        <w:rPr>
          <w:color w:val="auto"/>
          <w:sz w:val="22"/>
          <w:szCs w:val="22"/>
          <w:lang w:val="en-AU"/>
        </w:rPr>
        <w:t xml:space="preserve"> </w:t>
      </w:r>
      <w:proofErr w:type="spellStart"/>
      <w:r w:rsidRPr="006E45DE">
        <w:rPr>
          <w:color w:val="auto"/>
          <w:sz w:val="22"/>
          <w:szCs w:val="22"/>
          <w:lang w:val="en-AU"/>
        </w:rPr>
        <w:t>statistik</w:t>
      </w:r>
      <w:proofErr w:type="spellEnd"/>
      <w:r w:rsidRPr="006E45DE">
        <w:rPr>
          <w:color w:val="auto"/>
          <w:sz w:val="22"/>
          <w:szCs w:val="22"/>
          <w:lang w:val="en-AU"/>
        </w:rPr>
        <w:t xml:space="preserve"> </w:t>
      </w:r>
      <w:proofErr w:type="spellStart"/>
      <w:r w:rsidRPr="006E45DE">
        <w:rPr>
          <w:color w:val="auto"/>
          <w:sz w:val="22"/>
          <w:szCs w:val="22"/>
          <w:lang w:val="en-AU"/>
        </w:rPr>
        <w:t>terhadap</w:t>
      </w:r>
      <w:proofErr w:type="spellEnd"/>
      <w:r w:rsidRPr="006E45DE">
        <w:rPr>
          <w:color w:val="auto"/>
          <w:sz w:val="22"/>
          <w:szCs w:val="22"/>
          <w:lang w:val="en-AU"/>
        </w:rPr>
        <w:t xml:space="preserve"> </w:t>
      </w:r>
      <w:proofErr w:type="spellStart"/>
      <w:r w:rsidRPr="006E45DE">
        <w:rPr>
          <w:color w:val="auto"/>
          <w:sz w:val="22"/>
          <w:szCs w:val="22"/>
          <w:lang w:val="en-AU"/>
        </w:rPr>
        <w:t>produktivitas</w:t>
      </w:r>
      <w:proofErr w:type="spellEnd"/>
      <w:r w:rsidRPr="006E45DE">
        <w:rPr>
          <w:color w:val="auto"/>
          <w:sz w:val="22"/>
          <w:szCs w:val="22"/>
          <w:lang w:val="en-AU"/>
        </w:rPr>
        <w:t xml:space="preserve">. </w:t>
      </w:r>
      <w:proofErr w:type="spellStart"/>
      <w:r w:rsidRPr="006E45DE">
        <w:rPr>
          <w:color w:val="auto"/>
          <w:sz w:val="22"/>
          <w:szCs w:val="22"/>
          <w:lang w:val="en-AU"/>
        </w:rPr>
        <w:t>Meskipun</w:t>
      </w:r>
      <w:proofErr w:type="spellEnd"/>
      <w:r w:rsidRPr="006E45DE">
        <w:rPr>
          <w:color w:val="auto"/>
          <w:sz w:val="22"/>
          <w:szCs w:val="22"/>
          <w:lang w:val="en-AU"/>
        </w:rPr>
        <w:t xml:space="preserve"> </w:t>
      </w:r>
      <w:proofErr w:type="spellStart"/>
      <w:r w:rsidRPr="006E45DE">
        <w:rPr>
          <w:color w:val="auto"/>
          <w:sz w:val="22"/>
          <w:szCs w:val="22"/>
          <w:lang w:val="en-AU"/>
        </w:rPr>
        <w:t>kontribusinya</w:t>
      </w:r>
      <w:proofErr w:type="spellEnd"/>
      <w:r w:rsidRPr="006E45DE">
        <w:rPr>
          <w:color w:val="auto"/>
          <w:sz w:val="22"/>
          <w:szCs w:val="22"/>
          <w:lang w:val="en-AU"/>
        </w:rPr>
        <w:t xml:space="preserve"> </w:t>
      </w:r>
      <w:proofErr w:type="spellStart"/>
      <w:r w:rsidRPr="006E45DE">
        <w:rPr>
          <w:color w:val="auto"/>
          <w:sz w:val="22"/>
          <w:szCs w:val="22"/>
          <w:lang w:val="en-AU"/>
        </w:rPr>
        <w:t>lebih</w:t>
      </w:r>
      <w:proofErr w:type="spellEnd"/>
      <w:r w:rsidRPr="006E45DE">
        <w:rPr>
          <w:color w:val="auto"/>
          <w:sz w:val="22"/>
          <w:szCs w:val="22"/>
          <w:lang w:val="en-AU"/>
        </w:rPr>
        <w:t xml:space="preserve"> </w:t>
      </w:r>
      <w:proofErr w:type="spellStart"/>
      <w:r w:rsidRPr="006E45DE">
        <w:rPr>
          <w:color w:val="auto"/>
          <w:sz w:val="22"/>
          <w:szCs w:val="22"/>
          <w:lang w:val="en-AU"/>
        </w:rPr>
        <w:t>kecil</w:t>
      </w:r>
      <w:proofErr w:type="spellEnd"/>
      <w:r w:rsidRPr="006E45DE">
        <w:rPr>
          <w:color w:val="auto"/>
          <w:sz w:val="22"/>
          <w:szCs w:val="22"/>
          <w:lang w:val="en-AU"/>
        </w:rPr>
        <w:t xml:space="preserve"> </w:t>
      </w:r>
      <w:proofErr w:type="spellStart"/>
      <w:r w:rsidRPr="006E45DE">
        <w:rPr>
          <w:color w:val="auto"/>
          <w:sz w:val="22"/>
          <w:szCs w:val="22"/>
          <w:lang w:val="en-AU"/>
        </w:rPr>
        <w:t>dibanding</w:t>
      </w:r>
      <w:proofErr w:type="spellEnd"/>
      <w:r w:rsidRPr="006E45DE">
        <w:rPr>
          <w:color w:val="auto"/>
          <w:sz w:val="22"/>
          <w:szCs w:val="22"/>
          <w:lang w:val="en-AU"/>
        </w:rPr>
        <w:t xml:space="preserve"> modal, </w:t>
      </w:r>
      <w:proofErr w:type="spellStart"/>
      <w:r w:rsidRPr="006E45DE">
        <w:rPr>
          <w:color w:val="auto"/>
          <w:sz w:val="22"/>
          <w:szCs w:val="22"/>
          <w:lang w:val="en-AU"/>
        </w:rPr>
        <w:t>tenaga</w:t>
      </w:r>
      <w:proofErr w:type="spellEnd"/>
      <w:r w:rsidRPr="006E45DE">
        <w:rPr>
          <w:color w:val="auto"/>
          <w:sz w:val="22"/>
          <w:szCs w:val="22"/>
          <w:lang w:val="en-AU"/>
        </w:rPr>
        <w:t xml:space="preserve"> </w:t>
      </w:r>
      <w:proofErr w:type="spellStart"/>
      <w:r w:rsidRPr="006E45DE">
        <w:rPr>
          <w:color w:val="auto"/>
          <w:sz w:val="22"/>
          <w:szCs w:val="22"/>
          <w:lang w:val="en-AU"/>
        </w:rPr>
        <w:t>kerja</w:t>
      </w:r>
      <w:proofErr w:type="spellEnd"/>
      <w:r w:rsidRPr="006E45DE">
        <w:rPr>
          <w:color w:val="auto"/>
          <w:sz w:val="22"/>
          <w:szCs w:val="22"/>
          <w:lang w:val="en-AU"/>
        </w:rPr>
        <w:t xml:space="preserve"> </w:t>
      </w:r>
      <w:proofErr w:type="spellStart"/>
      <w:r w:rsidRPr="006E45DE">
        <w:rPr>
          <w:color w:val="auto"/>
          <w:sz w:val="22"/>
          <w:szCs w:val="22"/>
          <w:lang w:val="en-AU"/>
        </w:rPr>
        <w:t>tetap</w:t>
      </w:r>
      <w:proofErr w:type="spellEnd"/>
      <w:r w:rsidRPr="006E45DE">
        <w:rPr>
          <w:color w:val="auto"/>
          <w:sz w:val="22"/>
          <w:szCs w:val="22"/>
          <w:lang w:val="en-AU"/>
        </w:rPr>
        <w:t xml:space="preserve"> </w:t>
      </w:r>
      <w:proofErr w:type="spellStart"/>
      <w:r w:rsidRPr="006E45DE">
        <w:rPr>
          <w:color w:val="auto"/>
          <w:sz w:val="22"/>
          <w:szCs w:val="22"/>
          <w:lang w:val="en-AU"/>
        </w:rPr>
        <w:t>memainkan</w:t>
      </w:r>
      <w:proofErr w:type="spellEnd"/>
      <w:r w:rsidRPr="006E45DE">
        <w:rPr>
          <w:color w:val="auto"/>
          <w:sz w:val="22"/>
          <w:szCs w:val="22"/>
          <w:lang w:val="en-AU"/>
        </w:rPr>
        <w:t xml:space="preserve"> </w:t>
      </w:r>
      <w:proofErr w:type="spellStart"/>
      <w:r w:rsidRPr="006E45DE">
        <w:rPr>
          <w:color w:val="auto"/>
          <w:sz w:val="22"/>
          <w:szCs w:val="22"/>
          <w:lang w:val="en-AU"/>
        </w:rPr>
        <w:t>peran</w:t>
      </w:r>
      <w:proofErr w:type="spellEnd"/>
      <w:r w:rsidRPr="006E45DE">
        <w:rPr>
          <w:color w:val="auto"/>
          <w:sz w:val="22"/>
          <w:szCs w:val="22"/>
          <w:lang w:val="en-AU"/>
        </w:rPr>
        <w:t xml:space="preserve"> </w:t>
      </w:r>
      <w:proofErr w:type="spellStart"/>
      <w:r w:rsidRPr="006E45DE">
        <w:rPr>
          <w:color w:val="auto"/>
          <w:sz w:val="22"/>
          <w:szCs w:val="22"/>
          <w:lang w:val="en-AU"/>
        </w:rPr>
        <w:t>penting</w:t>
      </w:r>
      <w:proofErr w:type="spellEnd"/>
      <w:r w:rsidRPr="006E45DE">
        <w:rPr>
          <w:color w:val="auto"/>
          <w:sz w:val="22"/>
          <w:szCs w:val="22"/>
          <w:lang w:val="en-AU"/>
        </w:rPr>
        <w:t>.</w:t>
      </w:r>
    </w:p>
    <w:p w14:paraId="3B4FF738" w14:textId="77777777" w:rsidR="006E45DE" w:rsidRDefault="006E45DE" w:rsidP="006E45DE">
      <w:pPr>
        <w:pStyle w:val="Default"/>
        <w:ind w:left="1080"/>
        <w:jc w:val="both"/>
        <w:rPr>
          <w:color w:val="auto"/>
          <w:sz w:val="22"/>
          <w:szCs w:val="22"/>
          <w:lang w:val="en-AU"/>
        </w:rPr>
      </w:pPr>
    </w:p>
    <w:p w14:paraId="7AEFEB17" w14:textId="29FDAE07" w:rsidR="006E45DE" w:rsidRDefault="006E45DE" w:rsidP="006E45DE">
      <w:pPr>
        <w:pStyle w:val="Default"/>
        <w:numPr>
          <w:ilvl w:val="0"/>
          <w:numId w:val="8"/>
        </w:numPr>
        <w:jc w:val="both"/>
        <w:rPr>
          <w:color w:val="auto"/>
          <w:sz w:val="22"/>
          <w:szCs w:val="22"/>
          <w:lang w:val="en-AU"/>
        </w:rPr>
      </w:pPr>
      <w:proofErr w:type="spellStart"/>
      <w:r>
        <w:rPr>
          <w:color w:val="auto"/>
          <w:sz w:val="22"/>
          <w:szCs w:val="22"/>
          <w:lang w:val="en-AU"/>
        </w:rPr>
        <w:t>Koefisien</w:t>
      </w:r>
      <w:proofErr w:type="spellEnd"/>
      <w:r>
        <w:rPr>
          <w:color w:val="auto"/>
          <w:sz w:val="22"/>
          <w:szCs w:val="22"/>
          <w:lang w:val="en-AU"/>
        </w:rPr>
        <w:t xml:space="preserve"> </w:t>
      </w:r>
      <w:proofErr w:type="spellStart"/>
      <w:r>
        <w:rPr>
          <w:color w:val="auto"/>
          <w:sz w:val="22"/>
          <w:szCs w:val="22"/>
          <w:lang w:val="en-AU"/>
        </w:rPr>
        <w:t>Determinasi</w:t>
      </w:r>
      <w:proofErr w:type="spellEnd"/>
      <w:r>
        <w:rPr>
          <w:color w:val="auto"/>
          <w:sz w:val="22"/>
          <w:szCs w:val="22"/>
          <w:lang w:val="en-AU"/>
        </w:rPr>
        <w:t xml:space="preserve"> (R</w:t>
      </w:r>
      <w:r w:rsidRPr="006E45DE">
        <w:rPr>
          <w:color w:val="auto"/>
          <w:sz w:val="22"/>
          <w:szCs w:val="22"/>
          <w:vertAlign w:val="superscript"/>
          <w:lang w:val="en-AU"/>
        </w:rPr>
        <w:t xml:space="preserve">2 </w:t>
      </w:r>
      <w:r>
        <w:rPr>
          <w:color w:val="auto"/>
          <w:sz w:val="22"/>
          <w:szCs w:val="22"/>
          <w:lang w:val="en-AU"/>
        </w:rPr>
        <w:t>= 0,78)</w:t>
      </w:r>
    </w:p>
    <w:p w14:paraId="07180446" w14:textId="77777777" w:rsidR="005745AE" w:rsidRDefault="005745AE" w:rsidP="005745AE">
      <w:pPr>
        <w:pStyle w:val="Default"/>
        <w:ind w:left="720"/>
        <w:jc w:val="both"/>
        <w:rPr>
          <w:color w:val="auto"/>
          <w:sz w:val="22"/>
          <w:szCs w:val="22"/>
          <w:lang w:val="en-AU"/>
        </w:rPr>
      </w:pPr>
    </w:p>
    <w:p w14:paraId="37B7723B" w14:textId="6315D0A5" w:rsidR="006E45DE" w:rsidRPr="006E45DE" w:rsidRDefault="006E45DE" w:rsidP="006E45DE">
      <w:pPr>
        <w:pStyle w:val="Default"/>
        <w:ind w:left="1080"/>
        <w:jc w:val="both"/>
        <w:rPr>
          <w:color w:val="auto"/>
          <w:sz w:val="22"/>
          <w:szCs w:val="22"/>
        </w:rPr>
      </w:pPr>
      <w:r w:rsidRPr="006E45DE">
        <w:rPr>
          <w:color w:val="auto"/>
          <w:sz w:val="22"/>
          <w:szCs w:val="22"/>
        </w:rPr>
        <w:t>Nilai R² sebesar 0.78 artinya 78% variasi dalam output (produktivitas usaha) dapat dijelaskan oleh variabel modal dan tenaga kerja. Sisanya, yaitu 22%, dipengaruhi oleh variabel lain di luar model (misalnya manajemen, lokasi, teknologi, inovasi, dll).</w:t>
      </w:r>
    </w:p>
    <w:p w14:paraId="13A60D7D" w14:textId="77777777" w:rsidR="006E45DE" w:rsidRPr="006E45DE" w:rsidRDefault="006E45DE" w:rsidP="006E45DE">
      <w:pPr>
        <w:pStyle w:val="Default"/>
        <w:jc w:val="both"/>
        <w:rPr>
          <w:color w:val="auto"/>
          <w:sz w:val="22"/>
          <w:szCs w:val="22"/>
        </w:rPr>
      </w:pPr>
    </w:p>
    <w:p w14:paraId="09A875AA" w14:textId="77777777" w:rsidR="006E45DE" w:rsidRDefault="006E45DE" w:rsidP="005745AE">
      <w:pPr>
        <w:pStyle w:val="Default"/>
        <w:ind w:left="1134"/>
        <w:jc w:val="both"/>
        <w:rPr>
          <w:color w:val="auto"/>
          <w:sz w:val="22"/>
          <w:szCs w:val="22"/>
          <w:lang w:val="en-AU"/>
        </w:rPr>
      </w:pPr>
      <w:r w:rsidRPr="006E45DE">
        <w:rPr>
          <w:color w:val="auto"/>
          <w:sz w:val="22"/>
          <w:szCs w:val="22"/>
          <w:lang w:val="en-AU"/>
        </w:rPr>
        <w:t xml:space="preserve">Nilai R² yang </w:t>
      </w:r>
      <w:proofErr w:type="spellStart"/>
      <w:r w:rsidRPr="006E45DE">
        <w:rPr>
          <w:color w:val="auto"/>
          <w:sz w:val="22"/>
          <w:szCs w:val="22"/>
          <w:lang w:val="en-AU"/>
        </w:rPr>
        <w:t>tinggi</w:t>
      </w:r>
      <w:proofErr w:type="spellEnd"/>
      <w:r w:rsidRPr="006E45DE">
        <w:rPr>
          <w:color w:val="auto"/>
          <w:sz w:val="22"/>
          <w:szCs w:val="22"/>
          <w:lang w:val="en-AU"/>
        </w:rPr>
        <w:t xml:space="preserve"> </w:t>
      </w:r>
      <w:proofErr w:type="spellStart"/>
      <w:r w:rsidRPr="006E45DE">
        <w:rPr>
          <w:color w:val="auto"/>
          <w:sz w:val="22"/>
          <w:szCs w:val="22"/>
          <w:lang w:val="en-AU"/>
        </w:rPr>
        <w:t>ini</w:t>
      </w:r>
      <w:proofErr w:type="spellEnd"/>
      <w:r w:rsidRPr="006E45DE">
        <w:rPr>
          <w:color w:val="auto"/>
          <w:sz w:val="22"/>
          <w:szCs w:val="22"/>
          <w:lang w:val="en-AU"/>
        </w:rPr>
        <w:t xml:space="preserve"> </w:t>
      </w:r>
      <w:proofErr w:type="spellStart"/>
      <w:r w:rsidRPr="006E45DE">
        <w:rPr>
          <w:color w:val="auto"/>
          <w:sz w:val="22"/>
          <w:szCs w:val="22"/>
          <w:lang w:val="en-AU"/>
        </w:rPr>
        <w:t>menunjukkan</w:t>
      </w:r>
      <w:proofErr w:type="spellEnd"/>
      <w:r w:rsidRPr="006E45DE">
        <w:rPr>
          <w:color w:val="auto"/>
          <w:sz w:val="22"/>
          <w:szCs w:val="22"/>
          <w:lang w:val="en-AU"/>
        </w:rPr>
        <w:t xml:space="preserve"> </w:t>
      </w:r>
      <w:proofErr w:type="spellStart"/>
      <w:r w:rsidRPr="006E45DE">
        <w:rPr>
          <w:color w:val="auto"/>
          <w:sz w:val="22"/>
          <w:szCs w:val="22"/>
          <w:lang w:val="en-AU"/>
        </w:rPr>
        <w:t>bahwa</w:t>
      </w:r>
      <w:proofErr w:type="spellEnd"/>
      <w:r w:rsidRPr="006E45DE">
        <w:rPr>
          <w:color w:val="auto"/>
          <w:sz w:val="22"/>
          <w:szCs w:val="22"/>
          <w:lang w:val="en-AU"/>
        </w:rPr>
        <w:t xml:space="preserve"> model Cobb-Douglas </w:t>
      </w:r>
      <w:proofErr w:type="spellStart"/>
      <w:r w:rsidRPr="006E45DE">
        <w:rPr>
          <w:color w:val="auto"/>
          <w:sz w:val="22"/>
          <w:szCs w:val="22"/>
          <w:lang w:val="en-AU"/>
        </w:rPr>
        <w:t>cukup</w:t>
      </w:r>
      <w:proofErr w:type="spellEnd"/>
      <w:r w:rsidRPr="006E45DE">
        <w:rPr>
          <w:color w:val="auto"/>
          <w:sz w:val="22"/>
          <w:szCs w:val="22"/>
          <w:lang w:val="en-AU"/>
        </w:rPr>
        <w:t xml:space="preserve"> </w:t>
      </w:r>
      <w:proofErr w:type="spellStart"/>
      <w:r w:rsidRPr="006E45DE">
        <w:rPr>
          <w:color w:val="auto"/>
          <w:sz w:val="22"/>
          <w:szCs w:val="22"/>
          <w:lang w:val="en-AU"/>
        </w:rPr>
        <w:t>relevan</w:t>
      </w:r>
      <w:proofErr w:type="spellEnd"/>
      <w:r w:rsidRPr="006E45DE">
        <w:rPr>
          <w:color w:val="auto"/>
          <w:sz w:val="22"/>
          <w:szCs w:val="22"/>
          <w:lang w:val="en-AU"/>
        </w:rPr>
        <w:t xml:space="preserve"> dan </w:t>
      </w:r>
      <w:proofErr w:type="spellStart"/>
      <w:r w:rsidRPr="006E45DE">
        <w:rPr>
          <w:color w:val="auto"/>
          <w:sz w:val="22"/>
          <w:szCs w:val="22"/>
          <w:lang w:val="en-AU"/>
        </w:rPr>
        <w:t>cocok</w:t>
      </w:r>
      <w:proofErr w:type="spellEnd"/>
      <w:r w:rsidRPr="006E45DE">
        <w:rPr>
          <w:color w:val="auto"/>
          <w:sz w:val="22"/>
          <w:szCs w:val="22"/>
          <w:lang w:val="en-AU"/>
        </w:rPr>
        <w:t xml:space="preserve"> </w:t>
      </w:r>
      <w:proofErr w:type="spellStart"/>
      <w:r w:rsidRPr="006E45DE">
        <w:rPr>
          <w:color w:val="auto"/>
          <w:sz w:val="22"/>
          <w:szCs w:val="22"/>
          <w:lang w:val="en-AU"/>
        </w:rPr>
        <w:t>digunakan</w:t>
      </w:r>
      <w:proofErr w:type="spellEnd"/>
      <w:r w:rsidRPr="006E45DE">
        <w:rPr>
          <w:color w:val="auto"/>
          <w:sz w:val="22"/>
          <w:szCs w:val="22"/>
          <w:lang w:val="en-AU"/>
        </w:rPr>
        <w:t xml:space="preserve"> </w:t>
      </w:r>
      <w:proofErr w:type="spellStart"/>
      <w:r w:rsidRPr="006E45DE">
        <w:rPr>
          <w:color w:val="auto"/>
          <w:sz w:val="22"/>
          <w:szCs w:val="22"/>
          <w:lang w:val="en-AU"/>
        </w:rPr>
        <w:t>dalam</w:t>
      </w:r>
      <w:proofErr w:type="spellEnd"/>
      <w:r w:rsidRPr="006E45DE">
        <w:rPr>
          <w:color w:val="auto"/>
          <w:sz w:val="22"/>
          <w:szCs w:val="22"/>
          <w:lang w:val="en-AU"/>
        </w:rPr>
        <w:t xml:space="preserve"> </w:t>
      </w:r>
      <w:proofErr w:type="spellStart"/>
      <w:r w:rsidRPr="006E45DE">
        <w:rPr>
          <w:color w:val="auto"/>
          <w:sz w:val="22"/>
          <w:szCs w:val="22"/>
          <w:lang w:val="en-AU"/>
        </w:rPr>
        <w:t>konteks</w:t>
      </w:r>
      <w:proofErr w:type="spellEnd"/>
      <w:r w:rsidRPr="006E45DE">
        <w:rPr>
          <w:color w:val="auto"/>
          <w:sz w:val="22"/>
          <w:szCs w:val="22"/>
          <w:lang w:val="en-AU"/>
        </w:rPr>
        <w:t xml:space="preserve"> </w:t>
      </w:r>
      <w:proofErr w:type="spellStart"/>
      <w:r w:rsidRPr="006E45DE">
        <w:rPr>
          <w:color w:val="auto"/>
          <w:sz w:val="22"/>
          <w:szCs w:val="22"/>
          <w:lang w:val="en-AU"/>
        </w:rPr>
        <w:t>ini</w:t>
      </w:r>
      <w:proofErr w:type="spellEnd"/>
      <w:r w:rsidRPr="006E45DE">
        <w:rPr>
          <w:color w:val="auto"/>
          <w:sz w:val="22"/>
          <w:szCs w:val="22"/>
          <w:lang w:val="en-AU"/>
        </w:rPr>
        <w:t>.</w:t>
      </w:r>
    </w:p>
    <w:p w14:paraId="2E823ED3" w14:textId="77777777" w:rsidR="005745AE" w:rsidRDefault="005745AE" w:rsidP="005745AE">
      <w:pPr>
        <w:pStyle w:val="Default"/>
        <w:ind w:left="1134"/>
        <w:jc w:val="both"/>
        <w:rPr>
          <w:color w:val="auto"/>
          <w:sz w:val="22"/>
          <w:szCs w:val="22"/>
          <w:lang w:val="en-AU"/>
        </w:rPr>
      </w:pPr>
    </w:p>
    <w:p w14:paraId="7FAA75C4" w14:textId="5BD6B319" w:rsidR="005745AE" w:rsidRDefault="005745AE" w:rsidP="005745AE">
      <w:pPr>
        <w:pStyle w:val="Default"/>
        <w:numPr>
          <w:ilvl w:val="0"/>
          <w:numId w:val="8"/>
        </w:numPr>
        <w:jc w:val="both"/>
        <w:rPr>
          <w:color w:val="auto"/>
          <w:sz w:val="22"/>
          <w:szCs w:val="22"/>
          <w:lang w:val="en-AU"/>
        </w:rPr>
      </w:pPr>
      <w:r>
        <w:rPr>
          <w:color w:val="auto"/>
          <w:sz w:val="22"/>
          <w:szCs w:val="22"/>
          <w:lang w:val="en-AU"/>
        </w:rPr>
        <w:t xml:space="preserve">Return To Scale (RTS) </w:t>
      </w:r>
    </w:p>
    <w:p w14:paraId="11E0101C" w14:textId="20CEA16D" w:rsidR="005745AE" w:rsidRDefault="005745AE" w:rsidP="005745AE">
      <w:pPr>
        <w:pStyle w:val="Default"/>
        <w:ind w:left="1134"/>
        <w:jc w:val="both"/>
        <w:rPr>
          <w:color w:val="auto"/>
          <w:sz w:val="22"/>
          <w:szCs w:val="22"/>
          <w:lang w:val="en-AU"/>
        </w:rPr>
      </w:pPr>
      <w:r>
        <w:rPr>
          <w:color w:val="auto"/>
          <w:sz w:val="22"/>
          <w:szCs w:val="22"/>
          <w:lang w:val="en-AU"/>
        </w:rPr>
        <w:t xml:space="preserve">Return to Scale </w:t>
      </w:r>
      <w:proofErr w:type="spellStart"/>
      <w:r>
        <w:rPr>
          <w:color w:val="auto"/>
          <w:sz w:val="22"/>
          <w:szCs w:val="22"/>
          <w:lang w:val="en-AU"/>
        </w:rPr>
        <w:t>dihitung</w:t>
      </w:r>
      <w:proofErr w:type="spellEnd"/>
      <w:r>
        <w:rPr>
          <w:color w:val="auto"/>
          <w:sz w:val="22"/>
          <w:szCs w:val="22"/>
          <w:lang w:val="en-AU"/>
        </w:rPr>
        <w:t xml:space="preserve"> </w:t>
      </w:r>
      <w:proofErr w:type="spellStart"/>
      <w:r>
        <w:rPr>
          <w:color w:val="auto"/>
          <w:sz w:val="22"/>
          <w:szCs w:val="22"/>
          <w:lang w:val="en-AU"/>
        </w:rPr>
        <w:t>dengan</w:t>
      </w:r>
      <w:proofErr w:type="spellEnd"/>
      <w:r>
        <w:rPr>
          <w:color w:val="auto"/>
          <w:sz w:val="22"/>
          <w:szCs w:val="22"/>
          <w:lang w:val="en-AU"/>
        </w:rPr>
        <w:t xml:space="preserve"> </w:t>
      </w:r>
      <w:proofErr w:type="spellStart"/>
      <w:r>
        <w:rPr>
          <w:color w:val="auto"/>
          <w:sz w:val="22"/>
          <w:szCs w:val="22"/>
          <w:lang w:val="en-AU"/>
        </w:rPr>
        <w:t>menjumlahkan</w:t>
      </w:r>
      <w:proofErr w:type="spellEnd"/>
      <w:r>
        <w:rPr>
          <w:color w:val="auto"/>
          <w:sz w:val="22"/>
          <w:szCs w:val="22"/>
          <w:lang w:val="en-AU"/>
        </w:rPr>
        <w:t xml:space="preserve"> </w:t>
      </w:r>
      <w:proofErr w:type="spellStart"/>
      <w:r>
        <w:rPr>
          <w:color w:val="auto"/>
          <w:sz w:val="22"/>
          <w:szCs w:val="22"/>
          <w:lang w:val="en-AU"/>
        </w:rPr>
        <w:t>koefisien</w:t>
      </w:r>
      <w:proofErr w:type="spellEnd"/>
      <w:r>
        <w:rPr>
          <w:color w:val="auto"/>
          <w:sz w:val="22"/>
          <w:szCs w:val="22"/>
          <w:lang w:val="en-AU"/>
        </w:rPr>
        <w:t xml:space="preserve"> </w:t>
      </w:r>
      <w:proofErr w:type="spellStart"/>
      <w:r>
        <w:rPr>
          <w:color w:val="auto"/>
          <w:sz w:val="22"/>
          <w:szCs w:val="22"/>
          <w:lang w:val="en-AU"/>
        </w:rPr>
        <w:t>dari</w:t>
      </w:r>
      <w:proofErr w:type="spellEnd"/>
      <w:r>
        <w:rPr>
          <w:color w:val="auto"/>
          <w:sz w:val="22"/>
          <w:szCs w:val="22"/>
          <w:lang w:val="en-AU"/>
        </w:rPr>
        <w:t xml:space="preserve"> </w:t>
      </w:r>
      <w:proofErr w:type="spellStart"/>
      <w:r>
        <w:rPr>
          <w:color w:val="auto"/>
          <w:sz w:val="22"/>
          <w:szCs w:val="22"/>
          <w:lang w:val="en-AU"/>
        </w:rPr>
        <w:t>kedua</w:t>
      </w:r>
      <w:proofErr w:type="spellEnd"/>
      <w:r>
        <w:rPr>
          <w:color w:val="auto"/>
          <w:sz w:val="22"/>
          <w:szCs w:val="22"/>
          <w:lang w:val="en-AU"/>
        </w:rPr>
        <w:t xml:space="preserve"> variable </w:t>
      </w:r>
    </w:p>
    <w:p w14:paraId="36EDC051" w14:textId="77777777" w:rsidR="005745AE" w:rsidRDefault="005745AE" w:rsidP="005745AE">
      <w:pPr>
        <w:pStyle w:val="Default"/>
        <w:ind w:left="720"/>
        <w:jc w:val="both"/>
        <w:rPr>
          <w:color w:val="auto"/>
          <w:sz w:val="22"/>
          <w:szCs w:val="22"/>
          <w:lang w:val="en-AU"/>
        </w:rPr>
      </w:pPr>
    </w:p>
    <w:p w14:paraId="11A2FA2E" w14:textId="57E57960" w:rsidR="005745AE" w:rsidRDefault="005745AE" w:rsidP="005745AE">
      <w:pPr>
        <w:pStyle w:val="Default"/>
        <w:ind w:left="1134"/>
        <w:jc w:val="both"/>
        <w:rPr>
          <w:color w:val="auto"/>
          <w:sz w:val="22"/>
          <w:szCs w:val="22"/>
          <w:lang w:val="en-AU"/>
        </w:rPr>
      </w:pPr>
      <w:proofErr w:type="gramStart"/>
      <w:r>
        <w:rPr>
          <w:color w:val="auto"/>
          <w:sz w:val="22"/>
          <w:szCs w:val="22"/>
          <w:lang w:val="en-AU"/>
        </w:rPr>
        <w:t>Input :</w:t>
      </w:r>
      <w:proofErr w:type="gramEnd"/>
      <w:r>
        <w:rPr>
          <w:color w:val="auto"/>
          <w:sz w:val="22"/>
          <w:szCs w:val="22"/>
          <w:lang w:val="en-AU"/>
        </w:rPr>
        <w:t xml:space="preserve"> </w:t>
      </w:r>
    </w:p>
    <w:p w14:paraId="3430E2BF" w14:textId="35D97AE0" w:rsidR="005745AE" w:rsidRDefault="005745AE" w:rsidP="005745AE">
      <w:pPr>
        <w:pStyle w:val="Default"/>
        <w:ind w:left="1134"/>
        <w:jc w:val="both"/>
        <w:rPr>
          <w:color w:val="auto"/>
          <w:sz w:val="22"/>
          <w:szCs w:val="22"/>
          <w:lang w:val="en-AU"/>
        </w:rPr>
      </w:pPr>
      <w:r>
        <w:rPr>
          <w:color w:val="auto"/>
          <w:sz w:val="22"/>
          <w:szCs w:val="22"/>
          <w:lang w:val="en-AU"/>
        </w:rPr>
        <w:t>RTS = α + β = 0,55 + 0,42 = 0,97</w:t>
      </w:r>
    </w:p>
    <w:p w14:paraId="7F90AEC4" w14:textId="77777777" w:rsidR="005745AE" w:rsidRDefault="005745AE" w:rsidP="005745AE">
      <w:pPr>
        <w:pStyle w:val="Default"/>
        <w:ind w:left="1134"/>
        <w:jc w:val="both"/>
        <w:rPr>
          <w:color w:val="auto"/>
          <w:sz w:val="22"/>
          <w:szCs w:val="22"/>
          <w:lang w:val="en-AU"/>
        </w:rPr>
      </w:pPr>
    </w:p>
    <w:p w14:paraId="38429FB6" w14:textId="64BA10C9" w:rsidR="005745AE" w:rsidRDefault="005745AE" w:rsidP="005745AE">
      <w:pPr>
        <w:pStyle w:val="Default"/>
        <w:ind w:left="1134"/>
        <w:jc w:val="both"/>
        <w:rPr>
          <w:color w:val="auto"/>
          <w:sz w:val="22"/>
          <w:szCs w:val="22"/>
          <w:lang w:val="en-AU"/>
        </w:rPr>
      </w:pPr>
      <w:r>
        <w:rPr>
          <w:color w:val="auto"/>
          <w:sz w:val="22"/>
          <w:szCs w:val="22"/>
          <w:lang w:val="en-AU"/>
        </w:rPr>
        <w:t xml:space="preserve">Karena </w:t>
      </w:r>
      <w:proofErr w:type="spellStart"/>
      <w:r>
        <w:rPr>
          <w:color w:val="auto"/>
          <w:sz w:val="22"/>
          <w:szCs w:val="22"/>
          <w:lang w:val="en-AU"/>
        </w:rPr>
        <w:t>hasilnya</w:t>
      </w:r>
      <w:proofErr w:type="spellEnd"/>
      <w:r>
        <w:rPr>
          <w:color w:val="auto"/>
          <w:sz w:val="22"/>
          <w:szCs w:val="22"/>
          <w:lang w:val="en-AU"/>
        </w:rPr>
        <w:t xml:space="preserve"> &lt;1 </w:t>
      </w:r>
      <w:proofErr w:type="spellStart"/>
      <w:r>
        <w:rPr>
          <w:color w:val="auto"/>
          <w:sz w:val="22"/>
          <w:szCs w:val="22"/>
          <w:lang w:val="en-AU"/>
        </w:rPr>
        <w:t>maka</w:t>
      </w:r>
      <w:proofErr w:type="spellEnd"/>
      <w:r>
        <w:rPr>
          <w:color w:val="auto"/>
          <w:sz w:val="22"/>
          <w:szCs w:val="22"/>
          <w:lang w:val="en-AU"/>
        </w:rPr>
        <w:t xml:space="preserve"> </w:t>
      </w:r>
      <w:proofErr w:type="spellStart"/>
      <w:r>
        <w:rPr>
          <w:color w:val="auto"/>
          <w:sz w:val="22"/>
          <w:szCs w:val="22"/>
          <w:lang w:val="en-AU"/>
        </w:rPr>
        <w:t>jenis</w:t>
      </w:r>
      <w:proofErr w:type="spellEnd"/>
      <w:r>
        <w:rPr>
          <w:color w:val="auto"/>
          <w:sz w:val="22"/>
          <w:szCs w:val="22"/>
          <w:lang w:val="en-AU"/>
        </w:rPr>
        <w:t xml:space="preserve"> return to scale yang </w:t>
      </w:r>
      <w:proofErr w:type="spellStart"/>
      <w:r>
        <w:rPr>
          <w:color w:val="auto"/>
          <w:sz w:val="22"/>
          <w:szCs w:val="22"/>
          <w:lang w:val="en-AU"/>
        </w:rPr>
        <w:t>terjadi</w:t>
      </w:r>
      <w:proofErr w:type="spellEnd"/>
      <w:r>
        <w:rPr>
          <w:color w:val="auto"/>
          <w:sz w:val="22"/>
          <w:szCs w:val="22"/>
          <w:lang w:val="en-AU"/>
        </w:rPr>
        <w:t xml:space="preserve"> </w:t>
      </w:r>
      <w:proofErr w:type="spellStart"/>
      <w:r>
        <w:rPr>
          <w:color w:val="auto"/>
          <w:sz w:val="22"/>
          <w:szCs w:val="22"/>
          <w:lang w:val="en-AU"/>
        </w:rPr>
        <w:t>adalah</w:t>
      </w:r>
      <w:proofErr w:type="spellEnd"/>
      <w:r>
        <w:rPr>
          <w:color w:val="auto"/>
          <w:sz w:val="22"/>
          <w:szCs w:val="22"/>
          <w:lang w:val="en-AU"/>
        </w:rPr>
        <w:t xml:space="preserve"> </w:t>
      </w:r>
      <w:r w:rsidRPr="005745AE">
        <w:rPr>
          <w:b/>
          <w:bCs/>
          <w:color w:val="auto"/>
          <w:sz w:val="22"/>
          <w:szCs w:val="22"/>
          <w:lang w:val="en-AU"/>
        </w:rPr>
        <w:t>Decreasing Return to Scale</w:t>
      </w:r>
      <w:r>
        <w:rPr>
          <w:color w:val="auto"/>
          <w:sz w:val="22"/>
          <w:szCs w:val="22"/>
          <w:lang w:val="en-AU"/>
        </w:rPr>
        <w:t>.</w:t>
      </w:r>
    </w:p>
    <w:p w14:paraId="41940E29" w14:textId="22E4E24A" w:rsidR="005745AE" w:rsidRDefault="005745AE" w:rsidP="005745AE">
      <w:pPr>
        <w:pStyle w:val="Default"/>
        <w:ind w:left="1134"/>
        <w:jc w:val="both"/>
        <w:rPr>
          <w:color w:val="auto"/>
          <w:sz w:val="22"/>
          <w:szCs w:val="22"/>
          <w:lang w:val="en-AU"/>
        </w:rPr>
      </w:pPr>
      <w:proofErr w:type="spellStart"/>
      <w:proofErr w:type="gramStart"/>
      <w:r>
        <w:rPr>
          <w:color w:val="auto"/>
          <w:sz w:val="22"/>
          <w:szCs w:val="22"/>
          <w:lang w:val="en-AU"/>
        </w:rPr>
        <w:t>Artinya</w:t>
      </w:r>
      <w:proofErr w:type="spellEnd"/>
      <w:r>
        <w:rPr>
          <w:color w:val="auto"/>
          <w:sz w:val="22"/>
          <w:szCs w:val="22"/>
          <w:lang w:val="en-AU"/>
        </w:rPr>
        <w:t xml:space="preserve"> ;</w:t>
      </w:r>
      <w:proofErr w:type="gramEnd"/>
      <w:r>
        <w:rPr>
          <w:color w:val="auto"/>
          <w:sz w:val="22"/>
          <w:szCs w:val="22"/>
          <w:lang w:val="en-AU"/>
        </w:rPr>
        <w:t xml:space="preserve"> </w:t>
      </w:r>
      <w:proofErr w:type="spellStart"/>
      <w:r>
        <w:rPr>
          <w:color w:val="auto"/>
          <w:sz w:val="22"/>
          <w:szCs w:val="22"/>
          <w:lang w:val="en-AU"/>
        </w:rPr>
        <w:t>jika</w:t>
      </w:r>
      <w:proofErr w:type="spellEnd"/>
      <w:r>
        <w:rPr>
          <w:color w:val="auto"/>
          <w:sz w:val="22"/>
          <w:szCs w:val="22"/>
          <w:lang w:val="en-AU"/>
        </w:rPr>
        <w:t xml:space="preserve"> modal dan </w:t>
      </w:r>
      <w:proofErr w:type="spellStart"/>
      <w:r>
        <w:rPr>
          <w:color w:val="auto"/>
          <w:sz w:val="22"/>
          <w:szCs w:val="22"/>
          <w:lang w:val="en-AU"/>
        </w:rPr>
        <w:t>tenaga</w:t>
      </w:r>
      <w:proofErr w:type="spellEnd"/>
      <w:r>
        <w:rPr>
          <w:color w:val="auto"/>
          <w:sz w:val="22"/>
          <w:szCs w:val="22"/>
          <w:lang w:val="en-AU"/>
        </w:rPr>
        <w:t xml:space="preserve"> </w:t>
      </w:r>
      <w:proofErr w:type="spellStart"/>
      <w:r>
        <w:rPr>
          <w:color w:val="auto"/>
          <w:sz w:val="22"/>
          <w:szCs w:val="22"/>
          <w:lang w:val="en-AU"/>
        </w:rPr>
        <w:t>kerja</w:t>
      </w:r>
      <w:proofErr w:type="spellEnd"/>
      <w:r>
        <w:rPr>
          <w:color w:val="auto"/>
          <w:sz w:val="22"/>
          <w:szCs w:val="22"/>
          <w:lang w:val="en-AU"/>
        </w:rPr>
        <w:t xml:space="preserve"> </w:t>
      </w:r>
      <w:proofErr w:type="spellStart"/>
      <w:r>
        <w:rPr>
          <w:color w:val="auto"/>
          <w:sz w:val="22"/>
          <w:szCs w:val="22"/>
          <w:lang w:val="en-AU"/>
        </w:rPr>
        <w:t>ditambah</w:t>
      </w:r>
      <w:proofErr w:type="spellEnd"/>
      <w:r>
        <w:rPr>
          <w:color w:val="auto"/>
          <w:sz w:val="22"/>
          <w:szCs w:val="22"/>
          <w:lang w:val="en-AU"/>
        </w:rPr>
        <w:t xml:space="preserve"> </w:t>
      </w:r>
      <w:proofErr w:type="spellStart"/>
      <w:r>
        <w:rPr>
          <w:color w:val="auto"/>
          <w:sz w:val="22"/>
          <w:szCs w:val="22"/>
          <w:lang w:val="en-AU"/>
        </w:rPr>
        <w:t>secara</w:t>
      </w:r>
      <w:proofErr w:type="spellEnd"/>
      <w:r>
        <w:rPr>
          <w:color w:val="auto"/>
          <w:sz w:val="22"/>
          <w:szCs w:val="22"/>
          <w:lang w:val="en-AU"/>
        </w:rPr>
        <w:t xml:space="preserve"> </w:t>
      </w:r>
      <w:proofErr w:type="spellStart"/>
      <w:r>
        <w:rPr>
          <w:color w:val="auto"/>
          <w:sz w:val="22"/>
          <w:szCs w:val="22"/>
          <w:lang w:val="en-AU"/>
        </w:rPr>
        <w:t>proporsional</w:t>
      </w:r>
      <w:proofErr w:type="spellEnd"/>
      <w:r>
        <w:rPr>
          <w:color w:val="auto"/>
          <w:sz w:val="22"/>
          <w:szCs w:val="22"/>
          <w:lang w:val="en-AU"/>
        </w:rPr>
        <w:t xml:space="preserve"> </w:t>
      </w:r>
      <w:proofErr w:type="spellStart"/>
      <w:r>
        <w:rPr>
          <w:color w:val="auto"/>
          <w:sz w:val="22"/>
          <w:szCs w:val="22"/>
          <w:lang w:val="en-AU"/>
        </w:rPr>
        <w:t>sebesar</w:t>
      </w:r>
      <w:proofErr w:type="spellEnd"/>
      <w:r>
        <w:rPr>
          <w:color w:val="auto"/>
          <w:sz w:val="22"/>
          <w:szCs w:val="22"/>
          <w:lang w:val="en-AU"/>
        </w:rPr>
        <w:t xml:space="preserve"> 1%, </w:t>
      </w:r>
      <w:proofErr w:type="spellStart"/>
      <w:r>
        <w:rPr>
          <w:color w:val="auto"/>
          <w:sz w:val="22"/>
          <w:szCs w:val="22"/>
          <w:lang w:val="en-AU"/>
        </w:rPr>
        <w:t>maka</w:t>
      </w:r>
      <w:proofErr w:type="spellEnd"/>
      <w:r>
        <w:rPr>
          <w:color w:val="auto"/>
          <w:sz w:val="22"/>
          <w:szCs w:val="22"/>
          <w:lang w:val="en-AU"/>
        </w:rPr>
        <w:t xml:space="preserve"> output </w:t>
      </w:r>
      <w:proofErr w:type="spellStart"/>
      <w:r>
        <w:rPr>
          <w:color w:val="auto"/>
          <w:sz w:val="22"/>
          <w:szCs w:val="22"/>
          <w:lang w:val="en-AU"/>
        </w:rPr>
        <w:t>hanya</w:t>
      </w:r>
      <w:proofErr w:type="spellEnd"/>
      <w:r>
        <w:rPr>
          <w:color w:val="auto"/>
          <w:sz w:val="22"/>
          <w:szCs w:val="22"/>
          <w:lang w:val="en-AU"/>
        </w:rPr>
        <w:t xml:space="preserve"> </w:t>
      </w:r>
      <w:proofErr w:type="spellStart"/>
      <w:r>
        <w:rPr>
          <w:color w:val="auto"/>
          <w:sz w:val="22"/>
          <w:szCs w:val="22"/>
          <w:lang w:val="en-AU"/>
        </w:rPr>
        <w:t>akan</w:t>
      </w:r>
      <w:proofErr w:type="spellEnd"/>
      <w:r>
        <w:rPr>
          <w:color w:val="auto"/>
          <w:sz w:val="22"/>
          <w:szCs w:val="22"/>
          <w:lang w:val="en-AU"/>
        </w:rPr>
        <w:t xml:space="preserve"> </w:t>
      </w:r>
      <w:proofErr w:type="spellStart"/>
      <w:r>
        <w:rPr>
          <w:color w:val="auto"/>
          <w:sz w:val="22"/>
          <w:szCs w:val="22"/>
          <w:lang w:val="en-AU"/>
        </w:rPr>
        <w:t>meningkat</w:t>
      </w:r>
      <w:proofErr w:type="spellEnd"/>
      <w:r>
        <w:rPr>
          <w:color w:val="auto"/>
          <w:sz w:val="22"/>
          <w:szCs w:val="22"/>
          <w:lang w:val="en-AU"/>
        </w:rPr>
        <w:t xml:space="preserve"> </w:t>
      </w:r>
      <w:proofErr w:type="spellStart"/>
      <w:r>
        <w:rPr>
          <w:color w:val="auto"/>
          <w:sz w:val="22"/>
          <w:szCs w:val="22"/>
          <w:lang w:val="en-AU"/>
        </w:rPr>
        <w:t>sebesar</w:t>
      </w:r>
      <w:proofErr w:type="spellEnd"/>
      <w:r>
        <w:rPr>
          <w:color w:val="auto"/>
          <w:sz w:val="22"/>
          <w:szCs w:val="22"/>
          <w:lang w:val="en-AU"/>
        </w:rPr>
        <w:t xml:space="preserve"> 0,97%, alias </w:t>
      </w:r>
      <w:proofErr w:type="spellStart"/>
      <w:r>
        <w:rPr>
          <w:color w:val="auto"/>
          <w:sz w:val="22"/>
          <w:szCs w:val="22"/>
          <w:lang w:val="en-AU"/>
        </w:rPr>
        <w:t>kurang</w:t>
      </w:r>
      <w:proofErr w:type="spellEnd"/>
      <w:r>
        <w:rPr>
          <w:color w:val="auto"/>
          <w:sz w:val="22"/>
          <w:szCs w:val="22"/>
          <w:lang w:val="en-AU"/>
        </w:rPr>
        <w:t xml:space="preserve"> </w:t>
      </w:r>
      <w:proofErr w:type="spellStart"/>
      <w:r>
        <w:rPr>
          <w:color w:val="auto"/>
          <w:sz w:val="22"/>
          <w:szCs w:val="22"/>
          <w:lang w:val="en-AU"/>
        </w:rPr>
        <w:t>dari</w:t>
      </w:r>
      <w:proofErr w:type="spellEnd"/>
      <w:r>
        <w:rPr>
          <w:color w:val="auto"/>
          <w:sz w:val="22"/>
          <w:szCs w:val="22"/>
          <w:lang w:val="en-AU"/>
        </w:rPr>
        <w:t xml:space="preserve"> </w:t>
      </w:r>
      <w:proofErr w:type="spellStart"/>
      <w:r>
        <w:rPr>
          <w:color w:val="auto"/>
          <w:sz w:val="22"/>
          <w:szCs w:val="22"/>
          <w:lang w:val="en-AU"/>
        </w:rPr>
        <w:t>penambahan</w:t>
      </w:r>
      <w:proofErr w:type="spellEnd"/>
      <w:r>
        <w:rPr>
          <w:color w:val="auto"/>
          <w:sz w:val="22"/>
          <w:szCs w:val="22"/>
          <w:lang w:val="en-AU"/>
        </w:rPr>
        <w:t xml:space="preserve"> input. Ini </w:t>
      </w:r>
      <w:proofErr w:type="spellStart"/>
      <w:r>
        <w:rPr>
          <w:color w:val="auto"/>
          <w:sz w:val="22"/>
          <w:szCs w:val="22"/>
          <w:lang w:val="en-AU"/>
        </w:rPr>
        <w:t>menunjukkan</w:t>
      </w:r>
      <w:proofErr w:type="spellEnd"/>
      <w:r>
        <w:rPr>
          <w:color w:val="auto"/>
          <w:sz w:val="22"/>
          <w:szCs w:val="22"/>
          <w:lang w:val="en-AU"/>
        </w:rPr>
        <w:t xml:space="preserve"> </w:t>
      </w:r>
      <w:proofErr w:type="spellStart"/>
      <w:r>
        <w:rPr>
          <w:color w:val="auto"/>
          <w:sz w:val="22"/>
          <w:szCs w:val="22"/>
          <w:lang w:val="en-AU"/>
        </w:rPr>
        <w:t>bahwa</w:t>
      </w:r>
      <w:proofErr w:type="spellEnd"/>
      <w:r>
        <w:rPr>
          <w:color w:val="auto"/>
          <w:sz w:val="22"/>
          <w:szCs w:val="22"/>
          <w:lang w:val="en-AU"/>
        </w:rPr>
        <w:t xml:space="preserve"> </w:t>
      </w:r>
      <w:proofErr w:type="spellStart"/>
      <w:r>
        <w:rPr>
          <w:color w:val="auto"/>
          <w:sz w:val="22"/>
          <w:szCs w:val="22"/>
          <w:lang w:val="en-AU"/>
        </w:rPr>
        <w:t>usaha</w:t>
      </w:r>
      <w:proofErr w:type="spellEnd"/>
      <w:r>
        <w:rPr>
          <w:color w:val="auto"/>
          <w:sz w:val="22"/>
          <w:szCs w:val="22"/>
          <w:lang w:val="en-AU"/>
        </w:rPr>
        <w:t xml:space="preserve"> yang di </w:t>
      </w:r>
      <w:proofErr w:type="spellStart"/>
      <w:r>
        <w:rPr>
          <w:color w:val="auto"/>
          <w:sz w:val="22"/>
          <w:szCs w:val="22"/>
          <w:lang w:val="en-AU"/>
        </w:rPr>
        <w:t>teliti</w:t>
      </w:r>
      <w:proofErr w:type="spellEnd"/>
      <w:r>
        <w:rPr>
          <w:color w:val="auto"/>
          <w:sz w:val="22"/>
          <w:szCs w:val="22"/>
          <w:lang w:val="en-AU"/>
        </w:rPr>
        <w:t xml:space="preserve"> </w:t>
      </w:r>
      <w:proofErr w:type="spellStart"/>
      <w:r>
        <w:rPr>
          <w:color w:val="auto"/>
          <w:sz w:val="22"/>
          <w:szCs w:val="22"/>
          <w:lang w:val="en-AU"/>
        </w:rPr>
        <w:t>mengalami</w:t>
      </w:r>
      <w:proofErr w:type="spellEnd"/>
      <w:r>
        <w:rPr>
          <w:color w:val="auto"/>
          <w:sz w:val="22"/>
          <w:szCs w:val="22"/>
          <w:lang w:val="en-AU"/>
        </w:rPr>
        <w:t xml:space="preserve"> </w:t>
      </w:r>
      <w:proofErr w:type="spellStart"/>
      <w:r>
        <w:rPr>
          <w:color w:val="auto"/>
          <w:sz w:val="22"/>
          <w:szCs w:val="22"/>
          <w:lang w:val="en-AU"/>
        </w:rPr>
        <w:t>efesiensi</w:t>
      </w:r>
      <w:proofErr w:type="spellEnd"/>
      <w:r>
        <w:rPr>
          <w:color w:val="auto"/>
          <w:sz w:val="22"/>
          <w:szCs w:val="22"/>
          <w:lang w:val="en-AU"/>
        </w:rPr>
        <w:t xml:space="preserve"> </w:t>
      </w:r>
      <w:proofErr w:type="spellStart"/>
      <w:r>
        <w:rPr>
          <w:color w:val="auto"/>
          <w:sz w:val="22"/>
          <w:szCs w:val="22"/>
          <w:lang w:val="en-AU"/>
        </w:rPr>
        <w:t>menurun</w:t>
      </w:r>
      <w:proofErr w:type="spellEnd"/>
      <w:r>
        <w:rPr>
          <w:color w:val="auto"/>
          <w:sz w:val="22"/>
          <w:szCs w:val="22"/>
          <w:lang w:val="en-AU"/>
        </w:rPr>
        <w:t xml:space="preserve"> </w:t>
      </w:r>
      <w:proofErr w:type="spellStart"/>
      <w:r>
        <w:rPr>
          <w:color w:val="auto"/>
          <w:sz w:val="22"/>
          <w:szCs w:val="22"/>
          <w:lang w:val="en-AU"/>
        </w:rPr>
        <w:t>jika</w:t>
      </w:r>
      <w:proofErr w:type="spellEnd"/>
      <w:r>
        <w:rPr>
          <w:color w:val="auto"/>
          <w:sz w:val="22"/>
          <w:szCs w:val="22"/>
          <w:lang w:val="en-AU"/>
        </w:rPr>
        <w:t xml:space="preserve"> </w:t>
      </w:r>
      <w:proofErr w:type="spellStart"/>
      <w:r>
        <w:rPr>
          <w:color w:val="auto"/>
          <w:sz w:val="22"/>
          <w:szCs w:val="22"/>
          <w:lang w:val="en-AU"/>
        </w:rPr>
        <w:t>melakukan</w:t>
      </w:r>
      <w:proofErr w:type="spellEnd"/>
      <w:r>
        <w:rPr>
          <w:color w:val="auto"/>
          <w:sz w:val="22"/>
          <w:szCs w:val="22"/>
          <w:lang w:val="en-AU"/>
        </w:rPr>
        <w:t xml:space="preserve"> </w:t>
      </w:r>
      <w:proofErr w:type="spellStart"/>
      <w:r>
        <w:rPr>
          <w:color w:val="auto"/>
          <w:sz w:val="22"/>
          <w:szCs w:val="22"/>
          <w:lang w:val="en-AU"/>
        </w:rPr>
        <w:t>ekspansi</w:t>
      </w:r>
      <w:proofErr w:type="spellEnd"/>
      <w:r>
        <w:rPr>
          <w:color w:val="auto"/>
          <w:sz w:val="22"/>
          <w:szCs w:val="22"/>
          <w:lang w:val="en-AU"/>
        </w:rPr>
        <w:t xml:space="preserve"> </w:t>
      </w:r>
      <w:proofErr w:type="spellStart"/>
      <w:r>
        <w:rPr>
          <w:color w:val="auto"/>
          <w:sz w:val="22"/>
          <w:szCs w:val="22"/>
          <w:lang w:val="en-AU"/>
        </w:rPr>
        <w:t>skala</w:t>
      </w:r>
      <w:proofErr w:type="spellEnd"/>
      <w:r>
        <w:rPr>
          <w:color w:val="auto"/>
          <w:sz w:val="22"/>
          <w:szCs w:val="22"/>
          <w:lang w:val="en-AU"/>
        </w:rPr>
        <w:t xml:space="preserve"> </w:t>
      </w:r>
      <w:proofErr w:type="spellStart"/>
      <w:r>
        <w:rPr>
          <w:color w:val="auto"/>
          <w:sz w:val="22"/>
          <w:szCs w:val="22"/>
          <w:lang w:val="en-AU"/>
        </w:rPr>
        <w:t>besar</w:t>
      </w:r>
      <w:proofErr w:type="spellEnd"/>
      <w:r>
        <w:rPr>
          <w:color w:val="auto"/>
          <w:sz w:val="22"/>
          <w:szCs w:val="22"/>
          <w:lang w:val="en-AU"/>
        </w:rPr>
        <w:t>.</w:t>
      </w:r>
    </w:p>
    <w:p w14:paraId="7BF69050" w14:textId="77777777" w:rsidR="005745AE" w:rsidRDefault="005745AE" w:rsidP="005745AE">
      <w:pPr>
        <w:pStyle w:val="Default"/>
        <w:ind w:left="1134"/>
        <w:jc w:val="both"/>
        <w:rPr>
          <w:color w:val="auto"/>
          <w:sz w:val="22"/>
          <w:szCs w:val="22"/>
          <w:lang w:val="en-AU"/>
        </w:rPr>
      </w:pPr>
    </w:p>
    <w:p w14:paraId="2B4C1997" w14:textId="2F20ED1A" w:rsidR="005745AE" w:rsidRDefault="005745AE" w:rsidP="005745AE">
      <w:pPr>
        <w:pStyle w:val="Default"/>
        <w:numPr>
          <w:ilvl w:val="0"/>
          <w:numId w:val="8"/>
        </w:numPr>
        <w:jc w:val="both"/>
        <w:rPr>
          <w:color w:val="auto"/>
          <w:sz w:val="22"/>
          <w:szCs w:val="22"/>
          <w:lang w:val="en-AU"/>
        </w:rPr>
      </w:pPr>
      <w:proofErr w:type="spellStart"/>
      <w:r>
        <w:rPr>
          <w:color w:val="auto"/>
          <w:sz w:val="22"/>
          <w:szCs w:val="22"/>
          <w:lang w:val="en-AU"/>
        </w:rPr>
        <w:t>Analisis</w:t>
      </w:r>
      <w:proofErr w:type="spellEnd"/>
      <w:r>
        <w:rPr>
          <w:color w:val="auto"/>
          <w:sz w:val="22"/>
          <w:szCs w:val="22"/>
          <w:lang w:val="en-AU"/>
        </w:rPr>
        <w:t xml:space="preserve"> </w:t>
      </w:r>
      <w:proofErr w:type="spellStart"/>
      <w:r>
        <w:rPr>
          <w:color w:val="auto"/>
          <w:sz w:val="22"/>
          <w:szCs w:val="22"/>
          <w:lang w:val="en-AU"/>
        </w:rPr>
        <w:t>Marjinal</w:t>
      </w:r>
      <w:proofErr w:type="spellEnd"/>
      <w:r>
        <w:rPr>
          <w:color w:val="auto"/>
          <w:sz w:val="22"/>
          <w:szCs w:val="22"/>
          <w:lang w:val="en-AU"/>
        </w:rPr>
        <w:t xml:space="preserve"> (</w:t>
      </w:r>
      <w:proofErr w:type="spellStart"/>
      <w:r>
        <w:rPr>
          <w:color w:val="auto"/>
          <w:sz w:val="22"/>
          <w:szCs w:val="22"/>
          <w:lang w:val="en-AU"/>
        </w:rPr>
        <w:t>Implikasi</w:t>
      </w:r>
      <w:proofErr w:type="spellEnd"/>
      <w:r>
        <w:rPr>
          <w:color w:val="auto"/>
          <w:sz w:val="22"/>
          <w:szCs w:val="22"/>
          <w:lang w:val="en-AU"/>
        </w:rPr>
        <w:t xml:space="preserve"> </w:t>
      </w:r>
      <w:proofErr w:type="spellStart"/>
      <w:r>
        <w:rPr>
          <w:color w:val="auto"/>
          <w:sz w:val="22"/>
          <w:szCs w:val="22"/>
          <w:lang w:val="en-AU"/>
        </w:rPr>
        <w:t>Praktis</w:t>
      </w:r>
      <w:proofErr w:type="spellEnd"/>
      <w:r>
        <w:rPr>
          <w:color w:val="auto"/>
          <w:sz w:val="22"/>
          <w:szCs w:val="22"/>
          <w:lang w:val="en-AU"/>
        </w:rPr>
        <w:t>)</w:t>
      </w:r>
    </w:p>
    <w:p w14:paraId="2DEA8B5A" w14:textId="624CE77F" w:rsidR="005B47A8" w:rsidRDefault="005B47A8" w:rsidP="005B47A8">
      <w:pPr>
        <w:pStyle w:val="Default"/>
        <w:numPr>
          <w:ilvl w:val="1"/>
          <w:numId w:val="10"/>
        </w:numPr>
        <w:jc w:val="both"/>
        <w:rPr>
          <w:color w:val="auto"/>
          <w:sz w:val="22"/>
          <w:szCs w:val="22"/>
          <w:lang w:val="en-AU"/>
        </w:rPr>
      </w:pPr>
      <w:r w:rsidRPr="005B47A8">
        <w:rPr>
          <w:color w:val="auto"/>
          <w:sz w:val="22"/>
          <w:szCs w:val="22"/>
          <w:lang w:val="en-AU"/>
        </w:rPr>
        <w:t xml:space="preserve">Modal </w:t>
      </w:r>
      <w:proofErr w:type="spellStart"/>
      <w:r w:rsidRPr="005B47A8">
        <w:rPr>
          <w:color w:val="auto"/>
          <w:sz w:val="22"/>
          <w:szCs w:val="22"/>
          <w:lang w:val="en-AU"/>
        </w:rPr>
        <w:t>terbukti</w:t>
      </w:r>
      <w:proofErr w:type="spellEnd"/>
      <w:r w:rsidRPr="005B47A8">
        <w:rPr>
          <w:color w:val="auto"/>
          <w:sz w:val="22"/>
          <w:szCs w:val="22"/>
          <w:lang w:val="en-AU"/>
        </w:rPr>
        <w:t xml:space="preserve"> </w:t>
      </w:r>
      <w:proofErr w:type="spellStart"/>
      <w:r w:rsidRPr="005B47A8">
        <w:rPr>
          <w:color w:val="auto"/>
          <w:sz w:val="22"/>
          <w:szCs w:val="22"/>
          <w:lang w:val="en-AU"/>
        </w:rPr>
        <w:t>memberikan</w:t>
      </w:r>
      <w:proofErr w:type="spellEnd"/>
      <w:r w:rsidRPr="005B47A8">
        <w:rPr>
          <w:color w:val="auto"/>
          <w:sz w:val="22"/>
          <w:szCs w:val="22"/>
          <w:lang w:val="en-AU"/>
        </w:rPr>
        <w:t xml:space="preserve"> </w:t>
      </w:r>
      <w:proofErr w:type="spellStart"/>
      <w:r w:rsidRPr="005B47A8">
        <w:rPr>
          <w:color w:val="auto"/>
          <w:sz w:val="22"/>
          <w:szCs w:val="22"/>
          <w:lang w:val="en-AU"/>
        </w:rPr>
        <w:t>dampak</w:t>
      </w:r>
      <w:proofErr w:type="spellEnd"/>
      <w:r w:rsidRPr="005B47A8">
        <w:rPr>
          <w:color w:val="auto"/>
          <w:sz w:val="22"/>
          <w:szCs w:val="22"/>
          <w:lang w:val="en-AU"/>
        </w:rPr>
        <w:t xml:space="preserve"> paling </w:t>
      </w:r>
      <w:proofErr w:type="spellStart"/>
      <w:r w:rsidRPr="005B47A8">
        <w:rPr>
          <w:color w:val="auto"/>
          <w:sz w:val="22"/>
          <w:szCs w:val="22"/>
          <w:lang w:val="en-AU"/>
        </w:rPr>
        <w:t>besar</w:t>
      </w:r>
      <w:proofErr w:type="spellEnd"/>
      <w:r w:rsidRPr="005B47A8">
        <w:rPr>
          <w:color w:val="auto"/>
          <w:sz w:val="22"/>
          <w:szCs w:val="22"/>
          <w:lang w:val="en-AU"/>
        </w:rPr>
        <w:t xml:space="preserve"> </w:t>
      </w:r>
      <w:proofErr w:type="spellStart"/>
      <w:r w:rsidRPr="005B47A8">
        <w:rPr>
          <w:color w:val="auto"/>
          <w:sz w:val="22"/>
          <w:szCs w:val="22"/>
          <w:lang w:val="en-AU"/>
        </w:rPr>
        <w:t>terhadap</w:t>
      </w:r>
      <w:proofErr w:type="spellEnd"/>
      <w:r w:rsidRPr="005B47A8">
        <w:rPr>
          <w:color w:val="auto"/>
          <w:sz w:val="22"/>
          <w:szCs w:val="22"/>
          <w:lang w:val="en-AU"/>
        </w:rPr>
        <w:t xml:space="preserve"> </w:t>
      </w:r>
      <w:proofErr w:type="spellStart"/>
      <w:r w:rsidRPr="005B47A8">
        <w:rPr>
          <w:color w:val="auto"/>
          <w:sz w:val="22"/>
          <w:szCs w:val="22"/>
          <w:lang w:val="en-AU"/>
        </w:rPr>
        <w:t>peningkatan</w:t>
      </w:r>
      <w:proofErr w:type="spellEnd"/>
      <w:r w:rsidRPr="005B47A8">
        <w:rPr>
          <w:color w:val="auto"/>
          <w:sz w:val="22"/>
          <w:szCs w:val="22"/>
          <w:lang w:val="en-AU"/>
        </w:rPr>
        <w:t xml:space="preserve"> </w:t>
      </w:r>
      <w:proofErr w:type="spellStart"/>
      <w:r w:rsidRPr="005B47A8">
        <w:rPr>
          <w:color w:val="auto"/>
          <w:sz w:val="22"/>
          <w:szCs w:val="22"/>
          <w:lang w:val="en-AU"/>
        </w:rPr>
        <w:t>produktivitas</w:t>
      </w:r>
      <w:proofErr w:type="spellEnd"/>
      <w:r w:rsidRPr="005B47A8">
        <w:rPr>
          <w:color w:val="auto"/>
          <w:sz w:val="22"/>
          <w:szCs w:val="22"/>
          <w:lang w:val="en-AU"/>
        </w:rPr>
        <w:t xml:space="preserve">. Maka, strategi yang </w:t>
      </w:r>
      <w:proofErr w:type="spellStart"/>
      <w:r w:rsidRPr="005B47A8">
        <w:rPr>
          <w:color w:val="auto"/>
          <w:sz w:val="22"/>
          <w:szCs w:val="22"/>
          <w:lang w:val="en-AU"/>
        </w:rPr>
        <w:t>bisa</w:t>
      </w:r>
      <w:proofErr w:type="spellEnd"/>
      <w:r w:rsidRPr="005B47A8">
        <w:rPr>
          <w:color w:val="auto"/>
          <w:sz w:val="22"/>
          <w:szCs w:val="22"/>
          <w:lang w:val="en-AU"/>
        </w:rPr>
        <w:t xml:space="preserve"> </w:t>
      </w:r>
      <w:proofErr w:type="spellStart"/>
      <w:r w:rsidRPr="005B47A8">
        <w:rPr>
          <w:color w:val="auto"/>
          <w:sz w:val="22"/>
          <w:szCs w:val="22"/>
          <w:lang w:val="en-AU"/>
        </w:rPr>
        <w:t>dilakukan</w:t>
      </w:r>
      <w:proofErr w:type="spellEnd"/>
      <w:r w:rsidRPr="005B47A8">
        <w:rPr>
          <w:color w:val="auto"/>
          <w:sz w:val="22"/>
          <w:szCs w:val="22"/>
          <w:lang w:val="en-AU"/>
        </w:rPr>
        <w:t xml:space="preserve"> </w:t>
      </w:r>
      <w:proofErr w:type="spellStart"/>
      <w:r w:rsidRPr="005B47A8">
        <w:rPr>
          <w:color w:val="auto"/>
          <w:sz w:val="22"/>
          <w:szCs w:val="22"/>
          <w:lang w:val="en-AU"/>
        </w:rPr>
        <w:t>adalah</w:t>
      </w:r>
      <w:proofErr w:type="spellEnd"/>
      <w:r w:rsidRPr="005B47A8">
        <w:rPr>
          <w:color w:val="auto"/>
          <w:sz w:val="22"/>
          <w:szCs w:val="22"/>
          <w:lang w:val="en-AU"/>
        </w:rPr>
        <w:t xml:space="preserve"> </w:t>
      </w:r>
      <w:proofErr w:type="spellStart"/>
      <w:r w:rsidRPr="005B47A8">
        <w:rPr>
          <w:color w:val="auto"/>
          <w:sz w:val="22"/>
          <w:szCs w:val="22"/>
          <w:lang w:val="en-AU"/>
        </w:rPr>
        <w:t>memperbesar</w:t>
      </w:r>
      <w:proofErr w:type="spellEnd"/>
      <w:r w:rsidRPr="005B47A8">
        <w:rPr>
          <w:color w:val="auto"/>
          <w:sz w:val="22"/>
          <w:szCs w:val="22"/>
          <w:lang w:val="en-AU"/>
        </w:rPr>
        <w:t xml:space="preserve"> </w:t>
      </w:r>
      <w:proofErr w:type="spellStart"/>
      <w:r w:rsidRPr="005B47A8">
        <w:rPr>
          <w:color w:val="auto"/>
          <w:sz w:val="22"/>
          <w:szCs w:val="22"/>
          <w:lang w:val="en-AU"/>
        </w:rPr>
        <w:t>alokasi</w:t>
      </w:r>
      <w:proofErr w:type="spellEnd"/>
      <w:r w:rsidRPr="005B47A8">
        <w:rPr>
          <w:color w:val="auto"/>
          <w:sz w:val="22"/>
          <w:szCs w:val="22"/>
          <w:lang w:val="en-AU"/>
        </w:rPr>
        <w:t xml:space="preserve"> modal </w:t>
      </w:r>
      <w:proofErr w:type="spellStart"/>
      <w:r w:rsidRPr="005B47A8">
        <w:rPr>
          <w:color w:val="auto"/>
          <w:sz w:val="22"/>
          <w:szCs w:val="22"/>
          <w:lang w:val="en-AU"/>
        </w:rPr>
        <w:t>usaha</w:t>
      </w:r>
      <w:proofErr w:type="spellEnd"/>
      <w:r w:rsidRPr="005B47A8">
        <w:rPr>
          <w:color w:val="auto"/>
          <w:sz w:val="22"/>
          <w:szCs w:val="22"/>
          <w:lang w:val="en-AU"/>
        </w:rPr>
        <w:t xml:space="preserve"> </w:t>
      </w:r>
      <w:proofErr w:type="spellStart"/>
      <w:r w:rsidRPr="005B47A8">
        <w:rPr>
          <w:color w:val="auto"/>
          <w:sz w:val="22"/>
          <w:szCs w:val="22"/>
          <w:lang w:val="en-AU"/>
        </w:rPr>
        <w:t>seperti</w:t>
      </w:r>
      <w:proofErr w:type="spellEnd"/>
      <w:r w:rsidRPr="005B47A8">
        <w:rPr>
          <w:color w:val="auto"/>
          <w:sz w:val="22"/>
          <w:szCs w:val="22"/>
          <w:lang w:val="en-AU"/>
        </w:rPr>
        <w:t xml:space="preserve"> </w:t>
      </w:r>
      <w:proofErr w:type="spellStart"/>
      <w:r w:rsidRPr="005B47A8">
        <w:rPr>
          <w:color w:val="auto"/>
          <w:sz w:val="22"/>
          <w:szCs w:val="22"/>
          <w:lang w:val="en-AU"/>
        </w:rPr>
        <w:t>investasi</w:t>
      </w:r>
      <w:proofErr w:type="spellEnd"/>
      <w:r w:rsidRPr="005B47A8">
        <w:rPr>
          <w:color w:val="auto"/>
          <w:sz w:val="22"/>
          <w:szCs w:val="22"/>
          <w:lang w:val="en-AU"/>
        </w:rPr>
        <w:t xml:space="preserve"> </w:t>
      </w:r>
      <w:proofErr w:type="spellStart"/>
      <w:r w:rsidRPr="005B47A8">
        <w:rPr>
          <w:color w:val="auto"/>
          <w:sz w:val="22"/>
          <w:szCs w:val="22"/>
          <w:lang w:val="en-AU"/>
        </w:rPr>
        <w:t>mesin</w:t>
      </w:r>
      <w:proofErr w:type="spellEnd"/>
      <w:r w:rsidRPr="005B47A8">
        <w:rPr>
          <w:color w:val="auto"/>
          <w:sz w:val="22"/>
          <w:szCs w:val="22"/>
          <w:lang w:val="en-AU"/>
        </w:rPr>
        <w:t xml:space="preserve">, </w:t>
      </w:r>
      <w:proofErr w:type="spellStart"/>
      <w:r w:rsidRPr="005B47A8">
        <w:rPr>
          <w:color w:val="auto"/>
          <w:sz w:val="22"/>
          <w:szCs w:val="22"/>
          <w:lang w:val="en-AU"/>
        </w:rPr>
        <w:t>alat</w:t>
      </w:r>
      <w:proofErr w:type="spellEnd"/>
      <w:r w:rsidRPr="005B47A8">
        <w:rPr>
          <w:color w:val="auto"/>
          <w:sz w:val="22"/>
          <w:szCs w:val="22"/>
          <w:lang w:val="en-AU"/>
        </w:rPr>
        <w:t xml:space="preserve"> </w:t>
      </w:r>
      <w:proofErr w:type="spellStart"/>
      <w:r w:rsidRPr="005B47A8">
        <w:rPr>
          <w:color w:val="auto"/>
          <w:sz w:val="22"/>
          <w:szCs w:val="22"/>
          <w:lang w:val="en-AU"/>
        </w:rPr>
        <w:t>produksi</w:t>
      </w:r>
      <w:proofErr w:type="spellEnd"/>
      <w:r w:rsidRPr="005B47A8">
        <w:rPr>
          <w:color w:val="auto"/>
          <w:sz w:val="22"/>
          <w:szCs w:val="22"/>
          <w:lang w:val="en-AU"/>
        </w:rPr>
        <w:t xml:space="preserve">, </w:t>
      </w:r>
      <w:proofErr w:type="spellStart"/>
      <w:r w:rsidRPr="005B47A8">
        <w:rPr>
          <w:color w:val="auto"/>
          <w:sz w:val="22"/>
          <w:szCs w:val="22"/>
          <w:lang w:val="en-AU"/>
        </w:rPr>
        <w:t>atau</w:t>
      </w:r>
      <w:proofErr w:type="spellEnd"/>
      <w:r w:rsidRPr="005B47A8">
        <w:rPr>
          <w:color w:val="auto"/>
          <w:sz w:val="22"/>
          <w:szCs w:val="22"/>
          <w:lang w:val="en-AU"/>
        </w:rPr>
        <w:t xml:space="preserve"> </w:t>
      </w:r>
      <w:proofErr w:type="spellStart"/>
      <w:r w:rsidRPr="005B47A8">
        <w:rPr>
          <w:color w:val="auto"/>
          <w:sz w:val="22"/>
          <w:szCs w:val="22"/>
          <w:lang w:val="en-AU"/>
        </w:rPr>
        <w:t>peralatan</w:t>
      </w:r>
      <w:proofErr w:type="spellEnd"/>
      <w:r w:rsidRPr="005B47A8">
        <w:rPr>
          <w:color w:val="auto"/>
          <w:sz w:val="22"/>
          <w:szCs w:val="22"/>
          <w:lang w:val="en-AU"/>
        </w:rPr>
        <w:t xml:space="preserve"> digital.</w:t>
      </w:r>
    </w:p>
    <w:p w14:paraId="06470117" w14:textId="77777777" w:rsidR="005B47A8" w:rsidRDefault="005B47A8" w:rsidP="005B47A8">
      <w:pPr>
        <w:pStyle w:val="Default"/>
        <w:ind w:left="1440"/>
        <w:jc w:val="both"/>
        <w:rPr>
          <w:color w:val="auto"/>
          <w:sz w:val="22"/>
          <w:szCs w:val="22"/>
          <w:lang w:val="en-AU"/>
        </w:rPr>
      </w:pPr>
    </w:p>
    <w:p w14:paraId="4EEC4827" w14:textId="37333688" w:rsidR="005B47A8" w:rsidRDefault="005B47A8" w:rsidP="005B47A8">
      <w:pPr>
        <w:pStyle w:val="Default"/>
        <w:numPr>
          <w:ilvl w:val="1"/>
          <w:numId w:val="10"/>
        </w:numPr>
        <w:jc w:val="both"/>
        <w:rPr>
          <w:color w:val="auto"/>
          <w:sz w:val="22"/>
          <w:szCs w:val="22"/>
          <w:lang w:val="en-AU"/>
        </w:rPr>
      </w:pPr>
      <w:proofErr w:type="spellStart"/>
      <w:r w:rsidRPr="005B47A8">
        <w:rPr>
          <w:color w:val="auto"/>
          <w:sz w:val="22"/>
          <w:szCs w:val="22"/>
          <w:lang w:val="en-AU"/>
        </w:rPr>
        <w:t>Meskipun</w:t>
      </w:r>
      <w:proofErr w:type="spellEnd"/>
      <w:r w:rsidRPr="005B47A8">
        <w:rPr>
          <w:color w:val="auto"/>
          <w:sz w:val="22"/>
          <w:szCs w:val="22"/>
          <w:lang w:val="en-AU"/>
        </w:rPr>
        <w:t xml:space="preserve"> </w:t>
      </w:r>
      <w:proofErr w:type="spellStart"/>
      <w:r w:rsidRPr="005B47A8">
        <w:rPr>
          <w:color w:val="auto"/>
          <w:sz w:val="22"/>
          <w:szCs w:val="22"/>
          <w:lang w:val="en-AU"/>
        </w:rPr>
        <w:t>pengaruh</w:t>
      </w:r>
      <w:proofErr w:type="spellEnd"/>
      <w:r w:rsidRPr="005B47A8">
        <w:rPr>
          <w:color w:val="auto"/>
          <w:sz w:val="22"/>
          <w:szCs w:val="22"/>
          <w:lang w:val="en-AU"/>
        </w:rPr>
        <w:t xml:space="preserve"> </w:t>
      </w:r>
      <w:proofErr w:type="spellStart"/>
      <w:r w:rsidRPr="005B47A8">
        <w:rPr>
          <w:color w:val="auto"/>
          <w:sz w:val="22"/>
          <w:szCs w:val="22"/>
          <w:lang w:val="en-AU"/>
        </w:rPr>
        <w:t>tenaga</w:t>
      </w:r>
      <w:proofErr w:type="spellEnd"/>
      <w:r w:rsidRPr="005B47A8">
        <w:rPr>
          <w:color w:val="auto"/>
          <w:sz w:val="22"/>
          <w:szCs w:val="22"/>
          <w:lang w:val="en-AU"/>
        </w:rPr>
        <w:t xml:space="preserve"> </w:t>
      </w:r>
      <w:proofErr w:type="spellStart"/>
      <w:r w:rsidRPr="005B47A8">
        <w:rPr>
          <w:color w:val="auto"/>
          <w:sz w:val="22"/>
          <w:szCs w:val="22"/>
          <w:lang w:val="en-AU"/>
        </w:rPr>
        <w:t>kerja</w:t>
      </w:r>
      <w:proofErr w:type="spellEnd"/>
      <w:r w:rsidRPr="005B47A8">
        <w:rPr>
          <w:color w:val="auto"/>
          <w:sz w:val="22"/>
          <w:szCs w:val="22"/>
          <w:lang w:val="en-AU"/>
        </w:rPr>
        <w:t xml:space="preserve"> </w:t>
      </w:r>
      <w:proofErr w:type="spellStart"/>
      <w:r w:rsidRPr="005B47A8">
        <w:rPr>
          <w:color w:val="auto"/>
          <w:sz w:val="22"/>
          <w:szCs w:val="22"/>
          <w:lang w:val="en-AU"/>
        </w:rPr>
        <w:t>lebih</w:t>
      </w:r>
      <w:proofErr w:type="spellEnd"/>
      <w:r w:rsidRPr="005B47A8">
        <w:rPr>
          <w:color w:val="auto"/>
          <w:sz w:val="22"/>
          <w:szCs w:val="22"/>
          <w:lang w:val="en-AU"/>
        </w:rPr>
        <w:t xml:space="preserve"> </w:t>
      </w:r>
      <w:proofErr w:type="spellStart"/>
      <w:r w:rsidRPr="005B47A8">
        <w:rPr>
          <w:color w:val="auto"/>
          <w:sz w:val="22"/>
          <w:szCs w:val="22"/>
          <w:lang w:val="en-AU"/>
        </w:rPr>
        <w:t>kecil</w:t>
      </w:r>
      <w:proofErr w:type="spellEnd"/>
      <w:r w:rsidRPr="005B47A8">
        <w:rPr>
          <w:color w:val="auto"/>
          <w:sz w:val="22"/>
          <w:szCs w:val="22"/>
          <w:lang w:val="en-AU"/>
        </w:rPr>
        <w:t xml:space="preserve">, </w:t>
      </w:r>
      <w:proofErr w:type="spellStart"/>
      <w:r w:rsidRPr="005B47A8">
        <w:rPr>
          <w:color w:val="auto"/>
          <w:sz w:val="22"/>
          <w:szCs w:val="22"/>
          <w:lang w:val="en-AU"/>
        </w:rPr>
        <w:t>tetap</w:t>
      </w:r>
      <w:proofErr w:type="spellEnd"/>
      <w:r w:rsidRPr="005B47A8">
        <w:rPr>
          <w:color w:val="auto"/>
          <w:sz w:val="22"/>
          <w:szCs w:val="22"/>
          <w:lang w:val="en-AU"/>
        </w:rPr>
        <w:t xml:space="preserve"> </w:t>
      </w:r>
      <w:proofErr w:type="spellStart"/>
      <w:r w:rsidRPr="005B47A8">
        <w:rPr>
          <w:color w:val="auto"/>
          <w:sz w:val="22"/>
          <w:szCs w:val="22"/>
          <w:lang w:val="en-AU"/>
        </w:rPr>
        <w:t>penting</w:t>
      </w:r>
      <w:proofErr w:type="spellEnd"/>
      <w:r w:rsidRPr="005B47A8">
        <w:rPr>
          <w:color w:val="auto"/>
          <w:sz w:val="22"/>
          <w:szCs w:val="22"/>
          <w:lang w:val="en-AU"/>
        </w:rPr>
        <w:t xml:space="preserve"> </w:t>
      </w:r>
      <w:proofErr w:type="spellStart"/>
      <w:r w:rsidRPr="005B47A8">
        <w:rPr>
          <w:color w:val="auto"/>
          <w:sz w:val="22"/>
          <w:szCs w:val="22"/>
          <w:lang w:val="en-AU"/>
        </w:rPr>
        <w:t>untuk</w:t>
      </w:r>
      <w:proofErr w:type="spellEnd"/>
      <w:r w:rsidRPr="005B47A8">
        <w:rPr>
          <w:color w:val="auto"/>
          <w:sz w:val="22"/>
          <w:szCs w:val="22"/>
          <w:lang w:val="en-AU"/>
        </w:rPr>
        <w:t xml:space="preserve"> </w:t>
      </w:r>
      <w:proofErr w:type="spellStart"/>
      <w:r w:rsidRPr="005B47A8">
        <w:rPr>
          <w:color w:val="auto"/>
          <w:sz w:val="22"/>
          <w:szCs w:val="22"/>
          <w:lang w:val="en-AU"/>
        </w:rPr>
        <w:t>memastikan</w:t>
      </w:r>
      <w:proofErr w:type="spellEnd"/>
      <w:r w:rsidRPr="005B47A8">
        <w:rPr>
          <w:color w:val="auto"/>
          <w:sz w:val="22"/>
          <w:szCs w:val="22"/>
          <w:lang w:val="en-AU"/>
        </w:rPr>
        <w:t xml:space="preserve"> </w:t>
      </w:r>
      <w:proofErr w:type="spellStart"/>
      <w:r w:rsidRPr="005B47A8">
        <w:rPr>
          <w:color w:val="auto"/>
          <w:sz w:val="22"/>
          <w:szCs w:val="22"/>
          <w:lang w:val="en-AU"/>
        </w:rPr>
        <w:t>tenaga</w:t>
      </w:r>
      <w:proofErr w:type="spellEnd"/>
      <w:r w:rsidRPr="005B47A8">
        <w:rPr>
          <w:color w:val="auto"/>
          <w:sz w:val="22"/>
          <w:szCs w:val="22"/>
          <w:lang w:val="en-AU"/>
        </w:rPr>
        <w:t xml:space="preserve"> </w:t>
      </w:r>
      <w:proofErr w:type="spellStart"/>
      <w:r w:rsidRPr="005B47A8">
        <w:rPr>
          <w:color w:val="auto"/>
          <w:sz w:val="22"/>
          <w:szCs w:val="22"/>
          <w:lang w:val="en-AU"/>
        </w:rPr>
        <w:t>kerja</w:t>
      </w:r>
      <w:proofErr w:type="spellEnd"/>
      <w:r w:rsidRPr="005B47A8">
        <w:rPr>
          <w:color w:val="auto"/>
          <w:sz w:val="22"/>
          <w:szCs w:val="22"/>
          <w:lang w:val="en-AU"/>
        </w:rPr>
        <w:t xml:space="preserve"> yang </w:t>
      </w:r>
      <w:proofErr w:type="spellStart"/>
      <w:r w:rsidRPr="005B47A8">
        <w:rPr>
          <w:color w:val="auto"/>
          <w:sz w:val="22"/>
          <w:szCs w:val="22"/>
          <w:lang w:val="en-AU"/>
        </w:rPr>
        <w:t>ada</w:t>
      </w:r>
      <w:proofErr w:type="spellEnd"/>
      <w:r w:rsidRPr="005B47A8">
        <w:rPr>
          <w:color w:val="auto"/>
          <w:sz w:val="22"/>
          <w:szCs w:val="22"/>
          <w:lang w:val="en-AU"/>
        </w:rPr>
        <w:t xml:space="preserve"> punya </w:t>
      </w:r>
      <w:proofErr w:type="spellStart"/>
      <w:r w:rsidRPr="005B47A8">
        <w:rPr>
          <w:color w:val="auto"/>
          <w:sz w:val="22"/>
          <w:szCs w:val="22"/>
          <w:lang w:val="en-AU"/>
        </w:rPr>
        <w:t>kualitas</w:t>
      </w:r>
      <w:proofErr w:type="spellEnd"/>
      <w:r w:rsidRPr="005B47A8">
        <w:rPr>
          <w:color w:val="auto"/>
          <w:sz w:val="22"/>
          <w:szCs w:val="22"/>
          <w:lang w:val="en-AU"/>
        </w:rPr>
        <w:t xml:space="preserve"> </w:t>
      </w:r>
      <w:proofErr w:type="spellStart"/>
      <w:r w:rsidRPr="005B47A8">
        <w:rPr>
          <w:color w:val="auto"/>
          <w:sz w:val="22"/>
          <w:szCs w:val="22"/>
          <w:lang w:val="en-AU"/>
        </w:rPr>
        <w:t>baik</w:t>
      </w:r>
      <w:proofErr w:type="spellEnd"/>
      <w:r w:rsidRPr="005B47A8">
        <w:rPr>
          <w:color w:val="auto"/>
          <w:sz w:val="22"/>
          <w:szCs w:val="22"/>
          <w:lang w:val="en-AU"/>
        </w:rPr>
        <w:t xml:space="preserve">. </w:t>
      </w:r>
      <w:proofErr w:type="spellStart"/>
      <w:r w:rsidRPr="005B47A8">
        <w:rPr>
          <w:color w:val="auto"/>
          <w:sz w:val="22"/>
          <w:szCs w:val="22"/>
          <w:lang w:val="en-AU"/>
        </w:rPr>
        <w:t>Pelatihan</w:t>
      </w:r>
      <w:proofErr w:type="spellEnd"/>
      <w:r w:rsidRPr="005B47A8">
        <w:rPr>
          <w:color w:val="auto"/>
          <w:sz w:val="22"/>
          <w:szCs w:val="22"/>
          <w:lang w:val="en-AU"/>
        </w:rPr>
        <w:t xml:space="preserve"> dan </w:t>
      </w:r>
      <w:proofErr w:type="spellStart"/>
      <w:r w:rsidRPr="005B47A8">
        <w:rPr>
          <w:color w:val="auto"/>
          <w:sz w:val="22"/>
          <w:szCs w:val="22"/>
          <w:lang w:val="en-AU"/>
        </w:rPr>
        <w:t>peningkatan</w:t>
      </w:r>
      <w:proofErr w:type="spellEnd"/>
      <w:r w:rsidRPr="005B47A8">
        <w:rPr>
          <w:color w:val="auto"/>
          <w:sz w:val="22"/>
          <w:szCs w:val="22"/>
          <w:lang w:val="en-AU"/>
        </w:rPr>
        <w:t xml:space="preserve"> skill </w:t>
      </w:r>
      <w:proofErr w:type="spellStart"/>
      <w:r w:rsidRPr="005B47A8">
        <w:rPr>
          <w:color w:val="auto"/>
          <w:sz w:val="22"/>
          <w:szCs w:val="22"/>
          <w:lang w:val="en-AU"/>
        </w:rPr>
        <w:t>bisa</w:t>
      </w:r>
      <w:proofErr w:type="spellEnd"/>
      <w:r w:rsidRPr="005B47A8">
        <w:rPr>
          <w:color w:val="auto"/>
          <w:sz w:val="22"/>
          <w:szCs w:val="22"/>
          <w:lang w:val="en-AU"/>
        </w:rPr>
        <w:t xml:space="preserve"> </w:t>
      </w:r>
      <w:proofErr w:type="spellStart"/>
      <w:r w:rsidRPr="005B47A8">
        <w:rPr>
          <w:color w:val="auto"/>
          <w:sz w:val="22"/>
          <w:szCs w:val="22"/>
          <w:lang w:val="en-AU"/>
        </w:rPr>
        <w:t>meningkatkan</w:t>
      </w:r>
      <w:proofErr w:type="spellEnd"/>
      <w:r w:rsidRPr="005B47A8">
        <w:rPr>
          <w:color w:val="auto"/>
          <w:sz w:val="22"/>
          <w:szCs w:val="22"/>
          <w:lang w:val="en-AU"/>
        </w:rPr>
        <w:t xml:space="preserve"> </w:t>
      </w:r>
      <w:proofErr w:type="spellStart"/>
      <w:r w:rsidRPr="005B47A8">
        <w:rPr>
          <w:color w:val="auto"/>
          <w:sz w:val="22"/>
          <w:szCs w:val="22"/>
          <w:lang w:val="en-AU"/>
        </w:rPr>
        <w:t>produktivitas</w:t>
      </w:r>
      <w:proofErr w:type="spellEnd"/>
      <w:r w:rsidRPr="005B47A8">
        <w:rPr>
          <w:color w:val="auto"/>
          <w:sz w:val="22"/>
          <w:szCs w:val="22"/>
          <w:lang w:val="en-AU"/>
        </w:rPr>
        <w:t xml:space="preserve"> </w:t>
      </w:r>
      <w:proofErr w:type="spellStart"/>
      <w:r w:rsidRPr="005B47A8">
        <w:rPr>
          <w:color w:val="auto"/>
          <w:sz w:val="22"/>
          <w:szCs w:val="22"/>
          <w:lang w:val="en-AU"/>
        </w:rPr>
        <w:t>tanpa</w:t>
      </w:r>
      <w:proofErr w:type="spellEnd"/>
      <w:r w:rsidRPr="005B47A8">
        <w:rPr>
          <w:color w:val="auto"/>
          <w:sz w:val="22"/>
          <w:szCs w:val="22"/>
          <w:lang w:val="en-AU"/>
        </w:rPr>
        <w:t xml:space="preserve"> </w:t>
      </w:r>
      <w:proofErr w:type="spellStart"/>
      <w:r w:rsidRPr="005B47A8">
        <w:rPr>
          <w:color w:val="auto"/>
          <w:sz w:val="22"/>
          <w:szCs w:val="22"/>
          <w:lang w:val="en-AU"/>
        </w:rPr>
        <w:t>menambah</w:t>
      </w:r>
      <w:proofErr w:type="spellEnd"/>
      <w:r w:rsidRPr="005B47A8">
        <w:rPr>
          <w:color w:val="auto"/>
          <w:sz w:val="22"/>
          <w:szCs w:val="22"/>
          <w:lang w:val="en-AU"/>
        </w:rPr>
        <w:t xml:space="preserve"> </w:t>
      </w:r>
      <w:proofErr w:type="spellStart"/>
      <w:r w:rsidRPr="005B47A8">
        <w:rPr>
          <w:color w:val="auto"/>
          <w:sz w:val="22"/>
          <w:szCs w:val="22"/>
          <w:lang w:val="en-AU"/>
        </w:rPr>
        <w:t>jumlah</w:t>
      </w:r>
      <w:proofErr w:type="spellEnd"/>
      <w:r w:rsidRPr="005B47A8">
        <w:rPr>
          <w:color w:val="auto"/>
          <w:sz w:val="22"/>
          <w:szCs w:val="22"/>
          <w:lang w:val="en-AU"/>
        </w:rPr>
        <w:t xml:space="preserve"> </w:t>
      </w:r>
      <w:proofErr w:type="spellStart"/>
      <w:r w:rsidRPr="005B47A8">
        <w:rPr>
          <w:color w:val="auto"/>
          <w:sz w:val="22"/>
          <w:szCs w:val="22"/>
          <w:lang w:val="en-AU"/>
        </w:rPr>
        <w:t>pekerja</w:t>
      </w:r>
      <w:proofErr w:type="spellEnd"/>
      <w:r w:rsidRPr="005B47A8">
        <w:rPr>
          <w:color w:val="auto"/>
          <w:sz w:val="22"/>
          <w:szCs w:val="22"/>
          <w:lang w:val="en-AU"/>
        </w:rPr>
        <w:t xml:space="preserve"> </w:t>
      </w:r>
      <w:proofErr w:type="spellStart"/>
      <w:r w:rsidRPr="005B47A8">
        <w:rPr>
          <w:color w:val="auto"/>
          <w:sz w:val="22"/>
          <w:szCs w:val="22"/>
          <w:lang w:val="en-AU"/>
        </w:rPr>
        <w:t>terlalu</w:t>
      </w:r>
      <w:proofErr w:type="spellEnd"/>
      <w:r w:rsidRPr="005B47A8">
        <w:rPr>
          <w:color w:val="auto"/>
          <w:sz w:val="22"/>
          <w:szCs w:val="22"/>
          <w:lang w:val="en-AU"/>
        </w:rPr>
        <w:t xml:space="preserve"> </w:t>
      </w:r>
      <w:proofErr w:type="spellStart"/>
      <w:r w:rsidRPr="005B47A8">
        <w:rPr>
          <w:color w:val="auto"/>
          <w:sz w:val="22"/>
          <w:szCs w:val="22"/>
          <w:lang w:val="en-AU"/>
        </w:rPr>
        <w:t>banyak</w:t>
      </w:r>
      <w:proofErr w:type="spellEnd"/>
      <w:r w:rsidRPr="005B47A8">
        <w:rPr>
          <w:color w:val="auto"/>
          <w:sz w:val="22"/>
          <w:szCs w:val="22"/>
          <w:lang w:val="en-AU"/>
        </w:rPr>
        <w:t>.</w:t>
      </w:r>
    </w:p>
    <w:p w14:paraId="64CFAB35" w14:textId="77777777" w:rsidR="005B47A8" w:rsidRDefault="005B47A8" w:rsidP="005B47A8">
      <w:pPr>
        <w:pStyle w:val="ListParagraph"/>
        <w:rPr>
          <w:sz w:val="22"/>
          <w:szCs w:val="22"/>
        </w:rPr>
      </w:pPr>
    </w:p>
    <w:p w14:paraId="7046BD0E" w14:textId="77777777" w:rsidR="005B47A8" w:rsidRDefault="005B47A8" w:rsidP="005B47A8">
      <w:pPr>
        <w:pStyle w:val="Default"/>
        <w:ind w:left="1440"/>
        <w:jc w:val="both"/>
        <w:rPr>
          <w:color w:val="auto"/>
          <w:sz w:val="22"/>
          <w:szCs w:val="22"/>
          <w:lang w:val="en-AU"/>
        </w:rPr>
      </w:pPr>
    </w:p>
    <w:p w14:paraId="527474C9" w14:textId="24BEE2BE" w:rsidR="005B47A8" w:rsidRDefault="005B47A8" w:rsidP="005B47A8">
      <w:pPr>
        <w:pStyle w:val="Default"/>
        <w:numPr>
          <w:ilvl w:val="1"/>
          <w:numId w:val="10"/>
        </w:numPr>
        <w:jc w:val="both"/>
        <w:rPr>
          <w:color w:val="auto"/>
          <w:sz w:val="22"/>
          <w:szCs w:val="22"/>
          <w:lang w:val="en-AU"/>
        </w:rPr>
      </w:pPr>
      <w:r w:rsidRPr="005B47A8">
        <w:rPr>
          <w:color w:val="auto"/>
          <w:sz w:val="22"/>
          <w:szCs w:val="22"/>
          <w:lang w:val="en-AU"/>
        </w:rPr>
        <w:lastRenderedPageBreak/>
        <w:t xml:space="preserve">Karena </w:t>
      </w:r>
      <w:proofErr w:type="spellStart"/>
      <w:r w:rsidRPr="005B47A8">
        <w:rPr>
          <w:color w:val="auto"/>
          <w:sz w:val="22"/>
          <w:szCs w:val="22"/>
          <w:lang w:val="en-AU"/>
        </w:rPr>
        <w:t>ada</w:t>
      </w:r>
      <w:proofErr w:type="spellEnd"/>
      <w:r w:rsidRPr="005B47A8">
        <w:rPr>
          <w:color w:val="auto"/>
          <w:sz w:val="22"/>
          <w:szCs w:val="22"/>
          <w:lang w:val="en-AU"/>
        </w:rPr>
        <w:t xml:space="preserve"> Decreasing Returns to Scale, </w:t>
      </w:r>
      <w:proofErr w:type="spellStart"/>
      <w:r w:rsidRPr="005B47A8">
        <w:rPr>
          <w:color w:val="auto"/>
          <w:sz w:val="22"/>
          <w:szCs w:val="22"/>
          <w:lang w:val="en-AU"/>
        </w:rPr>
        <w:t>maka</w:t>
      </w:r>
      <w:proofErr w:type="spellEnd"/>
      <w:r w:rsidRPr="005B47A8">
        <w:rPr>
          <w:color w:val="auto"/>
          <w:sz w:val="22"/>
          <w:szCs w:val="22"/>
          <w:lang w:val="en-AU"/>
        </w:rPr>
        <w:t xml:space="preserve"> </w:t>
      </w:r>
      <w:proofErr w:type="spellStart"/>
      <w:r w:rsidRPr="005B47A8">
        <w:rPr>
          <w:color w:val="auto"/>
          <w:sz w:val="22"/>
          <w:szCs w:val="22"/>
          <w:lang w:val="en-AU"/>
        </w:rPr>
        <w:t>ekspansi</w:t>
      </w:r>
      <w:proofErr w:type="spellEnd"/>
      <w:r w:rsidRPr="005B47A8">
        <w:rPr>
          <w:color w:val="auto"/>
          <w:sz w:val="22"/>
          <w:szCs w:val="22"/>
          <w:lang w:val="en-AU"/>
        </w:rPr>
        <w:t xml:space="preserve"> </w:t>
      </w:r>
      <w:proofErr w:type="spellStart"/>
      <w:r w:rsidRPr="005B47A8">
        <w:rPr>
          <w:color w:val="auto"/>
          <w:sz w:val="22"/>
          <w:szCs w:val="22"/>
          <w:lang w:val="en-AU"/>
        </w:rPr>
        <w:t>usaha</w:t>
      </w:r>
      <w:proofErr w:type="spellEnd"/>
      <w:r w:rsidRPr="005B47A8">
        <w:rPr>
          <w:color w:val="auto"/>
          <w:sz w:val="22"/>
          <w:szCs w:val="22"/>
          <w:lang w:val="en-AU"/>
        </w:rPr>
        <w:t xml:space="preserve"> </w:t>
      </w:r>
      <w:proofErr w:type="spellStart"/>
      <w:r w:rsidRPr="005B47A8">
        <w:rPr>
          <w:color w:val="auto"/>
          <w:sz w:val="22"/>
          <w:szCs w:val="22"/>
          <w:lang w:val="en-AU"/>
        </w:rPr>
        <w:t>harus</w:t>
      </w:r>
      <w:proofErr w:type="spellEnd"/>
      <w:r w:rsidRPr="005B47A8">
        <w:rPr>
          <w:color w:val="auto"/>
          <w:sz w:val="22"/>
          <w:szCs w:val="22"/>
          <w:lang w:val="en-AU"/>
        </w:rPr>
        <w:t xml:space="preserve"> </w:t>
      </w:r>
      <w:proofErr w:type="spellStart"/>
      <w:r w:rsidRPr="005B47A8">
        <w:rPr>
          <w:color w:val="auto"/>
          <w:sz w:val="22"/>
          <w:szCs w:val="22"/>
          <w:lang w:val="en-AU"/>
        </w:rPr>
        <w:t>dilakukan</w:t>
      </w:r>
      <w:proofErr w:type="spellEnd"/>
      <w:r w:rsidRPr="005B47A8">
        <w:rPr>
          <w:color w:val="auto"/>
          <w:sz w:val="22"/>
          <w:szCs w:val="22"/>
          <w:lang w:val="en-AU"/>
        </w:rPr>
        <w:t xml:space="preserve"> </w:t>
      </w:r>
      <w:proofErr w:type="spellStart"/>
      <w:r w:rsidRPr="005B47A8">
        <w:rPr>
          <w:color w:val="auto"/>
          <w:sz w:val="22"/>
          <w:szCs w:val="22"/>
          <w:lang w:val="en-AU"/>
        </w:rPr>
        <w:t>secara</w:t>
      </w:r>
      <w:proofErr w:type="spellEnd"/>
      <w:r w:rsidRPr="005B47A8">
        <w:rPr>
          <w:color w:val="auto"/>
          <w:sz w:val="22"/>
          <w:szCs w:val="22"/>
          <w:lang w:val="en-AU"/>
        </w:rPr>
        <w:t xml:space="preserve"> </w:t>
      </w:r>
      <w:proofErr w:type="spellStart"/>
      <w:r w:rsidRPr="005B47A8">
        <w:rPr>
          <w:color w:val="auto"/>
          <w:sz w:val="22"/>
          <w:szCs w:val="22"/>
          <w:lang w:val="en-AU"/>
        </w:rPr>
        <w:t>hati-hati</w:t>
      </w:r>
      <w:proofErr w:type="spellEnd"/>
      <w:r w:rsidRPr="005B47A8">
        <w:rPr>
          <w:color w:val="auto"/>
          <w:sz w:val="22"/>
          <w:szCs w:val="22"/>
          <w:lang w:val="en-AU"/>
        </w:rPr>
        <w:t xml:space="preserve"> dan </w:t>
      </w:r>
      <w:proofErr w:type="spellStart"/>
      <w:r w:rsidRPr="005B47A8">
        <w:rPr>
          <w:color w:val="auto"/>
          <w:sz w:val="22"/>
          <w:szCs w:val="22"/>
          <w:lang w:val="en-AU"/>
        </w:rPr>
        <w:t>efisien</w:t>
      </w:r>
      <w:proofErr w:type="spellEnd"/>
      <w:r w:rsidRPr="005B47A8">
        <w:rPr>
          <w:color w:val="auto"/>
          <w:sz w:val="22"/>
          <w:szCs w:val="22"/>
          <w:lang w:val="en-AU"/>
        </w:rPr>
        <w:t xml:space="preserve">. </w:t>
      </w:r>
      <w:proofErr w:type="spellStart"/>
      <w:r w:rsidRPr="005B47A8">
        <w:rPr>
          <w:color w:val="auto"/>
          <w:sz w:val="22"/>
          <w:szCs w:val="22"/>
          <w:lang w:val="en-AU"/>
        </w:rPr>
        <w:t>Fokuslah</w:t>
      </w:r>
      <w:proofErr w:type="spellEnd"/>
      <w:r w:rsidRPr="005B47A8">
        <w:rPr>
          <w:color w:val="auto"/>
          <w:sz w:val="22"/>
          <w:szCs w:val="22"/>
          <w:lang w:val="en-AU"/>
        </w:rPr>
        <w:t xml:space="preserve"> pada </w:t>
      </w:r>
      <w:proofErr w:type="spellStart"/>
      <w:r w:rsidRPr="005B47A8">
        <w:rPr>
          <w:color w:val="auto"/>
          <w:sz w:val="22"/>
          <w:szCs w:val="22"/>
          <w:lang w:val="en-AU"/>
        </w:rPr>
        <w:t>peningkatan</w:t>
      </w:r>
      <w:proofErr w:type="spellEnd"/>
      <w:r w:rsidRPr="005B47A8">
        <w:rPr>
          <w:color w:val="auto"/>
          <w:sz w:val="22"/>
          <w:szCs w:val="22"/>
          <w:lang w:val="en-AU"/>
        </w:rPr>
        <w:t xml:space="preserve"> </w:t>
      </w:r>
      <w:proofErr w:type="spellStart"/>
      <w:r w:rsidRPr="005B47A8">
        <w:rPr>
          <w:color w:val="auto"/>
          <w:sz w:val="22"/>
          <w:szCs w:val="22"/>
          <w:lang w:val="en-AU"/>
        </w:rPr>
        <w:t>efisiensi</w:t>
      </w:r>
      <w:proofErr w:type="spellEnd"/>
      <w:r w:rsidRPr="005B47A8">
        <w:rPr>
          <w:color w:val="auto"/>
          <w:sz w:val="22"/>
          <w:szCs w:val="22"/>
          <w:lang w:val="en-AU"/>
        </w:rPr>
        <w:t xml:space="preserve"> </w:t>
      </w:r>
      <w:proofErr w:type="spellStart"/>
      <w:r w:rsidRPr="005B47A8">
        <w:rPr>
          <w:color w:val="auto"/>
          <w:sz w:val="22"/>
          <w:szCs w:val="22"/>
          <w:lang w:val="en-AU"/>
        </w:rPr>
        <w:t>operasional</w:t>
      </w:r>
      <w:proofErr w:type="spellEnd"/>
      <w:r w:rsidRPr="005B47A8">
        <w:rPr>
          <w:color w:val="auto"/>
          <w:sz w:val="22"/>
          <w:szCs w:val="22"/>
          <w:lang w:val="en-AU"/>
        </w:rPr>
        <w:t xml:space="preserve">, </w:t>
      </w:r>
      <w:proofErr w:type="spellStart"/>
      <w:r w:rsidRPr="005B47A8">
        <w:rPr>
          <w:color w:val="auto"/>
          <w:sz w:val="22"/>
          <w:szCs w:val="22"/>
          <w:lang w:val="en-AU"/>
        </w:rPr>
        <w:t>bukan</w:t>
      </w:r>
      <w:proofErr w:type="spellEnd"/>
      <w:r w:rsidRPr="005B47A8">
        <w:rPr>
          <w:color w:val="auto"/>
          <w:sz w:val="22"/>
          <w:szCs w:val="22"/>
          <w:lang w:val="en-AU"/>
        </w:rPr>
        <w:t xml:space="preserve"> </w:t>
      </w:r>
      <w:proofErr w:type="spellStart"/>
      <w:r w:rsidRPr="005B47A8">
        <w:rPr>
          <w:color w:val="auto"/>
          <w:sz w:val="22"/>
          <w:szCs w:val="22"/>
          <w:lang w:val="en-AU"/>
        </w:rPr>
        <w:t>hanya</w:t>
      </w:r>
      <w:proofErr w:type="spellEnd"/>
      <w:r w:rsidRPr="005B47A8">
        <w:rPr>
          <w:color w:val="auto"/>
          <w:sz w:val="22"/>
          <w:szCs w:val="22"/>
          <w:lang w:val="en-AU"/>
        </w:rPr>
        <w:t xml:space="preserve"> </w:t>
      </w:r>
      <w:proofErr w:type="spellStart"/>
      <w:r w:rsidRPr="005B47A8">
        <w:rPr>
          <w:color w:val="auto"/>
          <w:sz w:val="22"/>
          <w:szCs w:val="22"/>
          <w:lang w:val="en-AU"/>
        </w:rPr>
        <w:t>penambahan</w:t>
      </w:r>
      <w:proofErr w:type="spellEnd"/>
      <w:r w:rsidRPr="005B47A8">
        <w:rPr>
          <w:color w:val="auto"/>
          <w:sz w:val="22"/>
          <w:szCs w:val="22"/>
          <w:lang w:val="en-AU"/>
        </w:rPr>
        <w:t xml:space="preserve"> input.</w:t>
      </w:r>
    </w:p>
    <w:p w14:paraId="19E63486" w14:textId="77777777" w:rsidR="005B47A8" w:rsidRDefault="005B47A8" w:rsidP="005B47A8">
      <w:pPr>
        <w:pStyle w:val="Default"/>
        <w:ind w:left="1440"/>
        <w:jc w:val="both"/>
        <w:rPr>
          <w:color w:val="auto"/>
          <w:sz w:val="22"/>
          <w:szCs w:val="22"/>
          <w:lang w:val="en-AU"/>
        </w:rPr>
      </w:pPr>
    </w:p>
    <w:p w14:paraId="6D26E5A9" w14:textId="77777777" w:rsidR="005B47A8" w:rsidRDefault="005B47A8" w:rsidP="005B47A8">
      <w:pPr>
        <w:pStyle w:val="Default"/>
        <w:ind w:left="1440"/>
        <w:jc w:val="both"/>
        <w:rPr>
          <w:color w:val="auto"/>
          <w:sz w:val="22"/>
          <w:szCs w:val="22"/>
          <w:lang w:val="en-AU"/>
        </w:rPr>
      </w:pPr>
    </w:p>
    <w:p w14:paraId="31F31085" w14:textId="51F99128" w:rsidR="002B65DD" w:rsidRPr="006E5DD7" w:rsidRDefault="002B65DD" w:rsidP="005B47A8">
      <w:pPr>
        <w:pStyle w:val="Default"/>
        <w:numPr>
          <w:ilvl w:val="0"/>
          <w:numId w:val="9"/>
        </w:numPr>
        <w:ind w:left="0" w:firstLine="11"/>
        <w:jc w:val="both"/>
        <w:rPr>
          <w:b/>
          <w:bCs/>
          <w:color w:val="auto"/>
          <w:sz w:val="22"/>
          <w:szCs w:val="22"/>
        </w:rPr>
      </w:pPr>
      <w:r w:rsidRPr="006E5DD7">
        <w:rPr>
          <w:b/>
          <w:bCs/>
          <w:color w:val="auto"/>
          <w:sz w:val="22"/>
          <w:szCs w:val="22"/>
        </w:rPr>
        <w:t>Implikasi</w:t>
      </w:r>
    </w:p>
    <w:p w14:paraId="54CD862C" w14:textId="77777777" w:rsidR="002B65DD" w:rsidRPr="006E5DD7" w:rsidRDefault="002B65DD" w:rsidP="002B65DD">
      <w:pPr>
        <w:pStyle w:val="Default"/>
        <w:jc w:val="both"/>
        <w:rPr>
          <w:color w:val="auto"/>
          <w:sz w:val="22"/>
          <w:szCs w:val="22"/>
        </w:rPr>
      </w:pPr>
    </w:p>
    <w:p w14:paraId="01856BEA" w14:textId="6BA1273D" w:rsidR="001607FC" w:rsidRDefault="002B65DD" w:rsidP="008A1CBC">
      <w:pPr>
        <w:pStyle w:val="Default"/>
        <w:jc w:val="both"/>
        <w:rPr>
          <w:color w:val="auto"/>
          <w:sz w:val="22"/>
          <w:szCs w:val="22"/>
        </w:rPr>
      </w:pPr>
      <w:r w:rsidRPr="006E5DD7">
        <w:rPr>
          <w:color w:val="auto"/>
          <w:sz w:val="22"/>
          <w:szCs w:val="22"/>
        </w:rPr>
        <w:t>Hasil ini mengimplikasikan pentingnya efisiensi dalam penggunaan faktor produksi. Usaha mikro dan kecil sebaiknya tidak hanya menambah modal dan tenaga kerja, tetapi juga memperhatikan efisiensi dan teknologi agar produktivitas meningkat lebih optimal.</w:t>
      </w:r>
    </w:p>
    <w:p w14:paraId="4A86F318" w14:textId="77777777" w:rsidR="008A1CBC" w:rsidRDefault="008A1CBC" w:rsidP="002B65DD">
      <w:pPr>
        <w:pStyle w:val="Default"/>
        <w:jc w:val="both"/>
        <w:rPr>
          <w:color w:val="auto"/>
          <w:sz w:val="22"/>
          <w:szCs w:val="22"/>
        </w:rPr>
      </w:pPr>
    </w:p>
    <w:p w14:paraId="54C7E495" w14:textId="77777777" w:rsidR="008A1CBC" w:rsidRDefault="008A1CBC" w:rsidP="002B65DD">
      <w:pPr>
        <w:pStyle w:val="Default"/>
        <w:jc w:val="both"/>
        <w:rPr>
          <w:color w:val="auto"/>
          <w:sz w:val="22"/>
          <w:szCs w:val="22"/>
        </w:rPr>
      </w:pPr>
    </w:p>
    <w:p w14:paraId="73C46C89" w14:textId="77777777" w:rsidR="008A1CBC" w:rsidRDefault="008A1CBC" w:rsidP="002B65DD">
      <w:pPr>
        <w:pStyle w:val="Default"/>
        <w:jc w:val="both"/>
        <w:rPr>
          <w:color w:val="auto"/>
          <w:sz w:val="22"/>
          <w:szCs w:val="22"/>
        </w:rPr>
      </w:pPr>
    </w:p>
    <w:p w14:paraId="46A34419" w14:textId="77777777" w:rsidR="00477644" w:rsidRDefault="00477644" w:rsidP="002B65DD">
      <w:pPr>
        <w:pStyle w:val="Default"/>
        <w:jc w:val="both"/>
        <w:rPr>
          <w:color w:val="auto"/>
          <w:sz w:val="22"/>
          <w:szCs w:val="22"/>
        </w:rPr>
      </w:pPr>
    </w:p>
    <w:p w14:paraId="21657455" w14:textId="2F3052DD" w:rsidR="00477644" w:rsidRPr="008A1CBC" w:rsidRDefault="00477644" w:rsidP="002B65DD">
      <w:pPr>
        <w:pStyle w:val="Default"/>
        <w:jc w:val="both"/>
        <w:rPr>
          <w:b/>
          <w:bCs/>
          <w:color w:val="auto"/>
          <w:sz w:val="22"/>
          <w:szCs w:val="22"/>
        </w:rPr>
      </w:pPr>
      <w:r w:rsidRPr="008A1CBC">
        <w:rPr>
          <w:b/>
          <w:bCs/>
          <w:color w:val="auto"/>
          <w:sz w:val="22"/>
          <w:szCs w:val="22"/>
        </w:rPr>
        <w:t xml:space="preserve">4. Pembahasan Kontekstual </w:t>
      </w:r>
    </w:p>
    <w:p w14:paraId="77590AE7" w14:textId="77777777" w:rsidR="008A1CBC" w:rsidRDefault="008A1CBC" w:rsidP="002B65DD">
      <w:pPr>
        <w:pStyle w:val="Default"/>
        <w:jc w:val="both"/>
        <w:rPr>
          <w:color w:val="auto"/>
          <w:sz w:val="22"/>
          <w:szCs w:val="22"/>
        </w:rPr>
      </w:pPr>
    </w:p>
    <w:p w14:paraId="307D2BEF" w14:textId="14250043" w:rsidR="00477644" w:rsidRDefault="00477644" w:rsidP="002B65DD">
      <w:pPr>
        <w:pStyle w:val="Default"/>
        <w:jc w:val="both"/>
        <w:rPr>
          <w:color w:val="auto"/>
          <w:sz w:val="22"/>
          <w:szCs w:val="22"/>
        </w:rPr>
      </w:pPr>
      <w:r>
        <w:rPr>
          <w:color w:val="auto"/>
          <w:sz w:val="22"/>
          <w:szCs w:val="22"/>
        </w:rPr>
        <w:t>Dimana peran modal dan tenaga kerja memang signifikan namun tidak mampu mendorong skala hasil yang meningkat, Salah satu penyebabnya adalah rendahna produktivitas marginal akibat kurangnya pelatihan tenaga kerja atau penggunaan peralatan yang belum efesien.</w:t>
      </w:r>
    </w:p>
    <w:p w14:paraId="15C89BDC" w14:textId="77777777" w:rsidR="004325D3" w:rsidRDefault="004325D3" w:rsidP="002B65DD">
      <w:pPr>
        <w:pStyle w:val="Default"/>
        <w:jc w:val="both"/>
        <w:rPr>
          <w:color w:val="auto"/>
          <w:sz w:val="22"/>
          <w:szCs w:val="22"/>
        </w:rPr>
      </w:pPr>
    </w:p>
    <w:p w14:paraId="1D4ABE1D" w14:textId="77777777" w:rsidR="004325D3" w:rsidRDefault="004325D3" w:rsidP="002B65DD">
      <w:pPr>
        <w:pStyle w:val="Default"/>
        <w:jc w:val="both"/>
        <w:rPr>
          <w:color w:val="auto"/>
          <w:sz w:val="22"/>
          <w:szCs w:val="22"/>
        </w:rPr>
      </w:pPr>
    </w:p>
    <w:p w14:paraId="6CDE3681" w14:textId="77777777" w:rsidR="004325D3" w:rsidRPr="006E5DD7" w:rsidRDefault="004325D3" w:rsidP="002B65DD">
      <w:pPr>
        <w:pStyle w:val="Default"/>
        <w:jc w:val="both"/>
        <w:rPr>
          <w:color w:val="auto"/>
          <w:sz w:val="22"/>
          <w:szCs w:val="22"/>
        </w:rPr>
      </w:pPr>
    </w:p>
    <w:p w14:paraId="4E7D43CB" w14:textId="77777777" w:rsidR="002B65DD" w:rsidRPr="006E5DD7" w:rsidRDefault="002B65DD" w:rsidP="002B65DD">
      <w:pPr>
        <w:pStyle w:val="Default"/>
        <w:jc w:val="both"/>
        <w:rPr>
          <w:color w:val="auto"/>
          <w:sz w:val="22"/>
          <w:szCs w:val="22"/>
        </w:rPr>
      </w:pPr>
    </w:p>
    <w:p w14:paraId="7689AAC0" w14:textId="1BF96B8D" w:rsidR="001607FC" w:rsidRDefault="00771E38" w:rsidP="001607FC">
      <w:pPr>
        <w:pStyle w:val="Default"/>
        <w:jc w:val="both"/>
        <w:rPr>
          <w:b/>
          <w:bCs/>
          <w:color w:val="auto"/>
          <w:sz w:val="22"/>
          <w:szCs w:val="22"/>
        </w:rPr>
      </w:pPr>
      <w:r w:rsidRPr="006E5DD7">
        <w:rPr>
          <w:b/>
          <w:bCs/>
          <w:color w:val="auto"/>
          <w:sz w:val="22"/>
          <w:szCs w:val="22"/>
        </w:rPr>
        <w:t>IV</w:t>
      </w:r>
      <w:r w:rsidR="001607FC" w:rsidRPr="006E5DD7">
        <w:rPr>
          <w:b/>
          <w:bCs/>
          <w:color w:val="auto"/>
          <w:sz w:val="22"/>
          <w:szCs w:val="22"/>
        </w:rPr>
        <w:t xml:space="preserve">. KESIMPULAN </w:t>
      </w:r>
    </w:p>
    <w:p w14:paraId="108135DE" w14:textId="77777777" w:rsidR="004325D3" w:rsidRPr="006E5DD7" w:rsidRDefault="004325D3" w:rsidP="001607FC">
      <w:pPr>
        <w:pStyle w:val="Default"/>
        <w:jc w:val="both"/>
        <w:rPr>
          <w:b/>
          <w:bCs/>
          <w:color w:val="auto"/>
          <w:sz w:val="22"/>
          <w:szCs w:val="22"/>
        </w:rPr>
      </w:pPr>
    </w:p>
    <w:p w14:paraId="38B3CA18" w14:textId="77777777" w:rsidR="002B65DD" w:rsidRPr="006E5DD7" w:rsidRDefault="002B65DD" w:rsidP="002B65DD">
      <w:pPr>
        <w:spacing w:line="360" w:lineRule="auto"/>
        <w:jc w:val="both"/>
        <w:rPr>
          <w:lang w:val="id-ID"/>
        </w:rPr>
      </w:pPr>
      <w:r w:rsidRPr="006E5DD7">
        <w:rPr>
          <w:lang w:val="id-ID"/>
        </w:rPr>
        <w:t>Berdasarkan perhitungan dan pembahasan yang telah dilakukan, penelitian ini dapat disimpulkan sebagai berikut:</w:t>
      </w:r>
    </w:p>
    <w:p w14:paraId="645CC426" w14:textId="77777777" w:rsidR="002B65DD" w:rsidRPr="006E5DD7" w:rsidRDefault="002B65DD" w:rsidP="006E5DD7">
      <w:pPr>
        <w:pStyle w:val="ListParagraph"/>
        <w:numPr>
          <w:ilvl w:val="0"/>
          <w:numId w:val="7"/>
        </w:numPr>
        <w:spacing w:after="200" w:line="360" w:lineRule="auto"/>
        <w:jc w:val="both"/>
        <w:rPr>
          <w:sz w:val="32"/>
          <w:lang w:val="id-ID"/>
        </w:rPr>
      </w:pPr>
      <w:r w:rsidRPr="006E5DD7">
        <w:rPr>
          <w:lang w:val="id-ID"/>
        </w:rPr>
        <w:t>Upaya yang dapat dilakukan untuk perbaikan produktivitas yang dilakukan adalah mengelola kebutuhan jumlah operator, perencanaan dan pengawasan jumlah operator, adanya kebijakan terkait pembagian tugas kerja operator, mulai menggunakan teknologi informasi yang mutakhir pada pengisian data terkait 77 kehadiran operator, adanya Kaizen/ perbaikan berkelanjutan/ continuous improvement, dan memberikan pemahaman terkait standard time kepada operator.</w:t>
      </w:r>
    </w:p>
    <w:p w14:paraId="03BF45B4" w14:textId="77777777" w:rsidR="001607FC" w:rsidRPr="006E5DD7" w:rsidRDefault="001607FC" w:rsidP="001607FC">
      <w:pPr>
        <w:pStyle w:val="Default"/>
        <w:jc w:val="both"/>
        <w:rPr>
          <w:color w:val="auto"/>
          <w:sz w:val="22"/>
          <w:szCs w:val="22"/>
        </w:rPr>
      </w:pPr>
    </w:p>
    <w:p w14:paraId="6AA99FFC" w14:textId="77777777" w:rsidR="00340C2B" w:rsidRDefault="00340C2B" w:rsidP="001607FC">
      <w:pPr>
        <w:pStyle w:val="Default"/>
        <w:jc w:val="both"/>
        <w:rPr>
          <w:b/>
          <w:bCs/>
          <w:color w:val="auto"/>
          <w:sz w:val="22"/>
          <w:szCs w:val="22"/>
        </w:rPr>
      </w:pPr>
    </w:p>
    <w:p w14:paraId="7F723CA4" w14:textId="55BDBA87" w:rsidR="001607FC" w:rsidRDefault="00771E38" w:rsidP="001607FC">
      <w:pPr>
        <w:pStyle w:val="Default"/>
        <w:jc w:val="both"/>
        <w:rPr>
          <w:b/>
          <w:bCs/>
          <w:color w:val="auto"/>
          <w:sz w:val="22"/>
          <w:szCs w:val="22"/>
        </w:rPr>
      </w:pPr>
      <w:r w:rsidRPr="006E5DD7">
        <w:rPr>
          <w:b/>
          <w:bCs/>
          <w:color w:val="auto"/>
          <w:sz w:val="22"/>
          <w:szCs w:val="22"/>
        </w:rPr>
        <w:t>V</w:t>
      </w:r>
      <w:r w:rsidR="001607FC" w:rsidRPr="006E5DD7">
        <w:rPr>
          <w:b/>
          <w:bCs/>
          <w:color w:val="auto"/>
          <w:sz w:val="22"/>
          <w:szCs w:val="22"/>
        </w:rPr>
        <w:t xml:space="preserve">. REFERENSI </w:t>
      </w:r>
    </w:p>
    <w:p w14:paraId="30708616" w14:textId="77777777" w:rsidR="004325D3" w:rsidRPr="006E5DD7" w:rsidRDefault="004325D3" w:rsidP="001607FC">
      <w:pPr>
        <w:pStyle w:val="Default"/>
        <w:jc w:val="both"/>
        <w:rPr>
          <w:color w:val="auto"/>
          <w:sz w:val="22"/>
          <w:szCs w:val="22"/>
        </w:rPr>
      </w:pPr>
    </w:p>
    <w:p w14:paraId="2A70F14F" w14:textId="77777777" w:rsidR="006E5DD7" w:rsidRPr="006E5DD7" w:rsidRDefault="006E5DD7" w:rsidP="004C3C05">
      <w:pPr>
        <w:pStyle w:val="ListParagraph"/>
        <w:spacing w:line="360" w:lineRule="auto"/>
        <w:ind w:left="1418" w:hanging="1418"/>
        <w:jc w:val="both"/>
        <w:rPr>
          <w:lang w:val="id-ID"/>
        </w:rPr>
      </w:pPr>
      <w:r w:rsidRPr="006E5DD7">
        <w:rPr>
          <w:lang w:val="id-ID"/>
        </w:rPr>
        <w:t>Akila. (2017). Pengaruh Insentif dan Pengawasan terhadap Produktivitas Kerja Karyawan pada CV. Vassel Palembang. Jurnal Ecoment Global, 2(2), 35–48.</w:t>
      </w:r>
    </w:p>
    <w:p w14:paraId="49E63E5D" w14:textId="77777777" w:rsidR="006E5DD7" w:rsidRPr="006E5DD7" w:rsidRDefault="006E5DD7" w:rsidP="004C3C05">
      <w:pPr>
        <w:pStyle w:val="ListParagraph"/>
        <w:spacing w:line="360" w:lineRule="auto"/>
        <w:ind w:left="1418" w:hanging="1418"/>
        <w:jc w:val="both"/>
        <w:rPr>
          <w:lang w:val="id-ID"/>
        </w:rPr>
      </w:pPr>
      <w:r w:rsidRPr="006E5DD7">
        <w:rPr>
          <w:lang w:val="id-ID"/>
        </w:rPr>
        <w:t>Amalia, F. (2014). Analisis Fungsi Produksi Cobb-Douglas Pada Kegiatan Sektor Usaha Mikro Di Lingkungan Uin Syarif Hidayatullah Jakarta. Signifikan: Jurnal Ilmu Ekonomi, 3(1), 45–62. https://doi.org/10.15408/sigf.v3i1.2056</w:t>
      </w:r>
    </w:p>
    <w:p w14:paraId="20F34762" w14:textId="77777777" w:rsidR="006E5DD7" w:rsidRPr="006E5DD7" w:rsidRDefault="006E5DD7" w:rsidP="00362A8A">
      <w:pPr>
        <w:pStyle w:val="ListParagraph"/>
        <w:spacing w:line="360" w:lineRule="auto"/>
        <w:ind w:left="1418" w:hanging="1418"/>
        <w:jc w:val="both"/>
        <w:rPr>
          <w:lang w:val="id-ID"/>
        </w:rPr>
      </w:pPr>
      <w:r w:rsidRPr="006E5DD7">
        <w:rPr>
          <w:lang w:val="id-ID"/>
        </w:rPr>
        <w:t xml:space="preserve">Anggraeni, E. R., Hartono, W., &amp; Sugiyarto. (2017). Analisis Percepatan Proyek Menggunakan Metode Crashing Dengan Penambahan Tenaga Kerja Dan Shift Kerja. Matriks </w:t>
      </w:r>
      <w:r w:rsidRPr="006E5DD7">
        <w:rPr>
          <w:lang w:val="id-ID"/>
        </w:rPr>
        <w:lastRenderedPageBreak/>
        <w:t>Teknik Sipil, Juni, 605–614. Badan Pusat Statistik Republik Indonesia. (2020). Pertumbuhan Ekonomi Indonesia Triwulan IV-2019. Badan Pusat Statistik, 17/02/Th. XXIV, 1–12. Basuki, A. T., &amp; Yuliadi, I. (2015). Ekonometrika Teori dan Aplikasi. Yogyakarta: Mitra Pustaka Nurani (MATAN).</w:t>
      </w:r>
    </w:p>
    <w:p w14:paraId="64D3F14A" w14:textId="77777777" w:rsidR="00362A8A" w:rsidRDefault="006E5DD7" w:rsidP="00362A8A">
      <w:pPr>
        <w:pStyle w:val="ListParagraph"/>
        <w:spacing w:line="360" w:lineRule="auto"/>
        <w:ind w:left="1418" w:hanging="1418"/>
        <w:jc w:val="both"/>
        <w:rPr>
          <w:lang w:val="id-ID"/>
        </w:rPr>
      </w:pPr>
      <w:r w:rsidRPr="006E5DD7">
        <w:rPr>
          <w:lang w:val="id-ID"/>
        </w:rPr>
        <w:t xml:space="preserve">Chen, B. Y. (2012). Classification of h-Homogeneous Production Functions with Constant Elasticity of Substitution. Tamkang Journal of Mathematics, 43(2), 321– 328. https://doi.org/10.5556/j.tkjm.43.2012.321-328 Coelli, T., Rao, D. S. P., Battese, G. E., &amp; O’Donnell, C. J. (2005). An Introduction to Efficiency and Productivity Analysis. </w:t>
      </w:r>
    </w:p>
    <w:p w14:paraId="7722A216" w14:textId="77777777" w:rsidR="00362A8A" w:rsidRDefault="006E5DD7" w:rsidP="00362A8A">
      <w:pPr>
        <w:pStyle w:val="ListParagraph"/>
        <w:spacing w:line="360" w:lineRule="auto"/>
        <w:ind w:left="1418" w:hanging="1418"/>
        <w:jc w:val="both"/>
        <w:rPr>
          <w:lang w:val="id-ID"/>
        </w:rPr>
      </w:pPr>
      <w:r w:rsidRPr="006E5DD7">
        <w:rPr>
          <w:lang w:val="id-ID"/>
        </w:rPr>
        <w:t xml:space="preserve">Massachusetts: Springer Science &amp; Business Media. Daft, R. L. (2010). Era baru manajemen. Jakarta: Salemba Empat. Dewi, Santika. (2020). Pengaruh Komunikasi Yang Efektif Terhadap Produktivitas Karyawan Di Kantor. Journal of Chemical Information and Modeling, 53(9), 1689– 1699. Dewi, Sutrisna. (2007). Komunikasi Bisnis. </w:t>
      </w:r>
    </w:p>
    <w:p w14:paraId="30064D06" w14:textId="31DC9A92" w:rsidR="006E5DD7" w:rsidRPr="006E5DD7" w:rsidRDefault="006E5DD7" w:rsidP="00362A8A">
      <w:pPr>
        <w:pStyle w:val="ListParagraph"/>
        <w:spacing w:line="360" w:lineRule="auto"/>
        <w:ind w:left="1418" w:hanging="1418"/>
        <w:jc w:val="both"/>
        <w:rPr>
          <w:lang w:val="id-ID"/>
        </w:rPr>
      </w:pPr>
      <w:r w:rsidRPr="006E5DD7">
        <w:rPr>
          <w:lang w:val="id-ID"/>
        </w:rPr>
        <w:t>Yogyakarta: ANDI. Eiselt, H. A., &amp; Marianov, V. (2008). Employee Positioning and Workload Allocation. Computers &amp; Operations Research, 35, 513–524. https://doi.org/10.1016/j.cor.2006.03.014 Elatroush, I. M. (2019). Is Efficiency Scores For Apparel As A Labor-Intensive Industry Vary In Relation To Firm’ S Size And Location? International Journal of Social.</w:t>
      </w:r>
    </w:p>
    <w:p w14:paraId="17AF4494" w14:textId="77777777" w:rsidR="006E5DD7" w:rsidRPr="006E5DD7" w:rsidRDefault="006E5DD7" w:rsidP="00362A8A">
      <w:pPr>
        <w:pStyle w:val="ListParagraph"/>
        <w:spacing w:line="360" w:lineRule="auto"/>
        <w:ind w:left="1418" w:hanging="1418"/>
        <w:jc w:val="both"/>
        <w:rPr>
          <w:lang w:val="id-ID"/>
        </w:rPr>
      </w:pPr>
      <w:r w:rsidRPr="006E5DD7">
        <w:rPr>
          <w:lang w:val="id-ID"/>
        </w:rPr>
        <w:t>Cobb, C. W., &amp; Douglas, P. H. (1928). A Theory of Production. The American Economic Review, 18(1), 139-165.</w:t>
      </w:r>
    </w:p>
    <w:p w14:paraId="39E69EAF" w14:textId="77777777" w:rsidR="006E5DD7" w:rsidRPr="006E5DD7" w:rsidRDefault="006E5DD7" w:rsidP="006E5DD7">
      <w:pPr>
        <w:pStyle w:val="ListParagraph"/>
        <w:spacing w:line="360" w:lineRule="auto"/>
        <w:ind w:left="0"/>
        <w:jc w:val="both"/>
        <w:rPr>
          <w:lang w:val="id-ID"/>
        </w:rPr>
      </w:pPr>
      <w:r w:rsidRPr="006E5DD7">
        <w:rPr>
          <w:lang w:val="id-ID"/>
        </w:rPr>
        <w:t>Mankiw, N. G. (2014). Principles of Economics. 7th Edition. Cengage Learning.</w:t>
      </w:r>
    </w:p>
    <w:p w14:paraId="5F626CE6" w14:textId="77777777" w:rsidR="006E5DD7" w:rsidRPr="006E5DD7" w:rsidRDefault="006E5DD7" w:rsidP="006E5DD7">
      <w:pPr>
        <w:pStyle w:val="ListParagraph"/>
        <w:spacing w:line="360" w:lineRule="auto"/>
        <w:ind w:left="0"/>
        <w:jc w:val="both"/>
        <w:rPr>
          <w:lang w:val="id-ID"/>
        </w:rPr>
      </w:pPr>
      <w:r w:rsidRPr="006E5DD7">
        <w:rPr>
          <w:lang w:val="id-ID"/>
        </w:rPr>
        <w:t>Sadono Sukirno. (2015). Pengantar Teori Mikroekonomi. Jakarta: RajaGrafindo Persada.</w:t>
      </w:r>
    </w:p>
    <w:p w14:paraId="5DF89EC7" w14:textId="77777777" w:rsidR="006E5DD7" w:rsidRPr="006E5DD7" w:rsidRDefault="006E5DD7" w:rsidP="006E5DD7">
      <w:pPr>
        <w:pStyle w:val="ListParagraph"/>
        <w:spacing w:line="360" w:lineRule="auto"/>
        <w:ind w:left="0"/>
        <w:jc w:val="both"/>
        <w:rPr>
          <w:lang w:val="id-ID"/>
        </w:rPr>
      </w:pPr>
      <w:r w:rsidRPr="006E5DD7">
        <w:rPr>
          <w:lang w:val="id-ID"/>
        </w:rPr>
        <w:t>Gujarati, D. N. (2004). Basic Econometrics. 4th Edition. McGraw-Hill.</w:t>
      </w:r>
    </w:p>
    <w:p w14:paraId="4187C962" w14:textId="25F00F5D" w:rsidR="006E5DD7" w:rsidRPr="006E5DD7" w:rsidRDefault="006E5DD7" w:rsidP="006E5DD7">
      <w:pPr>
        <w:pStyle w:val="ListParagraph"/>
        <w:spacing w:line="360" w:lineRule="auto"/>
        <w:ind w:left="0"/>
        <w:jc w:val="both"/>
        <w:rPr>
          <w:lang w:val="id-ID"/>
        </w:rPr>
      </w:pPr>
      <w:r w:rsidRPr="006E5DD7">
        <w:rPr>
          <w:lang w:val="id-ID"/>
        </w:rPr>
        <w:t>Tambunan, T. (2012). Usaha Mikro Kecil dan Menengah di Indonesia: Isu-Isu Penting. LP3ES.</w:t>
      </w:r>
    </w:p>
    <w:p w14:paraId="6CF949F2" w14:textId="272DFDDE" w:rsidR="00E16D83" w:rsidRPr="006E5DD7" w:rsidRDefault="00E16D83" w:rsidP="006E5DD7">
      <w:pPr>
        <w:jc w:val="both"/>
        <w:rPr>
          <w:lang w:val="id-ID"/>
        </w:rPr>
      </w:pPr>
    </w:p>
    <w:sectPr w:rsidR="00E16D83" w:rsidRPr="006E5DD7" w:rsidSect="001607FC">
      <w:headerReference w:type="default" r:id="rId8"/>
      <w:footerReference w:type="default" r:id="rId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BD495" w14:textId="77777777" w:rsidR="00E65199" w:rsidRDefault="00E65199">
      <w:r>
        <w:separator/>
      </w:r>
    </w:p>
  </w:endnote>
  <w:endnote w:type="continuationSeparator" w:id="0">
    <w:p w14:paraId="3B8CD732" w14:textId="77777777" w:rsidR="00E65199" w:rsidRDefault="00E65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 xml:space="preserve">Universitas </w:t>
        </w:r>
        <w:proofErr w:type="spellStart"/>
        <w:r w:rsidRPr="00CE077B">
          <w:rPr>
            <w:sz w:val="22"/>
            <w:szCs w:val="22"/>
          </w:rPr>
          <w:t>Dharmawangsa</w:t>
        </w:r>
        <w:proofErr w:type="spellEnd"/>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01AB" w14:textId="77777777" w:rsidR="00E65199" w:rsidRDefault="00E65199">
      <w:r>
        <w:separator/>
      </w:r>
    </w:p>
  </w:footnote>
  <w:footnote w:type="continuationSeparator" w:id="0">
    <w:p w14:paraId="0B690655" w14:textId="77777777" w:rsidR="00E65199" w:rsidRDefault="00E65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57" w:type="pct"/>
      <w:jc w:val="center"/>
      <w:tblLook w:val="04A0" w:firstRow="1" w:lastRow="0" w:firstColumn="1" w:lastColumn="0" w:noHBand="0" w:noVBand="1"/>
    </w:tblPr>
    <w:tblGrid>
      <w:gridCol w:w="4947"/>
      <w:gridCol w:w="3822"/>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49D29DF5" w:rsidR="00CE077B" w:rsidRPr="00816CC8" w:rsidRDefault="001607FC" w:rsidP="001607FC">
          <w:pPr>
            <w:pStyle w:val="Header"/>
            <w:ind w:right="-228"/>
            <w:rPr>
              <w:i/>
              <w:lang w:val="en-US"/>
            </w:rPr>
          </w:pPr>
          <w:r>
            <w:rPr>
              <w:i/>
            </w:rPr>
            <w:t xml:space="preserve">   </w:t>
          </w:r>
          <w:proofErr w:type="spellStart"/>
          <w:r w:rsidR="00CE077B" w:rsidRPr="00816CC8">
            <w:rPr>
              <w:i/>
            </w:rPr>
            <w:t>Jurnal</w:t>
          </w:r>
          <w:proofErr w:type="spellEnd"/>
          <w:r w:rsidR="00CE077B" w:rsidRPr="00816CC8">
            <w:rPr>
              <w:i/>
            </w:rPr>
            <w:t xml:space="preserve"> </w:t>
          </w:r>
          <w:proofErr w:type="spellStart"/>
          <w:r w:rsidR="00CE077B" w:rsidRPr="00816CC8">
            <w:rPr>
              <w:i/>
            </w:rPr>
            <w:t>Bisnis</w:t>
          </w:r>
          <w:proofErr w:type="spellEnd"/>
          <w:r w:rsidR="00CE077B" w:rsidRPr="00816CC8">
            <w:rPr>
              <w:i/>
            </w:rPr>
            <w:t xml:space="preserve"> </w:t>
          </w:r>
          <w:proofErr w:type="gramStart"/>
          <w:r w:rsidR="00CE077B" w:rsidRPr="00816CC8">
            <w:rPr>
              <w:i/>
            </w:rPr>
            <w:t>Net  Volume</w:t>
          </w:r>
          <w:proofErr w:type="gramEnd"/>
          <w:r w:rsidR="00CE077B" w:rsidRPr="00816CC8">
            <w:rPr>
              <w:i/>
            </w:rPr>
            <w:t xml:space="preserv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w:t>
          </w:r>
          <w:proofErr w:type="gramStart"/>
          <w:r>
            <w:rPr>
              <w:i/>
            </w:rPr>
            <w:t xml:space="preserve">Bulan,  </w:t>
          </w:r>
          <w:proofErr w:type="spellStart"/>
          <w:r>
            <w:rPr>
              <w:i/>
            </w:rPr>
            <w:t>Tahun</w:t>
          </w:r>
          <w:proofErr w:type="spellEnd"/>
          <w:proofErr w:type="gramEnd"/>
          <w:r>
            <w:rPr>
              <w:i/>
            </w:rPr>
            <w:t xml:space="preserve">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000000"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1025"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4F3F"/>
    <w:multiLevelType w:val="hybridMultilevel"/>
    <w:tmpl w:val="64EE7BBE"/>
    <w:lvl w:ilvl="0" w:tplc="BE728FC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0DC85A58"/>
    <w:multiLevelType w:val="hybridMultilevel"/>
    <w:tmpl w:val="7CC62F06"/>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61774A7"/>
    <w:multiLevelType w:val="hybridMultilevel"/>
    <w:tmpl w:val="B9928A46"/>
    <w:lvl w:ilvl="0" w:tplc="F9DC146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6668FC"/>
    <w:multiLevelType w:val="hybridMultilevel"/>
    <w:tmpl w:val="371E023C"/>
    <w:lvl w:ilvl="0" w:tplc="38090001">
      <w:start w:val="1"/>
      <w:numFmt w:val="bullet"/>
      <w:lvlText w:val=""/>
      <w:lvlJc w:val="left"/>
      <w:pPr>
        <w:ind w:left="720" w:hanging="360"/>
      </w:pPr>
      <w:rPr>
        <w:rFonts w:ascii="Symbol" w:hAnsi="Symbo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8741F54"/>
    <w:multiLevelType w:val="hybridMultilevel"/>
    <w:tmpl w:val="4D9833B8"/>
    <w:lvl w:ilvl="0" w:tplc="11C2B61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3794111">
    <w:abstractNumId w:val="1"/>
  </w:num>
  <w:num w:numId="2" w16cid:durableId="128522689">
    <w:abstractNumId w:val="5"/>
  </w:num>
  <w:num w:numId="3" w16cid:durableId="2101488052">
    <w:abstractNumId w:val="2"/>
  </w:num>
  <w:num w:numId="4" w16cid:durableId="1937782363">
    <w:abstractNumId w:val="4"/>
  </w:num>
  <w:num w:numId="5" w16cid:durableId="646714582">
    <w:abstractNumId w:val="9"/>
  </w:num>
  <w:num w:numId="6" w16cid:durableId="1734743109">
    <w:abstractNumId w:val="6"/>
  </w:num>
  <w:num w:numId="7" w16cid:durableId="1768231944">
    <w:abstractNumId w:val="7"/>
  </w:num>
  <w:num w:numId="8" w16cid:durableId="1079138206">
    <w:abstractNumId w:val="8"/>
  </w:num>
  <w:num w:numId="9" w16cid:durableId="797182141">
    <w:abstractNumId w:val="0"/>
  </w:num>
  <w:num w:numId="10" w16cid:durableId="1610357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83"/>
    <w:rsid w:val="00000F0D"/>
    <w:rsid w:val="00023C35"/>
    <w:rsid w:val="0003602D"/>
    <w:rsid w:val="0004657D"/>
    <w:rsid w:val="0005745C"/>
    <w:rsid w:val="000574A1"/>
    <w:rsid w:val="000C6CB5"/>
    <w:rsid w:val="000F6B10"/>
    <w:rsid w:val="00132613"/>
    <w:rsid w:val="001607FC"/>
    <w:rsid w:val="00165ABE"/>
    <w:rsid w:val="001E4B69"/>
    <w:rsid w:val="00275AED"/>
    <w:rsid w:val="00277FEF"/>
    <w:rsid w:val="0028079F"/>
    <w:rsid w:val="00287BA8"/>
    <w:rsid w:val="002A726C"/>
    <w:rsid w:val="002B65DD"/>
    <w:rsid w:val="002B6640"/>
    <w:rsid w:val="00316ADD"/>
    <w:rsid w:val="00340C2B"/>
    <w:rsid w:val="00342449"/>
    <w:rsid w:val="00362A8A"/>
    <w:rsid w:val="00386EBD"/>
    <w:rsid w:val="003C7501"/>
    <w:rsid w:val="003D5CD2"/>
    <w:rsid w:val="00407D5D"/>
    <w:rsid w:val="004325D3"/>
    <w:rsid w:val="00455F8B"/>
    <w:rsid w:val="00464B8B"/>
    <w:rsid w:val="00477644"/>
    <w:rsid w:val="00486121"/>
    <w:rsid w:val="0049656D"/>
    <w:rsid w:val="004A0317"/>
    <w:rsid w:val="004C36A8"/>
    <w:rsid w:val="004C3C05"/>
    <w:rsid w:val="00505350"/>
    <w:rsid w:val="005548A6"/>
    <w:rsid w:val="005745AE"/>
    <w:rsid w:val="005B20D5"/>
    <w:rsid w:val="005B47A8"/>
    <w:rsid w:val="005D00D8"/>
    <w:rsid w:val="006312BF"/>
    <w:rsid w:val="006A7FDC"/>
    <w:rsid w:val="006E45DE"/>
    <w:rsid w:val="006E5DD7"/>
    <w:rsid w:val="006F1599"/>
    <w:rsid w:val="007000C9"/>
    <w:rsid w:val="00734734"/>
    <w:rsid w:val="00745455"/>
    <w:rsid w:val="00771E38"/>
    <w:rsid w:val="0077380B"/>
    <w:rsid w:val="0079218A"/>
    <w:rsid w:val="00804763"/>
    <w:rsid w:val="008156A5"/>
    <w:rsid w:val="008237D8"/>
    <w:rsid w:val="00834434"/>
    <w:rsid w:val="00837682"/>
    <w:rsid w:val="008435E8"/>
    <w:rsid w:val="00844CEB"/>
    <w:rsid w:val="008900CD"/>
    <w:rsid w:val="00895705"/>
    <w:rsid w:val="008A1CBC"/>
    <w:rsid w:val="008E3517"/>
    <w:rsid w:val="00904F50"/>
    <w:rsid w:val="009452D3"/>
    <w:rsid w:val="009912F7"/>
    <w:rsid w:val="0099197D"/>
    <w:rsid w:val="009955B0"/>
    <w:rsid w:val="009959B0"/>
    <w:rsid w:val="009B2AFD"/>
    <w:rsid w:val="009B302B"/>
    <w:rsid w:val="009D1980"/>
    <w:rsid w:val="00A0043D"/>
    <w:rsid w:val="00A3379F"/>
    <w:rsid w:val="00A3665C"/>
    <w:rsid w:val="00A444A8"/>
    <w:rsid w:val="00A65655"/>
    <w:rsid w:val="00A67950"/>
    <w:rsid w:val="00A76544"/>
    <w:rsid w:val="00AE0681"/>
    <w:rsid w:val="00B5621A"/>
    <w:rsid w:val="00BB525E"/>
    <w:rsid w:val="00C25A7E"/>
    <w:rsid w:val="00C434DB"/>
    <w:rsid w:val="00C55AE6"/>
    <w:rsid w:val="00CE077B"/>
    <w:rsid w:val="00CF6140"/>
    <w:rsid w:val="00D14736"/>
    <w:rsid w:val="00D23D65"/>
    <w:rsid w:val="00D719E2"/>
    <w:rsid w:val="00D75CC3"/>
    <w:rsid w:val="00DA10BA"/>
    <w:rsid w:val="00DA6CE0"/>
    <w:rsid w:val="00E02227"/>
    <w:rsid w:val="00E16D83"/>
    <w:rsid w:val="00E6428B"/>
    <w:rsid w:val="00E65199"/>
    <w:rsid w:val="00E93746"/>
    <w:rsid w:val="00EB2DC9"/>
    <w:rsid w:val="00EC26A3"/>
    <w:rsid w:val="00F27AE1"/>
    <w:rsid w:val="00F472B3"/>
    <w:rsid w:val="00F600B0"/>
    <w:rsid w:val="00F722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80476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BF5B8-0E10-49B8-BC52-6375A44B8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9</Pages>
  <Words>2950</Words>
  <Characters>16819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19730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9</cp:revision>
  <dcterms:created xsi:type="dcterms:W3CDTF">2025-07-10T03:43:00Z</dcterms:created>
  <dcterms:modified xsi:type="dcterms:W3CDTF">2025-07-12T11:42:00Z</dcterms:modified>
</cp:coreProperties>
</file>