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78179" w14:textId="77777777" w:rsidR="002A437C" w:rsidRDefault="002A437C" w:rsidP="00E16D83">
      <w:pPr>
        <w:pStyle w:val="IEEETitle"/>
        <w:rPr>
          <w:b/>
          <w:sz w:val="24"/>
          <w:lang w:val="en-US"/>
        </w:rPr>
      </w:pPr>
      <w:r>
        <w:rPr>
          <w:b/>
          <w:sz w:val="24"/>
          <w:lang w:val="en-US"/>
        </w:rPr>
        <w:t>PENGARUH CITRA MEREK, PERSEPSI HARGA, LABEL HALAL, DAN KESADARAN MEREK TERHADAP KEPUASAN KONSUMEN</w:t>
      </w:r>
    </w:p>
    <w:p w14:paraId="77A72C8F" w14:textId="413665AF" w:rsidR="00E16D83" w:rsidRPr="0080495C" w:rsidRDefault="002A437C" w:rsidP="00E16D83">
      <w:pPr>
        <w:pStyle w:val="IEEETitle"/>
        <w:rPr>
          <w:b/>
          <w:sz w:val="24"/>
          <w:lang w:val="en-US"/>
        </w:rPr>
      </w:pPr>
      <w:r>
        <w:rPr>
          <w:b/>
          <w:sz w:val="24"/>
          <w:lang w:val="en-US"/>
        </w:rPr>
        <w:t>(STUDI PADA KONSUMEN MI SAMYANG DI KUDUS)</w:t>
      </w:r>
    </w:p>
    <w:p w14:paraId="6365541F" w14:textId="115258D1" w:rsidR="00E16D83" w:rsidRPr="00316E58" w:rsidRDefault="00E16D83" w:rsidP="00E16D83">
      <w:pPr>
        <w:pStyle w:val="IEEEAuthorName"/>
        <w:spacing w:before="0" w:after="0"/>
        <w:rPr>
          <w:b/>
          <w:szCs w:val="22"/>
          <w:lang w:val="en-US"/>
        </w:rPr>
      </w:pPr>
    </w:p>
    <w:p w14:paraId="3EC71029" w14:textId="77777777" w:rsidR="00CE077B" w:rsidRDefault="00CE077B" w:rsidP="00CE077B">
      <w:pPr>
        <w:pStyle w:val="Default"/>
        <w:jc w:val="center"/>
        <w:rPr>
          <w:b/>
          <w:bCs/>
          <w:sz w:val="20"/>
          <w:szCs w:val="20"/>
        </w:rPr>
      </w:pPr>
    </w:p>
    <w:p w14:paraId="30DFA250" w14:textId="331DFF3B" w:rsidR="00CE077B" w:rsidRPr="002A437C" w:rsidRDefault="002A437C" w:rsidP="002A437C">
      <w:pPr>
        <w:pStyle w:val="Default"/>
        <w:jc w:val="center"/>
        <w:rPr>
          <w:b/>
          <w:bCs/>
          <w:sz w:val="20"/>
          <w:szCs w:val="20"/>
        </w:rPr>
      </w:pPr>
      <w:r>
        <w:rPr>
          <w:b/>
          <w:bCs/>
          <w:sz w:val="20"/>
          <w:szCs w:val="20"/>
          <w:lang w:val="en-US"/>
        </w:rPr>
        <w:t>Niken Chika Aisya Audika</w:t>
      </w:r>
      <w:r w:rsidR="00A444A8">
        <w:rPr>
          <w:b/>
          <w:bCs/>
          <w:sz w:val="20"/>
          <w:szCs w:val="20"/>
          <w:vertAlign w:val="superscript"/>
          <w:lang w:val="en-US"/>
        </w:rPr>
        <w:t>1</w:t>
      </w:r>
      <w:r>
        <w:rPr>
          <w:b/>
          <w:bCs/>
          <w:sz w:val="20"/>
          <w:szCs w:val="20"/>
        </w:rPr>
        <w:t xml:space="preserve">, </w:t>
      </w:r>
      <w:r>
        <w:rPr>
          <w:b/>
          <w:bCs/>
          <w:sz w:val="20"/>
          <w:szCs w:val="20"/>
          <w:lang w:val="en-US"/>
        </w:rPr>
        <w:t>Nurul Rizka Arumsari</w:t>
      </w:r>
      <w:r w:rsidR="00A444A8">
        <w:rPr>
          <w:b/>
          <w:bCs/>
          <w:sz w:val="20"/>
          <w:szCs w:val="20"/>
          <w:vertAlign w:val="superscript"/>
          <w:lang w:val="en-US"/>
        </w:rPr>
        <w:t>2</w:t>
      </w:r>
      <w:r w:rsidR="00CE077B">
        <w:rPr>
          <w:b/>
          <w:bCs/>
          <w:sz w:val="20"/>
          <w:szCs w:val="20"/>
        </w:rPr>
        <w:t xml:space="preserve"> </w:t>
      </w:r>
    </w:p>
    <w:p w14:paraId="0E629D93" w14:textId="77777777" w:rsidR="00CE077B" w:rsidRDefault="00CE077B" w:rsidP="00CE077B">
      <w:pPr>
        <w:pStyle w:val="Default"/>
        <w:rPr>
          <w:sz w:val="13"/>
          <w:szCs w:val="13"/>
        </w:rPr>
      </w:pPr>
    </w:p>
    <w:p w14:paraId="7843C0F4" w14:textId="05DF3457" w:rsidR="00CE077B" w:rsidRPr="000F22E2" w:rsidRDefault="00CF6140" w:rsidP="00CE077B">
      <w:pPr>
        <w:pStyle w:val="Default"/>
        <w:jc w:val="center"/>
        <w:rPr>
          <w:sz w:val="20"/>
          <w:szCs w:val="20"/>
          <w:lang w:val="en-US"/>
        </w:rPr>
      </w:pPr>
      <w:r>
        <w:rPr>
          <w:sz w:val="20"/>
          <w:szCs w:val="20"/>
          <w:vertAlign w:val="superscript"/>
          <w:lang w:val="en-US"/>
        </w:rPr>
        <w:t>1</w:t>
      </w:r>
      <w:r w:rsidR="00267E5D">
        <w:rPr>
          <w:sz w:val="20"/>
          <w:szCs w:val="20"/>
          <w:vertAlign w:val="superscript"/>
          <w:lang w:val="en-US"/>
        </w:rPr>
        <w:t>,</w:t>
      </w:r>
      <w:r w:rsidR="00267E5D">
        <w:rPr>
          <w:sz w:val="20"/>
          <w:szCs w:val="20"/>
          <w:vertAlign w:val="superscript"/>
          <w:lang w:val="en-US"/>
        </w:rPr>
        <w:t>2</w:t>
      </w:r>
      <w:r w:rsidR="000F22E2">
        <w:rPr>
          <w:sz w:val="20"/>
          <w:szCs w:val="20"/>
          <w:lang w:val="en-US"/>
        </w:rPr>
        <w:t>Fakultas Ekonomi dan Bisnis</w:t>
      </w:r>
      <w:r w:rsidR="00CE077B" w:rsidRPr="007D4E14">
        <w:rPr>
          <w:sz w:val="20"/>
          <w:szCs w:val="20"/>
        </w:rPr>
        <w:t xml:space="preserve">, </w:t>
      </w:r>
      <w:r w:rsidR="000F22E2">
        <w:rPr>
          <w:sz w:val="20"/>
          <w:szCs w:val="20"/>
          <w:lang w:val="en-US"/>
        </w:rPr>
        <w:t>Universitas Muria Kudus</w:t>
      </w:r>
    </w:p>
    <w:bookmarkStart w:id="0" w:name="_GoBack"/>
    <w:bookmarkEnd w:id="0"/>
    <w:p w14:paraId="1E5D7EF6" w14:textId="5EE7B3A9" w:rsidR="00CE077B" w:rsidRDefault="00B44EA1" w:rsidP="00CE077B">
      <w:pPr>
        <w:pStyle w:val="Default"/>
        <w:jc w:val="center"/>
        <w:rPr>
          <w:sz w:val="20"/>
          <w:szCs w:val="20"/>
        </w:rPr>
      </w:pPr>
      <w:r>
        <w:fldChar w:fldCharType="begin"/>
      </w:r>
      <w:r>
        <w:instrText xml:space="preserve"> HYPERLINK "nurul.rizka@umk.ac.id" </w:instrText>
      </w:r>
      <w:r>
        <w:fldChar w:fldCharType="separate"/>
      </w:r>
      <w:r w:rsidR="000F22E2" w:rsidRPr="00520E2C">
        <w:rPr>
          <w:rStyle w:val="Hyperlink"/>
          <w:sz w:val="20"/>
          <w:szCs w:val="20"/>
          <w:lang w:val="en-US"/>
        </w:rPr>
        <w:t>nurul.rizka@umk.ac.id</w:t>
      </w:r>
      <w:r>
        <w:rPr>
          <w:rStyle w:val="Hyperlink"/>
          <w:sz w:val="20"/>
          <w:szCs w:val="20"/>
          <w:lang w:val="en-US"/>
        </w:rPr>
        <w:fldChar w:fldCharType="end"/>
      </w:r>
      <w:r w:rsidR="00CE077B" w:rsidRPr="007D4E14">
        <w:rPr>
          <w:sz w:val="20"/>
          <w:szCs w:val="20"/>
        </w:rPr>
        <w:t xml:space="preserve"> </w:t>
      </w:r>
    </w:p>
    <w:p w14:paraId="12978667" w14:textId="5BE1B8D8" w:rsidR="00EC26A3" w:rsidRPr="00EC26A3" w:rsidRDefault="00EC26A3" w:rsidP="001607FC">
      <w:pPr>
        <w:spacing w:line="276" w:lineRule="auto"/>
        <w:jc w:val="center"/>
        <w:rPr>
          <w:rStyle w:val="Hyperlink"/>
          <w:color w:val="000000" w:themeColor="text1"/>
          <w:sz w:val="18"/>
          <w:szCs w:val="18"/>
          <w:u w:val="none"/>
          <w:lang w:val="id-ID" w:bidi="ar-BH"/>
        </w:rPr>
      </w:pPr>
      <w:r w:rsidRPr="0005745C">
        <w:rPr>
          <w:sz w:val="18"/>
          <w:szCs w:val="18"/>
          <w:lang w:val="id-ID" w:bidi="ar-BH"/>
        </w:rPr>
        <w:t xml:space="preserve"> </w:t>
      </w:r>
    </w:p>
    <w:p w14:paraId="5A0BE9C5" w14:textId="77777777" w:rsidR="00E16D83" w:rsidRPr="009547FB" w:rsidRDefault="00E16D83" w:rsidP="00E16D83">
      <w:pPr>
        <w:jc w:val="both"/>
        <w:rPr>
          <w:sz w:val="22"/>
          <w:szCs w:val="22"/>
          <w:lang w:val="en-ID"/>
        </w:rPr>
      </w:pPr>
    </w:p>
    <w:p w14:paraId="071EA4EF" w14:textId="5D6C51C4" w:rsidR="001607FC" w:rsidRDefault="001607FC" w:rsidP="00973E31">
      <w:pPr>
        <w:pStyle w:val="Default"/>
        <w:jc w:val="center"/>
        <w:rPr>
          <w:b/>
          <w:bCs/>
          <w:i/>
          <w:iCs/>
          <w:sz w:val="22"/>
          <w:szCs w:val="22"/>
        </w:rPr>
      </w:pPr>
      <w:r>
        <w:rPr>
          <w:b/>
          <w:bCs/>
          <w:i/>
          <w:iCs/>
          <w:sz w:val="22"/>
          <w:szCs w:val="22"/>
        </w:rPr>
        <w:t>ABSTRACT</w:t>
      </w:r>
    </w:p>
    <w:p w14:paraId="3DAA1993" w14:textId="77777777" w:rsidR="001607FC" w:rsidRDefault="001607FC" w:rsidP="001607FC">
      <w:pPr>
        <w:pStyle w:val="Default"/>
        <w:rPr>
          <w:sz w:val="22"/>
          <w:szCs w:val="22"/>
        </w:rPr>
      </w:pPr>
    </w:p>
    <w:p w14:paraId="5A9D95D2" w14:textId="77777777" w:rsidR="00973E31" w:rsidRPr="00973E31" w:rsidRDefault="00973E31" w:rsidP="00973E31">
      <w:pPr>
        <w:ind w:firstLine="720"/>
        <w:jc w:val="both"/>
        <w:rPr>
          <w:rFonts w:eastAsia="Times New Roman"/>
          <w:sz w:val="22"/>
          <w:szCs w:val="22"/>
          <w:lang w:val="en-US" w:eastAsia="en-US"/>
        </w:rPr>
      </w:pPr>
      <w:r w:rsidRPr="00973E31">
        <w:rPr>
          <w:rFonts w:eastAsia="Times New Roman"/>
          <w:i/>
          <w:iCs/>
          <w:sz w:val="22"/>
          <w:szCs w:val="22"/>
          <w:lang w:val="en-US"/>
        </w:rPr>
        <w:t>This study aims to t</w:t>
      </w:r>
      <w:r w:rsidRPr="00973E31">
        <w:rPr>
          <w:rFonts w:eastAsia="Times New Roman" w:hint="eastAsia"/>
          <w:i/>
          <w:iCs/>
          <w:sz w:val="22"/>
          <w:szCs w:val="22"/>
        </w:rPr>
        <w:t xml:space="preserve">esting and </w:t>
      </w:r>
      <w:r w:rsidRPr="00973E31">
        <w:rPr>
          <w:rFonts w:eastAsia="Times New Roman"/>
          <w:i/>
          <w:iCs/>
          <w:sz w:val="22"/>
          <w:szCs w:val="22"/>
          <w:lang w:val="en-US"/>
        </w:rPr>
        <w:t>a</w:t>
      </w:r>
      <w:r w:rsidRPr="00973E31">
        <w:rPr>
          <w:rFonts w:eastAsia="Times New Roman" w:hint="eastAsia"/>
          <w:i/>
          <w:iCs/>
          <w:sz w:val="22"/>
          <w:szCs w:val="22"/>
        </w:rPr>
        <w:t xml:space="preserve">nalyzing </w:t>
      </w:r>
      <w:r w:rsidRPr="00973E31">
        <w:rPr>
          <w:rFonts w:eastAsia="Times New Roman"/>
          <w:i/>
          <w:iCs/>
          <w:sz w:val="22"/>
          <w:szCs w:val="22"/>
          <w:lang w:val="en-US"/>
        </w:rPr>
        <w:t xml:space="preserve">the impact of brand image, price perception, halal label, and brand awareness on the level of consumer satisfaction of Samyang in Kudus. This study involved 115 respondents who were users of Samyang products. Data collection was carried out through questionnaires, and data analysis was carried out using SmartPLS software version 4. </w:t>
      </w:r>
      <w:r w:rsidRPr="00973E31">
        <w:rPr>
          <w:rFonts w:eastAsia="Times New Roman" w:hint="eastAsia"/>
          <w:i/>
          <w:iCs/>
          <w:sz w:val="22"/>
          <w:szCs w:val="22"/>
        </w:rPr>
        <w:t>The tests carried out include descriptive statistical analysis, measurement tests (outer model</w:t>
      </w:r>
      <w:r w:rsidRPr="00973E31">
        <w:rPr>
          <w:rFonts w:eastAsia="Times New Roman"/>
          <w:i/>
          <w:iCs/>
          <w:sz w:val="22"/>
          <w:szCs w:val="22"/>
          <w:lang w:val="en-US"/>
        </w:rPr>
        <w:t xml:space="preserve">), </w:t>
      </w:r>
      <w:r w:rsidRPr="00973E31">
        <w:rPr>
          <w:rFonts w:eastAsia="Times New Roman" w:hint="eastAsia"/>
          <w:i/>
          <w:iCs/>
          <w:sz w:val="22"/>
          <w:szCs w:val="22"/>
        </w:rPr>
        <w:t>convergent validity,</w:t>
      </w:r>
      <w:r w:rsidRPr="00973E31">
        <w:rPr>
          <w:rFonts w:eastAsia="Times New Roman" w:hint="eastAsia"/>
          <w:i/>
          <w:iCs/>
          <w:sz w:val="22"/>
          <w:szCs w:val="22"/>
          <w:lang w:val="en-US"/>
        </w:rPr>
        <w:t xml:space="preserve"> </w:t>
      </w:r>
      <w:r w:rsidRPr="00973E31">
        <w:rPr>
          <w:rFonts w:eastAsia="Times New Roman" w:hint="eastAsia"/>
          <w:i/>
          <w:iCs/>
          <w:sz w:val="22"/>
          <w:szCs w:val="22"/>
        </w:rPr>
        <w:t>discriminant validity,</w:t>
      </w:r>
      <w:r w:rsidRPr="00973E31">
        <w:rPr>
          <w:rFonts w:eastAsia="Times New Roman" w:hint="eastAsia"/>
          <w:i/>
          <w:iCs/>
          <w:sz w:val="22"/>
          <w:szCs w:val="22"/>
          <w:lang w:val="en-US"/>
        </w:rPr>
        <w:t xml:space="preserve"> </w:t>
      </w:r>
      <w:r w:rsidRPr="00973E31">
        <w:rPr>
          <w:rFonts w:eastAsia="Times New Roman" w:hint="eastAsia"/>
          <w:i/>
          <w:iCs/>
          <w:sz w:val="22"/>
          <w:szCs w:val="22"/>
        </w:rPr>
        <w:t>composite reliability,</w:t>
      </w:r>
      <w:r w:rsidRPr="00973E31">
        <w:rPr>
          <w:rFonts w:eastAsia="Times New Roman" w:hint="eastAsia"/>
          <w:i/>
          <w:iCs/>
          <w:sz w:val="22"/>
          <w:szCs w:val="22"/>
          <w:lang w:val="en-US"/>
        </w:rPr>
        <w:t xml:space="preserve"> </w:t>
      </w:r>
      <w:r w:rsidRPr="00973E31">
        <w:rPr>
          <w:rFonts w:eastAsia="Times New Roman" w:hint="eastAsia"/>
          <w:i/>
          <w:iCs/>
          <w:sz w:val="22"/>
          <w:szCs w:val="22"/>
        </w:rPr>
        <w:t>structural model tests (inner model),</w:t>
      </w:r>
      <w:r w:rsidRPr="00973E31">
        <w:rPr>
          <w:rFonts w:eastAsia="Times New Roman"/>
          <w:i/>
          <w:iCs/>
          <w:sz w:val="22"/>
          <w:szCs w:val="22"/>
          <w:lang w:val="en-US"/>
        </w:rPr>
        <w:t xml:space="preserve"> and</w:t>
      </w:r>
      <w:r w:rsidRPr="00973E31">
        <w:rPr>
          <w:rFonts w:eastAsia="Times New Roman" w:hint="eastAsia"/>
          <w:i/>
          <w:iCs/>
          <w:sz w:val="22"/>
          <w:szCs w:val="22"/>
        </w:rPr>
        <w:t xml:space="preserve"> hypothesis testing. </w:t>
      </w:r>
      <w:r w:rsidRPr="00973E31">
        <w:rPr>
          <w:rFonts w:eastAsia="Times New Roman"/>
          <w:i/>
          <w:iCs/>
          <w:sz w:val="22"/>
          <w:szCs w:val="22"/>
          <w:lang w:val="en-US"/>
        </w:rPr>
        <w:t>The results of the study indicate that: 1) brand image has a positive and significant effect on consumer satisfaction of Samyang in Kudus 2) price perception has a positive and significant effect on consumer satisfaction of Samyang in Kudus 3) halal label has a positive and significant effect on consumer satisfaction of Samyang in Kudus 4) brand awareness has a positive and significant effect on consumer satisfaction of Samyang in Kudus</w:t>
      </w:r>
      <w:r w:rsidRPr="00973E31">
        <w:rPr>
          <w:rFonts w:eastAsia="Times New Roman"/>
          <w:sz w:val="22"/>
          <w:szCs w:val="22"/>
          <w:lang w:val="en-US"/>
        </w:rPr>
        <w:t>.</w:t>
      </w:r>
    </w:p>
    <w:p w14:paraId="49728279" w14:textId="77777777" w:rsidR="001607FC" w:rsidRDefault="001607FC" w:rsidP="001607FC">
      <w:pPr>
        <w:pStyle w:val="Default"/>
        <w:jc w:val="both"/>
        <w:rPr>
          <w:sz w:val="22"/>
          <w:szCs w:val="22"/>
        </w:rPr>
      </w:pPr>
    </w:p>
    <w:p w14:paraId="4904308D" w14:textId="492972F1" w:rsidR="001607FC" w:rsidRDefault="001607FC" w:rsidP="001607FC">
      <w:pPr>
        <w:pStyle w:val="Default"/>
        <w:ind w:left="1134" w:hanging="1134"/>
        <w:jc w:val="both"/>
        <w:rPr>
          <w:rFonts w:eastAsia="Times New Roman"/>
          <w:i/>
          <w:iCs/>
          <w:sz w:val="22"/>
          <w:szCs w:val="22"/>
          <w:lang w:val="en-US"/>
        </w:rPr>
      </w:pPr>
      <w:r>
        <w:rPr>
          <w:b/>
          <w:bCs/>
          <w:i/>
          <w:iCs/>
          <w:sz w:val="22"/>
          <w:szCs w:val="22"/>
        </w:rPr>
        <w:t xml:space="preserve">Keywords: </w:t>
      </w:r>
      <w:r w:rsidR="00973E31" w:rsidRPr="00973E31">
        <w:rPr>
          <w:rFonts w:eastAsia="Times New Roman"/>
          <w:i/>
          <w:iCs/>
          <w:sz w:val="22"/>
          <w:szCs w:val="22"/>
          <w:lang w:val="en-US"/>
        </w:rPr>
        <w:t>brand image, price perception, halal label, brand awareness, consumer satisfaction</w:t>
      </w:r>
    </w:p>
    <w:p w14:paraId="4A423CB3" w14:textId="77777777" w:rsidR="00973E31" w:rsidRDefault="00973E31" w:rsidP="00973E31">
      <w:pPr>
        <w:pStyle w:val="Default"/>
        <w:ind w:left="1134" w:hanging="1134"/>
        <w:jc w:val="center"/>
        <w:rPr>
          <w:b/>
          <w:bCs/>
          <w:i/>
          <w:iCs/>
          <w:sz w:val="22"/>
          <w:szCs w:val="22"/>
        </w:rPr>
      </w:pPr>
    </w:p>
    <w:p w14:paraId="30B35D83" w14:textId="77777777" w:rsidR="000F6B10" w:rsidRPr="000F6B10" w:rsidRDefault="000F6B10" w:rsidP="00E16D83">
      <w:pPr>
        <w:jc w:val="both"/>
        <w:rPr>
          <w:i/>
          <w:sz w:val="20"/>
          <w:szCs w:val="20"/>
          <w:lang w:val="en-US"/>
        </w:rPr>
      </w:pPr>
    </w:p>
    <w:p w14:paraId="65827C12" w14:textId="48D1C986" w:rsidR="001607FC" w:rsidRDefault="00771E38" w:rsidP="00183931">
      <w:pPr>
        <w:pStyle w:val="Default"/>
        <w:spacing w:line="276" w:lineRule="auto"/>
        <w:jc w:val="both"/>
        <w:rPr>
          <w:b/>
          <w:bCs/>
          <w:color w:val="auto"/>
          <w:sz w:val="22"/>
          <w:szCs w:val="22"/>
        </w:rPr>
      </w:pPr>
      <w:r>
        <w:rPr>
          <w:b/>
          <w:bCs/>
          <w:color w:val="auto"/>
          <w:sz w:val="22"/>
          <w:szCs w:val="22"/>
          <w:lang w:val="en-US"/>
        </w:rPr>
        <w:t>I</w:t>
      </w:r>
      <w:r w:rsidR="009B766A">
        <w:rPr>
          <w:b/>
          <w:bCs/>
          <w:color w:val="auto"/>
          <w:sz w:val="22"/>
          <w:szCs w:val="22"/>
        </w:rPr>
        <w:t>. PENDAHULUAN</w:t>
      </w:r>
    </w:p>
    <w:p w14:paraId="332CF5EB" w14:textId="22DF3A53" w:rsidR="009B766A" w:rsidRDefault="009B766A" w:rsidP="009B766A">
      <w:pPr>
        <w:pStyle w:val="Default"/>
        <w:spacing w:line="276" w:lineRule="auto"/>
        <w:ind w:firstLine="720"/>
        <w:jc w:val="both"/>
        <w:rPr>
          <w:bCs/>
          <w:sz w:val="22"/>
          <w:szCs w:val="22"/>
          <w:lang w:val="en-US"/>
        </w:rPr>
      </w:pPr>
      <w:r w:rsidRPr="009B766A">
        <w:rPr>
          <w:bCs/>
          <w:sz w:val="22"/>
          <w:szCs w:val="22"/>
          <w:lang w:val="en-US"/>
        </w:rPr>
        <w:t>Mi</w:t>
      </w:r>
      <w:r w:rsidRPr="009B766A">
        <w:rPr>
          <w:bCs/>
          <w:sz w:val="22"/>
          <w:szCs w:val="22"/>
        </w:rPr>
        <w:t xml:space="preserve"> instan</w:t>
      </w:r>
      <w:r w:rsidRPr="009B766A">
        <w:rPr>
          <w:bCs/>
          <w:sz w:val="22"/>
          <w:szCs w:val="22"/>
          <w:lang w:val="en-US"/>
        </w:rPr>
        <w:t xml:space="preserve"> </w:t>
      </w:r>
      <w:r w:rsidRPr="009B766A">
        <w:rPr>
          <w:bCs/>
          <w:sz w:val="22"/>
          <w:szCs w:val="22"/>
        </w:rPr>
        <w:t>adalah salah satu makanan cepat saji yang sangat populer di berbagai belahan dunia, termasuk di Indonesia.</w:t>
      </w:r>
      <w:r w:rsidRPr="009B766A">
        <w:rPr>
          <w:bCs/>
          <w:sz w:val="22"/>
          <w:szCs w:val="22"/>
          <w:lang w:val="en-US"/>
        </w:rPr>
        <w:t xml:space="preserve"> Mi instan merupakan makanan yang cukup penting bagi masyarakat Indonesia, bahkan kini mi instan dapat disebut sebagai kebutuhan pokok masyarakat. Mi instan sendiri dapat dikonsumsi sebagai makanan pengganti nasi dalam bentuk karbohidrat. Bahkan kini mi instan bukan hanya pengganti nasi tapi juga sebagai lauk atau makanan pendamping nasi. Hal ini menjadikan mi instan sangat favorit dikalangan masyarakat, selain itu digemari di kalangan masyarakat juga karena cara penyajian yang mudah dan praktis </w:t>
      </w:r>
      <w:r w:rsidRPr="009B766A">
        <w:rPr>
          <w:bCs/>
          <w:sz w:val="22"/>
          <w:szCs w:val="22"/>
          <w:lang w:val="en-US"/>
        </w:rPr>
        <w:fldChar w:fldCharType="begin" w:fldLock="1"/>
      </w:r>
      <w:r w:rsidRPr="009B766A">
        <w:rPr>
          <w:bCs/>
          <w:sz w:val="22"/>
          <w:szCs w:val="22"/>
          <w:lang w:val="en-US"/>
        </w:rPr>
        <w:instrText>ADDIN CSL_CITATION {"citationItems":[{"id":"ITEM-1","itemData":{"ISBN":"9781626239777","author":[{"dropping-particle":"","family":"Sandra","given":"Syafira","non-dropping-particle":"","parse-names":false,"suffix":""},{"dropping-particle":"","family":"Setyabudi","given":"Djoko","non-dropping-particle":"","parse-names":false,"suffix":""}],"id":"ITEM-1","issued":{"date-parts":[["2020"]]},"title":"Hubungan Terpaan Iklan di Televisi dan Kapabilitas Brand Ambassador Dengan Minat Beli pada Produk Mie Sedaap","type":"article-journal"},"uris":["http://www.mendeley.com/documents/?uuid=5f41c0fa-dbe2-4ea3-9759-3d7d1563287c"]}],"mendeley":{"formattedCitation":"(Sandra &amp; Setyabudi, 2020)","plainTextFormattedCitation":"(Sandra &amp; Setyabudi, 2020)","previouslyFormattedCitation":"(Sandra &amp; Setyabudi, 2020)"},"properties":{"noteIndex":0},"schema":"https://github.com/citation-style-language/schema/raw/master/csl-citation.json"}</w:instrText>
      </w:r>
      <w:r w:rsidRPr="009B766A">
        <w:rPr>
          <w:bCs/>
          <w:sz w:val="22"/>
          <w:szCs w:val="22"/>
          <w:lang w:val="en-US"/>
        </w:rPr>
        <w:fldChar w:fldCharType="separate"/>
      </w:r>
      <w:r w:rsidRPr="009B766A">
        <w:rPr>
          <w:bCs/>
          <w:noProof/>
          <w:sz w:val="22"/>
          <w:szCs w:val="22"/>
          <w:lang w:val="en-US"/>
        </w:rPr>
        <w:t>(Sandra &amp; Setyabudi, 2020)</w:t>
      </w:r>
      <w:r w:rsidRPr="009B766A">
        <w:rPr>
          <w:bCs/>
          <w:sz w:val="22"/>
          <w:szCs w:val="22"/>
          <w:lang w:val="en-US"/>
        </w:rPr>
        <w:fldChar w:fldCharType="end"/>
      </w:r>
      <w:r>
        <w:rPr>
          <w:bCs/>
          <w:sz w:val="22"/>
          <w:szCs w:val="22"/>
          <w:lang w:val="en-US"/>
        </w:rPr>
        <w:t>.</w:t>
      </w:r>
    </w:p>
    <w:p w14:paraId="50001B38" w14:textId="77777777" w:rsidR="00BC0961" w:rsidRDefault="009B766A" w:rsidP="00BC0961">
      <w:pPr>
        <w:pStyle w:val="Default"/>
        <w:spacing w:line="276" w:lineRule="auto"/>
        <w:ind w:firstLine="720"/>
        <w:jc w:val="both"/>
        <w:rPr>
          <w:bCs/>
          <w:sz w:val="22"/>
          <w:szCs w:val="22"/>
        </w:rPr>
      </w:pPr>
      <w:r w:rsidRPr="009B766A">
        <w:rPr>
          <w:bCs/>
          <w:sz w:val="22"/>
          <w:szCs w:val="22"/>
        </w:rPr>
        <w:t>Saat ini</w:t>
      </w:r>
      <w:r w:rsidRPr="009B766A">
        <w:rPr>
          <w:bCs/>
          <w:sz w:val="22"/>
          <w:szCs w:val="22"/>
          <w:lang w:val="en-US"/>
        </w:rPr>
        <w:t xml:space="preserve"> </w:t>
      </w:r>
      <w:r w:rsidRPr="009B766A">
        <w:rPr>
          <w:bCs/>
          <w:sz w:val="22"/>
          <w:szCs w:val="22"/>
        </w:rPr>
        <w:t>pasar mi instan di Indonesia tidak hanya didominasi oleh produk lokal saja, tetapi juga oleh produk mi</w:t>
      </w:r>
      <w:r w:rsidRPr="009B766A">
        <w:rPr>
          <w:bCs/>
          <w:sz w:val="22"/>
          <w:szCs w:val="22"/>
          <w:lang w:val="en-US"/>
        </w:rPr>
        <w:t xml:space="preserve"> </w:t>
      </w:r>
      <w:r w:rsidRPr="009B766A">
        <w:rPr>
          <w:bCs/>
          <w:sz w:val="22"/>
          <w:szCs w:val="22"/>
        </w:rPr>
        <w:t>instan impor yang telah masuk selama beberapa tahun terakhir. Salah satu mi instan impor yang populer di Indonesia saat ini adalah mi asal Korea Selatan. Menurut data UN Comtrade Database, mi impor dari Korea Selatan mendominasi dengan nilai impor sebesar US$ 18,12 juta (volume 4.851 ton), sementara di urutan kedua adalah mi instan impor dari Cina dengan nilai impor sebesar US$ 10,74 juta (volume 8.018 ton)</w:t>
      </w:r>
      <w:r w:rsidRPr="009B766A">
        <w:rPr>
          <w:bCs/>
          <w:sz w:val="22"/>
          <w:szCs w:val="22"/>
          <w:lang w:val="en-US"/>
        </w:rPr>
        <w:t xml:space="preserve"> </w:t>
      </w:r>
      <w:r w:rsidRPr="009B766A">
        <w:rPr>
          <w:bCs/>
          <w:sz w:val="22"/>
          <w:szCs w:val="22"/>
          <w:lang w:val="en-US"/>
        </w:rPr>
        <w:fldChar w:fldCharType="begin" w:fldLock="1"/>
      </w:r>
      <w:r w:rsidRPr="009B766A">
        <w:rPr>
          <w:bCs/>
          <w:sz w:val="22"/>
          <w:szCs w:val="22"/>
          <w:lang w:val="en-US"/>
        </w:rPr>
        <w:instrText>ADDIN CSL_CITATION {"citationItems":[{"id":"ITEM-1","itemData":{"DOI":"10.24929/fp.v19i2.2237","ISSN":"2087-3484","abstract":"Munculnya berbagai merek mie instan Korea yang telah memasuki pasar Indonesia menyebabkan persaingan yang lebih kompetitif dengan merek mi instan lokal. Daya tarik mie instan Korea bisa mempengaruhi sikap dan persepsi konsumen dalam membuat keputusan pembelian produk mie intsan Korea tersebut. Remaja di Kabupaten Sumenep juga tidak terlepas dari Korean wave dan memiliki pasar yang cukup potensial sebagai konsumen pengkonsumsi mie instan Korea. Adapun tujuan dalam penelitian ini adalah mengetahui karakteristik remaja dan faktor-faktor yang mempengaruhi keputusan pembelian mi instan Korea berbagai merek di Kabupaten Sumenep. Alat analisis yang digunakan adalah analisis deskriptif dan analisis faktor. Sampel yang digunakan sebanayak 125 remaja yang berdomisili di Kabupaten Sumenep. Hasil penelitian menunjukkan ada 3 faktor yang mempengaruhi kepustusan pembelian yaitu Faktor psikologi dengan 7 variabel, faktor budaya dengan 3 variabel dan faktor sosial dengan 3 variabel. Faktor utama yaitu faktor psikologi dengan eigenvalue sebesar 6,636. Sedangkan faktor kedua dan ketiga masing-masing memiliki eigenvalue sebesar 1,627 dan 1,115.","author":[{"dropping-particle":"","family":"Rahman","given":"Sindi Arista","non-dropping-particle":"","parse-names":false,"suffix":""}],"container-title":"Jurnal Pertanian Cemara","id":"ITEM-1","issue":"2","issued":{"date-parts":[["2022"]]},"page":"61-69","title":"Preferensi Remaja Terhadap Keputusan Pembelian Mie Instan Korea Berbagai Merek Di Kabupaten Sumenep","type":"article-journal","volume":"19"},"uris":["http://www.mendeley.com/documents/?uuid=6157f7ab-65ef-4501-b7c6-4de970dcbaef"]}],"mendeley":{"formattedCitation":"(Rahman, 2022)","plainTextFormattedCitation":"(Rahman, 2022)","previouslyFormattedCitation":"(Rahman, 2022)"},"properties":{"noteIndex":0},"schema":"https://github.com/citation-style-language/schema/raw/master/csl-citation.json"}</w:instrText>
      </w:r>
      <w:r w:rsidRPr="009B766A">
        <w:rPr>
          <w:bCs/>
          <w:sz w:val="22"/>
          <w:szCs w:val="22"/>
          <w:lang w:val="en-US"/>
        </w:rPr>
        <w:fldChar w:fldCharType="separate"/>
      </w:r>
      <w:r w:rsidRPr="009B766A">
        <w:rPr>
          <w:bCs/>
          <w:noProof/>
          <w:sz w:val="22"/>
          <w:szCs w:val="22"/>
          <w:lang w:val="en-US"/>
        </w:rPr>
        <w:t>(Rahman, 2022)</w:t>
      </w:r>
      <w:r w:rsidRPr="009B766A">
        <w:rPr>
          <w:bCs/>
          <w:sz w:val="22"/>
          <w:szCs w:val="22"/>
          <w:lang w:val="en-US"/>
        </w:rPr>
        <w:fldChar w:fldCharType="end"/>
      </w:r>
      <w:r w:rsidRPr="009B766A">
        <w:rPr>
          <w:bCs/>
          <w:sz w:val="22"/>
          <w:szCs w:val="22"/>
        </w:rPr>
        <w:t>.</w:t>
      </w:r>
    </w:p>
    <w:p w14:paraId="4E76FF5D" w14:textId="6A0E2BEF" w:rsidR="00BC0961" w:rsidRDefault="00BC0961" w:rsidP="00BC0961">
      <w:pPr>
        <w:pStyle w:val="Default"/>
        <w:spacing w:line="276" w:lineRule="auto"/>
        <w:ind w:firstLine="720"/>
        <w:jc w:val="both"/>
        <w:rPr>
          <w:rFonts w:eastAsia="Times New Roman"/>
          <w:sz w:val="22"/>
          <w:szCs w:val="22"/>
          <w:lang w:val="en-US"/>
        </w:rPr>
      </w:pPr>
      <w:r w:rsidRPr="00BC0961">
        <w:rPr>
          <w:rFonts w:eastAsia="Times New Roman"/>
          <w:sz w:val="22"/>
          <w:szCs w:val="22"/>
          <w:lang w:val="en-US"/>
        </w:rPr>
        <w:t xml:space="preserve">Citra merek yang kuat serta persepsi konsumen terhadap harga yang terjangkau menjadikan mi instan sebagai pilihan utama bagi banyak orang, terutama sebagai makanan praktis yang mudah diolah dan dinikmati kapan saja. Dalam beberapa tahun terakhir, salah satu varian mi instan yang semakin populer di kalangan masyarakat adalah </w:t>
      </w:r>
      <w:r w:rsidRPr="00BC0961">
        <w:rPr>
          <w:rFonts w:eastAsia="Times New Roman"/>
          <w:bCs/>
          <w:sz w:val="22"/>
          <w:szCs w:val="22"/>
          <w:lang w:val="en-US"/>
        </w:rPr>
        <w:t>mi instan Korea</w:t>
      </w:r>
      <w:r w:rsidRPr="00BC0961">
        <w:rPr>
          <w:rFonts w:eastAsia="Times New Roman"/>
          <w:sz w:val="22"/>
          <w:szCs w:val="22"/>
          <w:lang w:val="en-US"/>
        </w:rPr>
        <w:t>.</w:t>
      </w:r>
      <w:r>
        <w:rPr>
          <w:rFonts w:eastAsia="Times New Roman"/>
          <w:sz w:val="22"/>
          <w:szCs w:val="22"/>
          <w:lang w:val="en-US"/>
        </w:rPr>
        <w:t xml:space="preserve"> </w:t>
      </w:r>
      <w:r w:rsidRPr="00BC0961">
        <w:rPr>
          <w:rFonts w:eastAsia="Times New Roman"/>
          <w:sz w:val="22"/>
          <w:szCs w:val="22"/>
          <w:lang w:val="en-US"/>
        </w:rPr>
        <w:t>Mi instan Korea dikenal tidak hanya karena kepopulerannya yang semakin meningkat, tetapi juga karena keunikan rasa dan variasi produk yang ditawarkan. Dibandingkan dengan mi instan lokal, produk ini menghadirkan sensasi rasa yang lebih beragam, mulai dari cita rasa gurih, manis, hingga tingkat kepedasan ekstrem yang menjadi daya tarik tersendiri bagi pecinta makanan pedas.</w:t>
      </w:r>
    </w:p>
    <w:p w14:paraId="25C1E0CE" w14:textId="462F6AFA" w:rsidR="00520E2C" w:rsidRPr="00BC0961" w:rsidRDefault="00BC0961" w:rsidP="00BC0961">
      <w:pPr>
        <w:pStyle w:val="Default"/>
        <w:spacing w:line="276" w:lineRule="auto"/>
        <w:ind w:firstLine="720"/>
        <w:jc w:val="both"/>
        <w:rPr>
          <w:bCs/>
          <w:sz w:val="22"/>
          <w:szCs w:val="22"/>
        </w:rPr>
      </w:pPr>
      <w:r w:rsidRPr="00BC0961">
        <w:rPr>
          <w:rFonts w:eastAsia="Times New Roman"/>
          <w:sz w:val="22"/>
          <w:szCs w:val="22"/>
          <w:lang w:val="en-US"/>
        </w:rPr>
        <w:t xml:space="preserve">Selain itu, produsen mi instan Korea terus melakukan inovasi dalam menciptakan varian rasa yang unik dan berbeda, sehingga memberikan pengalaman kuliner baru bagi konsumen yang </w:t>
      </w:r>
      <w:r w:rsidRPr="00BC0961">
        <w:rPr>
          <w:rFonts w:eastAsia="Times New Roman"/>
          <w:sz w:val="22"/>
          <w:szCs w:val="22"/>
          <w:lang w:val="en-US"/>
        </w:rPr>
        <w:lastRenderedPageBreak/>
        <w:t>gemar mencoba hal-hal baru. Berbagai faktor tersebut menjadikan mi instan Korea semakin diminati, tidak hanya di negara asalnya, tetapi juga di berbagai negara, termasuk Indonesia, yang memiliki pasar kuliner yang dinamis dan antusias terhadap tren makanan internasional.</w:t>
      </w:r>
    </w:p>
    <w:p w14:paraId="2B250177" w14:textId="2F7C24E3" w:rsidR="002A437C" w:rsidRDefault="002A437C" w:rsidP="00183931">
      <w:pPr>
        <w:pStyle w:val="Default"/>
        <w:spacing w:line="276" w:lineRule="auto"/>
        <w:jc w:val="both"/>
        <w:rPr>
          <w:bCs/>
          <w:color w:val="auto"/>
          <w:sz w:val="22"/>
          <w:szCs w:val="22"/>
          <w:lang w:val="en-US"/>
        </w:rPr>
      </w:pPr>
      <w:r>
        <w:rPr>
          <w:b/>
          <w:bCs/>
          <w:color w:val="auto"/>
          <w:sz w:val="22"/>
          <w:szCs w:val="22"/>
        </w:rPr>
        <w:tab/>
      </w:r>
      <w:r w:rsidRPr="002A437C">
        <w:rPr>
          <w:bCs/>
          <w:color w:val="auto"/>
          <w:sz w:val="22"/>
          <w:szCs w:val="22"/>
        </w:rPr>
        <w:t>Samyang Foods Co., Ltd. didirikan pada 15 September 1961 oleh Jeon Jung Yoon di Korea Selatan. Perusahaan ini lahir dengan visi menyediakan makanan instan berkualitas tinggi yang dapat dinikmati oleh masyarakat modern yang sibuk. Pada tahun 1963, Samyang meluncurkan produk mi instan pertama di Korea Selatan, Samyang Ramen. Produk ini menjadi terobosan besar karena memperkenalkan konsep makanan instan yang praktis dan cepat saji. Keberhasilan produk ini menandai awal dari era baru dalam industri makanan di Korea Selatan, menjadikan Samyang sebagai pelopor dalam kategori mi instan di negara tersebut</w:t>
      </w:r>
      <w:r>
        <w:rPr>
          <w:bCs/>
          <w:color w:val="auto"/>
          <w:sz w:val="22"/>
          <w:szCs w:val="22"/>
          <w:lang w:val="en-US"/>
        </w:rPr>
        <w:t>.</w:t>
      </w:r>
    </w:p>
    <w:p w14:paraId="489FF839" w14:textId="21EB07D4" w:rsidR="002A437C" w:rsidRPr="002A437C" w:rsidRDefault="002A437C" w:rsidP="00183931">
      <w:pPr>
        <w:pStyle w:val="Default"/>
        <w:spacing w:line="276" w:lineRule="auto"/>
        <w:jc w:val="both"/>
        <w:rPr>
          <w:color w:val="auto"/>
          <w:sz w:val="22"/>
          <w:szCs w:val="22"/>
          <w:lang w:val="en-US"/>
        </w:rPr>
      </w:pPr>
      <w:r>
        <w:rPr>
          <w:bCs/>
          <w:color w:val="auto"/>
          <w:sz w:val="22"/>
          <w:szCs w:val="22"/>
          <w:lang w:val="en-US"/>
        </w:rPr>
        <w:tab/>
      </w:r>
      <w:r w:rsidRPr="002A437C">
        <w:rPr>
          <w:bCs/>
          <w:color w:val="auto"/>
          <w:sz w:val="22"/>
          <w:szCs w:val="22"/>
          <w:lang w:val="en-US"/>
        </w:rPr>
        <w:t>Mi Samyang adalah salah satu produk mi instan asal Korea Selatan yang mulai masuk ke pasar Indonesia pada tahun 2016. Kehadirannya segera menarik perhatian konsumen, terutama di kalangan remaja, karena cita rasanya yang pedas dan unik yang berbeda dari mi instan lokal. Produk ini sempat menjadi fenomena dan mendapatkan popularitas yang tinggi di berbagai platform media sosial, yang membuatnya booming di kalangan anak muda Indonesia.</w:t>
      </w:r>
    </w:p>
    <w:p w14:paraId="77D2F4A5" w14:textId="512F07D4" w:rsidR="00F37CAE" w:rsidRDefault="00F37CAE" w:rsidP="00183931">
      <w:pPr>
        <w:pStyle w:val="Default"/>
        <w:spacing w:line="276" w:lineRule="auto"/>
        <w:ind w:firstLine="720"/>
        <w:jc w:val="both"/>
        <w:rPr>
          <w:bCs/>
          <w:sz w:val="22"/>
          <w:szCs w:val="22"/>
          <w:lang w:val="en-US"/>
        </w:rPr>
      </w:pPr>
      <w:r w:rsidRPr="00F37CAE">
        <w:rPr>
          <w:bCs/>
          <w:sz w:val="22"/>
          <w:szCs w:val="22"/>
        </w:rPr>
        <w:t xml:space="preserve">Menurut data dari World Instant Noodles Association, Indonesia merupakan negara dengan konsumsi mi instan tertinggi kedua di dunia pada tahun 2023. Sepanjang tahun tersebut, jumlah konsumsi </w:t>
      </w:r>
      <w:r w:rsidRPr="00F37CAE">
        <w:rPr>
          <w:bCs/>
          <w:sz w:val="22"/>
          <w:szCs w:val="22"/>
          <w:lang w:val="en-US"/>
        </w:rPr>
        <w:t>mi</w:t>
      </w:r>
      <w:r w:rsidRPr="00F37CAE">
        <w:rPr>
          <w:bCs/>
          <w:sz w:val="22"/>
          <w:szCs w:val="22"/>
        </w:rPr>
        <w:t xml:space="preserve"> instan di Indonesia mencapai 14,54 miliar porsi, yang setara dengan 12% dari total konsumsi global. Satu-satunya negara dengan konsumsi mi instan lebih tinggi dari Indonesia adalah China, dengan konsumsi sebesar 42,21 miliar porsi atau 35% dari total konsumsi global.</w:t>
      </w:r>
      <w:r w:rsidRPr="00F37CAE">
        <w:rPr>
          <w:bCs/>
          <w:sz w:val="22"/>
          <w:szCs w:val="22"/>
          <w:lang w:val="en-US"/>
        </w:rPr>
        <w:t xml:space="preserve"> </w:t>
      </w:r>
      <w:r w:rsidRPr="00F37CAE">
        <w:rPr>
          <w:bCs/>
          <w:sz w:val="22"/>
          <w:szCs w:val="22"/>
        </w:rPr>
        <w:t>Total konsumsi mi instan global pada tahun 2023 mencapai 120,2 miliar porsi, mengalami penurunan sebesar 0,81% dibandingkan tahun 2022 yang mencapai 121,2 miliar porsi</w:t>
      </w:r>
      <w:r>
        <w:rPr>
          <w:bCs/>
          <w:sz w:val="22"/>
          <w:szCs w:val="22"/>
          <w:lang w:val="en-US"/>
        </w:rPr>
        <w:t>.</w:t>
      </w:r>
    </w:p>
    <w:p w14:paraId="2C8FA113" w14:textId="40A7D6C3" w:rsidR="00F37CAE" w:rsidRDefault="006162A1" w:rsidP="00183931">
      <w:pPr>
        <w:pStyle w:val="Default"/>
        <w:spacing w:line="276" w:lineRule="auto"/>
        <w:ind w:firstLine="720"/>
        <w:jc w:val="both"/>
        <w:rPr>
          <w:bCs/>
          <w:sz w:val="22"/>
          <w:szCs w:val="22"/>
        </w:rPr>
      </w:pPr>
      <w:r w:rsidRPr="006162A1">
        <w:rPr>
          <w:bCs/>
          <w:sz w:val="22"/>
          <w:szCs w:val="22"/>
          <w:lang w:val="en-US"/>
        </w:rPr>
        <w:t>Meskipun Samyang merupakan merek mi instan Korea yang ternama dan dikenal luas di Indonesia, citra merek yang kuat belum tentu menjamin tingkat konsumsi yang tinggi atau loyalitas konsumen. Hal ini terbukti dari posisinya yang hanya menempati peringkat kedelapan dalam daftar merek mi instan yang paling banyak dikonsumsi pada tahun 2023 di Indonesia.</w:t>
      </w:r>
      <w:r w:rsidR="00DB27D5">
        <w:rPr>
          <w:bCs/>
          <w:sz w:val="22"/>
          <w:szCs w:val="22"/>
          <w:lang w:val="en-US"/>
        </w:rPr>
        <w:t xml:space="preserve"> </w:t>
      </w:r>
      <w:r w:rsidRPr="006162A1">
        <w:rPr>
          <w:bCs/>
          <w:sz w:val="22"/>
          <w:szCs w:val="22"/>
          <w:lang w:val="en-US"/>
        </w:rPr>
        <w:t xml:space="preserve">Samyang belum mampu mencapai status sebagai </w:t>
      </w:r>
      <w:r w:rsidRPr="00DB27D5">
        <w:rPr>
          <w:bCs/>
          <w:i/>
          <w:sz w:val="22"/>
          <w:szCs w:val="22"/>
          <w:lang w:val="en-US"/>
        </w:rPr>
        <w:t>top brand</w:t>
      </w:r>
      <w:r w:rsidRPr="006162A1">
        <w:rPr>
          <w:bCs/>
          <w:sz w:val="22"/>
          <w:szCs w:val="22"/>
          <w:lang w:val="en-US"/>
        </w:rPr>
        <w:t xml:space="preserve"> di Indonesia. Hal ini menunjukkan bahwa membangun citra merek yang kuat perlu diimbangi dengan strategi pemasaran yang lebih efektif serta pemahaman mendalam terhadap preferensi dan daya beli konsumen lokal.</w:t>
      </w:r>
    </w:p>
    <w:p w14:paraId="0420D329" w14:textId="74DD7762" w:rsidR="009B766A" w:rsidRDefault="00F37CAE" w:rsidP="009B766A">
      <w:pPr>
        <w:pStyle w:val="Default"/>
        <w:spacing w:line="276" w:lineRule="auto"/>
        <w:ind w:firstLine="720"/>
        <w:jc w:val="both"/>
        <w:rPr>
          <w:bCs/>
          <w:sz w:val="22"/>
          <w:szCs w:val="22"/>
        </w:rPr>
      </w:pPr>
      <w:r w:rsidRPr="00F37CAE">
        <w:rPr>
          <w:bCs/>
          <w:sz w:val="22"/>
          <w:szCs w:val="22"/>
        </w:rPr>
        <w:t>Harga Samyang yang lebih tinggi dibandingkan dengan beberapa merek mi instan Korea lainnya di Indonesia menciptakan persepsi bahwa produk ini termasuk dalam kategori mi instan premium. Konsumen sering mengasosiasikan harga yang lebih mahal dengan kualitas bahan, cita rasa yang lebih autentik, atau popularitas merek yang lebih tinggi. Akibatnya, Samyang dianggap sebagai mi instan yang eksklusif dan mungkin lebih bernilai bagi mereka yang mencari pengalaman kuliner khas Korea. Namun, persepsi ini juga dapat membuat sebagian konsumen berpikir dua kali sebelum membeli, terutama jika mereka lebih mempertimbangkan faktor harga dibandingkan dengan aspek lain seperti rasa atau kepopuleran.</w:t>
      </w:r>
    </w:p>
    <w:p w14:paraId="1534525B" w14:textId="77777777" w:rsidR="00DB27D5" w:rsidRDefault="00DB27D5" w:rsidP="00183931">
      <w:pPr>
        <w:pStyle w:val="Default"/>
        <w:spacing w:line="276" w:lineRule="auto"/>
        <w:ind w:firstLine="720"/>
        <w:jc w:val="both"/>
        <w:rPr>
          <w:sz w:val="22"/>
          <w:szCs w:val="22"/>
        </w:rPr>
      </w:pPr>
      <w:r w:rsidRPr="00DB27D5">
        <w:rPr>
          <w:sz w:val="22"/>
          <w:szCs w:val="22"/>
        </w:rPr>
        <w:t>Menurut pengawasan dari Majelis Ulama Indonesia (MUI), sebagian besar produk mi instan Samyang yang beredar di pasar Indonesia belum memiliki sertifikat halal. Ketidakjelasan status kehalalan ini menimbulkan kekhawatiran bagi konsumen Muslim yang sangat memperhatikan aspek kehalalan dalam setiap produk makanan yang mereka konsumsi. Kepercayaan konsumen terhadap suatu merek tidak hanya bergantung pada popularitas atau kualitas rasa, tetapi juga pada kepastian bahwa produk tersebut sesuai dengan standar keagamaan yang mereka anut.</w:t>
      </w:r>
    </w:p>
    <w:p w14:paraId="6F39E52F" w14:textId="773B05DE" w:rsidR="009B766A" w:rsidRPr="009B766A" w:rsidRDefault="009B766A" w:rsidP="00183931">
      <w:pPr>
        <w:pStyle w:val="Default"/>
        <w:spacing w:line="276" w:lineRule="auto"/>
        <w:ind w:firstLine="720"/>
        <w:jc w:val="both"/>
        <w:rPr>
          <w:sz w:val="22"/>
          <w:szCs w:val="22"/>
        </w:rPr>
      </w:pPr>
      <w:r w:rsidRPr="009B766A">
        <w:rPr>
          <w:sz w:val="22"/>
          <w:szCs w:val="22"/>
        </w:rPr>
        <w:t xml:space="preserve">Meskipun ada masalah terkait kehalalan produk, data nilai impor Mi Samyang menunjukkan tren yang menarik. Pada November 2021, nilai impor produk ini mencapai $41,42 juta, mengalami peningkatan sebesar 22,87% dibandingkan dengan nilai impor pada Oktober 2021 </w:t>
      </w:r>
      <w:r w:rsidRPr="009B766A">
        <w:rPr>
          <w:sz w:val="22"/>
          <w:szCs w:val="22"/>
        </w:rPr>
        <w:lastRenderedPageBreak/>
        <w:t xml:space="preserve">yang sebesar $33,71 juta. Namun, jika dibandingkan dengan periode yang sama pada tahun sebelumnya, yaitu November 2020, nilai impor Mi Samyang justru mengalami penurunan sebesar $8,60 juta. Perubahan nilai impor ini menimbulkan kekhawatiran bahwa konsumen Indonesia mungkin mulai kurang memperhatikan status kehalalan produk-produk impor, termasuk Mi Samyang, meskipun isu kehalalan ini penting bagi mayoritas masyarakat Muslim di negara ini </w:t>
      </w:r>
      <w:r w:rsidRPr="009B766A">
        <w:rPr>
          <w:sz w:val="22"/>
          <w:szCs w:val="22"/>
        </w:rPr>
        <w:fldChar w:fldCharType="begin" w:fldLock="1"/>
      </w:r>
      <w:r w:rsidRPr="009B766A">
        <w:rPr>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Kata","author":[{"dropping-particle":"","family":"Ilpa","given":"Salwa Ulaya","non-dropping-particle":"","parse-names":false,"suffix":""},{"dropping-particle":"","family":"Lindawati","given":"","non-dropping-particle":"","parse-names":false,"suffix":""}],"container-title":"E-Jurnal Ekonomi dan Bisnis Islam","id":"ITEM-1","issued":{"date-parts":[["2022"]]},"page":"2","title":"Pengaruh Label Halal dan Brand Image terhadap Keputusan Pembelian Produk Makanan Impor Samyang (Studi Kasus pada Masyarakat Muslim di Kota Padang)","type":"article-journal"},"uris":["http://www.mendeley.com/documents/?uuid=e93adc2c-6fad-44d9-b151-cceb79f82dfe"]}],"mendeley":{"formattedCitation":"(Ilpa &amp; Lindawati, 2022)","plainTextFormattedCitation":"(Ilpa &amp; Lindawati, 2022)","previouslyFormattedCitation":"(Ilpa &amp; Lindawati, 2022)"},"properties":{"noteIndex":0},"schema":"https://github.com/citation-style-language/schema/raw/master/csl-citation.json"}</w:instrText>
      </w:r>
      <w:r w:rsidRPr="009B766A">
        <w:rPr>
          <w:sz w:val="22"/>
          <w:szCs w:val="22"/>
        </w:rPr>
        <w:fldChar w:fldCharType="separate"/>
      </w:r>
      <w:r w:rsidRPr="009B766A">
        <w:rPr>
          <w:noProof/>
          <w:sz w:val="22"/>
          <w:szCs w:val="22"/>
        </w:rPr>
        <w:t>(Ilpa &amp; Lindawati, 2022)</w:t>
      </w:r>
      <w:r w:rsidRPr="009B766A">
        <w:rPr>
          <w:sz w:val="22"/>
          <w:szCs w:val="22"/>
        </w:rPr>
        <w:fldChar w:fldCharType="end"/>
      </w:r>
      <w:r w:rsidRPr="009B766A">
        <w:rPr>
          <w:sz w:val="22"/>
          <w:szCs w:val="22"/>
        </w:rPr>
        <w:t>.</w:t>
      </w:r>
    </w:p>
    <w:p w14:paraId="55B96889" w14:textId="13483C09" w:rsidR="00F37CAE" w:rsidRPr="00DB27D5" w:rsidRDefault="00DB27D5" w:rsidP="00183931">
      <w:pPr>
        <w:pStyle w:val="Default"/>
        <w:spacing w:line="276" w:lineRule="auto"/>
        <w:ind w:firstLine="720"/>
        <w:jc w:val="both"/>
        <w:rPr>
          <w:bCs/>
          <w:sz w:val="22"/>
          <w:szCs w:val="22"/>
        </w:rPr>
      </w:pPr>
      <w:r w:rsidRPr="00DB27D5">
        <w:rPr>
          <w:sz w:val="22"/>
          <w:szCs w:val="22"/>
        </w:rPr>
        <w:t xml:space="preserve">Beberapa varian mi instan Samyang, seperti Samyang U-Dong dan Kimchi, dinyatakan mengandung fragmen babi berdasarkan pengujian yang dilakukan oleh MUI, namun produk tersebut masih ditemukan beredar di berbagai </w:t>
      </w:r>
      <w:r w:rsidRPr="00DB27D5">
        <w:rPr>
          <w:i/>
          <w:sz w:val="22"/>
          <w:szCs w:val="22"/>
        </w:rPr>
        <w:t>platform e-commerce.</w:t>
      </w:r>
      <w:r w:rsidRPr="00DB27D5">
        <w:rPr>
          <w:sz w:val="22"/>
          <w:szCs w:val="22"/>
        </w:rPr>
        <w:t xml:space="preserve"> Hal ini memperparah kekhawatiran di kalangan konsumen Muslim, yang mungkin secara tidak sadar membeli dan mengonsumsi produk yang tidak sesuai dengan prinsip halal. Kurangnya sertifikasi halal ini juga dapat menjadi faktor penghambat bagi Samyang dalam memperluas pangsa pasarnya di Indonesia, terutama karena mayoritas penduduk Indonesia beragama Islam dan cenderung lebih memilih produk dengan label halal resmi. Oleh karena itu, kejelasan mengenai sertifikasi halal menjadi aspek penting yang perlu diperhatikan oleh produsen untuk membangun kepercayaan konsumen serta memperkuat posisinya di pasar Indonesia</w:t>
      </w:r>
      <w:r w:rsidR="006162A1">
        <w:rPr>
          <w:bCs/>
          <w:i/>
          <w:sz w:val="22"/>
          <w:szCs w:val="22"/>
          <w:lang w:val="en-US"/>
        </w:rPr>
        <w:t>.</w:t>
      </w:r>
    </w:p>
    <w:p w14:paraId="53207654" w14:textId="43A40B50" w:rsidR="006162A1" w:rsidRDefault="00DB27D5" w:rsidP="00183931">
      <w:pPr>
        <w:pStyle w:val="Default"/>
        <w:spacing w:line="276" w:lineRule="auto"/>
        <w:ind w:firstLine="720"/>
        <w:jc w:val="both"/>
        <w:rPr>
          <w:bCs/>
          <w:sz w:val="22"/>
          <w:szCs w:val="22"/>
          <w:lang w:val="en-US"/>
        </w:rPr>
      </w:pPr>
      <w:r>
        <w:rPr>
          <w:bCs/>
          <w:sz w:val="22"/>
          <w:szCs w:val="22"/>
          <w:lang w:val="en-US"/>
        </w:rPr>
        <w:t>P</w:t>
      </w:r>
      <w:r w:rsidR="006162A1" w:rsidRPr="006162A1">
        <w:rPr>
          <w:bCs/>
          <w:sz w:val="22"/>
          <w:szCs w:val="22"/>
          <w:lang w:val="en-US"/>
        </w:rPr>
        <w:t>enjualan produk ini dilaporkan mengalami penurunan pada tahun 2023 dibandingkan dengan tahun sebelumnya yaitu tahun 2022. Penurunan penjualan ini menunjukkan adanya indikasi bahwa kesadaran merek terhadap Mi Samyang mengalami penurunan di kalangan konsumen. Kesadaran merek adalah salah satu faktor penting dalam keputusan pembelian konsumen, yang menggambarkan seberapa baik konsumen mengenali atau mengingat suatu merek dalam kategori produk tertentu.</w:t>
      </w:r>
    </w:p>
    <w:p w14:paraId="0A04E28A" w14:textId="70113268" w:rsidR="006162A1" w:rsidRDefault="006162A1" w:rsidP="00183931">
      <w:pPr>
        <w:spacing w:line="276" w:lineRule="auto"/>
        <w:ind w:firstLine="720"/>
        <w:jc w:val="both"/>
        <w:rPr>
          <w:sz w:val="22"/>
          <w:szCs w:val="22"/>
          <w:lang w:val="en-US"/>
        </w:rPr>
      </w:pPr>
      <w:r w:rsidRPr="006162A1">
        <w:rPr>
          <w:sz w:val="22"/>
          <w:szCs w:val="22"/>
          <w:lang w:val="en-US"/>
        </w:rPr>
        <w:t xml:space="preserve">Belakangan ini, beberapa pengguna TikTok ramai mengunggah </w:t>
      </w:r>
      <w:r w:rsidRPr="006162A1">
        <w:rPr>
          <w:i/>
          <w:sz w:val="22"/>
          <w:szCs w:val="22"/>
          <w:lang w:val="en-US"/>
        </w:rPr>
        <w:t xml:space="preserve">review </w:t>
      </w:r>
      <w:r w:rsidRPr="006162A1">
        <w:rPr>
          <w:sz w:val="22"/>
          <w:szCs w:val="22"/>
          <w:lang w:val="en-US"/>
        </w:rPr>
        <w:t>terhadap mi instan asal Korea, Samyang. Beberapa konsumen mengungkapkan ketidakpuasan mereka terkait rasa, hingga efek samping setelah mengonsumsinya. Salah satu keluhan yang sering muncul adalah rasa mi yang dianggap terlalu pedas hingga menghilangkan kenikmatan makan. Meski Samyang dikenal dengan sensasi pedasnya, beberapa pengguna merasa bahwa level pedasnya berlebihan dan tidak memberikan keseimbangan rasa yang enak. Beberapa bahkan menyebutkan bahwa rasanya hanya pedas saja.</w:t>
      </w:r>
      <w:r>
        <w:rPr>
          <w:sz w:val="22"/>
          <w:szCs w:val="22"/>
          <w:lang w:val="en-US"/>
        </w:rPr>
        <w:t xml:space="preserve"> </w:t>
      </w:r>
      <w:r w:rsidRPr="006162A1">
        <w:rPr>
          <w:sz w:val="22"/>
          <w:szCs w:val="22"/>
          <w:lang w:val="en-US"/>
        </w:rPr>
        <w:t>Keluhan lainnya muncul dari segi efek samping setelah konsumsi. Beberapa pengguna TikTok mengaku mengalami sakit perut, mulas, hingga gangguan pencernaan setelah mengonsumsi mi Samyang. Ada yang menyarankan agar tidak mengonsumsinya saat perut kosong karena bisa memicu efek yang lebih buruk.</w:t>
      </w:r>
    </w:p>
    <w:p w14:paraId="5EC7B93D" w14:textId="3A5072B8" w:rsidR="006162A1" w:rsidRPr="006162A1" w:rsidRDefault="006162A1" w:rsidP="00183931">
      <w:pPr>
        <w:spacing w:line="276" w:lineRule="auto"/>
        <w:ind w:firstLine="720"/>
        <w:jc w:val="both"/>
        <w:rPr>
          <w:sz w:val="22"/>
          <w:szCs w:val="22"/>
          <w:lang w:val="en-US"/>
        </w:rPr>
      </w:pPr>
      <w:r>
        <w:rPr>
          <w:sz w:val="22"/>
          <w:szCs w:val="22"/>
          <w:lang w:val="en-US"/>
        </w:rPr>
        <w:t xml:space="preserve">Berdasarkan permasalahan yang disajikan di atas, penelitian ini bertujuan untuk menguji dan menganalisis citra merek, persepsi harga, label halal, dan kesadaran merek terhadap kepuasan konsumen </w:t>
      </w:r>
      <w:r w:rsidRPr="006162A1">
        <w:rPr>
          <w:sz w:val="22"/>
          <w:szCs w:val="22"/>
          <w:lang w:val="en-US"/>
        </w:rPr>
        <w:t>pada konsumen produk Mi Samyang di Kudus.</w:t>
      </w:r>
    </w:p>
    <w:p w14:paraId="0752E0B2" w14:textId="77777777" w:rsidR="00DB27D5" w:rsidRDefault="00DB27D5" w:rsidP="00183931">
      <w:pPr>
        <w:pStyle w:val="Default"/>
        <w:spacing w:line="276" w:lineRule="auto"/>
        <w:jc w:val="both"/>
        <w:rPr>
          <w:color w:val="auto"/>
          <w:sz w:val="22"/>
          <w:szCs w:val="22"/>
        </w:rPr>
      </w:pPr>
    </w:p>
    <w:p w14:paraId="52E33DAB" w14:textId="25D061BD" w:rsidR="001607FC" w:rsidRDefault="00771E38" w:rsidP="00183931">
      <w:pPr>
        <w:pStyle w:val="Default"/>
        <w:spacing w:line="276" w:lineRule="auto"/>
        <w:jc w:val="both"/>
        <w:rPr>
          <w:color w:val="auto"/>
          <w:sz w:val="22"/>
          <w:szCs w:val="22"/>
        </w:rPr>
      </w:pPr>
      <w:r>
        <w:rPr>
          <w:b/>
          <w:bCs/>
          <w:color w:val="auto"/>
          <w:sz w:val="22"/>
          <w:szCs w:val="22"/>
          <w:lang w:val="en-US"/>
        </w:rPr>
        <w:t>II</w:t>
      </w:r>
      <w:r w:rsidR="001607FC">
        <w:rPr>
          <w:b/>
          <w:bCs/>
          <w:color w:val="auto"/>
          <w:sz w:val="22"/>
          <w:szCs w:val="22"/>
        </w:rPr>
        <w:t xml:space="preserve">. METODE PENELITIAN </w:t>
      </w:r>
    </w:p>
    <w:p w14:paraId="6ECF468C" w14:textId="73C2D4ED" w:rsidR="00DB27D5" w:rsidRPr="00DB27D5" w:rsidRDefault="002A437C" w:rsidP="00183931">
      <w:pPr>
        <w:pStyle w:val="Default"/>
        <w:spacing w:line="276" w:lineRule="auto"/>
        <w:ind w:firstLine="720"/>
        <w:jc w:val="both"/>
        <w:rPr>
          <w:sz w:val="22"/>
          <w:szCs w:val="22"/>
        </w:rPr>
      </w:pPr>
      <w:r w:rsidRPr="002A437C">
        <w:rPr>
          <w:color w:val="auto"/>
          <w:sz w:val="22"/>
          <w:szCs w:val="22"/>
          <w:lang w:val="en-AU"/>
        </w:rPr>
        <w:t>Penelitian ini merupakan studi kuantitatif yang bertujuan untuk menganalisis populasi atau sampel tertentu. Pengumpulan data dilakukan dengan menggunakan instrumen penelitian, di mana analisis datanya bersifat kuantitatif atau statistik</w:t>
      </w:r>
      <w:r>
        <w:rPr>
          <w:color w:val="auto"/>
          <w:sz w:val="22"/>
          <w:szCs w:val="22"/>
          <w:lang w:val="en-AU"/>
        </w:rPr>
        <w:t xml:space="preserve"> </w:t>
      </w:r>
      <w:r>
        <w:rPr>
          <w:color w:val="auto"/>
          <w:sz w:val="22"/>
          <w:szCs w:val="22"/>
          <w:lang w:val="en-AU"/>
        </w:rPr>
        <w:fldChar w:fldCharType="begin" w:fldLock="1"/>
      </w:r>
      <w:r w:rsidR="00A14F6B">
        <w:rPr>
          <w:color w:val="auto"/>
          <w:sz w:val="22"/>
          <w:szCs w:val="22"/>
          <w:lang w:val="en-AU"/>
        </w:rPr>
        <w:instrText>ADDIN CSL_CITATION {"citationItems":[{"id":"ITEM-1","itemData":{"ISBN":"9786022893738","author":[{"dropping-particle":"","family":"Sugiyono","given":"","non-dropping-particle":"","parse-names":false,"suffix":""}],"id":"ITEM-1","issued":{"date-parts":[["2022"]]},"page":"546","publisher":"Alfabeta","title":"Metode Penelitian Kuantitatif","type":"chapter"},"uris":["http://www.mendeley.com/documents/?uuid=c72bb23a-0b2f-405a-9096-63a4aa31e081"]}],"mendeley":{"formattedCitation":"(Sugiyono, 2022)","manualFormatting":"Sugiyono (2022)","plainTextFormattedCitation":"(Sugiyono, 2022)","previouslyFormattedCitation":"(Sugiyono, 2022)"},"properties":{"noteIndex":0},"schema":"https://github.com/citation-style-language/schema/raw/master/csl-citation.json"}</w:instrText>
      </w:r>
      <w:r>
        <w:rPr>
          <w:color w:val="auto"/>
          <w:sz w:val="22"/>
          <w:szCs w:val="22"/>
          <w:lang w:val="en-AU"/>
        </w:rPr>
        <w:fldChar w:fldCharType="separate"/>
      </w:r>
      <w:r>
        <w:rPr>
          <w:noProof/>
          <w:color w:val="auto"/>
          <w:sz w:val="22"/>
          <w:szCs w:val="22"/>
          <w:lang w:val="en-AU"/>
        </w:rPr>
        <w:t>Sugiyono</w:t>
      </w:r>
      <w:r w:rsidRPr="002A437C">
        <w:rPr>
          <w:noProof/>
          <w:color w:val="auto"/>
          <w:sz w:val="22"/>
          <w:szCs w:val="22"/>
          <w:lang w:val="en-AU"/>
        </w:rPr>
        <w:t xml:space="preserve"> </w:t>
      </w:r>
      <w:r>
        <w:rPr>
          <w:noProof/>
          <w:color w:val="auto"/>
          <w:sz w:val="22"/>
          <w:szCs w:val="22"/>
          <w:lang w:val="en-AU"/>
        </w:rPr>
        <w:t>(</w:t>
      </w:r>
      <w:r w:rsidRPr="002A437C">
        <w:rPr>
          <w:noProof/>
          <w:color w:val="auto"/>
          <w:sz w:val="22"/>
          <w:szCs w:val="22"/>
          <w:lang w:val="en-AU"/>
        </w:rPr>
        <w:t>2022)</w:t>
      </w:r>
      <w:r>
        <w:rPr>
          <w:color w:val="auto"/>
          <w:sz w:val="22"/>
          <w:szCs w:val="22"/>
          <w:lang w:val="en-AU"/>
        </w:rPr>
        <w:fldChar w:fldCharType="end"/>
      </w:r>
      <w:r w:rsidRPr="002A437C">
        <w:rPr>
          <w:color w:val="auto"/>
          <w:sz w:val="22"/>
          <w:szCs w:val="22"/>
          <w:lang w:val="en-AU"/>
        </w:rPr>
        <w:t>.</w:t>
      </w:r>
      <w:r>
        <w:rPr>
          <w:color w:val="auto"/>
          <w:sz w:val="22"/>
          <w:szCs w:val="22"/>
          <w:lang w:val="en-AU"/>
        </w:rPr>
        <w:t xml:space="preserve"> Instrumen yang digunakan adalah </w:t>
      </w:r>
      <w:r w:rsidR="00DB27D5" w:rsidRPr="00DB27D5">
        <w:rPr>
          <w:color w:val="auto"/>
          <w:sz w:val="22"/>
          <w:szCs w:val="22"/>
          <w:lang w:val="en-AU"/>
        </w:rPr>
        <w:t xml:space="preserve">dengan melakukan penyebaran kuesioner </w:t>
      </w:r>
      <w:r w:rsidR="00DD3F8D">
        <w:rPr>
          <w:color w:val="auto"/>
          <w:sz w:val="22"/>
          <w:szCs w:val="22"/>
          <w:lang w:val="en-AU"/>
        </w:rPr>
        <w:t xml:space="preserve">melalui google form </w:t>
      </w:r>
      <w:r w:rsidR="00DB27D5" w:rsidRPr="00DB27D5">
        <w:rPr>
          <w:color w:val="auto"/>
          <w:sz w:val="22"/>
          <w:szCs w:val="22"/>
          <w:lang w:val="en-AU"/>
        </w:rPr>
        <w:t>pada konsumen Mie Samyang di Kudus.</w:t>
      </w:r>
      <w:r w:rsidR="00DB27D5">
        <w:rPr>
          <w:color w:val="auto"/>
          <w:sz w:val="22"/>
          <w:szCs w:val="22"/>
          <w:lang w:val="en-AU"/>
        </w:rPr>
        <w:t xml:space="preserve"> </w:t>
      </w:r>
      <w:r w:rsidR="00DD3F8D">
        <w:rPr>
          <w:color w:val="auto"/>
          <w:sz w:val="22"/>
          <w:szCs w:val="22"/>
          <w:lang w:val="en-AU"/>
        </w:rPr>
        <w:t xml:space="preserve">Variabel yang diteliti </w:t>
      </w:r>
      <w:r w:rsidR="00DD3F8D" w:rsidRPr="00DD3F8D">
        <w:rPr>
          <w:sz w:val="22"/>
          <w:szCs w:val="22"/>
        </w:rPr>
        <w:t>mencakup variabel independen</w:t>
      </w:r>
      <w:r w:rsidR="00DD3F8D">
        <w:rPr>
          <w:sz w:val="22"/>
          <w:szCs w:val="22"/>
          <w:lang w:val="en-US"/>
        </w:rPr>
        <w:t>,</w:t>
      </w:r>
      <w:r w:rsidR="00DD3F8D" w:rsidRPr="00DD3F8D">
        <w:rPr>
          <w:sz w:val="22"/>
          <w:szCs w:val="22"/>
        </w:rPr>
        <w:t xml:space="preserve"> yaitu</w:t>
      </w:r>
      <w:r w:rsidR="00DD3F8D">
        <w:rPr>
          <w:sz w:val="22"/>
          <w:szCs w:val="22"/>
          <w:lang w:val="en-US"/>
        </w:rPr>
        <w:t xml:space="preserve"> </w:t>
      </w:r>
      <w:r w:rsidR="00DD3F8D" w:rsidRPr="00DD3F8D">
        <w:rPr>
          <w:rStyle w:val="Strong"/>
          <w:b w:val="0"/>
          <w:sz w:val="22"/>
          <w:szCs w:val="22"/>
        </w:rPr>
        <w:t>citra merek, persepsi harga, label halal, dan kesadaran merek</w:t>
      </w:r>
      <w:r w:rsidR="00DD3F8D">
        <w:rPr>
          <w:sz w:val="22"/>
          <w:szCs w:val="22"/>
          <w:lang w:val="en-US"/>
        </w:rPr>
        <w:t>,</w:t>
      </w:r>
      <w:r w:rsidR="00DD3F8D">
        <w:rPr>
          <w:sz w:val="22"/>
          <w:szCs w:val="22"/>
        </w:rPr>
        <w:t xml:space="preserve"> serta variabel dependen</w:t>
      </w:r>
      <w:r w:rsidR="00DD3F8D" w:rsidRPr="00DD3F8D">
        <w:rPr>
          <w:sz w:val="22"/>
          <w:szCs w:val="22"/>
        </w:rPr>
        <w:t xml:space="preserve">, yaitu </w:t>
      </w:r>
      <w:r w:rsidR="00DD3F8D" w:rsidRPr="00DD3F8D">
        <w:rPr>
          <w:rStyle w:val="Strong"/>
          <w:b w:val="0"/>
          <w:sz w:val="22"/>
          <w:szCs w:val="22"/>
        </w:rPr>
        <w:t>kepuasan konsumen</w:t>
      </w:r>
      <w:r w:rsidR="00DD3F8D">
        <w:rPr>
          <w:sz w:val="22"/>
          <w:szCs w:val="22"/>
          <w:lang w:val="en-US"/>
        </w:rPr>
        <w:t>.</w:t>
      </w:r>
      <w:r w:rsidR="00DD3F8D">
        <w:rPr>
          <w:lang w:val="en-US"/>
        </w:rPr>
        <w:t xml:space="preserve"> </w:t>
      </w:r>
      <w:r w:rsidR="00DB27D5" w:rsidRPr="00DB27D5">
        <w:rPr>
          <w:color w:val="auto"/>
          <w:sz w:val="22"/>
          <w:szCs w:val="22"/>
          <w:lang w:val="en-AU"/>
        </w:rPr>
        <w:t>Dalam penelitian ini, populasi yang diteliti adalah mas</w:t>
      </w:r>
      <w:r w:rsidR="00DD3F8D">
        <w:rPr>
          <w:color w:val="auto"/>
          <w:sz w:val="22"/>
          <w:szCs w:val="22"/>
          <w:lang w:val="en-AU"/>
        </w:rPr>
        <w:t>yarakat Kudus yang mengonsumsi Mi</w:t>
      </w:r>
      <w:r w:rsidR="00DB27D5" w:rsidRPr="00DB27D5">
        <w:rPr>
          <w:color w:val="auto"/>
          <w:sz w:val="22"/>
          <w:szCs w:val="22"/>
          <w:lang w:val="en-AU"/>
        </w:rPr>
        <w:t xml:space="preserve"> Samyang yang jumlahnya belum diketahui.</w:t>
      </w:r>
      <w:r w:rsidR="00DB27D5">
        <w:rPr>
          <w:color w:val="auto"/>
          <w:sz w:val="22"/>
          <w:szCs w:val="22"/>
          <w:lang w:val="en-AU"/>
        </w:rPr>
        <w:t xml:space="preserve"> J</w:t>
      </w:r>
      <w:r w:rsidR="00DB27D5" w:rsidRPr="00DB27D5">
        <w:rPr>
          <w:sz w:val="22"/>
          <w:szCs w:val="22"/>
          <w:lang w:val="en-US"/>
        </w:rPr>
        <w:t>umlah sampel dalam penelitian ini adalah 115 responden. Pemilihan responden ditentukan dengan kriteria yang harus dipenuhi oleh responden agar dapat dijadikan sampel.</w:t>
      </w:r>
      <w:r w:rsidR="00DB27D5">
        <w:rPr>
          <w:sz w:val="22"/>
          <w:szCs w:val="22"/>
          <w:lang w:val="en-US"/>
        </w:rPr>
        <w:t xml:space="preserve"> </w:t>
      </w:r>
      <w:r w:rsidR="00DB27D5" w:rsidRPr="00DB27D5">
        <w:rPr>
          <w:sz w:val="22"/>
          <w:szCs w:val="22"/>
        </w:rPr>
        <w:t xml:space="preserve">Teknik analisis yang digunakan dalam penelitian ini adalah </w:t>
      </w:r>
      <w:r w:rsidR="00DB27D5" w:rsidRPr="00DB27D5">
        <w:rPr>
          <w:sz w:val="22"/>
          <w:szCs w:val="22"/>
        </w:rPr>
        <w:lastRenderedPageBreak/>
        <w:t>Partial Least Squares (PLS), yang diproses menggunakan perangkat lunak SmartPLS versi 4.0. Analisis meliputi analisis statistik deskriptif, uji outer model, uji inner model, dan pengujian hipotesis.</w:t>
      </w:r>
    </w:p>
    <w:p w14:paraId="14C4C750" w14:textId="77777777" w:rsidR="001607FC" w:rsidRDefault="001607FC" w:rsidP="00183931">
      <w:pPr>
        <w:pStyle w:val="Default"/>
        <w:spacing w:line="276" w:lineRule="auto"/>
        <w:rPr>
          <w:b/>
          <w:bCs/>
          <w:color w:val="auto"/>
          <w:sz w:val="22"/>
          <w:szCs w:val="22"/>
        </w:rPr>
      </w:pPr>
    </w:p>
    <w:p w14:paraId="5C1EF7A4" w14:textId="5369F950" w:rsidR="001607FC" w:rsidRPr="00E318AD" w:rsidRDefault="00771E38" w:rsidP="00183931">
      <w:pPr>
        <w:pStyle w:val="Default"/>
        <w:spacing w:line="276" w:lineRule="auto"/>
        <w:jc w:val="both"/>
        <w:rPr>
          <w:color w:val="auto"/>
          <w:sz w:val="22"/>
          <w:szCs w:val="22"/>
        </w:rPr>
      </w:pPr>
      <w:r>
        <w:rPr>
          <w:b/>
          <w:bCs/>
          <w:color w:val="auto"/>
          <w:sz w:val="22"/>
          <w:szCs w:val="22"/>
          <w:lang w:val="en-US"/>
        </w:rPr>
        <w:t>III</w:t>
      </w:r>
      <w:r w:rsidR="001607FC" w:rsidRPr="00E318AD">
        <w:rPr>
          <w:b/>
          <w:bCs/>
          <w:color w:val="auto"/>
          <w:sz w:val="22"/>
          <w:szCs w:val="22"/>
        </w:rPr>
        <w:t xml:space="preserve">. HASIL DAN PEMBAHASAN </w:t>
      </w:r>
    </w:p>
    <w:p w14:paraId="38DE8147" w14:textId="062339A9" w:rsidR="00DD3F8D" w:rsidRDefault="00DD3F8D" w:rsidP="00183931">
      <w:pPr>
        <w:pStyle w:val="Default"/>
        <w:spacing w:line="276" w:lineRule="auto"/>
        <w:jc w:val="center"/>
        <w:rPr>
          <w:b/>
          <w:color w:val="auto"/>
          <w:sz w:val="22"/>
          <w:szCs w:val="22"/>
          <w:lang w:val="en-US"/>
        </w:rPr>
      </w:pPr>
      <w:r w:rsidRPr="00DD3F8D">
        <w:rPr>
          <w:b/>
          <w:color w:val="auto"/>
          <w:sz w:val="22"/>
          <w:szCs w:val="22"/>
          <w:lang w:val="en-US"/>
        </w:rPr>
        <w:t>Analisis Statistik Deskriptif</w:t>
      </w:r>
    </w:p>
    <w:p w14:paraId="1067B1AF" w14:textId="633B84F1" w:rsidR="008A44A9" w:rsidRPr="00DD3F8D" w:rsidRDefault="00A14F6B" w:rsidP="00183931">
      <w:pPr>
        <w:pStyle w:val="Default"/>
        <w:spacing w:line="276" w:lineRule="auto"/>
        <w:jc w:val="center"/>
        <w:rPr>
          <w:b/>
          <w:color w:val="auto"/>
          <w:sz w:val="22"/>
          <w:szCs w:val="22"/>
          <w:lang w:val="en-US"/>
        </w:rPr>
      </w:pPr>
      <w:r>
        <w:rPr>
          <w:b/>
          <w:color w:val="auto"/>
          <w:sz w:val="22"/>
          <w:szCs w:val="22"/>
          <w:lang w:val="en-US"/>
        </w:rPr>
        <w:t>Tabel 1</w:t>
      </w:r>
    </w:p>
    <w:tbl>
      <w:tblPr>
        <w:tblStyle w:val="TableGrid1"/>
        <w:tblpPr w:leftFromText="180" w:rightFromText="180" w:vertAnchor="text" w:tblpXSpec="center" w:tblpY="17"/>
        <w:tblW w:w="0" w:type="auto"/>
        <w:tblInd w:w="0" w:type="dxa"/>
        <w:tblLayout w:type="fixed"/>
        <w:tblLook w:val="04A0" w:firstRow="1" w:lastRow="0" w:firstColumn="1" w:lastColumn="0" w:noHBand="0" w:noVBand="1"/>
      </w:tblPr>
      <w:tblGrid>
        <w:gridCol w:w="993"/>
        <w:gridCol w:w="870"/>
        <w:gridCol w:w="1012"/>
        <w:gridCol w:w="1013"/>
        <w:gridCol w:w="1012"/>
        <w:gridCol w:w="912"/>
        <w:gridCol w:w="1113"/>
        <w:gridCol w:w="1013"/>
      </w:tblGrid>
      <w:tr w:rsidR="00DD3F8D" w:rsidRPr="00DD3F8D" w14:paraId="67DF14E0" w14:textId="77777777" w:rsidTr="00DD3F8D">
        <w:tc>
          <w:tcPr>
            <w:tcW w:w="993" w:type="dxa"/>
            <w:tcBorders>
              <w:top w:val="single" w:sz="4" w:space="0" w:color="auto"/>
              <w:left w:val="single" w:sz="4" w:space="0" w:color="auto"/>
              <w:bottom w:val="single" w:sz="4" w:space="0" w:color="auto"/>
              <w:right w:val="single" w:sz="4" w:space="0" w:color="auto"/>
            </w:tcBorders>
          </w:tcPr>
          <w:p w14:paraId="67B3DAAA" w14:textId="77777777" w:rsidR="00DD3F8D" w:rsidRPr="00DD3F8D" w:rsidRDefault="00DD3F8D" w:rsidP="00183931">
            <w:pPr>
              <w:widowControl w:val="0"/>
              <w:autoSpaceDE w:val="0"/>
              <w:autoSpaceDN w:val="0"/>
              <w:spacing w:line="276" w:lineRule="auto"/>
              <w:contextualSpacing/>
              <w:jc w:val="both"/>
              <w:rPr>
                <w:rFonts w:eastAsia="Calibri"/>
                <w:bCs/>
                <w:kern w:val="0"/>
                <w:sz w:val="22"/>
                <w:szCs w:val="22"/>
                <w:lang w:val="en-US" w:eastAsia="en-US"/>
              </w:rPr>
            </w:pPr>
          </w:p>
        </w:tc>
        <w:tc>
          <w:tcPr>
            <w:tcW w:w="870" w:type="dxa"/>
            <w:tcBorders>
              <w:top w:val="single" w:sz="4" w:space="0" w:color="auto"/>
              <w:left w:val="single" w:sz="4" w:space="0" w:color="auto"/>
              <w:bottom w:val="single" w:sz="4" w:space="0" w:color="auto"/>
              <w:right w:val="single" w:sz="4" w:space="0" w:color="auto"/>
            </w:tcBorders>
            <w:hideMark/>
          </w:tcPr>
          <w:p w14:paraId="79D8AB9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Mean</w:t>
            </w:r>
          </w:p>
        </w:tc>
        <w:tc>
          <w:tcPr>
            <w:tcW w:w="1012" w:type="dxa"/>
            <w:tcBorders>
              <w:top w:val="single" w:sz="4" w:space="0" w:color="auto"/>
              <w:left w:val="single" w:sz="4" w:space="0" w:color="auto"/>
              <w:bottom w:val="single" w:sz="4" w:space="0" w:color="auto"/>
              <w:right w:val="single" w:sz="4" w:space="0" w:color="auto"/>
            </w:tcBorders>
            <w:hideMark/>
          </w:tcPr>
          <w:p w14:paraId="083B6EB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Median</w:t>
            </w:r>
          </w:p>
        </w:tc>
        <w:tc>
          <w:tcPr>
            <w:tcW w:w="1013" w:type="dxa"/>
            <w:tcBorders>
              <w:top w:val="single" w:sz="4" w:space="0" w:color="auto"/>
              <w:left w:val="single" w:sz="4" w:space="0" w:color="auto"/>
              <w:bottom w:val="single" w:sz="4" w:space="0" w:color="auto"/>
              <w:right w:val="single" w:sz="4" w:space="0" w:color="auto"/>
            </w:tcBorders>
            <w:hideMark/>
          </w:tcPr>
          <w:p w14:paraId="6B121DA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Min</w:t>
            </w:r>
          </w:p>
        </w:tc>
        <w:tc>
          <w:tcPr>
            <w:tcW w:w="1012" w:type="dxa"/>
            <w:tcBorders>
              <w:top w:val="single" w:sz="4" w:space="0" w:color="auto"/>
              <w:left w:val="single" w:sz="4" w:space="0" w:color="auto"/>
              <w:bottom w:val="single" w:sz="4" w:space="0" w:color="auto"/>
              <w:right w:val="single" w:sz="4" w:space="0" w:color="auto"/>
            </w:tcBorders>
            <w:hideMark/>
          </w:tcPr>
          <w:p w14:paraId="3108164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Max</w:t>
            </w:r>
          </w:p>
        </w:tc>
        <w:tc>
          <w:tcPr>
            <w:tcW w:w="912" w:type="dxa"/>
            <w:tcBorders>
              <w:top w:val="single" w:sz="4" w:space="0" w:color="auto"/>
              <w:left w:val="single" w:sz="4" w:space="0" w:color="auto"/>
              <w:bottom w:val="single" w:sz="4" w:space="0" w:color="auto"/>
              <w:right w:val="single" w:sz="4" w:space="0" w:color="auto"/>
            </w:tcBorders>
            <w:hideMark/>
          </w:tcPr>
          <w:p w14:paraId="1E4AE19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Stdev</w:t>
            </w:r>
          </w:p>
        </w:tc>
        <w:tc>
          <w:tcPr>
            <w:tcW w:w="1113" w:type="dxa"/>
            <w:tcBorders>
              <w:top w:val="single" w:sz="4" w:space="0" w:color="auto"/>
              <w:left w:val="single" w:sz="4" w:space="0" w:color="auto"/>
              <w:bottom w:val="single" w:sz="4" w:space="0" w:color="auto"/>
              <w:right w:val="single" w:sz="4" w:space="0" w:color="auto"/>
            </w:tcBorders>
            <w:hideMark/>
          </w:tcPr>
          <w:p w14:paraId="39BCD16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Kurtosis</w:t>
            </w:r>
          </w:p>
        </w:tc>
        <w:tc>
          <w:tcPr>
            <w:tcW w:w="1013" w:type="dxa"/>
            <w:tcBorders>
              <w:top w:val="single" w:sz="4" w:space="0" w:color="auto"/>
              <w:left w:val="single" w:sz="4" w:space="0" w:color="auto"/>
              <w:bottom w:val="single" w:sz="4" w:space="0" w:color="auto"/>
              <w:right w:val="single" w:sz="4" w:space="0" w:color="auto"/>
            </w:tcBorders>
            <w:hideMark/>
          </w:tcPr>
          <w:p w14:paraId="1BBAC9D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Skew</w:t>
            </w:r>
          </w:p>
        </w:tc>
      </w:tr>
      <w:tr w:rsidR="00DD3F8D" w:rsidRPr="00DD3F8D" w14:paraId="02038031"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7430BD4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X1.1</w:t>
            </w:r>
          </w:p>
        </w:tc>
        <w:tc>
          <w:tcPr>
            <w:tcW w:w="870" w:type="dxa"/>
            <w:tcBorders>
              <w:top w:val="single" w:sz="4" w:space="0" w:color="auto"/>
              <w:left w:val="single" w:sz="4" w:space="0" w:color="auto"/>
              <w:bottom w:val="single" w:sz="4" w:space="0" w:color="auto"/>
              <w:right w:val="single" w:sz="4" w:space="0" w:color="auto"/>
            </w:tcBorders>
            <w:hideMark/>
          </w:tcPr>
          <w:p w14:paraId="0CDB0A5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3,878</w:t>
            </w:r>
          </w:p>
        </w:tc>
        <w:tc>
          <w:tcPr>
            <w:tcW w:w="1012" w:type="dxa"/>
            <w:tcBorders>
              <w:top w:val="single" w:sz="4" w:space="0" w:color="auto"/>
              <w:left w:val="single" w:sz="4" w:space="0" w:color="auto"/>
              <w:bottom w:val="single" w:sz="4" w:space="0" w:color="auto"/>
              <w:right w:val="single" w:sz="4" w:space="0" w:color="auto"/>
            </w:tcBorders>
            <w:hideMark/>
          </w:tcPr>
          <w:p w14:paraId="4A287DA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0E69458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779D78C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6F2E51B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0,915</w:t>
            </w:r>
          </w:p>
        </w:tc>
        <w:tc>
          <w:tcPr>
            <w:tcW w:w="1113" w:type="dxa"/>
            <w:tcBorders>
              <w:top w:val="single" w:sz="4" w:space="0" w:color="auto"/>
              <w:left w:val="single" w:sz="4" w:space="0" w:color="auto"/>
              <w:bottom w:val="single" w:sz="4" w:space="0" w:color="auto"/>
              <w:right w:val="single" w:sz="4" w:space="0" w:color="auto"/>
            </w:tcBorders>
            <w:hideMark/>
          </w:tcPr>
          <w:p w14:paraId="5F02A06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-0,182</w:t>
            </w:r>
          </w:p>
        </w:tc>
        <w:tc>
          <w:tcPr>
            <w:tcW w:w="1013" w:type="dxa"/>
            <w:tcBorders>
              <w:top w:val="single" w:sz="4" w:space="0" w:color="auto"/>
              <w:left w:val="single" w:sz="4" w:space="0" w:color="auto"/>
              <w:bottom w:val="single" w:sz="4" w:space="0" w:color="auto"/>
              <w:right w:val="single" w:sz="4" w:space="0" w:color="auto"/>
            </w:tcBorders>
            <w:hideMark/>
          </w:tcPr>
          <w:p w14:paraId="02D0095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-0,513</w:t>
            </w:r>
          </w:p>
        </w:tc>
      </w:tr>
      <w:tr w:rsidR="00DD3F8D" w:rsidRPr="00DD3F8D" w14:paraId="5482959A"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5B5977A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X1.2</w:t>
            </w:r>
          </w:p>
        </w:tc>
        <w:tc>
          <w:tcPr>
            <w:tcW w:w="870" w:type="dxa"/>
            <w:tcBorders>
              <w:top w:val="single" w:sz="4" w:space="0" w:color="auto"/>
              <w:left w:val="single" w:sz="4" w:space="0" w:color="auto"/>
              <w:bottom w:val="single" w:sz="4" w:space="0" w:color="auto"/>
              <w:right w:val="single" w:sz="4" w:space="0" w:color="auto"/>
            </w:tcBorders>
            <w:hideMark/>
          </w:tcPr>
          <w:p w14:paraId="124FED5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3,913</w:t>
            </w:r>
          </w:p>
        </w:tc>
        <w:tc>
          <w:tcPr>
            <w:tcW w:w="1012" w:type="dxa"/>
            <w:tcBorders>
              <w:top w:val="single" w:sz="4" w:space="0" w:color="auto"/>
              <w:left w:val="single" w:sz="4" w:space="0" w:color="auto"/>
              <w:bottom w:val="single" w:sz="4" w:space="0" w:color="auto"/>
              <w:right w:val="single" w:sz="4" w:space="0" w:color="auto"/>
            </w:tcBorders>
            <w:hideMark/>
          </w:tcPr>
          <w:p w14:paraId="1F513D8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0AB362B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1EDE5F5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53FD7A0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0,956</w:t>
            </w:r>
          </w:p>
        </w:tc>
        <w:tc>
          <w:tcPr>
            <w:tcW w:w="1113" w:type="dxa"/>
            <w:tcBorders>
              <w:top w:val="single" w:sz="4" w:space="0" w:color="auto"/>
              <w:left w:val="single" w:sz="4" w:space="0" w:color="auto"/>
              <w:bottom w:val="single" w:sz="4" w:space="0" w:color="auto"/>
              <w:right w:val="single" w:sz="4" w:space="0" w:color="auto"/>
            </w:tcBorders>
            <w:hideMark/>
          </w:tcPr>
          <w:p w14:paraId="3E3F596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0,225</w:t>
            </w:r>
          </w:p>
        </w:tc>
        <w:tc>
          <w:tcPr>
            <w:tcW w:w="1013" w:type="dxa"/>
            <w:tcBorders>
              <w:top w:val="single" w:sz="4" w:space="0" w:color="auto"/>
              <w:left w:val="single" w:sz="4" w:space="0" w:color="auto"/>
              <w:bottom w:val="single" w:sz="4" w:space="0" w:color="auto"/>
              <w:right w:val="single" w:sz="4" w:space="0" w:color="auto"/>
            </w:tcBorders>
            <w:hideMark/>
          </w:tcPr>
          <w:p w14:paraId="1F56803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-0,731</w:t>
            </w:r>
          </w:p>
        </w:tc>
      </w:tr>
      <w:tr w:rsidR="00DD3F8D" w:rsidRPr="00DD3F8D" w14:paraId="761A746D"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30B20EE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X1.3</w:t>
            </w:r>
          </w:p>
        </w:tc>
        <w:tc>
          <w:tcPr>
            <w:tcW w:w="870" w:type="dxa"/>
            <w:tcBorders>
              <w:top w:val="single" w:sz="4" w:space="0" w:color="auto"/>
              <w:left w:val="single" w:sz="4" w:space="0" w:color="auto"/>
              <w:bottom w:val="single" w:sz="4" w:space="0" w:color="auto"/>
              <w:right w:val="single" w:sz="4" w:space="0" w:color="auto"/>
            </w:tcBorders>
            <w:hideMark/>
          </w:tcPr>
          <w:p w14:paraId="39F3C66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4,000</w:t>
            </w:r>
          </w:p>
        </w:tc>
        <w:tc>
          <w:tcPr>
            <w:tcW w:w="1012" w:type="dxa"/>
            <w:tcBorders>
              <w:top w:val="single" w:sz="4" w:space="0" w:color="auto"/>
              <w:left w:val="single" w:sz="4" w:space="0" w:color="auto"/>
              <w:bottom w:val="single" w:sz="4" w:space="0" w:color="auto"/>
              <w:right w:val="single" w:sz="4" w:space="0" w:color="auto"/>
            </w:tcBorders>
            <w:hideMark/>
          </w:tcPr>
          <w:p w14:paraId="5810617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07782DE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2886EE8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5B79C6E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0,894</w:t>
            </w:r>
          </w:p>
        </w:tc>
        <w:tc>
          <w:tcPr>
            <w:tcW w:w="1113" w:type="dxa"/>
            <w:tcBorders>
              <w:top w:val="single" w:sz="4" w:space="0" w:color="auto"/>
              <w:left w:val="single" w:sz="4" w:space="0" w:color="auto"/>
              <w:bottom w:val="single" w:sz="4" w:space="0" w:color="auto"/>
              <w:right w:val="single" w:sz="4" w:space="0" w:color="auto"/>
            </w:tcBorders>
            <w:hideMark/>
          </w:tcPr>
          <w:p w14:paraId="69D04A2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0,440</w:t>
            </w:r>
          </w:p>
        </w:tc>
        <w:tc>
          <w:tcPr>
            <w:tcW w:w="1013" w:type="dxa"/>
            <w:tcBorders>
              <w:top w:val="single" w:sz="4" w:space="0" w:color="auto"/>
              <w:left w:val="single" w:sz="4" w:space="0" w:color="auto"/>
              <w:bottom w:val="single" w:sz="4" w:space="0" w:color="auto"/>
              <w:right w:val="single" w:sz="4" w:space="0" w:color="auto"/>
            </w:tcBorders>
            <w:hideMark/>
          </w:tcPr>
          <w:p w14:paraId="76BAC4B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-0,813</w:t>
            </w:r>
          </w:p>
        </w:tc>
      </w:tr>
      <w:tr w:rsidR="00DD3F8D" w:rsidRPr="00DD3F8D" w14:paraId="28B21C62"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6FF17DD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X1.4</w:t>
            </w:r>
          </w:p>
        </w:tc>
        <w:tc>
          <w:tcPr>
            <w:tcW w:w="870" w:type="dxa"/>
            <w:tcBorders>
              <w:top w:val="single" w:sz="4" w:space="0" w:color="auto"/>
              <w:left w:val="single" w:sz="4" w:space="0" w:color="auto"/>
              <w:bottom w:val="single" w:sz="4" w:space="0" w:color="auto"/>
              <w:right w:val="single" w:sz="4" w:space="0" w:color="auto"/>
            </w:tcBorders>
            <w:hideMark/>
          </w:tcPr>
          <w:p w14:paraId="1E75B83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3,852</w:t>
            </w:r>
          </w:p>
        </w:tc>
        <w:tc>
          <w:tcPr>
            <w:tcW w:w="1012" w:type="dxa"/>
            <w:tcBorders>
              <w:top w:val="single" w:sz="4" w:space="0" w:color="auto"/>
              <w:left w:val="single" w:sz="4" w:space="0" w:color="auto"/>
              <w:bottom w:val="single" w:sz="4" w:space="0" w:color="auto"/>
              <w:right w:val="single" w:sz="4" w:space="0" w:color="auto"/>
            </w:tcBorders>
            <w:hideMark/>
          </w:tcPr>
          <w:p w14:paraId="2529BDE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4D65F95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2</w:t>
            </w:r>
          </w:p>
        </w:tc>
        <w:tc>
          <w:tcPr>
            <w:tcW w:w="1012" w:type="dxa"/>
            <w:tcBorders>
              <w:top w:val="single" w:sz="4" w:space="0" w:color="auto"/>
              <w:left w:val="single" w:sz="4" w:space="0" w:color="auto"/>
              <w:bottom w:val="single" w:sz="4" w:space="0" w:color="auto"/>
              <w:right w:val="single" w:sz="4" w:space="0" w:color="auto"/>
            </w:tcBorders>
            <w:hideMark/>
          </w:tcPr>
          <w:p w14:paraId="5C1A621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7B31884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0,805</w:t>
            </w:r>
          </w:p>
        </w:tc>
        <w:tc>
          <w:tcPr>
            <w:tcW w:w="1113" w:type="dxa"/>
            <w:tcBorders>
              <w:top w:val="single" w:sz="4" w:space="0" w:color="auto"/>
              <w:left w:val="single" w:sz="4" w:space="0" w:color="auto"/>
              <w:bottom w:val="single" w:sz="4" w:space="0" w:color="auto"/>
              <w:right w:val="single" w:sz="4" w:space="0" w:color="auto"/>
            </w:tcBorders>
            <w:hideMark/>
          </w:tcPr>
          <w:p w14:paraId="36471FE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0,049</w:t>
            </w:r>
          </w:p>
        </w:tc>
        <w:tc>
          <w:tcPr>
            <w:tcW w:w="1013" w:type="dxa"/>
            <w:tcBorders>
              <w:top w:val="single" w:sz="4" w:space="0" w:color="auto"/>
              <w:left w:val="single" w:sz="4" w:space="0" w:color="auto"/>
              <w:bottom w:val="single" w:sz="4" w:space="0" w:color="auto"/>
              <w:right w:val="single" w:sz="4" w:space="0" w:color="auto"/>
            </w:tcBorders>
            <w:hideMark/>
          </w:tcPr>
          <w:p w14:paraId="619EEB3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-0,534</w:t>
            </w:r>
          </w:p>
        </w:tc>
      </w:tr>
      <w:tr w:rsidR="00DD3F8D" w:rsidRPr="00DD3F8D" w14:paraId="6D03F764"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53F7A40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X2.1</w:t>
            </w:r>
          </w:p>
        </w:tc>
        <w:tc>
          <w:tcPr>
            <w:tcW w:w="870" w:type="dxa"/>
            <w:tcBorders>
              <w:top w:val="single" w:sz="4" w:space="0" w:color="auto"/>
              <w:left w:val="single" w:sz="4" w:space="0" w:color="auto"/>
              <w:bottom w:val="single" w:sz="4" w:space="0" w:color="auto"/>
              <w:right w:val="single" w:sz="4" w:space="0" w:color="auto"/>
            </w:tcBorders>
            <w:hideMark/>
          </w:tcPr>
          <w:p w14:paraId="5E5D9FB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3,739</w:t>
            </w:r>
          </w:p>
        </w:tc>
        <w:tc>
          <w:tcPr>
            <w:tcW w:w="1012" w:type="dxa"/>
            <w:tcBorders>
              <w:top w:val="single" w:sz="4" w:space="0" w:color="auto"/>
              <w:left w:val="single" w:sz="4" w:space="0" w:color="auto"/>
              <w:bottom w:val="single" w:sz="4" w:space="0" w:color="auto"/>
              <w:right w:val="single" w:sz="4" w:space="0" w:color="auto"/>
            </w:tcBorders>
            <w:hideMark/>
          </w:tcPr>
          <w:p w14:paraId="48C578F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5ABE5FC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546CB95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6A0F485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0,961</w:t>
            </w:r>
          </w:p>
        </w:tc>
        <w:tc>
          <w:tcPr>
            <w:tcW w:w="1113" w:type="dxa"/>
            <w:tcBorders>
              <w:top w:val="single" w:sz="4" w:space="0" w:color="auto"/>
              <w:left w:val="single" w:sz="4" w:space="0" w:color="auto"/>
              <w:bottom w:val="single" w:sz="4" w:space="0" w:color="auto"/>
              <w:right w:val="single" w:sz="4" w:space="0" w:color="auto"/>
            </w:tcBorders>
            <w:hideMark/>
          </w:tcPr>
          <w:p w14:paraId="67566C7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-0,485</w:t>
            </w:r>
          </w:p>
        </w:tc>
        <w:tc>
          <w:tcPr>
            <w:tcW w:w="1013" w:type="dxa"/>
            <w:tcBorders>
              <w:top w:val="single" w:sz="4" w:space="0" w:color="auto"/>
              <w:left w:val="single" w:sz="4" w:space="0" w:color="auto"/>
              <w:bottom w:val="single" w:sz="4" w:space="0" w:color="auto"/>
              <w:right w:val="single" w:sz="4" w:space="0" w:color="auto"/>
            </w:tcBorders>
            <w:hideMark/>
          </w:tcPr>
          <w:p w14:paraId="798B388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-0,406</w:t>
            </w:r>
          </w:p>
        </w:tc>
      </w:tr>
      <w:tr w:rsidR="00DD3F8D" w:rsidRPr="00DD3F8D" w14:paraId="7E3916E0"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4C36B6A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X2.2</w:t>
            </w:r>
          </w:p>
        </w:tc>
        <w:tc>
          <w:tcPr>
            <w:tcW w:w="870" w:type="dxa"/>
            <w:tcBorders>
              <w:top w:val="single" w:sz="4" w:space="0" w:color="auto"/>
              <w:left w:val="single" w:sz="4" w:space="0" w:color="auto"/>
              <w:bottom w:val="single" w:sz="4" w:space="0" w:color="auto"/>
              <w:right w:val="single" w:sz="4" w:space="0" w:color="auto"/>
            </w:tcBorders>
            <w:hideMark/>
          </w:tcPr>
          <w:p w14:paraId="6A092FB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3,817</w:t>
            </w:r>
          </w:p>
        </w:tc>
        <w:tc>
          <w:tcPr>
            <w:tcW w:w="1012" w:type="dxa"/>
            <w:tcBorders>
              <w:top w:val="single" w:sz="4" w:space="0" w:color="auto"/>
              <w:left w:val="single" w:sz="4" w:space="0" w:color="auto"/>
              <w:bottom w:val="single" w:sz="4" w:space="0" w:color="auto"/>
              <w:right w:val="single" w:sz="4" w:space="0" w:color="auto"/>
            </w:tcBorders>
            <w:hideMark/>
          </w:tcPr>
          <w:p w14:paraId="7D77F7D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7E6BB8B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059A149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0314525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0,840</w:t>
            </w:r>
          </w:p>
        </w:tc>
        <w:tc>
          <w:tcPr>
            <w:tcW w:w="1113" w:type="dxa"/>
            <w:tcBorders>
              <w:top w:val="single" w:sz="4" w:space="0" w:color="auto"/>
              <w:left w:val="single" w:sz="4" w:space="0" w:color="auto"/>
              <w:bottom w:val="single" w:sz="4" w:space="0" w:color="auto"/>
              <w:right w:val="single" w:sz="4" w:space="0" w:color="auto"/>
            </w:tcBorders>
            <w:hideMark/>
          </w:tcPr>
          <w:p w14:paraId="3DA7FF5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0,320</w:t>
            </w:r>
          </w:p>
        </w:tc>
        <w:tc>
          <w:tcPr>
            <w:tcW w:w="1013" w:type="dxa"/>
            <w:tcBorders>
              <w:top w:val="single" w:sz="4" w:space="0" w:color="auto"/>
              <w:left w:val="single" w:sz="4" w:space="0" w:color="auto"/>
              <w:bottom w:val="single" w:sz="4" w:space="0" w:color="auto"/>
              <w:right w:val="single" w:sz="4" w:space="0" w:color="auto"/>
            </w:tcBorders>
            <w:hideMark/>
          </w:tcPr>
          <w:p w14:paraId="70FB92B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-0,533</w:t>
            </w:r>
          </w:p>
        </w:tc>
      </w:tr>
      <w:tr w:rsidR="00DD3F8D" w:rsidRPr="00DD3F8D" w14:paraId="4218336E"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6F2F94D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X2.3</w:t>
            </w:r>
          </w:p>
        </w:tc>
        <w:tc>
          <w:tcPr>
            <w:tcW w:w="870" w:type="dxa"/>
            <w:tcBorders>
              <w:top w:val="single" w:sz="4" w:space="0" w:color="auto"/>
              <w:left w:val="single" w:sz="4" w:space="0" w:color="auto"/>
              <w:bottom w:val="single" w:sz="4" w:space="0" w:color="auto"/>
              <w:right w:val="single" w:sz="4" w:space="0" w:color="auto"/>
            </w:tcBorders>
            <w:hideMark/>
          </w:tcPr>
          <w:p w14:paraId="0F6D297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3,913</w:t>
            </w:r>
          </w:p>
        </w:tc>
        <w:tc>
          <w:tcPr>
            <w:tcW w:w="1012" w:type="dxa"/>
            <w:tcBorders>
              <w:top w:val="single" w:sz="4" w:space="0" w:color="auto"/>
              <w:left w:val="single" w:sz="4" w:space="0" w:color="auto"/>
              <w:bottom w:val="single" w:sz="4" w:space="0" w:color="auto"/>
              <w:right w:val="single" w:sz="4" w:space="0" w:color="auto"/>
            </w:tcBorders>
            <w:hideMark/>
          </w:tcPr>
          <w:p w14:paraId="69DC605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4669E17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2</w:t>
            </w:r>
          </w:p>
        </w:tc>
        <w:tc>
          <w:tcPr>
            <w:tcW w:w="1012" w:type="dxa"/>
            <w:tcBorders>
              <w:top w:val="single" w:sz="4" w:space="0" w:color="auto"/>
              <w:left w:val="single" w:sz="4" w:space="0" w:color="auto"/>
              <w:bottom w:val="single" w:sz="4" w:space="0" w:color="auto"/>
              <w:right w:val="single" w:sz="4" w:space="0" w:color="auto"/>
            </w:tcBorders>
            <w:hideMark/>
          </w:tcPr>
          <w:p w14:paraId="66FAB07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3A50040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0,890</w:t>
            </w:r>
          </w:p>
        </w:tc>
        <w:tc>
          <w:tcPr>
            <w:tcW w:w="1113" w:type="dxa"/>
            <w:tcBorders>
              <w:top w:val="single" w:sz="4" w:space="0" w:color="auto"/>
              <w:left w:val="single" w:sz="4" w:space="0" w:color="auto"/>
              <w:bottom w:val="single" w:sz="4" w:space="0" w:color="auto"/>
              <w:right w:val="single" w:sz="4" w:space="0" w:color="auto"/>
            </w:tcBorders>
            <w:hideMark/>
          </w:tcPr>
          <w:p w14:paraId="2AB7F2C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-0,449</w:t>
            </w:r>
          </w:p>
        </w:tc>
        <w:tc>
          <w:tcPr>
            <w:tcW w:w="1013" w:type="dxa"/>
            <w:tcBorders>
              <w:top w:val="single" w:sz="4" w:space="0" w:color="auto"/>
              <w:left w:val="single" w:sz="4" w:space="0" w:color="auto"/>
              <w:bottom w:val="single" w:sz="4" w:space="0" w:color="auto"/>
              <w:right w:val="single" w:sz="4" w:space="0" w:color="auto"/>
            </w:tcBorders>
            <w:hideMark/>
          </w:tcPr>
          <w:p w14:paraId="6DE9EC3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-0,502</w:t>
            </w:r>
          </w:p>
        </w:tc>
      </w:tr>
      <w:tr w:rsidR="00DD3F8D" w:rsidRPr="00DD3F8D" w14:paraId="26F786A3"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3579CC0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X2.4</w:t>
            </w:r>
          </w:p>
        </w:tc>
        <w:tc>
          <w:tcPr>
            <w:tcW w:w="870" w:type="dxa"/>
            <w:tcBorders>
              <w:top w:val="single" w:sz="4" w:space="0" w:color="auto"/>
              <w:left w:val="single" w:sz="4" w:space="0" w:color="auto"/>
              <w:bottom w:val="single" w:sz="4" w:space="0" w:color="auto"/>
              <w:right w:val="single" w:sz="4" w:space="0" w:color="auto"/>
            </w:tcBorders>
            <w:hideMark/>
          </w:tcPr>
          <w:p w14:paraId="1C94931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3,870</w:t>
            </w:r>
          </w:p>
        </w:tc>
        <w:tc>
          <w:tcPr>
            <w:tcW w:w="1012" w:type="dxa"/>
            <w:tcBorders>
              <w:top w:val="single" w:sz="4" w:space="0" w:color="auto"/>
              <w:left w:val="single" w:sz="4" w:space="0" w:color="auto"/>
              <w:bottom w:val="single" w:sz="4" w:space="0" w:color="auto"/>
              <w:right w:val="single" w:sz="4" w:space="0" w:color="auto"/>
            </w:tcBorders>
            <w:hideMark/>
          </w:tcPr>
          <w:p w14:paraId="0ADC9B5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4C3F862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3C0B9A6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242F5FC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0,947</w:t>
            </w:r>
          </w:p>
        </w:tc>
        <w:tc>
          <w:tcPr>
            <w:tcW w:w="1113" w:type="dxa"/>
            <w:tcBorders>
              <w:top w:val="single" w:sz="4" w:space="0" w:color="auto"/>
              <w:left w:val="single" w:sz="4" w:space="0" w:color="auto"/>
              <w:bottom w:val="single" w:sz="4" w:space="0" w:color="auto"/>
              <w:right w:val="single" w:sz="4" w:space="0" w:color="auto"/>
            </w:tcBorders>
            <w:hideMark/>
          </w:tcPr>
          <w:p w14:paraId="487905A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-0,284</w:t>
            </w:r>
          </w:p>
        </w:tc>
        <w:tc>
          <w:tcPr>
            <w:tcW w:w="1013" w:type="dxa"/>
            <w:tcBorders>
              <w:top w:val="single" w:sz="4" w:space="0" w:color="auto"/>
              <w:left w:val="single" w:sz="4" w:space="0" w:color="auto"/>
              <w:bottom w:val="single" w:sz="4" w:space="0" w:color="auto"/>
              <w:right w:val="single" w:sz="4" w:space="0" w:color="auto"/>
            </w:tcBorders>
            <w:hideMark/>
          </w:tcPr>
          <w:p w14:paraId="65DB3E7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-0,545</w:t>
            </w:r>
          </w:p>
        </w:tc>
      </w:tr>
      <w:tr w:rsidR="00DD3F8D" w:rsidRPr="00DD3F8D" w14:paraId="36F84C54"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00F4F24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X2.5</w:t>
            </w:r>
          </w:p>
        </w:tc>
        <w:tc>
          <w:tcPr>
            <w:tcW w:w="870" w:type="dxa"/>
            <w:tcBorders>
              <w:top w:val="single" w:sz="4" w:space="0" w:color="auto"/>
              <w:left w:val="single" w:sz="4" w:space="0" w:color="auto"/>
              <w:bottom w:val="single" w:sz="4" w:space="0" w:color="auto"/>
              <w:right w:val="single" w:sz="4" w:space="0" w:color="auto"/>
            </w:tcBorders>
            <w:hideMark/>
          </w:tcPr>
          <w:p w14:paraId="4FFF908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4,017</w:t>
            </w:r>
          </w:p>
        </w:tc>
        <w:tc>
          <w:tcPr>
            <w:tcW w:w="1012" w:type="dxa"/>
            <w:tcBorders>
              <w:top w:val="single" w:sz="4" w:space="0" w:color="auto"/>
              <w:left w:val="single" w:sz="4" w:space="0" w:color="auto"/>
              <w:bottom w:val="single" w:sz="4" w:space="0" w:color="auto"/>
              <w:right w:val="single" w:sz="4" w:space="0" w:color="auto"/>
            </w:tcBorders>
            <w:hideMark/>
          </w:tcPr>
          <w:p w14:paraId="1A58FCE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62EB68D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2</w:t>
            </w:r>
          </w:p>
        </w:tc>
        <w:tc>
          <w:tcPr>
            <w:tcW w:w="1012" w:type="dxa"/>
            <w:tcBorders>
              <w:top w:val="single" w:sz="4" w:space="0" w:color="auto"/>
              <w:left w:val="single" w:sz="4" w:space="0" w:color="auto"/>
              <w:bottom w:val="single" w:sz="4" w:space="0" w:color="auto"/>
              <w:right w:val="single" w:sz="4" w:space="0" w:color="auto"/>
            </w:tcBorders>
            <w:hideMark/>
          </w:tcPr>
          <w:p w14:paraId="7C21ACA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32EAB8B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0,960</w:t>
            </w:r>
          </w:p>
        </w:tc>
        <w:tc>
          <w:tcPr>
            <w:tcW w:w="1113" w:type="dxa"/>
            <w:tcBorders>
              <w:top w:val="single" w:sz="4" w:space="0" w:color="auto"/>
              <w:left w:val="single" w:sz="4" w:space="0" w:color="auto"/>
              <w:bottom w:val="single" w:sz="4" w:space="0" w:color="auto"/>
              <w:right w:val="single" w:sz="4" w:space="0" w:color="auto"/>
            </w:tcBorders>
            <w:hideMark/>
          </w:tcPr>
          <w:p w14:paraId="71BC8011"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-0,750</w:t>
            </w:r>
          </w:p>
        </w:tc>
        <w:tc>
          <w:tcPr>
            <w:tcW w:w="1013" w:type="dxa"/>
            <w:tcBorders>
              <w:top w:val="single" w:sz="4" w:space="0" w:color="auto"/>
              <w:left w:val="single" w:sz="4" w:space="0" w:color="auto"/>
              <w:bottom w:val="single" w:sz="4" w:space="0" w:color="auto"/>
              <w:right w:val="single" w:sz="4" w:space="0" w:color="auto"/>
            </w:tcBorders>
            <w:hideMark/>
          </w:tcPr>
          <w:p w14:paraId="678A129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-0,573</w:t>
            </w:r>
          </w:p>
        </w:tc>
      </w:tr>
      <w:tr w:rsidR="00DD3F8D" w:rsidRPr="00DD3F8D" w14:paraId="070F861C"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6E94F6B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X3.1</w:t>
            </w:r>
          </w:p>
        </w:tc>
        <w:tc>
          <w:tcPr>
            <w:tcW w:w="870" w:type="dxa"/>
            <w:tcBorders>
              <w:top w:val="single" w:sz="4" w:space="0" w:color="auto"/>
              <w:left w:val="single" w:sz="4" w:space="0" w:color="auto"/>
              <w:bottom w:val="single" w:sz="4" w:space="0" w:color="auto"/>
              <w:right w:val="single" w:sz="4" w:space="0" w:color="auto"/>
            </w:tcBorders>
            <w:hideMark/>
          </w:tcPr>
          <w:p w14:paraId="63C9161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3,748</w:t>
            </w:r>
          </w:p>
        </w:tc>
        <w:tc>
          <w:tcPr>
            <w:tcW w:w="1012" w:type="dxa"/>
            <w:tcBorders>
              <w:top w:val="single" w:sz="4" w:space="0" w:color="auto"/>
              <w:left w:val="single" w:sz="4" w:space="0" w:color="auto"/>
              <w:bottom w:val="single" w:sz="4" w:space="0" w:color="auto"/>
              <w:right w:val="single" w:sz="4" w:space="0" w:color="auto"/>
            </w:tcBorders>
            <w:hideMark/>
          </w:tcPr>
          <w:p w14:paraId="3461E4F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2A9AE6A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138F4A3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7B20017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0,977</w:t>
            </w:r>
          </w:p>
        </w:tc>
        <w:tc>
          <w:tcPr>
            <w:tcW w:w="1113" w:type="dxa"/>
            <w:tcBorders>
              <w:top w:val="single" w:sz="4" w:space="0" w:color="auto"/>
              <w:left w:val="single" w:sz="4" w:space="0" w:color="auto"/>
              <w:bottom w:val="single" w:sz="4" w:space="0" w:color="auto"/>
              <w:right w:val="single" w:sz="4" w:space="0" w:color="auto"/>
            </w:tcBorders>
            <w:hideMark/>
          </w:tcPr>
          <w:p w14:paraId="15E617D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0,493</w:t>
            </w:r>
          </w:p>
        </w:tc>
        <w:tc>
          <w:tcPr>
            <w:tcW w:w="1013" w:type="dxa"/>
            <w:tcBorders>
              <w:top w:val="single" w:sz="4" w:space="0" w:color="auto"/>
              <w:left w:val="single" w:sz="4" w:space="0" w:color="auto"/>
              <w:bottom w:val="single" w:sz="4" w:space="0" w:color="auto"/>
              <w:right w:val="single" w:sz="4" w:space="0" w:color="auto"/>
            </w:tcBorders>
            <w:hideMark/>
          </w:tcPr>
          <w:p w14:paraId="372E521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-0,721</w:t>
            </w:r>
          </w:p>
        </w:tc>
      </w:tr>
      <w:tr w:rsidR="00DD3F8D" w:rsidRPr="00DD3F8D" w14:paraId="4C4BA817"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7998A68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X3.2</w:t>
            </w:r>
          </w:p>
        </w:tc>
        <w:tc>
          <w:tcPr>
            <w:tcW w:w="870" w:type="dxa"/>
            <w:tcBorders>
              <w:top w:val="single" w:sz="4" w:space="0" w:color="auto"/>
              <w:left w:val="single" w:sz="4" w:space="0" w:color="auto"/>
              <w:bottom w:val="single" w:sz="4" w:space="0" w:color="auto"/>
              <w:right w:val="single" w:sz="4" w:space="0" w:color="auto"/>
            </w:tcBorders>
            <w:hideMark/>
          </w:tcPr>
          <w:p w14:paraId="7039786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3,774</w:t>
            </w:r>
          </w:p>
        </w:tc>
        <w:tc>
          <w:tcPr>
            <w:tcW w:w="1012" w:type="dxa"/>
            <w:tcBorders>
              <w:top w:val="single" w:sz="4" w:space="0" w:color="auto"/>
              <w:left w:val="single" w:sz="4" w:space="0" w:color="auto"/>
              <w:bottom w:val="single" w:sz="4" w:space="0" w:color="auto"/>
              <w:right w:val="single" w:sz="4" w:space="0" w:color="auto"/>
            </w:tcBorders>
            <w:hideMark/>
          </w:tcPr>
          <w:p w14:paraId="67CC44C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227880C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03F057D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3667746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0,961</w:t>
            </w:r>
          </w:p>
        </w:tc>
        <w:tc>
          <w:tcPr>
            <w:tcW w:w="1113" w:type="dxa"/>
            <w:tcBorders>
              <w:top w:val="single" w:sz="4" w:space="0" w:color="auto"/>
              <w:left w:val="single" w:sz="4" w:space="0" w:color="auto"/>
              <w:bottom w:val="single" w:sz="4" w:space="0" w:color="auto"/>
              <w:right w:val="single" w:sz="4" w:space="0" w:color="auto"/>
            </w:tcBorders>
            <w:hideMark/>
          </w:tcPr>
          <w:p w14:paraId="39E9795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-0,145</w:t>
            </w:r>
          </w:p>
        </w:tc>
        <w:tc>
          <w:tcPr>
            <w:tcW w:w="1013" w:type="dxa"/>
            <w:tcBorders>
              <w:top w:val="single" w:sz="4" w:space="0" w:color="auto"/>
              <w:left w:val="single" w:sz="4" w:space="0" w:color="auto"/>
              <w:bottom w:val="single" w:sz="4" w:space="0" w:color="auto"/>
              <w:right w:val="single" w:sz="4" w:space="0" w:color="auto"/>
            </w:tcBorders>
            <w:hideMark/>
          </w:tcPr>
          <w:p w14:paraId="4CE019D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-0,484</w:t>
            </w:r>
          </w:p>
        </w:tc>
      </w:tr>
      <w:tr w:rsidR="00DD3F8D" w:rsidRPr="00DD3F8D" w14:paraId="14C2E240"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0D7C5E8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X3.3</w:t>
            </w:r>
          </w:p>
        </w:tc>
        <w:tc>
          <w:tcPr>
            <w:tcW w:w="870" w:type="dxa"/>
            <w:tcBorders>
              <w:top w:val="single" w:sz="4" w:space="0" w:color="auto"/>
              <w:left w:val="single" w:sz="4" w:space="0" w:color="auto"/>
              <w:bottom w:val="single" w:sz="4" w:space="0" w:color="auto"/>
              <w:right w:val="single" w:sz="4" w:space="0" w:color="auto"/>
            </w:tcBorders>
            <w:hideMark/>
          </w:tcPr>
          <w:p w14:paraId="774381F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3,809</w:t>
            </w:r>
          </w:p>
        </w:tc>
        <w:tc>
          <w:tcPr>
            <w:tcW w:w="1012" w:type="dxa"/>
            <w:tcBorders>
              <w:top w:val="single" w:sz="4" w:space="0" w:color="auto"/>
              <w:left w:val="single" w:sz="4" w:space="0" w:color="auto"/>
              <w:bottom w:val="single" w:sz="4" w:space="0" w:color="auto"/>
              <w:right w:val="single" w:sz="4" w:space="0" w:color="auto"/>
            </w:tcBorders>
            <w:hideMark/>
          </w:tcPr>
          <w:p w14:paraId="73DEA70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3FBB2CA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0AAC226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08AFFA2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0,854</w:t>
            </w:r>
          </w:p>
        </w:tc>
        <w:tc>
          <w:tcPr>
            <w:tcW w:w="1113" w:type="dxa"/>
            <w:tcBorders>
              <w:top w:val="single" w:sz="4" w:space="0" w:color="auto"/>
              <w:left w:val="single" w:sz="4" w:space="0" w:color="auto"/>
              <w:bottom w:val="single" w:sz="4" w:space="0" w:color="auto"/>
              <w:right w:val="single" w:sz="4" w:space="0" w:color="auto"/>
            </w:tcBorders>
            <w:hideMark/>
          </w:tcPr>
          <w:p w14:paraId="621C308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0,139</w:t>
            </w:r>
          </w:p>
        </w:tc>
        <w:tc>
          <w:tcPr>
            <w:tcW w:w="1013" w:type="dxa"/>
            <w:tcBorders>
              <w:top w:val="single" w:sz="4" w:space="0" w:color="auto"/>
              <w:left w:val="single" w:sz="4" w:space="0" w:color="auto"/>
              <w:bottom w:val="single" w:sz="4" w:space="0" w:color="auto"/>
              <w:right w:val="single" w:sz="4" w:space="0" w:color="auto"/>
            </w:tcBorders>
            <w:hideMark/>
          </w:tcPr>
          <w:p w14:paraId="6E7EE27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-0,469</w:t>
            </w:r>
          </w:p>
        </w:tc>
      </w:tr>
      <w:tr w:rsidR="00DD3F8D" w:rsidRPr="00DD3F8D" w14:paraId="14BC7801"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136E5DD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X3.4</w:t>
            </w:r>
          </w:p>
        </w:tc>
        <w:tc>
          <w:tcPr>
            <w:tcW w:w="870" w:type="dxa"/>
            <w:tcBorders>
              <w:top w:val="single" w:sz="4" w:space="0" w:color="auto"/>
              <w:left w:val="single" w:sz="4" w:space="0" w:color="auto"/>
              <w:bottom w:val="single" w:sz="4" w:space="0" w:color="auto"/>
              <w:right w:val="single" w:sz="4" w:space="0" w:color="auto"/>
            </w:tcBorders>
            <w:hideMark/>
          </w:tcPr>
          <w:p w14:paraId="0C12912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3,704</w:t>
            </w:r>
          </w:p>
        </w:tc>
        <w:tc>
          <w:tcPr>
            <w:tcW w:w="1012" w:type="dxa"/>
            <w:tcBorders>
              <w:top w:val="single" w:sz="4" w:space="0" w:color="auto"/>
              <w:left w:val="single" w:sz="4" w:space="0" w:color="auto"/>
              <w:bottom w:val="single" w:sz="4" w:space="0" w:color="auto"/>
              <w:right w:val="single" w:sz="4" w:space="0" w:color="auto"/>
            </w:tcBorders>
            <w:hideMark/>
          </w:tcPr>
          <w:p w14:paraId="3F56E6F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03E7B09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6A6DFA9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1833C1C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0,769</w:t>
            </w:r>
          </w:p>
        </w:tc>
        <w:tc>
          <w:tcPr>
            <w:tcW w:w="1113" w:type="dxa"/>
            <w:tcBorders>
              <w:top w:val="single" w:sz="4" w:space="0" w:color="auto"/>
              <w:left w:val="single" w:sz="4" w:space="0" w:color="auto"/>
              <w:bottom w:val="single" w:sz="4" w:space="0" w:color="auto"/>
              <w:right w:val="single" w:sz="4" w:space="0" w:color="auto"/>
            </w:tcBorders>
            <w:hideMark/>
          </w:tcPr>
          <w:p w14:paraId="149EF03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0,672</w:t>
            </w:r>
          </w:p>
        </w:tc>
        <w:tc>
          <w:tcPr>
            <w:tcW w:w="1013" w:type="dxa"/>
            <w:tcBorders>
              <w:top w:val="single" w:sz="4" w:space="0" w:color="auto"/>
              <w:left w:val="single" w:sz="4" w:space="0" w:color="auto"/>
              <w:bottom w:val="single" w:sz="4" w:space="0" w:color="auto"/>
              <w:right w:val="single" w:sz="4" w:space="0" w:color="auto"/>
            </w:tcBorders>
            <w:hideMark/>
          </w:tcPr>
          <w:p w14:paraId="3071B1B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-0,480</w:t>
            </w:r>
          </w:p>
        </w:tc>
      </w:tr>
      <w:tr w:rsidR="00DD3F8D" w:rsidRPr="00DD3F8D" w14:paraId="419DAEAB"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1D5477C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X3.5</w:t>
            </w:r>
          </w:p>
        </w:tc>
        <w:tc>
          <w:tcPr>
            <w:tcW w:w="870" w:type="dxa"/>
            <w:tcBorders>
              <w:top w:val="single" w:sz="4" w:space="0" w:color="auto"/>
              <w:left w:val="single" w:sz="4" w:space="0" w:color="auto"/>
              <w:bottom w:val="single" w:sz="4" w:space="0" w:color="auto"/>
              <w:right w:val="single" w:sz="4" w:space="0" w:color="auto"/>
            </w:tcBorders>
            <w:hideMark/>
          </w:tcPr>
          <w:p w14:paraId="4C832C8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3,704</w:t>
            </w:r>
          </w:p>
        </w:tc>
        <w:tc>
          <w:tcPr>
            <w:tcW w:w="1012" w:type="dxa"/>
            <w:tcBorders>
              <w:top w:val="single" w:sz="4" w:space="0" w:color="auto"/>
              <w:left w:val="single" w:sz="4" w:space="0" w:color="auto"/>
              <w:bottom w:val="single" w:sz="4" w:space="0" w:color="auto"/>
              <w:right w:val="single" w:sz="4" w:space="0" w:color="auto"/>
            </w:tcBorders>
            <w:hideMark/>
          </w:tcPr>
          <w:p w14:paraId="5F51570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4E852CD1"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6615366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56D3E2A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0,913</w:t>
            </w:r>
          </w:p>
        </w:tc>
        <w:tc>
          <w:tcPr>
            <w:tcW w:w="1113" w:type="dxa"/>
            <w:tcBorders>
              <w:top w:val="single" w:sz="4" w:space="0" w:color="auto"/>
              <w:left w:val="single" w:sz="4" w:space="0" w:color="auto"/>
              <w:bottom w:val="single" w:sz="4" w:space="0" w:color="auto"/>
              <w:right w:val="single" w:sz="4" w:space="0" w:color="auto"/>
            </w:tcBorders>
            <w:hideMark/>
          </w:tcPr>
          <w:p w14:paraId="19AB227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-0,001</w:t>
            </w:r>
          </w:p>
        </w:tc>
        <w:tc>
          <w:tcPr>
            <w:tcW w:w="1013" w:type="dxa"/>
            <w:tcBorders>
              <w:top w:val="single" w:sz="4" w:space="0" w:color="auto"/>
              <w:left w:val="single" w:sz="4" w:space="0" w:color="auto"/>
              <w:bottom w:val="single" w:sz="4" w:space="0" w:color="auto"/>
              <w:right w:val="single" w:sz="4" w:space="0" w:color="auto"/>
            </w:tcBorders>
            <w:hideMark/>
          </w:tcPr>
          <w:p w14:paraId="555539F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-0,693</w:t>
            </w:r>
          </w:p>
        </w:tc>
      </w:tr>
      <w:tr w:rsidR="00DD3F8D" w:rsidRPr="00DD3F8D" w14:paraId="523A5F39"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5942AC3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X4.1</w:t>
            </w:r>
          </w:p>
        </w:tc>
        <w:tc>
          <w:tcPr>
            <w:tcW w:w="870" w:type="dxa"/>
            <w:tcBorders>
              <w:top w:val="single" w:sz="4" w:space="0" w:color="auto"/>
              <w:left w:val="single" w:sz="4" w:space="0" w:color="auto"/>
              <w:bottom w:val="single" w:sz="4" w:space="0" w:color="auto"/>
              <w:right w:val="single" w:sz="4" w:space="0" w:color="auto"/>
            </w:tcBorders>
            <w:hideMark/>
          </w:tcPr>
          <w:p w14:paraId="6DD58881"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3,626</w:t>
            </w:r>
          </w:p>
        </w:tc>
        <w:tc>
          <w:tcPr>
            <w:tcW w:w="1012" w:type="dxa"/>
            <w:tcBorders>
              <w:top w:val="single" w:sz="4" w:space="0" w:color="auto"/>
              <w:left w:val="single" w:sz="4" w:space="0" w:color="auto"/>
              <w:bottom w:val="single" w:sz="4" w:space="0" w:color="auto"/>
              <w:right w:val="single" w:sz="4" w:space="0" w:color="auto"/>
            </w:tcBorders>
            <w:hideMark/>
          </w:tcPr>
          <w:p w14:paraId="33E2A47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18CD315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2</w:t>
            </w:r>
          </w:p>
        </w:tc>
        <w:tc>
          <w:tcPr>
            <w:tcW w:w="1012" w:type="dxa"/>
            <w:tcBorders>
              <w:top w:val="single" w:sz="4" w:space="0" w:color="auto"/>
              <w:left w:val="single" w:sz="4" w:space="0" w:color="auto"/>
              <w:bottom w:val="single" w:sz="4" w:space="0" w:color="auto"/>
              <w:right w:val="single" w:sz="4" w:space="0" w:color="auto"/>
            </w:tcBorders>
            <w:hideMark/>
          </w:tcPr>
          <w:p w14:paraId="12EABFF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52D2DC51"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0,796</w:t>
            </w:r>
          </w:p>
        </w:tc>
        <w:tc>
          <w:tcPr>
            <w:tcW w:w="1113" w:type="dxa"/>
            <w:tcBorders>
              <w:top w:val="single" w:sz="4" w:space="0" w:color="auto"/>
              <w:left w:val="single" w:sz="4" w:space="0" w:color="auto"/>
              <w:bottom w:val="single" w:sz="4" w:space="0" w:color="auto"/>
              <w:right w:val="single" w:sz="4" w:space="0" w:color="auto"/>
            </w:tcBorders>
            <w:hideMark/>
          </w:tcPr>
          <w:p w14:paraId="7E5ADFB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-0,236</w:t>
            </w:r>
          </w:p>
        </w:tc>
        <w:tc>
          <w:tcPr>
            <w:tcW w:w="1013" w:type="dxa"/>
            <w:tcBorders>
              <w:top w:val="single" w:sz="4" w:space="0" w:color="auto"/>
              <w:left w:val="single" w:sz="4" w:space="0" w:color="auto"/>
              <w:bottom w:val="single" w:sz="4" w:space="0" w:color="auto"/>
              <w:right w:val="single" w:sz="4" w:space="0" w:color="auto"/>
            </w:tcBorders>
            <w:hideMark/>
          </w:tcPr>
          <w:p w14:paraId="7F4697C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-0,370</w:t>
            </w:r>
          </w:p>
        </w:tc>
      </w:tr>
      <w:tr w:rsidR="00DD3F8D" w:rsidRPr="00DD3F8D" w14:paraId="46EFF129"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2464002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X4.2</w:t>
            </w:r>
          </w:p>
        </w:tc>
        <w:tc>
          <w:tcPr>
            <w:tcW w:w="870" w:type="dxa"/>
            <w:tcBorders>
              <w:top w:val="single" w:sz="4" w:space="0" w:color="auto"/>
              <w:left w:val="single" w:sz="4" w:space="0" w:color="auto"/>
              <w:bottom w:val="single" w:sz="4" w:space="0" w:color="auto"/>
              <w:right w:val="single" w:sz="4" w:space="0" w:color="auto"/>
            </w:tcBorders>
            <w:hideMark/>
          </w:tcPr>
          <w:p w14:paraId="2B658D1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3,791</w:t>
            </w:r>
          </w:p>
        </w:tc>
        <w:tc>
          <w:tcPr>
            <w:tcW w:w="1012" w:type="dxa"/>
            <w:tcBorders>
              <w:top w:val="single" w:sz="4" w:space="0" w:color="auto"/>
              <w:left w:val="single" w:sz="4" w:space="0" w:color="auto"/>
              <w:bottom w:val="single" w:sz="4" w:space="0" w:color="auto"/>
              <w:right w:val="single" w:sz="4" w:space="0" w:color="auto"/>
            </w:tcBorders>
            <w:hideMark/>
          </w:tcPr>
          <w:p w14:paraId="71E361E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3B30E3D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5DA19D0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1C11DAE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0,899</w:t>
            </w:r>
          </w:p>
        </w:tc>
        <w:tc>
          <w:tcPr>
            <w:tcW w:w="1113" w:type="dxa"/>
            <w:tcBorders>
              <w:top w:val="single" w:sz="4" w:space="0" w:color="auto"/>
              <w:left w:val="single" w:sz="4" w:space="0" w:color="auto"/>
              <w:bottom w:val="single" w:sz="4" w:space="0" w:color="auto"/>
              <w:right w:val="single" w:sz="4" w:space="0" w:color="auto"/>
            </w:tcBorders>
            <w:hideMark/>
          </w:tcPr>
          <w:p w14:paraId="7408979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-0,248</w:t>
            </w:r>
          </w:p>
        </w:tc>
        <w:tc>
          <w:tcPr>
            <w:tcW w:w="1013" w:type="dxa"/>
            <w:tcBorders>
              <w:top w:val="single" w:sz="4" w:space="0" w:color="auto"/>
              <w:left w:val="single" w:sz="4" w:space="0" w:color="auto"/>
              <w:bottom w:val="single" w:sz="4" w:space="0" w:color="auto"/>
              <w:right w:val="single" w:sz="4" w:space="0" w:color="auto"/>
            </w:tcBorders>
            <w:hideMark/>
          </w:tcPr>
          <w:p w14:paraId="08ABEEA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-0,372</w:t>
            </w:r>
          </w:p>
        </w:tc>
      </w:tr>
      <w:tr w:rsidR="00DD3F8D" w:rsidRPr="00DD3F8D" w14:paraId="0EA6F76E"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7E037FF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X4.3</w:t>
            </w:r>
          </w:p>
        </w:tc>
        <w:tc>
          <w:tcPr>
            <w:tcW w:w="870" w:type="dxa"/>
            <w:tcBorders>
              <w:top w:val="single" w:sz="4" w:space="0" w:color="auto"/>
              <w:left w:val="single" w:sz="4" w:space="0" w:color="auto"/>
              <w:bottom w:val="single" w:sz="4" w:space="0" w:color="auto"/>
              <w:right w:val="single" w:sz="4" w:space="0" w:color="auto"/>
            </w:tcBorders>
            <w:hideMark/>
          </w:tcPr>
          <w:p w14:paraId="6751314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3,887</w:t>
            </w:r>
          </w:p>
        </w:tc>
        <w:tc>
          <w:tcPr>
            <w:tcW w:w="1012" w:type="dxa"/>
            <w:tcBorders>
              <w:top w:val="single" w:sz="4" w:space="0" w:color="auto"/>
              <w:left w:val="single" w:sz="4" w:space="0" w:color="auto"/>
              <w:bottom w:val="single" w:sz="4" w:space="0" w:color="auto"/>
              <w:right w:val="single" w:sz="4" w:space="0" w:color="auto"/>
            </w:tcBorders>
            <w:hideMark/>
          </w:tcPr>
          <w:p w14:paraId="30DC1EB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0793865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41945C2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739FA9F1"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0,810</w:t>
            </w:r>
          </w:p>
        </w:tc>
        <w:tc>
          <w:tcPr>
            <w:tcW w:w="1113" w:type="dxa"/>
            <w:tcBorders>
              <w:top w:val="single" w:sz="4" w:space="0" w:color="auto"/>
              <w:left w:val="single" w:sz="4" w:space="0" w:color="auto"/>
              <w:bottom w:val="single" w:sz="4" w:space="0" w:color="auto"/>
              <w:right w:val="single" w:sz="4" w:space="0" w:color="auto"/>
            </w:tcBorders>
            <w:hideMark/>
          </w:tcPr>
          <w:p w14:paraId="4F476CB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0,415</w:t>
            </w:r>
          </w:p>
        </w:tc>
        <w:tc>
          <w:tcPr>
            <w:tcW w:w="1013" w:type="dxa"/>
            <w:tcBorders>
              <w:top w:val="single" w:sz="4" w:space="0" w:color="auto"/>
              <w:left w:val="single" w:sz="4" w:space="0" w:color="auto"/>
              <w:bottom w:val="single" w:sz="4" w:space="0" w:color="auto"/>
              <w:right w:val="single" w:sz="4" w:space="0" w:color="auto"/>
            </w:tcBorders>
            <w:hideMark/>
          </w:tcPr>
          <w:p w14:paraId="0222DDE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-0,484</w:t>
            </w:r>
          </w:p>
        </w:tc>
      </w:tr>
      <w:tr w:rsidR="00DD3F8D" w:rsidRPr="00DD3F8D" w14:paraId="14F4DBAB"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366EDFA6"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X4.4</w:t>
            </w:r>
          </w:p>
        </w:tc>
        <w:tc>
          <w:tcPr>
            <w:tcW w:w="870" w:type="dxa"/>
            <w:tcBorders>
              <w:top w:val="single" w:sz="4" w:space="0" w:color="auto"/>
              <w:left w:val="single" w:sz="4" w:space="0" w:color="auto"/>
              <w:bottom w:val="single" w:sz="4" w:space="0" w:color="auto"/>
              <w:right w:val="single" w:sz="4" w:space="0" w:color="auto"/>
            </w:tcBorders>
            <w:hideMark/>
          </w:tcPr>
          <w:p w14:paraId="5686C5F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3,852</w:t>
            </w:r>
          </w:p>
        </w:tc>
        <w:tc>
          <w:tcPr>
            <w:tcW w:w="1012" w:type="dxa"/>
            <w:tcBorders>
              <w:top w:val="single" w:sz="4" w:space="0" w:color="auto"/>
              <w:left w:val="single" w:sz="4" w:space="0" w:color="auto"/>
              <w:bottom w:val="single" w:sz="4" w:space="0" w:color="auto"/>
              <w:right w:val="single" w:sz="4" w:space="0" w:color="auto"/>
            </w:tcBorders>
            <w:hideMark/>
          </w:tcPr>
          <w:p w14:paraId="0B6636D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6B532F0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713FCD3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37B1E29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0,925</w:t>
            </w:r>
          </w:p>
        </w:tc>
        <w:tc>
          <w:tcPr>
            <w:tcW w:w="1113" w:type="dxa"/>
            <w:tcBorders>
              <w:top w:val="single" w:sz="4" w:space="0" w:color="auto"/>
              <w:left w:val="single" w:sz="4" w:space="0" w:color="auto"/>
              <w:bottom w:val="single" w:sz="4" w:space="0" w:color="auto"/>
              <w:right w:val="single" w:sz="4" w:space="0" w:color="auto"/>
            </w:tcBorders>
            <w:hideMark/>
          </w:tcPr>
          <w:p w14:paraId="3E4ED30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0,076</w:t>
            </w:r>
          </w:p>
        </w:tc>
        <w:tc>
          <w:tcPr>
            <w:tcW w:w="1013" w:type="dxa"/>
            <w:tcBorders>
              <w:top w:val="single" w:sz="4" w:space="0" w:color="auto"/>
              <w:left w:val="single" w:sz="4" w:space="0" w:color="auto"/>
              <w:bottom w:val="single" w:sz="4" w:space="0" w:color="auto"/>
              <w:right w:val="single" w:sz="4" w:space="0" w:color="auto"/>
            </w:tcBorders>
            <w:hideMark/>
          </w:tcPr>
          <w:p w14:paraId="7102D6B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-0,700</w:t>
            </w:r>
          </w:p>
        </w:tc>
      </w:tr>
      <w:tr w:rsidR="00DD3F8D" w:rsidRPr="00DD3F8D" w14:paraId="24CD94D8"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109BDBD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Y.1</w:t>
            </w:r>
          </w:p>
        </w:tc>
        <w:tc>
          <w:tcPr>
            <w:tcW w:w="870" w:type="dxa"/>
            <w:tcBorders>
              <w:top w:val="single" w:sz="4" w:space="0" w:color="auto"/>
              <w:left w:val="single" w:sz="4" w:space="0" w:color="auto"/>
              <w:bottom w:val="single" w:sz="4" w:space="0" w:color="auto"/>
              <w:right w:val="single" w:sz="4" w:space="0" w:color="auto"/>
            </w:tcBorders>
            <w:hideMark/>
          </w:tcPr>
          <w:p w14:paraId="464E24E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3,852</w:t>
            </w:r>
          </w:p>
        </w:tc>
        <w:tc>
          <w:tcPr>
            <w:tcW w:w="1012" w:type="dxa"/>
            <w:tcBorders>
              <w:top w:val="single" w:sz="4" w:space="0" w:color="auto"/>
              <w:left w:val="single" w:sz="4" w:space="0" w:color="auto"/>
              <w:bottom w:val="single" w:sz="4" w:space="0" w:color="auto"/>
              <w:right w:val="single" w:sz="4" w:space="0" w:color="auto"/>
            </w:tcBorders>
            <w:hideMark/>
          </w:tcPr>
          <w:p w14:paraId="3EEA31D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3986FE5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2</w:t>
            </w:r>
          </w:p>
        </w:tc>
        <w:tc>
          <w:tcPr>
            <w:tcW w:w="1012" w:type="dxa"/>
            <w:tcBorders>
              <w:top w:val="single" w:sz="4" w:space="0" w:color="auto"/>
              <w:left w:val="single" w:sz="4" w:space="0" w:color="auto"/>
              <w:bottom w:val="single" w:sz="4" w:space="0" w:color="auto"/>
              <w:right w:val="single" w:sz="4" w:space="0" w:color="auto"/>
            </w:tcBorders>
            <w:hideMark/>
          </w:tcPr>
          <w:p w14:paraId="0AD8256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211F931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0,867</w:t>
            </w:r>
          </w:p>
        </w:tc>
        <w:tc>
          <w:tcPr>
            <w:tcW w:w="1113" w:type="dxa"/>
            <w:tcBorders>
              <w:top w:val="single" w:sz="4" w:space="0" w:color="auto"/>
              <w:left w:val="single" w:sz="4" w:space="0" w:color="auto"/>
              <w:bottom w:val="single" w:sz="4" w:space="0" w:color="auto"/>
              <w:right w:val="single" w:sz="4" w:space="0" w:color="auto"/>
            </w:tcBorders>
            <w:hideMark/>
          </w:tcPr>
          <w:p w14:paraId="5359EB4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-0,406</w:t>
            </w:r>
          </w:p>
        </w:tc>
        <w:tc>
          <w:tcPr>
            <w:tcW w:w="1013" w:type="dxa"/>
            <w:tcBorders>
              <w:top w:val="single" w:sz="4" w:space="0" w:color="auto"/>
              <w:left w:val="single" w:sz="4" w:space="0" w:color="auto"/>
              <w:bottom w:val="single" w:sz="4" w:space="0" w:color="auto"/>
              <w:right w:val="single" w:sz="4" w:space="0" w:color="auto"/>
            </w:tcBorders>
            <w:hideMark/>
          </w:tcPr>
          <w:p w14:paraId="3BA42FE1"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-0,436</w:t>
            </w:r>
          </w:p>
        </w:tc>
      </w:tr>
      <w:tr w:rsidR="00DD3F8D" w:rsidRPr="00DD3F8D" w14:paraId="46629542"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7DD3EE98"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Y.2</w:t>
            </w:r>
          </w:p>
        </w:tc>
        <w:tc>
          <w:tcPr>
            <w:tcW w:w="870" w:type="dxa"/>
            <w:tcBorders>
              <w:top w:val="single" w:sz="4" w:space="0" w:color="auto"/>
              <w:left w:val="single" w:sz="4" w:space="0" w:color="auto"/>
              <w:bottom w:val="single" w:sz="4" w:space="0" w:color="auto"/>
              <w:right w:val="single" w:sz="4" w:space="0" w:color="auto"/>
            </w:tcBorders>
            <w:hideMark/>
          </w:tcPr>
          <w:p w14:paraId="46752C0A"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3,887</w:t>
            </w:r>
          </w:p>
        </w:tc>
        <w:tc>
          <w:tcPr>
            <w:tcW w:w="1012" w:type="dxa"/>
            <w:tcBorders>
              <w:top w:val="single" w:sz="4" w:space="0" w:color="auto"/>
              <w:left w:val="single" w:sz="4" w:space="0" w:color="auto"/>
              <w:bottom w:val="single" w:sz="4" w:space="0" w:color="auto"/>
              <w:right w:val="single" w:sz="4" w:space="0" w:color="auto"/>
            </w:tcBorders>
            <w:hideMark/>
          </w:tcPr>
          <w:p w14:paraId="182747F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36016BE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6F95898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56CB0A7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0,902</w:t>
            </w:r>
          </w:p>
        </w:tc>
        <w:tc>
          <w:tcPr>
            <w:tcW w:w="1113" w:type="dxa"/>
            <w:tcBorders>
              <w:top w:val="single" w:sz="4" w:space="0" w:color="auto"/>
              <w:left w:val="single" w:sz="4" w:space="0" w:color="auto"/>
              <w:bottom w:val="single" w:sz="4" w:space="0" w:color="auto"/>
              <w:right w:val="single" w:sz="4" w:space="0" w:color="auto"/>
            </w:tcBorders>
            <w:hideMark/>
          </w:tcPr>
          <w:p w14:paraId="465D571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0,561</w:t>
            </w:r>
          </w:p>
        </w:tc>
        <w:tc>
          <w:tcPr>
            <w:tcW w:w="1013" w:type="dxa"/>
            <w:tcBorders>
              <w:top w:val="single" w:sz="4" w:space="0" w:color="auto"/>
              <w:left w:val="single" w:sz="4" w:space="0" w:color="auto"/>
              <w:bottom w:val="single" w:sz="4" w:space="0" w:color="auto"/>
              <w:right w:val="single" w:sz="4" w:space="0" w:color="auto"/>
            </w:tcBorders>
            <w:hideMark/>
          </w:tcPr>
          <w:p w14:paraId="05E1E6DE"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-0,710</w:t>
            </w:r>
          </w:p>
        </w:tc>
      </w:tr>
      <w:tr w:rsidR="00DD3F8D" w:rsidRPr="00DD3F8D" w14:paraId="52AC2A68"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4F04F12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Y.3</w:t>
            </w:r>
          </w:p>
        </w:tc>
        <w:tc>
          <w:tcPr>
            <w:tcW w:w="870" w:type="dxa"/>
            <w:tcBorders>
              <w:top w:val="single" w:sz="4" w:space="0" w:color="auto"/>
              <w:left w:val="single" w:sz="4" w:space="0" w:color="auto"/>
              <w:bottom w:val="single" w:sz="4" w:space="0" w:color="auto"/>
              <w:right w:val="single" w:sz="4" w:space="0" w:color="auto"/>
            </w:tcBorders>
            <w:hideMark/>
          </w:tcPr>
          <w:p w14:paraId="0BA509E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3,991</w:t>
            </w:r>
          </w:p>
        </w:tc>
        <w:tc>
          <w:tcPr>
            <w:tcW w:w="1012" w:type="dxa"/>
            <w:tcBorders>
              <w:top w:val="single" w:sz="4" w:space="0" w:color="auto"/>
              <w:left w:val="single" w:sz="4" w:space="0" w:color="auto"/>
              <w:bottom w:val="single" w:sz="4" w:space="0" w:color="auto"/>
              <w:right w:val="single" w:sz="4" w:space="0" w:color="auto"/>
            </w:tcBorders>
            <w:hideMark/>
          </w:tcPr>
          <w:p w14:paraId="557A232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49A49F5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2</w:t>
            </w:r>
          </w:p>
        </w:tc>
        <w:tc>
          <w:tcPr>
            <w:tcW w:w="1012" w:type="dxa"/>
            <w:tcBorders>
              <w:top w:val="single" w:sz="4" w:space="0" w:color="auto"/>
              <w:left w:val="single" w:sz="4" w:space="0" w:color="auto"/>
              <w:bottom w:val="single" w:sz="4" w:space="0" w:color="auto"/>
              <w:right w:val="single" w:sz="4" w:space="0" w:color="auto"/>
            </w:tcBorders>
            <w:hideMark/>
          </w:tcPr>
          <w:p w14:paraId="4B826BB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656BC09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0,991</w:t>
            </w:r>
          </w:p>
        </w:tc>
        <w:tc>
          <w:tcPr>
            <w:tcW w:w="1113" w:type="dxa"/>
            <w:tcBorders>
              <w:top w:val="single" w:sz="4" w:space="0" w:color="auto"/>
              <w:left w:val="single" w:sz="4" w:space="0" w:color="auto"/>
              <w:bottom w:val="single" w:sz="4" w:space="0" w:color="auto"/>
              <w:right w:val="single" w:sz="4" w:space="0" w:color="auto"/>
            </w:tcBorders>
            <w:hideMark/>
          </w:tcPr>
          <w:p w14:paraId="71C7807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-0,907</w:t>
            </w:r>
          </w:p>
        </w:tc>
        <w:tc>
          <w:tcPr>
            <w:tcW w:w="1013" w:type="dxa"/>
            <w:tcBorders>
              <w:top w:val="single" w:sz="4" w:space="0" w:color="auto"/>
              <w:left w:val="single" w:sz="4" w:space="0" w:color="auto"/>
              <w:bottom w:val="single" w:sz="4" w:space="0" w:color="auto"/>
              <w:right w:val="single" w:sz="4" w:space="0" w:color="auto"/>
            </w:tcBorders>
            <w:hideMark/>
          </w:tcPr>
          <w:p w14:paraId="0D9971B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-0,525</w:t>
            </w:r>
          </w:p>
        </w:tc>
      </w:tr>
      <w:tr w:rsidR="00DD3F8D" w:rsidRPr="00DD3F8D" w14:paraId="253E0209"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31E3C913"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Y.4</w:t>
            </w:r>
          </w:p>
        </w:tc>
        <w:tc>
          <w:tcPr>
            <w:tcW w:w="870" w:type="dxa"/>
            <w:tcBorders>
              <w:top w:val="single" w:sz="4" w:space="0" w:color="auto"/>
              <w:left w:val="single" w:sz="4" w:space="0" w:color="auto"/>
              <w:bottom w:val="single" w:sz="4" w:space="0" w:color="auto"/>
              <w:right w:val="single" w:sz="4" w:space="0" w:color="auto"/>
            </w:tcBorders>
            <w:hideMark/>
          </w:tcPr>
          <w:p w14:paraId="0AA5A9F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3,748</w:t>
            </w:r>
          </w:p>
        </w:tc>
        <w:tc>
          <w:tcPr>
            <w:tcW w:w="1012" w:type="dxa"/>
            <w:tcBorders>
              <w:top w:val="single" w:sz="4" w:space="0" w:color="auto"/>
              <w:left w:val="single" w:sz="4" w:space="0" w:color="auto"/>
              <w:bottom w:val="single" w:sz="4" w:space="0" w:color="auto"/>
              <w:right w:val="single" w:sz="4" w:space="0" w:color="auto"/>
            </w:tcBorders>
            <w:hideMark/>
          </w:tcPr>
          <w:p w14:paraId="1075DD7F"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14BEFB2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7DB69D0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61B1F6EB"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0,912</w:t>
            </w:r>
          </w:p>
        </w:tc>
        <w:tc>
          <w:tcPr>
            <w:tcW w:w="1113" w:type="dxa"/>
            <w:tcBorders>
              <w:top w:val="single" w:sz="4" w:space="0" w:color="auto"/>
              <w:left w:val="single" w:sz="4" w:space="0" w:color="auto"/>
              <w:bottom w:val="single" w:sz="4" w:space="0" w:color="auto"/>
              <w:right w:val="single" w:sz="4" w:space="0" w:color="auto"/>
            </w:tcBorders>
            <w:hideMark/>
          </w:tcPr>
          <w:p w14:paraId="035A813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-0,208</w:t>
            </w:r>
          </w:p>
        </w:tc>
        <w:tc>
          <w:tcPr>
            <w:tcW w:w="1013" w:type="dxa"/>
            <w:tcBorders>
              <w:top w:val="single" w:sz="4" w:space="0" w:color="auto"/>
              <w:left w:val="single" w:sz="4" w:space="0" w:color="auto"/>
              <w:bottom w:val="single" w:sz="4" w:space="0" w:color="auto"/>
              <w:right w:val="single" w:sz="4" w:space="0" w:color="auto"/>
            </w:tcBorders>
            <w:hideMark/>
          </w:tcPr>
          <w:p w14:paraId="421B1D40"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-0,450</w:t>
            </w:r>
          </w:p>
        </w:tc>
      </w:tr>
      <w:tr w:rsidR="00DD3F8D" w:rsidRPr="00DD3F8D" w14:paraId="721EC44C" w14:textId="77777777" w:rsidTr="00DD3F8D">
        <w:tc>
          <w:tcPr>
            <w:tcW w:w="993" w:type="dxa"/>
            <w:tcBorders>
              <w:top w:val="single" w:sz="4" w:space="0" w:color="auto"/>
              <w:left w:val="single" w:sz="4" w:space="0" w:color="auto"/>
              <w:bottom w:val="single" w:sz="4" w:space="0" w:color="auto"/>
              <w:right w:val="single" w:sz="4" w:space="0" w:color="auto"/>
            </w:tcBorders>
            <w:hideMark/>
          </w:tcPr>
          <w:p w14:paraId="56E0C851"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Y.5</w:t>
            </w:r>
          </w:p>
        </w:tc>
        <w:tc>
          <w:tcPr>
            <w:tcW w:w="870" w:type="dxa"/>
            <w:tcBorders>
              <w:top w:val="single" w:sz="4" w:space="0" w:color="auto"/>
              <w:left w:val="single" w:sz="4" w:space="0" w:color="auto"/>
              <w:bottom w:val="single" w:sz="4" w:space="0" w:color="auto"/>
              <w:right w:val="single" w:sz="4" w:space="0" w:color="auto"/>
            </w:tcBorders>
            <w:hideMark/>
          </w:tcPr>
          <w:p w14:paraId="0871BC59"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3,765</w:t>
            </w:r>
          </w:p>
        </w:tc>
        <w:tc>
          <w:tcPr>
            <w:tcW w:w="1012" w:type="dxa"/>
            <w:tcBorders>
              <w:top w:val="single" w:sz="4" w:space="0" w:color="auto"/>
              <w:left w:val="single" w:sz="4" w:space="0" w:color="auto"/>
              <w:bottom w:val="single" w:sz="4" w:space="0" w:color="auto"/>
              <w:right w:val="single" w:sz="4" w:space="0" w:color="auto"/>
            </w:tcBorders>
            <w:hideMark/>
          </w:tcPr>
          <w:p w14:paraId="0E534B8C"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4</w:t>
            </w:r>
          </w:p>
        </w:tc>
        <w:tc>
          <w:tcPr>
            <w:tcW w:w="1013" w:type="dxa"/>
            <w:tcBorders>
              <w:top w:val="single" w:sz="4" w:space="0" w:color="auto"/>
              <w:left w:val="single" w:sz="4" w:space="0" w:color="auto"/>
              <w:bottom w:val="single" w:sz="4" w:space="0" w:color="auto"/>
              <w:right w:val="single" w:sz="4" w:space="0" w:color="auto"/>
            </w:tcBorders>
            <w:hideMark/>
          </w:tcPr>
          <w:p w14:paraId="2C85E997"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285F1462"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5</w:t>
            </w:r>
          </w:p>
        </w:tc>
        <w:tc>
          <w:tcPr>
            <w:tcW w:w="912" w:type="dxa"/>
            <w:tcBorders>
              <w:top w:val="single" w:sz="4" w:space="0" w:color="auto"/>
              <w:left w:val="single" w:sz="4" w:space="0" w:color="auto"/>
              <w:bottom w:val="single" w:sz="4" w:space="0" w:color="auto"/>
              <w:right w:val="single" w:sz="4" w:space="0" w:color="auto"/>
            </w:tcBorders>
            <w:hideMark/>
          </w:tcPr>
          <w:p w14:paraId="629DB4DD"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0,848</w:t>
            </w:r>
          </w:p>
        </w:tc>
        <w:tc>
          <w:tcPr>
            <w:tcW w:w="1113" w:type="dxa"/>
            <w:tcBorders>
              <w:top w:val="single" w:sz="4" w:space="0" w:color="auto"/>
              <w:left w:val="single" w:sz="4" w:space="0" w:color="auto"/>
              <w:bottom w:val="single" w:sz="4" w:space="0" w:color="auto"/>
              <w:right w:val="single" w:sz="4" w:space="0" w:color="auto"/>
            </w:tcBorders>
            <w:hideMark/>
          </w:tcPr>
          <w:p w14:paraId="57306424"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0,191</w:t>
            </w:r>
          </w:p>
        </w:tc>
        <w:tc>
          <w:tcPr>
            <w:tcW w:w="1013" w:type="dxa"/>
            <w:tcBorders>
              <w:top w:val="single" w:sz="4" w:space="0" w:color="auto"/>
              <w:left w:val="single" w:sz="4" w:space="0" w:color="auto"/>
              <w:bottom w:val="single" w:sz="4" w:space="0" w:color="auto"/>
              <w:right w:val="single" w:sz="4" w:space="0" w:color="auto"/>
            </w:tcBorders>
            <w:hideMark/>
          </w:tcPr>
          <w:p w14:paraId="767E9B75" w14:textId="77777777" w:rsidR="00DD3F8D" w:rsidRPr="00DD3F8D" w:rsidRDefault="00DD3F8D" w:rsidP="00183931">
            <w:pPr>
              <w:widowControl w:val="0"/>
              <w:autoSpaceDE w:val="0"/>
              <w:autoSpaceDN w:val="0"/>
              <w:spacing w:line="276" w:lineRule="auto"/>
              <w:contextualSpacing/>
              <w:jc w:val="right"/>
              <w:rPr>
                <w:rFonts w:eastAsia="Calibri"/>
                <w:bCs/>
                <w:kern w:val="0"/>
                <w:sz w:val="22"/>
                <w:szCs w:val="22"/>
                <w:lang w:val="en-US"/>
              </w:rPr>
            </w:pPr>
            <w:r w:rsidRPr="00DD3F8D">
              <w:rPr>
                <w:rFonts w:eastAsia="Calibri"/>
                <w:bCs/>
                <w:kern w:val="0"/>
                <w:sz w:val="22"/>
                <w:szCs w:val="22"/>
                <w:lang w:val="en-US"/>
              </w:rPr>
              <w:t>-0,481</w:t>
            </w:r>
          </w:p>
        </w:tc>
      </w:tr>
    </w:tbl>
    <w:p w14:paraId="4EB34213" w14:textId="3661DE26" w:rsidR="00E07CB5" w:rsidRDefault="00E07CB5" w:rsidP="009B766A">
      <w:pPr>
        <w:pStyle w:val="Default"/>
        <w:spacing w:line="276" w:lineRule="auto"/>
        <w:ind w:left="567"/>
        <w:jc w:val="both"/>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 xml:space="preserve">Output </w:t>
      </w:r>
      <w:r w:rsidRPr="00E07CB5">
        <w:rPr>
          <w:rFonts w:eastAsia="Times New Roman"/>
          <w:sz w:val="22"/>
          <w:szCs w:val="22"/>
          <w:lang w:val="en-US"/>
          <w14:ligatures w14:val="standardContextual"/>
        </w:rPr>
        <w:t>SmartPLS, 2025</w:t>
      </w:r>
    </w:p>
    <w:p w14:paraId="430820C8" w14:textId="77777777" w:rsidR="00520E2C" w:rsidRDefault="00520E2C" w:rsidP="009B766A">
      <w:pPr>
        <w:pStyle w:val="Default"/>
        <w:spacing w:line="276" w:lineRule="auto"/>
        <w:ind w:left="567"/>
        <w:jc w:val="both"/>
        <w:rPr>
          <w:rFonts w:eastAsia="Times New Roman"/>
          <w:sz w:val="22"/>
          <w:szCs w:val="22"/>
          <w:lang w:val="en-US"/>
          <w14:ligatures w14:val="standardContextual"/>
        </w:rPr>
      </w:pPr>
    </w:p>
    <w:p w14:paraId="27A65B1E" w14:textId="2427CAA5" w:rsidR="00520E2C" w:rsidRPr="00BC0961" w:rsidRDefault="00DD3F8D" w:rsidP="00BC0961">
      <w:pPr>
        <w:pStyle w:val="Default"/>
        <w:spacing w:line="276" w:lineRule="auto"/>
        <w:ind w:firstLine="720"/>
        <w:jc w:val="both"/>
        <w:rPr>
          <w:color w:val="auto"/>
          <w:sz w:val="22"/>
          <w:szCs w:val="22"/>
        </w:rPr>
      </w:pPr>
      <w:r w:rsidRPr="00DD3F8D">
        <w:rPr>
          <w:color w:val="auto"/>
          <w:sz w:val="22"/>
          <w:szCs w:val="22"/>
        </w:rPr>
        <w:t>Berdasarkan hasil analisis statistik deskriptif pada Tabel 4.9, seluruh variabel penelitian, yaitu Citra Merek (X</w:t>
      </w:r>
      <w:r w:rsidRPr="008A44A9">
        <w:rPr>
          <w:color w:val="auto"/>
          <w:sz w:val="22"/>
          <w:szCs w:val="22"/>
          <w:vertAlign w:val="subscript"/>
        </w:rPr>
        <w:t>1</w:t>
      </w:r>
      <w:r w:rsidRPr="00DD3F8D">
        <w:rPr>
          <w:color w:val="auto"/>
          <w:sz w:val="22"/>
          <w:szCs w:val="22"/>
        </w:rPr>
        <w:t>), Persepsi Harga (X</w:t>
      </w:r>
      <w:r w:rsidRPr="008A44A9">
        <w:rPr>
          <w:color w:val="auto"/>
          <w:sz w:val="22"/>
          <w:szCs w:val="22"/>
          <w:vertAlign w:val="subscript"/>
        </w:rPr>
        <w:t>2</w:t>
      </w:r>
      <w:r w:rsidRPr="00DD3F8D">
        <w:rPr>
          <w:color w:val="auto"/>
          <w:sz w:val="22"/>
          <w:szCs w:val="22"/>
        </w:rPr>
        <w:t>), Label Halal (X</w:t>
      </w:r>
      <w:r w:rsidRPr="008A44A9">
        <w:rPr>
          <w:color w:val="auto"/>
          <w:sz w:val="22"/>
          <w:szCs w:val="22"/>
          <w:vertAlign w:val="subscript"/>
        </w:rPr>
        <w:t>3</w:t>
      </w:r>
      <w:r w:rsidRPr="00DD3F8D">
        <w:rPr>
          <w:color w:val="auto"/>
          <w:sz w:val="22"/>
          <w:szCs w:val="22"/>
        </w:rPr>
        <w:t>), Kesadaran Merek (X</w:t>
      </w:r>
      <w:r w:rsidRPr="008A44A9">
        <w:rPr>
          <w:color w:val="auto"/>
          <w:sz w:val="22"/>
          <w:szCs w:val="22"/>
          <w:vertAlign w:val="subscript"/>
        </w:rPr>
        <w:t>4</w:t>
      </w:r>
      <w:r w:rsidRPr="00DD3F8D">
        <w:rPr>
          <w:color w:val="auto"/>
          <w:sz w:val="22"/>
          <w:szCs w:val="22"/>
        </w:rPr>
        <w:t>), dan Kepuasan Konsumen (Y), menunjukkan rata-rata nilai yang berkisar antara 3,626 hingga 4,017. Dari segi standar deviasi (Stdev), sebagian besar indikator memiliki nilai di bawah 1, yang menunjukkan bahwa tanggapan responden cenderung homogen, dengan variasi yang tidak terlalu besar. Nilai skewness (kemiringan data) sebagian besar negatif, yang menunjukkan bahwa mayoritas tanggapan responden cenderung berada pada kategori positif (setuju atau sangat setuju). Sementara itu, kurtosis yang cenderung mendekati nilai 0, menunjukkan distribusi data yang relatif normal tanpa puncak yang ekstrem.</w:t>
      </w:r>
      <w:bookmarkStart w:id="1" w:name="_Toc189298224"/>
      <w:bookmarkStart w:id="2" w:name="_Toc167958174"/>
    </w:p>
    <w:p w14:paraId="34024FD6" w14:textId="77777777" w:rsidR="00520E2C" w:rsidRDefault="00520E2C" w:rsidP="00183931">
      <w:pPr>
        <w:spacing w:line="276" w:lineRule="auto"/>
        <w:rPr>
          <w:rFonts w:eastAsia="Calibri"/>
          <w:i/>
          <w:iCs/>
        </w:rPr>
      </w:pPr>
    </w:p>
    <w:p w14:paraId="7F7E1FE7" w14:textId="639436BD" w:rsidR="00A14F6B" w:rsidRDefault="008A44A9" w:rsidP="00183931">
      <w:pPr>
        <w:spacing w:line="276" w:lineRule="auto"/>
        <w:rPr>
          <w:rFonts w:eastAsia="Calibri"/>
          <w:b/>
          <w:i/>
          <w:sz w:val="22"/>
          <w:szCs w:val="22"/>
        </w:rPr>
      </w:pPr>
      <w:r w:rsidRPr="008A44A9">
        <w:rPr>
          <w:rFonts w:eastAsia="Calibri"/>
          <w:b/>
          <w:i/>
          <w:iCs/>
          <w:sz w:val="22"/>
          <w:szCs w:val="22"/>
        </w:rPr>
        <w:t>Uji Measurement</w:t>
      </w:r>
      <w:r w:rsidRPr="008A44A9">
        <w:rPr>
          <w:rFonts w:eastAsia="Calibri"/>
          <w:b/>
          <w:i/>
          <w:sz w:val="22"/>
          <w:szCs w:val="22"/>
        </w:rPr>
        <w:t xml:space="preserve"> (</w:t>
      </w:r>
      <w:r w:rsidRPr="008A44A9">
        <w:rPr>
          <w:rFonts w:eastAsia="Calibri"/>
          <w:b/>
          <w:i/>
          <w:iCs/>
          <w:sz w:val="22"/>
          <w:szCs w:val="22"/>
        </w:rPr>
        <w:t>Outer Model</w:t>
      </w:r>
      <w:r w:rsidRPr="008A44A9">
        <w:rPr>
          <w:rFonts w:eastAsia="Calibri"/>
          <w:b/>
          <w:i/>
          <w:sz w:val="22"/>
          <w:szCs w:val="22"/>
        </w:rPr>
        <w:t>)</w:t>
      </w:r>
      <w:bookmarkEnd w:id="1"/>
      <w:bookmarkEnd w:id="2"/>
    </w:p>
    <w:p w14:paraId="57BD9896" w14:textId="77777777" w:rsidR="00520E2C" w:rsidRPr="009B766A" w:rsidRDefault="00520E2C" w:rsidP="00183931">
      <w:pPr>
        <w:spacing w:line="276" w:lineRule="auto"/>
        <w:rPr>
          <w:rFonts w:eastAsia="Calibri"/>
          <w:b/>
          <w:i/>
          <w:sz w:val="22"/>
          <w:szCs w:val="22"/>
        </w:rPr>
      </w:pPr>
    </w:p>
    <w:p w14:paraId="74AE4B38" w14:textId="183E9F47" w:rsidR="008A44A9" w:rsidRDefault="008A44A9" w:rsidP="00183931">
      <w:pPr>
        <w:pStyle w:val="Default"/>
        <w:spacing w:line="276" w:lineRule="auto"/>
        <w:jc w:val="both"/>
        <w:rPr>
          <w:rFonts w:eastAsia="Calibri"/>
          <w:b/>
          <w:bCs/>
          <w:i/>
          <w:iCs/>
          <w:sz w:val="22"/>
          <w:szCs w:val="22"/>
          <w:lang w:val="en-US"/>
          <w14:ligatures w14:val="standardContextual"/>
        </w:rPr>
      </w:pPr>
      <w:r w:rsidRPr="008A44A9">
        <w:rPr>
          <w:b/>
          <w:color w:val="auto"/>
          <w:sz w:val="22"/>
          <w:szCs w:val="22"/>
          <w:lang w:val="en-US"/>
        </w:rPr>
        <w:t>1.</w:t>
      </w:r>
      <w:r w:rsidRPr="008A44A9">
        <w:rPr>
          <w:color w:val="auto"/>
          <w:sz w:val="22"/>
          <w:szCs w:val="22"/>
          <w:lang w:val="en-US"/>
        </w:rPr>
        <w:t xml:space="preserve"> </w:t>
      </w:r>
      <w:r w:rsidRPr="008A44A9">
        <w:rPr>
          <w:rFonts w:eastAsia="Calibri"/>
          <w:b/>
          <w:bCs/>
          <w:i/>
          <w:iCs/>
          <w:sz w:val="22"/>
          <w:szCs w:val="22"/>
          <w:lang w:val="en-US"/>
          <w14:ligatures w14:val="standardContextual"/>
        </w:rPr>
        <w:t>Convergent Validity</w:t>
      </w:r>
    </w:p>
    <w:p w14:paraId="19165AC8" w14:textId="3E56FFA6" w:rsidR="008A44A9" w:rsidRDefault="00A14F6B" w:rsidP="00183931">
      <w:pPr>
        <w:pStyle w:val="Default"/>
        <w:spacing w:line="276" w:lineRule="auto"/>
        <w:jc w:val="center"/>
        <w:rPr>
          <w:rFonts w:eastAsia="Calibri"/>
          <w:b/>
          <w:bCs/>
          <w:iCs/>
          <w:sz w:val="22"/>
          <w:szCs w:val="22"/>
          <w:lang w:val="en-US"/>
          <w14:ligatures w14:val="standardContextual"/>
        </w:rPr>
      </w:pPr>
      <w:r>
        <w:rPr>
          <w:rFonts w:eastAsia="Calibri"/>
          <w:b/>
          <w:bCs/>
          <w:iCs/>
          <w:sz w:val="22"/>
          <w:szCs w:val="22"/>
          <w:lang w:val="en-US"/>
          <w14:ligatures w14:val="standardContextual"/>
        </w:rPr>
        <w:lastRenderedPageBreak/>
        <w:t>Gambar 1</w:t>
      </w:r>
    </w:p>
    <w:p w14:paraId="249ADAAE" w14:textId="0E85F81B" w:rsidR="00A14F6B" w:rsidRPr="00A14F6B" w:rsidRDefault="00A14F6B" w:rsidP="00183931">
      <w:pPr>
        <w:pStyle w:val="Default"/>
        <w:spacing w:line="276" w:lineRule="auto"/>
        <w:jc w:val="center"/>
        <w:rPr>
          <w:rFonts w:eastAsia="Calibri"/>
          <w:b/>
          <w:bCs/>
          <w:i/>
          <w:iCs/>
          <w:sz w:val="22"/>
          <w:szCs w:val="22"/>
          <w:lang w:val="en-US"/>
          <w14:ligatures w14:val="standardContextual"/>
        </w:rPr>
      </w:pPr>
      <w:r>
        <w:rPr>
          <w:rFonts w:eastAsia="Calibri"/>
          <w:b/>
          <w:bCs/>
          <w:iCs/>
          <w:sz w:val="22"/>
          <w:szCs w:val="22"/>
          <w:lang w:val="en-US"/>
          <w14:ligatures w14:val="standardContextual"/>
        </w:rPr>
        <w:t xml:space="preserve">Hasil </w:t>
      </w:r>
      <w:r w:rsidRPr="00A14F6B">
        <w:rPr>
          <w:rFonts w:eastAsia="Calibri"/>
          <w:b/>
          <w:bCs/>
          <w:i/>
          <w:iCs/>
          <w:sz w:val="22"/>
          <w:szCs w:val="22"/>
          <w:lang w:val="en-US"/>
          <w14:ligatures w14:val="standardContextual"/>
        </w:rPr>
        <w:t>Outer Model</w:t>
      </w:r>
    </w:p>
    <w:p w14:paraId="5C8FB3D8" w14:textId="2B226F39" w:rsidR="008A44A9" w:rsidRDefault="00A14F6B" w:rsidP="00183931">
      <w:pPr>
        <w:pStyle w:val="Default"/>
        <w:spacing w:line="276" w:lineRule="auto"/>
        <w:jc w:val="center"/>
        <w:rPr>
          <w:rFonts w:eastAsia="Calibri"/>
          <w:b/>
          <w:bCs/>
          <w:i/>
          <w:iCs/>
          <w:lang w:val="en-US"/>
          <w14:ligatures w14:val="standardContextual"/>
        </w:rPr>
      </w:pPr>
      <w:r>
        <w:rPr>
          <w:noProof/>
          <w:lang w:val="en-US"/>
        </w:rPr>
        <w:drawing>
          <wp:inline distT="0" distB="0" distL="0" distR="0" wp14:anchorId="6311B1DA" wp14:editId="425DBB5D">
            <wp:extent cx="2607398" cy="3150606"/>
            <wp:effectExtent l="0" t="0" r="2540" b="0"/>
            <wp:docPr id="1880805331" name="Picture 1"/>
            <wp:cNvGraphicFramePr/>
            <a:graphic xmlns:a="http://schemas.openxmlformats.org/drawingml/2006/main">
              <a:graphicData uri="http://schemas.openxmlformats.org/drawingml/2006/picture">
                <pic:pic xmlns:pic="http://schemas.openxmlformats.org/drawingml/2006/picture">
                  <pic:nvPicPr>
                    <pic:cNvPr id="188080533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613138" cy="3157541"/>
                    </a:xfrm>
                    <a:prstGeom prst="rect">
                      <a:avLst/>
                    </a:prstGeom>
                  </pic:spPr>
                </pic:pic>
              </a:graphicData>
            </a:graphic>
          </wp:inline>
        </w:drawing>
      </w:r>
    </w:p>
    <w:p w14:paraId="2A9A60BE" w14:textId="76A74E3E" w:rsidR="00A14F6B" w:rsidRDefault="00E07CB5" w:rsidP="00183931">
      <w:pPr>
        <w:pStyle w:val="Default"/>
        <w:spacing w:line="276" w:lineRule="auto"/>
        <w:ind w:left="1985"/>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 xml:space="preserve">Output </w:t>
      </w:r>
      <w:r w:rsidRPr="00E07CB5">
        <w:rPr>
          <w:rFonts w:eastAsia="Times New Roman"/>
          <w:sz w:val="22"/>
          <w:szCs w:val="22"/>
          <w:lang w:val="en-US"/>
          <w14:ligatures w14:val="standardContextual"/>
        </w:rPr>
        <w:t>SmartPLS, 2025</w:t>
      </w:r>
    </w:p>
    <w:p w14:paraId="0B718D19" w14:textId="77777777" w:rsidR="00E07CB5" w:rsidRPr="00E07CB5" w:rsidRDefault="00E07CB5" w:rsidP="00183931">
      <w:pPr>
        <w:pStyle w:val="Default"/>
        <w:spacing w:line="276" w:lineRule="auto"/>
        <w:ind w:left="1985"/>
        <w:rPr>
          <w:rFonts w:eastAsia="Calibri"/>
          <w:b/>
          <w:bCs/>
          <w:iCs/>
          <w:lang w:val="en-US"/>
          <w14:ligatures w14:val="standardContextual"/>
        </w:rPr>
      </w:pPr>
    </w:p>
    <w:p w14:paraId="772BC89C" w14:textId="7C27BC57" w:rsidR="008A44A9" w:rsidRDefault="008A44A9" w:rsidP="00183931">
      <w:pPr>
        <w:pStyle w:val="Default"/>
        <w:spacing w:line="276" w:lineRule="auto"/>
        <w:jc w:val="both"/>
        <w:rPr>
          <w:rFonts w:eastAsia="Calibri"/>
          <w:bCs/>
          <w:iCs/>
          <w:sz w:val="22"/>
          <w:szCs w:val="22"/>
          <w:lang w:val="en-US"/>
          <w14:ligatures w14:val="standardContextual"/>
        </w:rPr>
      </w:pPr>
      <w:r>
        <w:rPr>
          <w:rFonts w:eastAsia="Calibri"/>
          <w:b/>
          <w:bCs/>
          <w:i/>
          <w:iCs/>
          <w:lang w:val="en-US"/>
          <w14:ligatures w14:val="standardContextual"/>
        </w:rPr>
        <w:tab/>
      </w:r>
      <w:r w:rsidRPr="008A44A9">
        <w:rPr>
          <w:rFonts w:eastAsia="Calibri"/>
          <w:bCs/>
          <w:iCs/>
          <w:sz w:val="22"/>
          <w:szCs w:val="22"/>
          <w:lang w:val="en-US"/>
          <w14:ligatures w14:val="standardContextual"/>
        </w:rPr>
        <w:t xml:space="preserve">Pada model reflektif, convergent validity dari model pengukuran dinilai berdasarkan hubungan antara skor item atau score komponen dengan construct score yang dihitung menggunakan metode PLS. Untuk menunjukkan convergent validity, nilai validity outer loading factor harus &gt; 0,7 </w:t>
      </w:r>
      <w:r w:rsidR="006F2551">
        <w:rPr>
          <w:rFonts w:eastAsia="Calibri"/>
          <w:bCs/>
          <w:iCs/>
          <w:sz w:val="22"/>
          <w:szCs w:val="22"/>
          <w:lang w:val="en-US"/>
          <w14:ligatures w14:val="standardContextual"/>
        </w:rPr>
        <w:t>(Ghozali &amp; Kusumadewi, 2023)</w:t>
      </w:r>
      <w:r w:rsidRPr="008A44A9">
        <w:rPr>
          <w:rFonts w:eastAsia="Calibri"/>
          <w:bCs/>
          <w:iCs/>
          <w:sz w:val="22"/>
          <w:szCs w:val="22"/>
          <w:lang w:val="en-US"/>
          <w14:ligatures w14:val="standardContextual"/>
        </w:rPr>
        <w:t>.</w:t>
      </w:r>
    </w:p>
    <w:p w14:paraId="70C69625" w14:textId="1BCE063C" w:rsidR="008A44A9" w:rsidRDefault="008A44A9" w:rsidP="00183931">
      <w:pPr>
        <w:pStyle w:val="Default"/>
        <w:spacing w:line="276" w:lineRule="auto"/>
        <w:jc w:val="both"/>
        <w:rPr>
          <w:rFonts w:eastAsia="Calibri"/>
          <w:bCs/>
          <w:iCs/>
          <w:sz w:val="22"/>
          <w:szCs w:val="22"/>
          <w:lang w:val="en-US"/>
          <w14:ligatures w14:val="standardContextual"/>
        </w:rPr>
      </w:pPr>
      <w:r>
        <w:rPr>
          <w:rFonts w:eastAsia="Calibri"/>
          <w:bCs/>
          <w:iCs/>
          <w:sz w:val="22"/>
          <w:szCs w:val="22"/>
          <w:lang w:val="en-US"/>
          <w14:ligatures w14:val="standardContextual"/>
        </w:rPr>
        <w:tab/>
      </w:r>
      <w:r w:rsidR="006F2551">
        <w:rPr>
          <w:rFonts w:eastAsia="Calibri"/>
          <w:bCs/>
          <w:iCs/>
          <w:sz w:val="22"/>
          <w:szCs w:val="22"/>
          <w:lang w:val="en-US"/>
          <w14:ligatures w14:val="standardContextual"/>
        </w:rPr>
        <w:t>H</w:t>
      </w:r>
      <w:r w:rsidRPr="008A44A9">
        <w:rPr>
          <w:rFonts w:eastAsia="Calibri"/>
          <w:bCs/>
          <w:iCs/>
          <w:sz w:val="22"/>
          <w:szCs w:val="22"/>
          <w:lang w:val="en-US"/>
          <w14:ligatures w14:val="standardContextual"/>
        </w:rPr>
        <w:t>asil uji validitas loading factor menunjukkan bahwa seluruh indikator pada variabel penelitian memenuhi kriteria convergent validity, dengan nilai loading factor &gt; 0,7.</w:t>
      </w:r>
      <w:r>
        <w:rPr>
          <w:rFonts w:eastAsia="Calibri"/>
          <w:bCs/>
          <w:iCs/>
          <w:sz w:val="22"/>
          <w:szCs w:val="22"/>
          <w:lang w:val="en-US"/>
          <w14:ligatures w14:val="standardContextual"/>
        </w:rPr>
        <w:t xml:space="preserve"> </w:t>
      </w:r>
      <w:r w:rsidRPr="008A44A9">
        <w:rPr>
          <w:rFonts w:eastAsia="Calibri"/>
          <w:bCs/>
          <w:iCs/>
          <w:sz w:val="22"/>
          <w:szCs w:val="22"/>
          <w:lang w:val="en-US"/>
          <w14:ligatures w14:val="standardContextual"/>
        </w:rPr>
        <w:t>Hasil ini menunjukkan bahwa indikator-indikator yang digunakan mampu secara valid mengukur konstruk dari masing-masing variabel. Dengan nilai loading factor yang menunjukkan hubungan yang kuat antara indikator dan konstruknya, model pengukuran dianggap memiliki validitas yang baik. Oleh karena itu, model ini dapat digunakan untuk analisis lanjutan.</w:t>
      </w:r>
    </w:p>
    <w:p w14:paraId="4B505350" w14:textId="77777777" w:rsidR="00183931" w:rsidRDefault="00183931" w:rsidP="00183931">
      <w:pPr>
        <w:pStyle w:val="Default"/>
        <w:spacing w:line="276" w:lineRule="auto"/>
        <w:jc w:val="both"/>
        <w:rPr>
          <w:rFonts w:eastAsia="Calibri"/>
          <w:bCs/>
          <w:iCs/>
          <w:sz w:val="22"/>
          <w:szCs w:val="22"/>
          <w:lang w:val="en-US"/>
          <w14:ligatures w14:val="standardContextual"/>
        </w:rPr>
      </w:pPr>
    </w:p>
    <w:p w14:paraId="4D36B556" w14:textId="6B19130E" w:rsidR="00A14F6B" w:rsidRDefault="00A14F6B" w:rsidP="00183931">
      <w:pPr>
        <w:pStyle w:val="Default"/>
        <w:spacing w:line="276" w:lineRule="auto"/>
        <w:jc w:val="both"/>
        <w:rPr>
          <w:rFonts w:eastAsia="Calibri"/>
          <w:b/>
          <w:bCs/>
          <w:i/>
          <w:iCs/>
          <w:sz w:val="22"/>
          <w:szCs w:val="22"/>
          <w:lang w:val="en-US"/>
          <w14:ligatures w14:val="standardContextual"/>
        </w:rPr>
      </w:pPr>
      <w:r w:rsidRPr="00A14F6B">
        <w:rPr>
          <w:rFonts w:eastAsia="Calibri"/>
          <w:b/>
          <w:bCs/>
          <w:iCs/>
          <w:sz w:val="22"/>
          <w:szCs w:val="22"/>
          <w:lang w:val="en-US"/>
          <w14:ligatures w14:val="standardContextual"/>
        </w:rPr>
        <w:t xml:space="preserve">2. </w:t>
      </w:r>
      <w:r w:rsidRPr="00A14F6B">
        <w:rPr>
          <w:rFonts w:eastAsia="Calibri"/>
          <w:b/>
          <w:bCs/>
          <w:i/>
          <w:iCs/>
          <w:sz w:val="22"/>
          <w:szCs w:val="22"/>
          <w:lang w:val="en-US"/>
          <w14:ligatures w14:val="standardContextual"/>
        </w:rPr>
        <w:t>Average Variance Extracted (AVE)</w:t>
      </w:r>
    </w:p>
    <w:p w14:paraId="1808A643" w14:textId="28836356" w:rsidR="00E07CB5" w:rsidRPr="00E07CB5" w:rsidRDefault="00E07CB5" w:rsidP="00183931">
      <w:pPr>
        <w:pStyle w:val="Default"/>
        <w:spacing w:line="276" w:lineRule="auto"/>
        <w:jc w:val="center"/>
        <w:rPr>
          <w:rFonts w:eastAsia="Calibri"/>
          <w:b/>
          <w:bCs/>
          <w:iCs/>
          <w:sz w:val="22"/>
          <w:szCs w:val="22"/>
          <w:lang w:val="en-US"/>
          <w14:ligatures w14:val="standardContextual"/>
        </w:rPr>
      </w:pPr>
      <w:r>
        <w:rPr>
          <w:rFonts w:eastAsia="Calibri"/>
          <w:b/>
          <w:bCs/>
          <w:iCs/>
          <w:sz w:val="22"/>
          <w:szCs w:val="22"/>
          <w:lang w:val="en-US"/>
          <w14:ligatures w14:val="standardContextual"/>
        </w:rPr>
        <w:t>Tabel 2</w:t>
      </w:r>
    </w:p>
    <w:p w14:paraId="24D283AC" w14:textId="0B31FECD" w:rsidR="00A14F6B" w:rsidRDefault="00E07CB5" w:rsidP="00183931">
      <w:pPr>
        <w:pStyle w:val="Default"/>
        <w:spacing w:line="276" w:lineRule="auto"/>
        <w:jc w:val="center"/>
        <w:rPr>
          <w:rFonts w:eastAsia="Calibri"/>
          <w:b/>
          <w:bCs/>
          <w:i/>
          <w:iCs/>
          <w:sz w:val="22"/>
          <w:szCs w:val="22"/>
          <w:lang w:val="en-US"/>
          <w14:ligatures w14:val="standardContextual"/>
        </w:rPr>
      </w:pPr>
      <w:r w:rsidRPr="00E07CB5">
        <w:rPr>
          <w:rFonts w:eastAsia="Calibri"/>
          <w:b/>
          <w:bCs/>
          <w:iCs/>
          <w:sz w:val="22"/>
          <w:szCs w:val="22"/>
          <w:lang w:val="en-US"/>
          <w14:ligatures w14:val="standardContextual"/>
        </w:rPr>
        <w:t xml:space="preserve">Hasil </w:t>
      </w:r>
      <w:r w:rsidRPr="00E07CB5">
        <w:rPr>
          <w:rFonts w:eastAsia="Calibri"/>
          <w:b/>
          <w:bCs/>
          <w:i/>
          <w:iCs/>
          <w:sz w:val="22"/>
          <w:szCs w:val="22"/>
          <w:lang w:val="en-US"/>
          <w14:ligatures w14:val="standardContextual"/>
        </w:rPr>
        <w:t>Uji Validitas AVE</w:t>
      </w:r>
    </w:p>
    <w:tbl>
      <w:tblPr>
        <w:tblStyle w:val="TableGrid1"/>
        <w:tblW w:w="0" w:type="auto"/>
        <w:jc w:val="center"/>
        <w:tblInd w:w="0" w:type="dxa"/>
        <w:tblLook w:val="04A0" w:firstRow="1" w:lastRow="0" w:firstColumn="1" w:lastColumn="0" w:noHBand="0" w:noVBand="1"/>
      </w:tblPr>
      <w:tblGrid>
        <w:gridCol w:w="2405"/>
        <w:gridCol w:w="1742"/>
        <w:gridCol w:w="1889"/>
        <w:gridCol w:w="1891"/>
      </w:tblGrid>
      <w:tr w:rsidR="00A14F6B" w14:paraId="6CA89BBC" w14:textId="77777777" w:rsidTr="00A14F6B">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DC846AA"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eastAsia="en-US"/>
              </w:rPr>
            </w:pPr>
            <w:r w:rsidRPr="00A14F6B">
              <w:rPr>
                <w:rFonts w:eastAsia="Calibri"/>
                <w:kern w:val="0"/>
                <w:sz w:val="22"/>
                <w:szCs w:val="22"/>
                <w:lang w:val="en-US"/>
              </w:rPr>
              <w:t>Variabel</w:t>
            </w:r>
          </w:p>
        </w:tc>
        <w:tc>
          <w:tcPr>
            <w:tcW w:w="1742" w:type="dxa"/>
            <w:tcBorders>
              <w:top w:val="single" w:sz="4" w:space="0" w:color="auto"/>
              <w:left w:val="single" w:sz="4" w:space="0" w:color="auto"/>
              <w:bottom w:val="single" w:sz="4" w:space="0" w:color="auto"/>
              <w:right w:val="single" w:sz="4" w:space="0" w:color="auto"/>
            </w:tcBorders>
            <w:vAlign w:val="center"/>
            <w:hideMark/>
          </w:tcPr>
          <w:p w14:paraId="574BAFEA"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en-US"/>
              </w:rPr>
              <w:t>AVE</w:t>
            </w:r>
          </w:p>
        </w:tc>
        <w:tc>
          <w:tcPr>
            <w:tcW w:w="1889" w:type="dxa"/>
            <w:tcBorders>
              <w:top w:val="single" w:sz="4" w:space="0" w:color="auto"/>
              <w:left w:val="single" w:sz="4" w:space="0" w:color="auto"/>
              <w:bottom w:val="single" w:sz="4" w:space="0" w:color="auto"/>
              <w:right w:val="single" w:sz="4" w:space="0" w:color="auto"/>
            </w:tcBorders>
            <w:vAlign w:val="center"/>
            <w:hideMark/>
          </w:tcPr>
          <w:p w14:paraId="0DA87AC7" w14:textId="77777777" w:rsidR="00A14F6B" w:rsidRPr="00A14F6B" w:rsidRDefault="00A14F6B" w:rsidP="00183931">
            <w:pPr>
              <w:widowControl w:val="0"/>
              <w:autoSpaceDE w:val="0"/>
              <w:autoSpaceDN w:val="0"/>
              <w:spacing w:line="276" w:lineRule="auto"/>
              <w:contextualSpacing/>
              <w:jc w:val="center"/>
              <w:rPr>
                <w:rFonts w:eastAsia="Calibri"/>
                <w:i/>
                <w:iCs/>
                <w:kern w:val="0"/>
                <w:sz w:val="22"/>
                <w:szCs w:val="22"/>
                <w:lang w:val="en-US"/>
              </w:rPr>
            </w:pPr>
            <w:r w:rsidRPr="00A14F6B">
              <w:rPr>
                <w:rFonts w:eastAsia="Calibri"/>
                <w:i/>
                <w:iCs/>
                <w:kern w:val="0"/>
                <w:sz w:val="22"/>
                <w:szCs w:val="22"/>
                <w:lang w:val="en-US"/>
              </w:rPr>
              <w:t>Cut of Value</w:t>
            </w:r>
          </w:p>
        </w:tc>
        <w:tc>
          <w:tcPr>
            <w:tcW w:w="1891" w:type="dxa"/>
            <w:tcBorders>
              <w:top w:val="single" w:sz="4" w:space="0" w:color="auto"/>
              <w:left w:val="single" w:sz="4" w:space="0" w:color="auto"/>
              <w:bottom w:val="single" w:sz="4" w:space="0" w:color="auto"/>
              <w:right w:val="single" w:sz="4" w:space="0" w:color="auto"/>
            </w:tcBorders>
            <w:vAlign w:val="center"/>
            <w:hideMark/>
          </w:tcPr>
          <w:p w14:paraId="137AE4CF"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en-US"/>
              </w:rPr>
              <w:t>Keterangan</w:t>
            </w:r>
          </w:p>
        </w:tc>
      </w:tr>
      <w:tr w:rsidR="00A14F6B" w14:paraId="22E22107" w14:textId="77777777" w:rsidTr="00A14F6B">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B6B6087" w14:textId="77777777" w:rsidR="00A14F6B" w:rsidRPr="00A14F6B" w:rsidRDefault="00A14F6B" w:rsidP="00183931">
            <w:pPr>
              <w:widowControl w:val="0"/>
              <w:autoSpaceDE w:val="0"/>
              <w:autoSpaceDN w:val="0"/>
              <w:spacing w:line="276" w:lineRule="auto"/>
              <w:contextualSpacing/>
              <w:rPr>
                <w:rFonts w:eastAsia="Calibri"/>
                <w:kern w:val="0"/>
                <w:sz w:val="22"/>
                <w:szCs w:val="22"/>
                <w:lang w:val="en-US"/>
              </w:rPr>
            </w:pPr>
            <w:r w:rsidRPr="00A14F6B">
              <w:rPr>
                <w:rFonts w:eastAsia="Calibri"/>
                <w:kern w:val="0"/>
                <w:sz w:val="22"/>
                <w:szCs w:val="22"/>
                <w:lang w:val="id-ID"/>
              </w:rPr>
              <w:t>Citra Merek</w:t>
            </w:r>
          </w:p>
        </w:tc>
        <w:tc>
          <w:tcPr>
            <w:tcW w:w="1742" w:type="dxa"/>
            <w:tcBorders>
              <w:top w:val="single" w:sz="4" w:space="0" w:color="auto"/>
              <w:left w:val="single" w:sz="4" w:space="0" w:color="auto"/>
              <w:bottom w:val="single" w:sz="4" w:space="0" w:color="auto"/>
              <w:right w:val="single" w:sz="4" w:space="0" w:color="auto"/>
            </w:tcBorders>
            <w:hideMark/>
          </w:tcPr>
          <w:p w14:paraId="0162DDCF"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0,683</w:t>
            </w:r>
          </w:p>
        </w:tc>
        <w:tc>
          <w:tcPr>
            <w:tcW w:w="1889" w:type="dxa"/>
            <w:vMerge w:val="restart"/>
            <w:tcBorders>
              <w:top w:val="single" w:sz="4" w:space="0" w:color="auto"/>
              <w:left w:val="single" w:sz="4" w:space="0" w:color="auto"/>
              <w:bottom w:val="single" w:sz="4" w:space="0" w:color="auto"/>
              <w:right w:val="single" w:sz="4" w:space="0" w:color="auto"/>
            </w:tcBorders>
            <w:vAlign w:val="center"/>
            <w:hideMark/>
          </w:tcPr>
          <w:p w14:paraId="48E3FB9B"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&gt; 0,5</w:t>
            </w:r>
          </w:p>
        </w:tc>
        <w:tc>
          <w:tcPr>
            <w:tcW w:w="1891" w:type="dxa"/>
            <w:tcBorders>
              <w:top w:val="single" w:sz="4" w:space="0" w:color="auto"/>
              <w:left w:val="single" w:sz="4" w:space="0" w:color="auto"/>
              <w:bottom w:val="single" w:sz="4" w:space="0" w:color="auto"/>
              <w:right w:val="single" w:sz="4" w:space="0" w:color="auto"/>
            </w:tcBorders>
            <w:hideMark/>
          </w:tcPr>
          <w:p w14:paraId="6D3845FE"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Valid</w:t>
            </w:r>
          </w:p>
        </w:tc>
      </w:tr>
      <w:tr w:rsidR="00A14F6B" w14:paraId="4874B0C0" w14:textId="77777777" w:rsidTr="00A14F6B">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819D7D8" w14:textId="77777777" w:rsidR="00A14F6B" w:rsidRPr="00A14F6B" w:rsidRDefault="00A14F6B" w:rsidP="00183931">
            <w:pPr>
              <w:widowControl w:val="0"/>
              <w:autoSpaceDE w:val="0"/>
              <w:autoSpaceDN w:val="0"/>
              <w:spacing w:line="276" w:lineRule="auto"/>
              <w:contextualSpacing/>
              <w:rPr>
                <w:rFonts w:eastAsia="Calibri"/>
                <w:kern w:val="0"/>
                <w:sz w:val="22"/>
                <w:szCs w:val="22"/>
                <w:lang w:val="en-US"/>
              </w:rPr>
            </w:pPr>
            <w:r w:rsidRPr="00A14F6B">
              <w:rPr>
                <w:rFonts w:eastAsia="Calibri"/>
                <w:kern w:val="0"/>
                <w:sz w:val="22"/>
                <w:szCs w:val="22"/>
                <w:lang w:val="id-ID"/>
              </w:rPr>
              <w:t>Persepsi Harga</w:t>
            </w:r>
          </w:p>
        </w:tc>
        <w:tc>
          <w:tcPr>
            <w:tcW w:w="1742" w:type="dxa"/>
            <w:tcBorders>
              <w:top w:val="single" w:sz="4" w:space="0" w:color="auto"/>
              <w:left w:val="single" w:sz="4" w:space="0" w:color="auto"/>
              <w:bottom w:val="single" w:sz="4" w:space="0" w:color="auto"/>
              <w:right w:val="single" w:sz="4" w:space="0" w:color="auto"/>
            </w:tcBorders>
            <w:hideMark/>
          </w:tcPr>
          <w:p w14:paraId="727A4C30"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0,669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9BBA8" w14:textId="77777777" w:rsidR="00A14F6B" w:rsidRPr="00A14F6B" w:rsidRDefault="00A14F6B" w:rsidP="00183931">
            <w:pPr>
              <w:spacing w:line="276" w:lineRule="auto"/>
              <w:rPr>
                <w:rFonts w:eastAsia="Calibri"/>
                <w:kern w:val="0"/>
                <w:sz w:val="22"/>
                <w:szCs w:val="22"/>
                <w:lang w:val="en-US"/>
              </w:rPr>
            </w:pPr>
          </w:p>
        </w:tc>
        <w:tc>
          <w:tcPr>
            <w:tcW w:w="1891" w:type="dxa"/>
            <w:tcBorders>
              <w:top w:val="single" w:sz="4" w:space="0" w:color="auto"/>
              <w:left w:val="single" w:sz="4" w:space="0" w:color="auto"/>
              <w:bottom w:val="single" w:sz="4" w:space="0" w:color="auto"/>
              <w:right w:val="single" w:sz="4" w:space="0" w:color="auto"/>
            </w:tcBorders>
            <w:hideMark/>
          </w:tcPr>
          <w:p w14:paraId="4E30FD5D"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Valid</w:t>
            </w:r>
          </w:p>
        </w:tc>
      </w:tr>
      <w:tr w:rsidR="00A14F6B" w14:paraId="1B566179" w14:textId="77777777" w:rsidTr="00A14F6B">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FAD9908" w14:textId="77777777" w:rsidR="00A14F6B" w:rsidRPr="00A14F6B" w:rsidRDefault="00A14F6B" w:rsidP="00183931">
            <w:pPr>
              <w:widowControl w:val="0"/>
              <w:autoSpaceDE w:val="0"/>
              <w:autoSpaceDN w:val="0"/>
              <w:spacing w:line="276" w:lineRule="auto"/>
              <w:contextualSpacing/>
              <w:rPr>
                <w:rFonts w:eastAsia="Calibri"/>
                <w:kern w:val="0"/>
                <w:sz w:val="22"/>
                <w:szCs w:val="22"/>
                <w:lang w:val="en-US"/>
              </w:rPr>
            </w:pPr>
            <w:r w:rsidRPr="00A14F6B">
              <w:rPr>
                <w:rFonts w:eastAsia="Calibri"/>
                <w:kern w:val="0"/>
                <w:sz w:val="22"/>
                <w:szCs w:val="22"/>
                <w:lang w:val="id-ID"/>
              </w:rPr>
              <w:t>Label Halal</w:t>
            </w:r>
          </w:p>
        </w:tc>
        <w:tc>
          <w:tcPr>
            <w:tcW w:w="1742" w:type="dxa"/>
            <w:tcBorders>
              <w:top w:val="single" w:sz="4" w:space="0" w:color="auto"/>
              <w:left w:val="single" w:sz="4" w:space="0" w:color="auto"/>
              <w:bottom w:val="single" w:sz="4" w:space="0" w:color="auto"/>
              <w:right w:val="single" w:sz="4" w:space="0" w:color="auto"/>
            </w:tcBorders>
            <w:hideMark/>
          </w:tcPr>
          <w:p w14:paraId="01D4953D"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0,617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DE3A8" w14:textId="77777777" w:rsidR="00A14F6B" w:rsidRPr="00A14F6B" w:rsidRDefault="00A14F6B" w:rsidP="00183931">
            <w:pPr>
              <w:spacing w:line="276" w:lineRule="auto"/>
              <w:rPr>
                <w:rFonts w:eastAsia="Calibri"/>
                <w:kern w:val="0"/>
                <w:sz w:val="22"/>
                <w:szCs w:val="22"/>
                <w:lang w:val="en-US"/>
              </w:rPr>
            </w:pPr>
          </w:p>
        </w:tc>
        <w:tc>
          <w:tcPr>
            <w:tcW w:w="1891" w:type="dxa"/>
            <w:tcBorders>
              <w:top w:val="single" w:sz="4" w:space="0" w:color="auto"/>
              <w:left w:val="single" w:sz="4" w:space="0" w:color="auto"/>
              <w:bottom w:val="single" w:sz="4" w:space="0" w:color="auto"/>
              <w:right w:val="single" w:sz="4" w:space="0" w:color="auto"/>
            </w:tcBorders>
            <w:hideMark/>
          </w:tcPr>
          <w:p w14:paraId="39C37B1A"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Valid</w:t>
            </w:r>
          </w:p>
        </w:tc>
      </w:tr>
      <w:tr w:rsidR="00A14F6B" w14:paraId="47ACF996" w14:textId="77777777" w:rsidTr="00A14F6B">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BE62E4E" w14:textId="77777777" w:rsidR="00A14F6B" w:rsidRPr="00A14F6B" w:rsidRDefault="00A14F6B" w:rsidP="00183931">
            <w:pPr>
              <w:widowControl w:val="0"/>
              <w:autoSpaceDE w:val="0"/>
              <w:autoSpaceDN w:val="0"/>
              <w:spacing w:line="276" w:lineRule="auto"/>
              <w:contextualSpacing/>
              <w:rPr>
                <w:rFonts w:eastAsia="Calibri"/>
                <w:kern w:val="0"/>
                <w:sz w:val="22"/>
                <w:szCs w:val="22"/>
                <w:lang w:val="en-US"/>
              </w:rPr>
            </w:pPr>
            <w:r w:rsidRPr="00A14F6B">
              <w:rPr>
                <w:rFonts w:eastAsia="Calibri"/>
                <w:kern w:val="0"/>
                <w:sz w:val="22"/>
                <w:szCs w:val="22"/>
                <w:lang w:val="id-ID"/>
              </w:rPr>
              <w:t>Kesadaran Merek</w:t>
            </w:r>
          </w:p>
        </w:tc>
        <w:tc>
          <w:tcPr>
            <w:tcW w:w="1742" w:type="dxa"/>
            <w:tcBorders>
              <w:top w:val="single" w:sz="4" w:space="0" w:color="auto"/>
              <w:left w:val="single" w:sz="4" w:space="0" w:color="auto"/>
              <w:bottom w:val="single" w:sz="4" w:space="0" w:color="auto"/>
              <w:right w:val="single" w:sz="4" w:space="0" w:color="auto"/>
            </w:tcBorders>
            <w:hideMark/>
          </w:tcPr>
          <w:p w14:paraId="288B4DE3"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0,606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7D85B" w14:textId="77777777" w:rsidR="00A14F6B" w:rsidRPr="00A14F6B" w:rsidRDefault="00A14F6B" w:rsidP="00183931">
            <w:pPr>
              <w:spacing w:line="276" w:lineRule="auto"/>
              <w:rPr>
                <w:rFonts w:eastAsia="Calibri"/>
                <w:kern w:val="0"/>
                <w:sz w:val="22"/>
                <w:szCs w:val="22"/>
                <w:lang w:val="en-US"/>
              </w:rPr>
            </w:pPr>
          </w:p>
        </w:tc>
        <w:tc>
          <w:tcPr>
            <w:tcW w:w="1891" w:type="dxa"/>
            <w:tcBorders>
              <w:top w:val="single" w:sz="4" w:space="0" w:color="auto"/>
              <w:left w:val="single" w:sz="4" w:space="0" w:color="auto"/>
              <w:bottom w:val="single" w:sz="4" w:space="0" w:color="auto"/>
              <w:right w:val="single" w:sz="4" w:space="0" w:color="auto"/>
            </w:tcBorders>
            <w:hideMark/>
          </w:tcPr>
          <w:p w14:paraId="1073DB33"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en-US"/>
              </w:rPr>
            </w:pPr>
            <w:r w:rsidRPr="00A14F6B">
              <w:rPr>
                <w:rFonts w:eastAsia="Calibri"/>
                <w:kern w:val="0"/>
                <w:sz w:val="22"/>
                <w:szCs w:val="22"/>
                <w:lang w:val="id-ID"/>
              </w:rPr>
              <w:t>Valid</w:t>
            </w:r>
          </w:p>
        </w:tc>
      </w:tr>
      <w:tr w:rsidR="00A14F6B" w14:paraId="0BB683E2" w14:textId="77777777" w:rsidTr="00A14F6B">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1EFD9F7" w14:textId="77777777" w:rsidR="00A14F6B" w:rsidRPr="00A14F6B" w:rsidRDefault="00A14F6B" w:rsidP="00183931">
            <w:pPr>
              <w:widowControl w:val="0"/>
              <w:autoSpaceDE w:val="0"/>
              <w:autoSpaceDN w:val="0"/>
              <w:spacing w:line="276" w:lineRule="auto"/>
              <w:contextualSpacing/>
              <w:rPr>
                <w:rFonts w:eastAsia="Calibri"/>
                <w:kern w:val="0"/>
                <w:sz w:val="22"/>
                <w:szCs w:val="22"/>
                <w:lang w:val="id-ID"/>
              </w:rPr>
            </w:pPr>
            <w:r w:rsidRPr="00A14F6B">
              <w:rPr>
                <w:rFonts w:eastAsia="Calibri"/>
                <w:kern w:val="0"/>
                <w:sz w:val="22"/>
                <w:szCs w:val="22"/>
                <w:lang w:val="id-ID"/>
              </w:rPr>
              <w:t>Kepuasan Konsumen</w:t>
            </w:r>
          </w:p>
        </w:tc>
        <w:tc>
          <w:tcPr>
            <w:tcW w:w="1742" w:type="dxa"/>
            <w:tcBorders>
              <w:top w:val="single" w:sz="4" w:space="0" w:color="auto"/>
              <w:left w:val="single" w:sz="4" w:space="0" w:color="auto"/>
              <w:bottom w:val="single" w:sz="4" w:space="0" w:color="auto"/>
              <w:right w:val="single" w:sz="4" w:space="0" w:color="auto"/>
            </w:tcBorders>
            <w:hideMark/>
          </w:tcPr>
          <w:p w14:paraId="7989B6D6"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id-ID"/>
              </w:rPr>
            </w:pPr>
            <w:r w:rsidRPr="00A14F6B">
              <w:rPr>
                <w:rFonts w:eastAsia="Calibri"/>
                <w:kern w:val="0"/>
                <w:sz w:val="22"/>
                <w:szCs w:val="22"/>
                <w:lang w:val="id-ID"/>
              </w:rPr>
              <w:t>0,621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83557" w14:textId="77777777" w:rsidR="00A14F6B" w:rsidRPr="00A14F6B" w:rsidRDefault="00A14F6B" w:rsidP="00183931">
            <w:pPr>
              <w:spacing w:line="276" w:lineRule="auto"/>
              <w:rPr>
                <w:rFonts w:eastAsia="Calibri"/>
                <w:kern w:val="0"/>
                <w:sz w:val="22"/>
                <w:szCs w:val="22"/>
                <w:lang w:val="en-US"/>
              </w:rPr>
            </w:pPr>
          </w:p>
        </w:tc>
        <w:tc>
          <w:tcPr>
            <w:tcW w:w="1891" w:type="dxa"/>
            <w:tcBorders>
              <w:top w:val="single" w:sz="4" w:space="0" w:color="auto"/>
              <w:left w:val="single" w:sz="4" w:space="0" w:color="auto"/>
              <w:bottom w:val="single" w:sz="4" w:space="0" w:color="auto"/>
              <w:right w:val="single" w:sz="4" w:space="0" w:color="auto"/>
            </w:tcBorders>
            <w:hideMark/>
          </w:tcPr>
          <w:p w14:paraId="0E631F5A" w14:textId="77777777" w:rsidR="00A14F6B" w:rsidRPr="00A14F6B" w:rsidRDefault="00A14F6B" w:rsidP="00183931">
            <w:pPr>
              <w:widowControl w:val="0"/>
              <w:autoSpaceDE w:val="0"/>
              <w:autoSpaceDN w:val="0"/>
              <w:spacing w:line="276" w:lineRule="auto"/>
              <w:contextualSpacing/>
              <w:jc w:val="center"/>
              <w:rPr>
                <w:rFonts w:eastAsia="Calibri"/>
                <w:kern w:val="0"/>
                <w:sz w:val="22"/>
                <w:szCs w:val="22"/>
                <w:lang w:val="id-ID"/>
              </w:rPr>
            </w:pPr>
            <w:r w:rsidRPr="00A14F6B">
              <w:rPr>
                <w:rFonts w:eastAsia="Calibri"/>
                <w:kern w:val="0"/>
                <w:sz w:val="22"/>
                <w:szCs w:val="22"/>
                <w:lang w:val="id-ID"/>
              </w:rPr>
              <w:t>Valid</w:t>
            </w:r>
          </w:p>
        </w:tc>
      </w:tr>
    </w:tbl>
    <w:p w14:paraId="2A34A1E1" w14:textId="18EAD97C" w:rsidR="00A14F6B" w:rsidRDefault="00E07CB5" w:rsidP="00183931">
      <w:pPr>
        <w:pStyle w:val="Default"/>
        <w:spacing w:line="276" w:lineRule="auto"/>
        <w:ind w:firstLine="567"/>
        <w:jc w:val="both"/>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Output</w:t>
      </w:r>
      <w:r w:rsidRPr="00E07CB5">
        <w:rPr>
          <w:rFonts w:eastAsia="Times New Roman"/>
          <w:sz w:val="22"/>
          <w:szCs w:val="22"/>
          <w:lang w:val="en-US"/>
          <w14:ligatures w14:val="standardContextual"/>
        </w:rPr>
        <w:t xml:space="preserve"> SmartPLS, 2025</w:t>
      </w:r>
    </w:p>
    <w:p w14:paraId="04A630B5" w14:textId="77777777" w:rsidR="00E07CB5" w:rsidRDefault="00E07CB5" w:rsidP="00183931">
      <w:pPr>
        <w:pStyle w:val="Default"/>
        <w:spacing w:line="276" w:lineRule="auto"/>
        <w:ind w:firstLine="567"/>
        <w:jc w:val="both"/>
        <w:rPr>
          <w:rFonts w:eastAsia="Calibri"/>
          <w:bCs/>
          <w:iCs/>
          <w:sz w:val="22"/>
          <w:szCs w:val="22"/>
          <w:lang w:val="en-US"/>
          <w14:ligatures w14:val="standardContextual"/>
        </w:rPr>
      </w:pPr>
    </w:p>
    <w:p w14:paraId="669CF1EF" w14:textId="6D081A9E" w:rsidR="00A14F6B" w:rsidRPr="00A14F6B" w:rsidRDefault="00A14F6B" w:rsidP="00183931">
      <w:pPr>
        <w:pStyle w:val="Default"/>
        <w:spacing w:line="276" w:lineRule="auto"/>
        <w:ind w:firstLine="720"/>
        <w:jc w:val="both"/>
        <w:rPr>
          <w:rFonts w:eastAsia="Calibri"/>
          <w:bCs/>
          <w:iCs/>
          <w:sz w:val="22"/>
          <w:szCs w:val="22"/>
          <w:lang w:val="en-US"/>
          <w14:ligatures w14:val="standardContextual"/>
        </w:rPr>
      </w:pPr>
      <w:r w:rsidRPr="00A14F6B">
        <w:rPr>
          <w:rFonts w:eastAsia="Calibri"/>
          <w:bCs/>
          <w:iCs/>
          <w:sz w:val="22"/>
          <w:szCs w:val="22"/>
          <w:lang w:val="en-US"/>
          <w14:ligatures w14:val="standardContextual"/>
        </w:rPr>
        <w:t>Pengujian validitas selanjutnya yakni Average Variance Extracted/AVE. Nilai rata-rata varians yang diekstraksi (Average Varian</w:t>
      </w:r>
      <w:r>
        <w:rPr>
          <w:rFonts w:eastAsia="Calibri"/>
          <w:bCs/>
          <w:iCs/>
          <w:sz w:val="22"/>
          <w:szCs w:val="22"/>
          <w:lang w:val="en-US"/>
          <w14:ligatures w14:val="standardContextual"/>
        </w:rPr>
        <w:t xml:space="preserve">ce Extracted/AVE) harus &gt; 0,50 </w:t>
      </w:r>
      <w:r>
        <w:rPr>
          <w:rFonts w:eastAsia="Calibri"/>
          <w:bCs/>
          <w:iCs/>
          <w:sz w:val="22"/>
          <w:szCs w:val="22"/>
          <w:lang w:val="en-US"/>
          <w14:ligatures w14:val="standardContextual"/>
        </w:rPr>
        <w:fldChar w:fldCharType="begin" w:fldLock="1"/>
      </w:r>
      <w:r w:rsidR="00183931">
        <w:rPr>
          <w:rFonts w:eastAsia="Calibri"/>
          <w:bCs/>
          <w:iCs/>
          <w:sz w:val="22"/>
          <w:szCs w:val="22"/>
          <w:lang w:val="en-US"/>
          <w14:ligatures w14:val="standardContextual"/>
        </w:rPr>
        <w:instrText>ADDIN CSL_CITATION {"citationItems":[{"id":"ITEM-1","itemData":{"author":[{"dropping-particle":"","family":"Ghozali","given":"Imam","non-dropping-particle":"","parse-names":false,"suffix":""},{"dropping-particle":"","family":"Kusumadewi","given":"Karlina","non-dropping-particle":"","parse-names":false,"suffix":""}],"edition":"4","id":"ITEM-1","issued":{"date-parts":[["2023"]]},"page":"240","publisher":"Universitas Diponegoro","title":"Partial Least Squares Konsep, Teknik Dan Aplikasi Menggunakan Program SmartPLS 4.0 Untuk Penelitian Empiris","type":"chapter"},"uris":["http://www.mendeley.com/documents/?uuid=477b68b3-2bc5-4b06-a3c8-fb134277c768"]}],"mendeley":{"formattedCitation":"(Ghozali &amp; Kusumadewi, 2023)","plainTextFormattedCitation":"(Ghozali &amp; Kusumadewi, 2023)","previouslyFormattedCitation":"(Ghozali &amp; Kusumadewi, 2023)"},"properties":{"noteIndex":0},"schema":"https://github.com/citation-style-language/schema/raw/master/csl-citation.json"}</w:instrText>
      </w:r>
      <w:r>
        <w:rPr>
          <w:rFonts w:eastAsia="Calibri"/>
          <w:bCs/>
          <w:iCs/>
          <w:sz w:val="22"/>
          <w:szCs w:val="22"/>
          <w:lang w:val="en-US"/>
          <w14:ligatures w14:val="standardContextual"/>
        </w:rPr>
        <w:fldChar w:fldCharType="separate"/>
      </w:r>
      <w:r w:rsidRPr="00A14F6B">
        <w:rPr>
          <w:rFonts w:eastAsia="Calibri"/>
          <w:bCs/>
          <w:iCs/>
          <w:noProof/>
          <w:sz w:val="22"/>
          <w:szCs w:val="22"/>
          <w:lang w:val="en-US"/>
          <w14:ligatures w14:val="standardContextual"/>
        </w:rPr>
        <w:t>(Ghozali &amp; Kusumadewi, 2023)</w:t>
      </w:r>
      <w:r>
        <w:rPr>
          <w:rFonts w:eastAsia="Calibri"/>
          <w:bCs/>
          <w:iCs/>
          <w:sz w:val="22"/>
          <w:szCs w:val="22"/>
          <w:lang w:val="en-US"/>
          <w14:ligatures w14:val="standardContextual"/>
        </w:rPr>
        <w:fldChar w:fldCharType="end"/>
      </w:r>
      <w:r w:rsidRPr="00A14F6B">
        <w:rPr>
          <w:rFonts w:eastAsia="Calibri"/>
          <w:bCs/>
          <w:iCs/>
          <w:sz w:val="22"/>
          <w:szCs w:val="22"/>
          <w:lang w:val="en-US"/>
          <w14:ligatures w14:val="standardContextual"/>
        </w:rPr>
        <w:t>.</w:t>
      </w:r>
    </w:p>
    <w:p w14:paraId="0689D53F" w14:textId="7F32650E" w:rsidR="008A44A9" w:rsidRDefault="00A14F6B" w:rsidP="00183931">
      <w:pPr>
        <w:pStyle w:val="Default"/>
        <w:spacing w:line="276" w:lineRule="auto"/>
        <w:jc w:val="both"/>
        <w:rPr>
          <w:rFonts w:eastAsia="Calibri"/>
          <w:bCs/>
          <w:iCs/>
          <w:sz w:val="22"/>
          <w:szCs w:val="22"/>
          <w:lang w:val="en-US"/>
          <w14:ligatures w14:val="standardContextual"/>
        </w:rPr>
      </w:pPr>
      <w:r>
        <w:rPr>
          <w:rFonts w:eastAsia="Calibri"/>
          <w:bCs/>
          <w:iCs/>
          <w:sz w:val="22"/>
          <w:szCs w:val="22"/>
          <w:lang w:val="en-US"/>
          <w14:ligatures w14:val="standardContextual"/>
        </w:rPr>
        <w:lastRenderedPageBreak/>
        <w:tab/>
      </w:r>
      <w:r w:rsidR="006F2551">
        <w:rPr>
          <w:rFonts w:eastAsia="Calibri"/>
          <w:bCs/>
          <w:iCs/>
          <w:sz w:val="22"/>
          <w:szCs w:val="22"/>
          <w:lang w:val="en-US"/>
          <w14:ligatures w14:val="standardContextual"/>
        </w:rPr>
        <w:t>H</w:t>
      </w:r>
      <w:r w:rsidRPr="00A14F6B">
        <w:rPr>
          <w:rFonts w:eastAsia="Calibri"/>
          <w:bCs/>
          <w:iCs/>
          <w:sz w:val="22"/>
          <w:szCs w:val="22"/>
          <w:lang w:val="en-US"/>
          <w14:ligatures w14:val="standardContextual"/>
        </w:rPr>
        <w:t>asil pengujian Average Variance Extracted (AVE) menunjukkan bahwa seluruh variabel penelitian memiliki nilai AVE yang valid, yaitu Citra Merek (X</w:t>
      </w:r>
      <w:r w:rsidRPr="006F2551">
        <w:rPr>
          <w:rFonts w:eastAsia="Calibri"/>
          <w:bCs/>
          <w:iCs/>
          <w:sz w:val="22"/>
          <w:szCs w:val="22"/>
          <w:vertAlign w:val="subscript"/>
          <w:lang w:val="en-US"/>
          <w14:ligatures w14:val="standardContextual"/>
        </w:rPr>
        <w:t>1</w:t>
      </w:r>
      <w:r w:rsidRPr="00A14F6B">
        <w:rPr>
          <w:rFonts w:eastAsia="Calibri"/>
          <w:bCs/>
          <w:iCs/>
          <w:sz w:val="22"/>
          <w:szCs w:val="22"/>
          <w:lang w:val="en-US"/>
          <w14:ligatures w14:val="standardContextual"/>
        </w:rPr>
        <w:t>), Persepsi Harga (X</w:t>
      </w:r>
      <w:r w:rsidRPr="006F2551">
        <w:rPr>
          <w:rFonts w:eastAsia="Calibri"/>
          <w:bCs/>
          <w:iCs/>
          <w:sz w:val="22"/>
          <w:szCs w:val="22"/>
          <w:vertAlign w:val="subscript"/>
          <w:lang w:val="en-US"/>
          <w14:ligatures w14:val="standardContextual"/>
        </w:rPr>
        <w:t>2</w:t>
      </w:r>
      <w:r w:rsidRPr="00A14F6B">
        <w:rPr>
          <w:rFonts w:eastAsia="Calibri"/>
          <w:bCs/>
          <w:iCs/>
          <w:sz w:val="22"/>
          <w:szCs w:val="22"/>
          <w:lang w:val="en-US"/>
          <w14:ligatures w14:val="standardContextual"/>
        </w:rPr>
        <w:t>), Label Halal (X</w:t>
      </w:r>
      <w:r w:rsidRPr="006F2551">
        <w:rPr>
          <w:rFonts w:eastAsia="Calibri"/>
          <w:bCs/>
          <w:iCs/>
          <w:sz w:val="22"/>
          <w:szCs w:val="22"/>
          <w:vertAlign w:val="subscript"/>
          <w:lang w:val="en-US"/>
          <w14:ligatures w14:val="standardContextual"/>
        </w:rPr>
        <w:t>3</w:t>
      </w:r>
      <w:r w:rsidRPr="00A14F6B">
        <w:rPr>
          <w:rFonts w:eastAsia="Calibri"/>
          <w:bCs/>
          <w:iCs/>
          <w:sz w:val="22"/>
          <w:szCs w:val="22"/>
          <w:lang w:val="en-US"/>
          <w14:ligatures w14:val="standardContextual"/>
        </w:rPr>
        <w:t>), Kesadaran Merek (X</w:t>
      </w:r>
      <w:r w:rsidRPr="006F2551">
        <w:rPr>
          <w:rFonts w:eastAsia="Calibri"/>
          <w:bCs/>
          <w:iCs/>
          <w:sz w:val="22"/>
          <w:szCs w:val="22"/>
          <w:vertAlign w:val="subscript"/>
          <w:lang w:val="en-US"/>
          <w14:ligatures w14:val="standardContextual"/>
        </w:rPr>
        <w:t>4</w:t>
      </w:r>
      <w:r w:rsidRPr="00A14F6B">
        <w:rPr>
          <w:rFonts w:eastAsia="Calibri"/>
          <w:bCs/>
          <w:iCs/>
          <w:sz w:val="22"/>
          <w:szCs w:val="22"/>
          <w:lang w:val="en-US"/>
          <w14:ligatures w14:val="standardContextual"/>
        </w:rPr>
        <w:t>), dan Kepuasan Konsumen (Y), dengan nilai AVE &gt; 0,50. Hal ini mengindikasikan bahwa masing-masing variabel memiliki validitas konvergen yang baik dan dapat digunakan untuk analisis lebih lanjut.</w:t>
      </w:r>
    </w:p>
    <w:p w14:paraId="68C0C64F" w14:textId="77777777" w:rsidR="00A14F6B" w:rsidRDefault="00A14F6B" w:rsidP="00183931">
      <w:pPr>
        <w:pStyle w:val="Default"/>
        <w:spacing w:line="276" w:lineRule="auto"/>
        <w:jc w:val="both"/>
        <w:rPr>
          <w:rFonts w:eastAsia="Calibri"/>
          <w:bCs/>
          <w:iCs/>
          <w:sz w:val="22"/>
          <w:szCs w:val="22"/>
          <w:lang w:val="en-US"/>
          <w14:ligatures w14:val="standardContextual"/>
        </w:rPr>
      </w:pPr>
    </w:p>
    <w:p w14:paraId="5386ADC9" w14:textId="693BA593" w:rsidR="00E07CB5" w:rsidRDefault="00E07CB5" w:rsidP="00183931">
      <w:pPr>
        <w:pStyle w:val="Default"/>
        <w:spacing w:line="276" w:lineRule="auto"/>
        <w:jc w:val="both"/>
        <w:rPr>
          <w:rFonts w:eastAsia="Calibri"/>
          <w:b/>
          <w:bCs/>
          <w:i/>
          <w:iCs/>
          <w:sz w:val="22"/>
          <w:szCs w:val="22"/>
          <w:lang w:val="en-US"/>
          <w14:ligatures w14:val="standardContextual"/>
        </w:rPr>
      </w:pPr>
      <w:r w:rsidRPr="00E07CB5">
        <w:rPr>
          <w:rFonts w:eastAsia="Calibri"/>
          <w:b/>
          <w:bCs/>
          <w:iCs/>
          <w:sz w:val="22"/>
          <w:szCs w:val="22"/>
          <w:lang w:val="en-US"/>
          <w14:ligatures w14:val="standardContextual"/>
        </w:rPr>
        <w:t xml:space="preserve">3. </w:t>
      </w:r>
      <w:r w:rsidRPr="00E07CB5">
        <w:rPr>
          <w:rFonts w:eastAsia="Calibri"/>
          <w:b/>
          <w:bCs/>
          <w:i/>
          <w:iCs/>
          <w:sz w:val="22"/>
          <w:szCs w:val="22"/>
          <w:lang w:val="en-US"/>
          <w14:ligatures w14:val="standardContextual"/>
        </w:rPr>
        <w:t>Discriminant Validity</w:t>
      </w:r>
    </w:p>
    <w:p w14:paraId="54CD66D8" w14:textId="1E02912C" w:rsidR="00E07CB5" w:rsidRPr="00E07CB5" w:rsidRDefault="00E07CB5" w:rsidP="00183931">
      <w:pPr>
        <w:pStyle w:val="Default"/>
        <w:spacing w:line="276" w:lineRule="auto"/>
        <w:jc w:val="center"/>
        <w:rPr>
          <w:rFonts w:eastAsia="Calibri"/>
          <w:b/>
          <w:bCs/>
          <w:iCs/>
          <w:sz w:val="22"/>
          <w:szCs w:val="22"/>
          <w:lang w:val="en-US"/>
          <w14:ligatures w14:val="standardContextual"/>
        </w:rPr>
      </w:pPr>
      <w:r>
        <w:rPr>
          <w:rFonts w:eastAsia="Calibri"/>
          <w:b/>
          <w:bCs/>
          <w:iCs/>
          <w:sz w:val="22"/>
          <w:szCs w:val="22"/>
          <w:lang w:val="en-US"/>
          <w14:ligatures w14:val="standardContextual"/>
        </w:rPr>
        <w:t>Tabel 3</w:t>
      </w:r>
    </w:p>
    <w:p w14:paraId="25879CC7" w14:textId="77777777" w:rsidR="00E07CB5" w:rsidRPr="00E07CB5" w:rsidRDefault="00E07CB5" w:rsidP="00183931">
      <w:pPr>
        <w:widowControl w:val="0"/>
        <w:autoSpaceDE w:val="0"/>
        <w:autoSpaceDN w:val="0"/>
        <w:spacing w:line="276" w:lineRule="auto"/>
        <w:jc w:val="center"/>
        <w:rPr>
          <w:rFonts w:eastAsia="Times New Roman"/>
          <w:b/>
          <w:bCs/>
          <w:color w:val="000000"/>
          <w:sz w:val="22"/>
          <w:szCs w:val="22"/>
          <w:lang w:val="id-ID" w:eastAsia="en-US"/>
          <w14:ligatures w14:val="standardContextual"/>
        </w:rPr>
      </w:pPr>
      <w:r w:rsidRPr="00E07CB5">
        <w:rPr>
          <w:rFonts w:eastAsia="Times New Roman"/>
          <w:b/>
          <w:bCs/>
          <w:color w:val="000000"/>
          <w:sz w:val="22"/>
          <w:szCs w:val="22"/>
          <w:lang w:val="en-US"/>
          <w14:ligatures w14:val="standardContextual"/>
        </w:rPr>
        <w:t xml:space="preserve">Hasil Uji Validitas </w:t>
      </w:r>
      <w:r w:rsidRPr="00E07CB5">
        <w:rPr>
          <w:rFonts w:eastAsia="Times New Roman"/>
          <w:b/>
          <w:bCs/>
          <w:i/>
          <w:iCs/>
          <w:color w:val="000000"/>
          <w:sz w:val="22"/>
          <w:szCs w:val="22"/>
          <w:lang w:val="en-US"/>
          <w14:ligatures w14:val="standardContextual"/>
        </w:rPr>
        <w:t>Discriminant Validity</w:t>
      </w:r>
    </w:p>
    <w:tbl>
      <w:tblPr>
        <w:tblStyle w:val="TableGrid1"/>
        <w:tblW w:w="0" w:type="auto"/>
        <w:jc w:val="center"/>
        <w:tblInd w:w="0" w:type="dxa"/>
        <w:tblLayout w:type="fixed"/>
        <w:tblLook w:val="04A0" w:firstRow="1" w:lastRow="0" w:firstColumn="1" w:lastColumn="0" w:noHBand="0" w:noVBand="1"/>
      </w:tblPr>
      <w:tblGrid>
        <w:gridCol w:w="2263"/>
        <w:gridCol w:w="964"/>
        <w:gridCol w:w="1134"/>
        <w:gridCol w:w="992"/>
        <w:gridCol w:w="1305"/>
        <w:gridCol w:w="1283"/>
      </w:tblGrid>
      <w:tr w:rsidR="00E07CB5" w:rsidRPr="00E07CB5" w14:paraId="4490208E" w14:textId="77777777" w:rsidTr="00E07CB5">
        <w:trPr>
          <w:jc w:val="center"/>
        </w:trPr>
        <w:tc>
          <w:tcPr>
            <w:tcW w:w="2263" w:type="dxa"/>
            <w:tcBorders>
              <w:top w:val="single" w:sz="4" w:space="0" w:color="auto"/>
              <w:left w:val="single" w:sz="4" w:space="0" w:color="auto"/>
              <w:bottom w:val="single" w:sz="4" w:space="0" w:color="auto"/>
              <w:right w:val="single" w:sz="4" w:space="0" w:color="auto"/>
            </w:tcBorders>
          </w:tcPr>
          <w:p w14:paraId="5E964746"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p>
        </w:tc>
        <w:tc>
          <w:tcPr>
            <w:tcW w:w="964" w:type="dxa"/>
            <w:tcBorders>
              <w:top w:val="single" w:sz="4" w:space="0" w:color="auto"/>
              <w:left w:val="single" w:sz="4" w:space="0" w:color="auto"/>
              <w:bottom w:val="single" w:sz="4" w:space="0" w:color="auto"/>
              <w:right w:val="single" w:sz="4" w:space="0" w:color="auto"/>
            </w:tcBorders>
            <w:hideMark/>
          </w:tcPr>
          <w:p w14:paraId="46391F1F"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r w:rsidRPr="00E07CB5">
              <w:rPr>
                <w:rFonts w:eastAsia="Calibri"/>
                <w:kern w:val="0"/>
                <w:sz w:val="22"/>
                <w:szCs w:val="22"/>
                <w:lang w:val="id-ID"/>
              </w:rPr>
              <w:t>Citra Merek</w:t>
            </w:r>
          </w:p>
        </w:tc>
        <w:tc>
          <w:tcPr>
            <w:tcW w:w="1134" w:type="dxa"/>
            <w:tcBorders>
              <w:top w:val="single" w:sz="4" w:space="0" w:color="auto"/>
              <w:left w:val="single" w:sz="4" w:space="0" w:color="auto"/>
              <w:bottom w:val="single" w:sz="4" w:space="0" w:color="auto"/>
              <w:right w:val="single" w:sz="4" w:space="0" w:color="auto"/>
            </w:tcBorders>
            <w:hideMark/>
          </w:tcPr>
          <w:p w14:paraId="186BC82C"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r w:rsidRPr="00E07CB5">
              <w:rPr>
                <w:rFonts w:eastAsia="Calibri"/>
                <w:kern w:val="0"/>
                <w:sz w:val="22"/>
                <w:szCs w:val="22"/>
                <w:lang w:val="id-ID"/>
              </w:rPr>
              <w:t>Persepsi Harga</w:t>
            </w:r>
          </w:p>
        </w:tc>
        <w:tc>
          <w:tcPr>
            <w:tcW w:w="992" w:type="dxa"/>
            <w:tcBorders>
              <w:top w:val="single" w:sz="4" w:space="0" w:color="auto"/>
              <w:left w:val="single" w:sz="4" w:space="0" w:color="auto"/>
              <w:bottom w:val="single" w:sz="4" w:space="0" w:color="auto"/>
              <w:right w:val="single" w:sz="4" w:space="0" w:color="auto"/>
            </w:tcBorders>
            <w:hideMark/>
          </w:tcPr>
          <w:p w14:paraId="79EB06A3"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r w:rsidRPr="00E07CB5">
              <w:rPr>
                <w:rFonts w:eastAsia="Calibri"/>
                <w:kern w:val="0"/>
                <w:sz w:val="22"/>
                <w:szCs w:val="22"/>
                <w:lang w:val="id-ID"/>
              </w:rPr>
              <w:t>Label Halal</w:t>
            </w:r>
          </w:p>
        </w:tc>
        <w:tc>
          <w:tcPr>
            <w:tcW w:w="1305" w:type="dxa"/>
            <w:tcBorders>
              <w:top w:val="single" w:sz="4" w:space="0" w:color="auto"/>
              <w:left w:val="single" w:sz="4" w:space="0" w:color="auto"/>
              <w:bottom w:val="single" w:sz="4" w:space="0" w:color="auto"/>
              <w:right w:val="single" w:sz="4" w:space="0" w:color="auto"/>
            </w:tcBorders>
            <w:hideMark/>
          </w:tcPr>
          <w:p w14:paraId="486AA66E"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r w:rsidRPr="00E07CB5">
              <w:rPr>
                <w:rFonts w:eastAsia="Calibri"/>
                <w:kern w:val="0"/>
                <w:sz w:val="22"/>
                <w:szCs w:val="22"/>
                <w:lang w:val="id-ID"/>
              </w:rPr>
              <w:t>Kesadaran Merek</w:t>
            </w:r>
          </w:p>
        </w:tc>
        <w:tc>
          <w:tcPr>
            <w:tcW w:w="1283" w:type="dxa"/>
            <w:tcBorders>
              <w:top w:val="single" w:sz="4" w:space="0" w:color="auto"/>
              <w:left w:val="single" w:sz="4" w:space="0" w:color="auto"/>
              <w:bottom w:val="single" w:sz="4" w:space="0" w:color="auto"/>
              <w:right w:val="single" w:sz="4" w:space="0" w:color="auto"/>
            </w:tcBorders>
            <w:hideMark/>
          </w:tcPr>
          <w:p w14:paraId="3E7FB6AF" w14:textId="77777777" w:rsidR="00E07CB5" w:rsidRPr="00E07CB5" w:rsidRDefault="00E07CB5" w:rsidP="00183931">
            <w:pPr>
              <w:widowControl w:val="0"/>
              <w:autoSpaceDE w:val="0"/>
              <w:autoSpaceDN w:val="0"/>
              <w:spacing w:line="276" w:lineRule="auto"/>
              <w:contextualSpacing/>
              <w:rPr>
                <w:rFonts w:eastAsia="Calibri"/>
                <w:kern w:val="0"/>
                <w:sz w:val="22"/>
                <w:szCs w:val="22"/>
                <w:lang w:val="id-ID"/>
              </w:rPr>
            </w:pPr>
            <w:r w:rsidRPr="00E07CB5">
              <w:rPr>
                <w:rFonts w:eastAsia="Calibri"/>
                <w:kern w:val="0"/>
                <w:sz w:val="22"/>
                <w:szCs w:val="22"/>
                <w:lang w:val="id-ID"/>
              </w:rPr>
              <w:t>Kepuasan Konsumen</w:t>
            </w:r>
          </w:p>
        </w:tc>
      </w:tr>
      <w:tr w:rsidR="00E07CB5" w:rsidRPr="00E07CB5" w14:paraId="2F3CF567" w14:textId="77777777" w:rsidTr="00E07CB5">
        <w:trPr>
          <w:jc w:val="center"/>
        </w:trPr>
        <w:tc>
          <w:tcPr>
            <w:tcW w:w="2263" w:type="dxa"/>
            <w:tcBorders>
              <w:top w:val="single" w:sz="4" w:space="0" w:color="auto"/>
              <w:left w:val="single" w:sz="4" w:space="0" w:color="auto"/>
              <w:bottom w:val="single" w:sz="4" w:space="0" w:color="auto"/>
              <w:right w:val="single" w:sz="4" w:space="0" w:color="auto"/>
            </w:tcBorders>
            <w:hideMark/>
          </w:tcPr>
          <w:p w14:paraId="683DBE47"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r w:rsidRPr="00E07CB5">
              <w:rPr>
                <w:rFonts w:eastAsia="Calibri"/>
                <w:kern w:val="0"/>
                <w:sz w:val="22"/>
                <w:szCs w:val="22"/>
                <w:lang w:val="id-ID"/>
              </w:rPr>
              <w:t>Citra Merek</w:t>
            </w:r>
          </w:p>
        </w:tc>
        <w:tc>
          <w:tcPr>
            <w:tcW w:w="964" w:type="dxa"/>
            <w:tcBorders>
              <w:top w:val="single" w:sz="4" w:space="0" w:color="auto"/>
              <w:left w:val="single" w:sz="4" w:space="0" w:color="auto"/>
              <w:bottom w:val="single" w:sz="4" w:space="0" w:color="auto"/>
              <w:right w:val="single" w:sz="4" w:space="0" w:color="auto"/>
            </w:tcBorders>
            <w:vAlign w:val="center"/>
            <w:hideMark/>
          </w:tcPr>
          <w:p w14:paraId="23B989B4" w14:textId="77777777" w:rsidR="00E07CB5" w:rsidRPr="00E07CB5" w:rsidRDefault="00E07CB5" w:rsidP="00183931">
            <w:pPr>
              <w:widowControl w:val="0"/>
              <w:autoSpaceDE w:val="0"/>
              <w:autoSpaceDN w:val="0"/>
              <w:spacing w:line="276" w:lineRule="auto"/>
              <w:contextualSpacing/>
              <w:jc w:val="right"/>
              <w:rPr>
                <w:rFonts w:eastAsia="Calibri"/>
                <w:b/>
                <w:bCs/>
                <w:kern w:val="0"/>
                <w:sz w:val="22"/>
                <w:szCs w:val="22"/>
                <w:lang w:val="en-US"/>
              </w:rPr>
            </w:pPr>
            <w:r w:rsidRPr="00E07CB5">
              <w:rPr>
                <w:rFonts w:eastAsia="Calibri"/>
                <w:b/>
                <w:bCs/>
                <w:kern w:val="0"/>
                <w:sz w:val="22"/>
                <w:szCs w:val="22"/>
                <w:lang w:val="id-ID"/>
              </w:rPr>
              <w:t>0,826</w:t>
            </w:r>
          </w:p>
        </w:tc>
        <w:tc>
          <w:tcPr>
            <w:tcW w:w="1134" w:type="dxa"/>
            <w:tcBorders>
              <w:top w:val="single" w:sz="4" w:space="0" w:color="auto"/>
              <w:left w:val="single" w:sz="4" w:space="0" w:color="auto"/>
              <w:bottom w:val="single" w:sz="4" w:space="0" w:color="auto"/>
              <w:right w:val="single" w:sz="4" w:space="0" w:color="auto"/>
            </w:tcBorders>
            <w:vAlign w:val="center"/>
          </w:tcPr>
          <w:p w14:paraId="1FE4850D"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1CD10237"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c>
          <w:tcPr>
            <w:tcW w:w="1305" w:type="dxa"/>
            <w:tcBorders>
              <w:top w:val="single" w:sz="4" w:space="0" w:color="auto"/>
              <w:left w:val="single" w:sz="4" w:space="0" w:color="auto"/>
              <w:bottom w:val="single" w:sz="4" w:space="0" w:color="auto"/>
              <w:right w:val="single" w:sz="4" w:space="0" w:color="auto"/>
            </w:tcBorders>
            <w:vAlign w:val="center"/>
          </w:tcPr>
          <w:p w14:paraId="194EBE31"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c>
          <w:tcPr>
            <w:tcW w:w="1283" w:type="dxa"/>
            <w:tcBorders>
              <w:top w:val="single" w:sz="4" w:space="0" w:color="auto"/>
              <w:left w:val="single" w:sz="4" w:space="0" w:color="auto"/>
              <w:bottom w:val="single" w:sz="4" w:space="0" w:color="auto"/>
              <w:right w:val="single" w:sz="4" w:space="0" w:color="auto"/>
            </w:tcBorders>
            <w:vAlign w:val="center"/>
          </w:tcPr>
          <w:p w14:paraId="7CE318D7"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r>
      <w:tr w:rsidR="00E07CB5" w:rsidRPr="00E07CB5" w14:paraId="41D6F3F6" w14:textId="77777777" w:rsidTr="00E07CB5">
        <w:trPr>
          <w:jc w:val="center"/>
        </w:trPr>
        <w:tc>
          <w:tcPr>
            <w:tcW w:w="2263" w:type="dxa"/>
            <w:tcBorders>
              <w:top w:val="single" w:sz="4" w:space="0" w:color="auto"/>
              <w:left w:val="single" w:sz="4" w:space="0" w:color="auto"/>
              <w:bottom w:val="single" w:sz="4" w:space="0" w:color="auto"/>
              <w:right w:val="single" w:sz="4" w:space="0" w:color="auto"/>
            </w:tcBorders>
            <w:hideMark/>
          </w:tcPr>
          <w:p w14:paraId="509F4FA7"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r w:rsidRPr="00E07CB5">
              <w:rPr>
                <w:rFonts w:eastAsia="Calibri"/>
                <w:kern w:val="0"/>
                <w:sz w:val="22"/>
                <w:szCs w:val="22"/>
                <w:lang w:val="id-ID"/>
              </w:rPr>
              <w:t>Persepsi Harga</w:t>
            </w:r>
          </w:p>
        </w:tc>
        <w:tc>
          <w:tcPr>
            <w:tcW w:w="964" w:type="dxa"/>
            <w:tcBorders>
              <w:top w:val="single" w:sz="4" w:space="0" w:color="auto"/>
              <w:left w:val="single" w:sz="4" w:space="0" w:color="auto"/>
              <w:bottom w:val="single" w:sz="4" w:space="0" w:color="auto"/>
              <w:right w:val="single" w:sz="4" w:space="0" w:color="auto"/>
            </w:tcBorders>
            <w:vAlign w:val="center"/>
            <w:hideMark/>
          </w:tcPr>
          <w:p w14:paraId="0ABF8E57"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r w:rsidRPr="00E07CB5">
              <w:rPr>
                <w:rFonts w:eastAsia="Calibri"/>
                <w:kern w:val="0"/>
                <w:sz w:val="22"/>
                <w:szCs w:val="22"/>
                <w:lang w:val="id-ID"/>
              </w:rPr>
              <w:t>0,425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C45CD2" w14:textId="77777777" w:rsidR="00E07CB5" w:rsidRPr="00E07CB5" w:rsidRDefault="00E07CB5" w:rsidP="00183931">
            <w:pPr>
              <w:widowControl w:val="0"/>
              <w:autoSpaceDE w:val="0"/>
              <w:autoSpaceDN w:val="0"/>
              <w:spacing w:line="276" w:lineRule="auto"/>
              <w:contextualSpacing/>
              <w:jc w:val="right"/>
              <w:rPr>
                <w:rFonts w:eastAsia="Calibri"/>
                <w:b/>
                <w:bCs/>
                <w:kern w:val="0"/>
                <w:sz w:val="22"/>
                <w:szCs w:val="22"/>
                <w:lang w:val="en-US"/>
              </w:rPr>
            </w:pPr>
            <w:r w:rsidRPr="00E07CB5">
              <w:rPr>
                <w:rFonts w:eastAsia="Calibri"/>
                <w:b/>
                <w:bCs/>
                <w:kern w:val="0"/>
                <w:sz w:val="22"/>
                <w:szCs w:val="22"/>
                <w:lang w:val="id-ID"/>
              </w:rPr>
              <w:t>0,818</w:t>
            </w:r>
          </w:p>
        </w:tc>
        <w:tc>
          <w:tcPr>
            <w:tcW w:w="992" w:type="dxa"/>
            <w:tcBorders>
              <w:top w:val="single" w:sz="4" w:space="0" w:color="auto"/>
              <w:left w:val="single" w:sz="4" w:space="0" w:color="auto"/>
              <w:bottom w:val="single" w:sz="4" w:space="0" w:color="auto"/>
              <w:right w:val="single" w:sz="4" w:space="0" w:color="auto"/>
            </w:tcBorders>
            <w:vAlign w:val="center"/>
          </w:tcPr>
          <w:p w14:paraId="1529CD7E"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c>
          <w:tcPr>
            <w:tcW w:w="1305" w:type="dxa"/>
            <w:tcBorders>
              <w:top w:val="single" w:sz="4" w:space="0" w:color="auto"/>
              <w:left w:val="single" w:sz="4" w:space="0" w:color="auto"/>
              <w:bottom w:val="single" w:sz="4" w:space="0" w:color="auto"/>
              <w:right w:val="single" w:sz="4" w:space="0" w:color="auto"/>
            </w:tcBorders>
            <w:vAlign w:val="center"/>
          </w:tcPr>
          <w:p w14:paraId="7FBD0F25"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c>
          <w:tcPr>
            <w:tcW w:w="1283" w:type="dxa"/>
            <w:tcBorders>
              <w:top w:val="single" w:sz="4" w:space="0" w:color="auto"/>
              <w:left w:val="single" w:sz="4" w:space="0" w:color="auto"/>
              <w:bottom w:val="single" w:sz="4" w:space="0" w:color="auto"/>
              <w:right w:val="single" w:sz="4" w:space="0" w:color="auto"/>
            </w:tcBorders>
            <w:vAlign w:val="center"/>
          </w:tcPr>
          <w:p w14:paraId="12FAFD5F"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r>
      <w:tr w:rsidR="00E07CB5" w:rsidRPr="00E07CB5" w14:paraId="25B4F0B8" w14:textId="77777777" w:rsidTr="00E07CB5">
        <w:trPr>
          <w:jc w:val="center"/>
        </w:trPr>
        <w:tc>
          <w:tcPr>
            <w:tcW w:w="2263" w:type="dxa"/>
            <w:tcBorders>
              <w:top w:val="single" w:sz="4" w:space="0" w:color="auto"/>
              <w:left w:val="single" w:sz="4" w:space="0" w:color="auto"/>
              <w:bottom w:val="single" w:sz="4" w:space="0" w:color="auto"/>
              <w:right w:val="single" w:sz="4" w:space="0" w:color="auto"/>
            </w:tcBorders>
            <w:hideMark/>
          </w:tcPr>
          <w:p w14:paraId="6E5A0506"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r w:rsidRPr="00E07CB5">
              <w:rPr>
                <w:rFonts w:eastAsia="Calibri"/>
                <w:kern w:val="0"/>
                <w:sz w:val="22"/>
                <w:szCs w:val="22"/>
                <w:lang w:val="id-ID"/>
              </w:rPr>
              <w:t>Label Halal</w:t>
            </w:r>
          </w:p>
        </w:tc>
        <w:tc>
          <w:tcPr>
            <w:tcW w:w="964" w:type="dxa"/>
            <w:tcBorders>
              <w:top w:val="single" w:sz="4" w:space="0" w:color="auto"/>
              <w:left w:val="single" w:sz="4" w:space="0" w:color="auto"/>
              <w:bottom w:val="single" w:sz="4" w:space="0" w:color="auto"/>
              <w:right w:val="single" w:sz="4" w:space="0" w:color="auto"/>
            </w:tcBorders>
            <w:vAlign w:val="center"/>
            <w:hideMark/>
          </w:tcPr>
          <w:p w14:paraId="0E7F9D29"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r w:rsidRPr="00E07CB5">
              <w:rPr>
                <w:rFonts w:eastAsia="Calibri"/>
                <w:kern w:val="0"/>
                <w:sz w:val="22"/>
                <w:szCs w:val="22"/>
                <w:lang w:val="id-ID"/>
              </w:rPr>
              <w:t>0,662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BCE99D"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r w:rsidRPr="00E07CB5">
              <w:rPr>
                <w:rFonts w:eastAsia="Calibri"/>
                <w:kern w:val="0"/>
                <w:sz w:val="22"/>
                <w:szCs w:val="22"/>
                <w:lang w:val="id-ID"/>
              </w:rPr>
              <w:t>0,580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AFCF4" w14:textId="77777777" w:rsidR="00E07CB5" w:rsidRPr="00E07CB5" w:rsidRDefault="00E07CB5" w:rsidP="00183931">
            <w:pPr>
              <w:widowControl w:val="0"/>
              <w:autoSpaceDE w:val="0"/>
              <w:autoSpaceDN w:val="0"/>
              <w:spacing w:line="276" w:lineRule="auto"/>
              <w:contextualSpacing/>
              <w:jc w:val="right"/>
              <w:rPr>
                <w:rFonts w:eastAsia="Calibri"/>
                <w:b/>
                <w:bCs/>
                <w:kern w:val="0"/>
                <w:sz w:val="22"/>
                <w:szCs w:val="22"/>
                <w:lang w:val="en-US"/>
              </w:rPr>
            </w:pPr>
            <w:r w:rsidRPr="00E07CB5">
              <w:rPr>
                <w:rFonts w:eastAsia="Calibri"/>
                <w:b/>
                <w:bCs/>
                <w:kern w:val="0"/>
                <w:sz w:val="22"/>
                <w:szCs w:val="22"/>
                <w:lang w:val="id-ID"/>
              </w:rPr>
              <w:t>0,785</w:t>
            </w:r>
          </w:p>
        </w:tc>
        <w:tc>
          <w:tcPr>
            <w:tcW w:w="1305" w:type="dxa"/>
            <w:tcBorders>
              <w:top w:val="single" w:sz="4" w:space="0" w:color="auto"/>
              <w:left w:val="single" w:sz="4" w:space="0" w:color="auto"/>
              <w:bottom w:val="single" w:sz="4" w:space="0" w:color="auto"/>
              <w:right w:val="single" w:sz="4" w:space="0" w:color="auto"/>
            </w:tcBorders>
            <w:vAlign w:val="center"/>
          </w:tcPr>
          <w:p w14:paraId="0FA72371"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c>
          <w:tcPr>
            <w:tcW w:w="1283" w:type="dxa"/>
            <w:tcBorders>
              <w:top w:val="single" w:sz="4" w:space="0" w:color="auto"/>
              <w:left w:val="single" w:sz="4" w:space="0" w:color="auto"/>
              <w:bottom w:val="single" w:sz="4" w:space="0" w:color="auto"/>
              <w:right w:val="single" w:sz="4" w:space="0" w:color="auto"/>
            </w:tcBorders>
            <w:vAlign w:val="center"/>
          </w:tcPr>
          <w:p w14:paraId="1A0750D6"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p>
        </w:tc>
      </w:tr>
      <w:tr w:rsidR="00E07CB5" w:rsidRPr="00E07CB5" w14:paraId="4B97AD90" w14:textId="77777777" w:rsidTr="00E07CB5">
        <w:trPr>
          <w:jc w:val="center"/>
        </w:trPr>
        <w:tc>
          <w:tcPr>
            <w:tcW w:w="2263" w:type="dxa"/>
            <w:tcBorders>
              <w:top w:val="single" w:sz="4" w:space="0" w:color="auto"/>
              <w:left w:val="single" w:sz="4" w:space="0" w:color="auto"/>
              <w:bottom w:val="single" w:sz="4" w:space="0" w:color="auto"/>
              <w:right w:val="single" w:sz="4" w:space="0" w:color="auto"/>
            </w:tcBorders>
            <w:hideMark/>
          </w:tcPr>
          <w:p w14:paraId="2983878E" w14:textId="77777777" w:rsidR="00E07CB5" w:rsidRPr="00E07CB5" w:rsidRDefault="00E07CB5" w:rsidP="00183931">
            <w:pPr>
              <w:widowControl w:val="0"/>
              <w:autoSpaceDE w:val="0"/>
              <w:autoSpaceDN w:val="0"/>
              <w:spacing w:line="276" w:lineRule="auto"/>
              <w:contextualSpacing/>
              <w:rPr>
                <w:rFonts w:eastAsia="Calibri"/>
                <w:kern w:val="0"/>
                <w:sz w:val="22"/>
                <w:szCs w:val="22"/>
                <w:lang w:val="en-US"/>
              </w:rPr>
            </w:pPr>
            <w:r w:rsidRPr="00E07CB5">
              <w:rPr>
                <w:rFonts w:eastAsia="Calibri"/>
                <w:kern w:val="0"/>
                <w:sz w:val="22"/>
                <w:szCs w:val="22"/>
                <w:lang w:val="id-ID"/>
              </w:rPr>
              <w:t>Kesadaran Merek</w:t>
            </w:r>
          </w:p>
        </w:tc>
        <w:tc>
          <w:tcPr>
            <w:tcW w:w="964" w:type="dxa"/>
            <w:tcBorders>
              <w:top w:val="single" w:sz="4" w:space="0" w:color="auto"/>
              <w:left w:val="single" w:sz="4" w:space="0" w:color="auto"/>
              <w:bottom w:val="single" w:sz="4" w:space="0" w:color="auto"/>
              <w:right w:val="single" w:sz="4" w:space="0" w:color="auto"/>
            </w:tcBorders>
            <w:vAlign w:val="center"/>
            <w:hideMark/>
          </w:tcPr>
          <w:p w14:paraId="35F41BB8"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r w:rsidRPr="00E07CB5">
              <w:rPr>
                <w:rFonts w:eastAsia="Calibri"/>
                <w:kern w:val="0"/>
                <w:sz w:val="22"/>
                <w:szCs w:val="22"/>
                <w:lang w:val="id-ID"/>
              </w:rPr>
              <w:t>0,504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D8201B"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r w:rsidRPr="00E07CB5">
              <w:rPr>
                <w:rFonts w:eastAsia="Calibri"/>
                <w:kern w:val="0"/>
                <w:sz w:val="22"/>
                <w:szCs w:val="22"/>
                <w:lang w:val="id-ID"/>
              </w:rPr>
              <w:t>0,555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4A9D7"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en-US"/>
              </w:rPr>
            </w:pPr>
            <w:r w:rsidRPr="00E07CB5">
              <w:rPr>
                <w:rFonts w:eastAsia="Calibri"/>
                <w:kern w:val="0"/>
                <w:sz w:val="22"/>
                <w:szCs w:val="22"/>
                <w:lang w:val="id-ID"/>
              </w:rPr>
              <w:t>0,636</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10464AB" w14:textId="77777777" w:rsidR="00E07CB5" w:rsidRPr="00E07CB5" w:rsidRDefault="00E07CB5" w:rsidP="00183931">
            <w:pPr>
              <w:widowControl w:val="0"/>
              <w:autoSpaceDE w:val="0"/>
              <w:autoSpaceDN w:val="0"/>
              <w:spacing w:line="276" w:lineRule="auto"/>
              <w:contextualSpacing/>
              <w:jc w:val="right"/>
              <w:rPr>
                <w:rFonts w:eastAsia="Calibri"/>
                <w:b/>
                <w:bCs/>
                <w:kern w:val="0"/>
                <w:sz w:val="22"/>
                <w:szCs w:val="22"/>
                <w:lang w:val="en-US"/>
              </w:rPr>
            </w:pPr>
            <w:r w:rsidRPr="00E07CB5">
              <w:rPr>
                <w:rFonts w:eastAsia="Calibri"/>
                <w:b/>
                <w:bCs/>
                <w:kern w:val="0"/>
                <w:sz w:val="22"/>
                <w:szCs w:val="22"/>
                <w:lang w:val="id-ID"/>
              </w:rPr>
              <w:t>0,779</w:t>
            </w:r>
          </w:p>
        </w:tc>
        <w:tc>
          <w:tcPr>
            <w:tcW w:w="1283" w:type="dxa"/>
            <w:tcBorders>
              <w:top w:val="single" w:sz="4" w:space="0" w:color="auto"/>
              <w:left w:val="single" w:sz="4" w:space="0" w:color="auto"/>
              <w:bottom w:val="single" w:sz="4" w:space="0" w:color="auto"/>
              <w:right w:val="single" w:sz="4" w:space="0" w:color="auto"/>
            </w:tcBorders>
            <w:vAlign w:val="center"/>
          </w:tcPr>
          <w:p w14:paraId="20969325" w14:textId="77777777" w:rsidR="00E07CB5" w:rsidRPr="00E07CB5" w:rsidRDefault="00E07CB5" w:rsidP="00183931">
            <w:pPr>
              <w:widowControl w:val="0"/>
              <w:autoSpaceDE w:val="0"/>
              <w:autoSpaceDN w:val="0"/>
              <w:spacing w:line="276" w:lineRule="auto"/>
              <w:contextualSpacing/>
              <w:jc w:val="right"/>
              <w:rPr>
                <w:rFonts w:eastAsia="Calibri"/>
                <w:b/>
                <w:bCs/>
                <w:kern w:val="0"/>
                <w:sz w:val="22"/>
                <w:szCs w:val="22"/>
                <w:lang w:val="id-ID"/>
              </w:rPr>
            </w:pPr>
          </w:p>
        </w:tc>
      </w:tr>
      <w:tr w:rsidR="00E07CB5" w:rsidRPr="00E07CB5" w14:paraId="74A40530" w14:textId="77777777" w:rsidTr="00E07CB5">
        <w:trPr>
          <w:jc w:val="center"/>
        </w:trPr>
        <w:tc>
          <w:tcPr>
            <w:tcW w:w="2263" w:type="dxa"/>
            <w:tcBorders>
              <w:top w:val="single" w:sz="4" w:space="0" w:color="auto"/>
              <w:left w:val="single" w:sz="4" w:space="0" w:color="auto"/>
              <w:bottom w:val="single" w:sz="4" w:space="0" w:color="auto"/>
              <w:right w:val="single" w:sz="4" w:space="0" w:color="auto"/>
            </w:tcBorders>
            <w:hideMark/>
          </w:tcPr>
          <w:p w14:paraId="14EA385B" w14:textId="77777777" w:rsidR="00E07CB5" w:rsidRPr="00E07CB5" w:rsidRDefault="00E07CB5" w:rsidP="00183931">
            <w:pPr>
              <w:widowControl w:val="0"/>
              <w:autoSpaceDE w:val="0"/>
              <w:autoSpaceDN w:val="0"/>
              <w:spacing w:line="276" w:lineRule="auto"/>
              <w:contextualSpacing/>
              <w:rPr>
                <w:rFonts w:eastAsia="Calibri"/>
                <w:kern w:val="0"/>
                <w:sz w:val="22"/>
                <w:szCs w:val="22"/>
                <w:lang w:val="id-ID"/>
              </w:rPr>
            </w:pPr>
            <w:r w:rsidRPr="00E07CB5">
              <w:rPr>
                <w:rFonts w:eastAsia="Calibri"/>
                <w:kern w:val="0"/>
                <w:sz w:val="22"/>
                <w:szCs w:val="22"/>
                <w:lang w:val="id-ID"/>
              </w:rPr>
              <w:t>Kepuasan Konsumen</w:t>
            </w:r>
          </w:p>
        </w:tc>
        <w:tc>
          <w:tcPr>
            <w:tcW w:w="964" w:type="dxa"/>
            <w:tcBorders>
              <w:top w:val="single" w:sz="4" w:space="0" w:color="auto"/>
              <w:left w:val="single" w:sz="4" w:space="0" w:color="auto"/>
              <w:bottom w:val="single" w:sz="4" w:space="0" w:color="auto"/>
              <w:right w:val="single" w:sz="4" w:space="0" w:color="auto"/>
            </w:tcBorders>
            <w:vAlign w:val="center"/>
            <w:hideMark/>
          </w:tcPr>
          <w:p w14:paraId="7880BE57"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id-ID"/>
              </w:rPr>
            </w:pPr>
            <w:r w:rsidRPr="00E07CB5">
              <w:rPr>
                <w:rFonts w:eastAsia="Calibri"/>
                <w:kern w:val="0"/>
                <w:sz w:val="22"/>
                <w:szCs w:val="22"/>
                <w:lang w:val="id-ID"/>
              </w:rPr>
              <w:t>0,601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31426"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id-ID"/>
              </w:rPr>
            </w:pPr>
            <w:r w:rsidRPr="00E07CB5">
              <w:rPr>
                <w:rFonts w:eastAsia="Calibri"/>
                <w:kern w:val="0"/>
                <w:sz w:val="22"/>
                <w:szCs w:val="22"/>
                <w:lang w:val="id-ID"/>
              </w:rPr>
              <w:t>0,598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F90272" w14:textId="77777777" w:rsidR="00E07CB5" w:rsidRPr="00E07CB5" w:rsidRDefault="00E07CB5" w:rsidP="00183931">
            <w:pPr>
              <w:widowControl w:val="0"/>
              <w:autoSpaceDE w:val="0"/>
              <w:autoSpaceDN w:val="0"/>
              <w:spacing w:line="276" w:lineRule="auto"/>
              <w:contextualSpacing/>
              <w:jc w:val="right"/>
              <w:rPr>
                <w:rFonts w:eastAsia="Calibri"/>
                <w:kern w:val="0"/>
                <w:sz w:val="22"/>
                <w:szCs w:val="22"/>
                <w:lang w:val="id-ID"/>
              </w:rPr>
            </w:pPr>
            <w:r w:rsidRPr="00E07CB5">
              <w:rPr>
                <w:rFonts w:eastAsia="Calibri"/>
                <w:kern w:val="0"/>
                <w:sz w:val="22"/>
                <w:szCs w:val="22"/>
                <w:lang w:val="id-ID"/>
              </w:rPr>
              <w:t>0,676</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7DFA702" w14:textId="77777777" w:rsidR="00E07CB5" w:rsidRPr="00E07CB5" w:rsidRDefault="00E07CB5" w:rsidP="00183931">
            <w:pPr>
              <w:widowControl w:val="0"/>
              <w:autoSpaceDE w:val="0"/>
              <w:autoSpaceDN w:val="0"/>
              <w:spacing w:line="276" w:lineRule="auto"/>
              <w:contextualSpacing/>
              <w:jc w:val="right"/>
              <w:rPr>
                <w:rFonts w:eastAsia="Calibri"/>
                <w:b/>
                <w:bCs/>
                <w:kern w:val="0"/>
                <w:sz w:val="22"/>
                <w:szCs w:val="22"/>
                <w:lang w:val="id-ID"/>
              </w:rPr>
            </w:pPr>
            <w:r w:rsidRPr="00E07CB5">
              <w:rPr>
                <w:rFonts w:eastAsia="Calibri"/>
                <w:kern w:val="0"/>
                <w:sz w:val="22"/>
                <w:szCs w:val="22"/>
                <w:lang w:val="id-ID"/>
              </w:rPr>
              <w:t>0,665</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A16B82B" w14:textId="77777777" w:rsidR="00E07CB5" w:rsidRPr="00E07CB5" w:rsidRDefault="00E07CB5" w:rsidP="00183931">
            <w:pPr>
              <w:widowControl w:val="0"/>
              <w:autoSpaceDE w:val="0"/>
              <w:autoSpaceDN w:val="0"/>
              <w:spacing w:line="276" w:lineRule="auto"/>
              <w:contextualSpacing/>
              <w:jc w:val="right"/>
              <w:rPr>
                <w:rFonts w:eastAsia="Calibri"/>
                <w:b/>
                <w:bCs/>
                <w:kern w:val="0"/>
                <w:sz w:val="22"/>
                <w:szCs w:val="22"/>
                <w:lang w:val="id-ID"/>
              </w:rPr>
            </w:pPr>
            <w:r w:rsidRPr="00E07CB5">
              <w:rPr>
                <w:rFonts w:eastAsia="Calibri"/>
                <w:b/>
                <w:bCs/>
                <w:kern w:val="0"/>
                <w:sz w:val="22"/>
                <w:szCs w:val="22"/>
                <w:lang w:val="id-ID"/>
              </w:rPr>
              <w:t>0,788</w:t>
            </w:r>
          </w:p>
        </w:tc>
      </w:tr>
    </w:tbl>
    <w:p w14:paraId="304BE7E6" w14:textId="5367EBC9" w:rsidR="00E07CB5" w:rsidRDefault="00E07CB5" w:rsidP="00183931">
      <w:pPr>
        <w:pStyle w:val="Default"/>
        <w:spacing w:line="276" w:lineRule="auto"/>
        <w:ind w:left="567"/>
        <w:jc w:val="both"/>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Output</w:t>
      </w:r>
      <w:r w:rsidRPr="00E07CB5">
        <w:rPr>
          <w:rFonts w:eastAsia="Times New Roman"/>
          <w:sz w:val="22"/>
          <w:szCs w:val="22"/>
          <w:lang w:val="en-US"/>
          <w14:ligatures w14:val="standardContextual"/>
        </w:rPr>
        <w:t xml:space="preserve"> SmartPLS, 2025</w:t>
      </w:r>
    </w:p>
    <w:p w14:paraId="444C596E" w14:textId="77777777" w:rsidR="00E07CB5" w:rsidRDefault="00E07CB5" w:rsidP="00183931">
      <w:pPr>
        <w:pStyle w:val="Default"/>
        <w:spacing w:line="276" w:lineRule="auto"/>
        <w:ind w:left="567"/>
        <w:jc w:val="both"/>
        <w:rPr>
          <w:rFonts w:eastAsia="Times New Roman"/>
          <w:sz w:val="22"/>
          <w:szCs w:val="22"/>
          <w:lang w:val="en-US"/>
          <w14:ligatures w14:val="standardContextual"/>
        </w:rPr>
      </w:pPr>
    </w:p>
    <w:p w14:paraId="75ECCFBF" w14:textId="1C52316D" w:rsidR="00E07CB5" w:rsidRDefault="00E07CB5" w:rsidP="00183931">
      <w:pPr>
        <w:pStyle w:val="Default"/>
        <w:spacing w:line="276" w:lineRule="auto"/>
        <w:jc w:val="both"/>
        <w:rPr>
          <w:rFonts w:eastAsia="Times New Roman"/>
          <w:sz w:val="22"/>
          <w:szCs w:val="22"/>
          <w:lang w:val="en-US"/>
          <w14:ligatures w14:val="standardContextual"/>
        </w:rPr>
      </w:pPr>
      <w:r>
        <w:rPr>
          <w:rFonts w:eastAsia="Calibri"/>
          <w:b/>
          <w:bCs/>
          <w:iCs/>
          <w:sz w:val="22"/>
          <w:szCs w:val="22"/>
          <w:lang w:val="en-US"/>
          <w14:ligatures w14:val="standardContextual"/>
        </w:rPr>
        <w:tab/>
      </w:r>
      <w:r w:rsidRPr="00E07CB5">
        <w:rPr>
          <w:rFonts w:eastAsia="Times New Roman"/>
          <w:bCs/>
          <w:i/>
          <w:sz w:val="22"/>
          <w:szCs w:val="22"/>
          <w:lang w:val="en-US"/>
          <w14:ligatures w14:val="standardContextual"/>
        </w:rPr>
        <w:t>Discriminant Validity</w:t>
      </w:r>
      <w:r w:rsidRPr="00E07CB5">
        <w:rPr>
          <w:rFonts w:eastAsia="Times New Roman"/>
          <w:bCs/>
          <w:sz w:val="22"/>
          <w:szCs w:val="22"/>
          <w:lang w:val="en-US"/>
          <w14:ligatures w14:val="standardContextual"/>
        </w:rPr>
        <w:t xml:space="preserve"> dilakukan dengan membandingkan akar kuadrat AVE dari setiap konstruk dengan nilai korelasi antar konstruk. Dalam analisis model struktural berbasis PLS, validitas diskriminan diukur melalui kriteria </w:t>
      </w:r>
      <w:r w:rsidRPr="00E07CB5">
        <w:rPr>
          <w:rFonts w:eastAsia="Times New Roman"/>
          <w:bCs/>
          <w:i/>
          <w:sz w:val="22"/>
          <w:szCs w:val="22"/>
          <w:lang w:val="en-US"/>
          <w14:ligatures w14:val="standardContextual"/>
        </w:rPr>
        <w:t>Fornell-Larcker</w:t>
      </w:r>
      <w:r w:rsidRPr="00E07CB5">
        <w:rPr>
          <w:rFonts w:eastAsia="Times New Roman"/>
          <w:bCs/>
          <w:sz w:val="22"/>
          <w:szCs w:val="22"/>
          <w:lang w:val="en-US"/>
          <w14:ligatures w14:val="standardContextual"/>
        </w:rPr>
        <w:t xml:space="preserve"> dan pemuatan silang (</w:t>
      </w:r>
      <w:r w:rsidRPr="00E07CB5">
        <w:rPr>
          <w:rFonts w:eastAsia="Times New Roman"/>
          <w:bCs/>
          <w:i/>
          <w:sz w:val="22"/>
          <w:szCs w:val="22"/>
          <w:lang w:val="en-US"/>
          <w14:ligatures w14:val="standardContextual"/>
        </w:rPr>
        <w:t>cross-loading</w:t>
      </w:r>
      <w:r w:rsidRPr="00E07CB5">
        <w:rPr>
          <w:rFonts w:eastAsia="Times New Roman"/>
          <w:bCs/>
          <w:sz w:val="22"/>
          <w:szCs w:val="22"/>
          <w:lang w:val="en-US"/>
          <w14:ligatures w14:val="standardContextual"/>
        </w:rPr>
        <w:t xml:space="preserve">) antar konstruk. Jika nilai akar kuadrat AVE lebih tinggi dibandingkan dengan nilai korelasi antar konstruk lainnya, maka hal ini menunjukkan bahwa konstruk tersebut memenuhi syarat </w:t>
      </w:r>
      <w:r w:rsidRPr="00E07CB5">
        <w:rPr>
          <w:rFonts w:eastAsia="Times New Roman"/>
          <w:bCs/>
          <w:i/>
          <w:sz w:val="22"/>
          <w:szCs w:val="22"/>
          <w:lang w:val="en-US"/>
          <w14:ligatures w14:val="standardContextual"/>
        </w:rPr>
        <w:t xml:space="preserve">discriminant validity </w:t>
      </w:r>
      <w:r w:rsidRPr="00E07CB5">
        <w:rPr>
          <w:rFonts w:eastAsia="Times New Roman"/>
          <w:b/>
          <w:sz w:val="22"/>
          <w:szCs w:val="22"/>
          <w:lang w:val="en-US"/>
          <w14:ligatures w14:val="standardContextual"/>
        </w:rPr>
        <w:fldChar w:fldCharType="begin" w:fldLock="1"/>
      </w:r>
      <w:r w:rsidR="006F2551">
        <w:rPr>
          <w:rFonts w:eastAsia="Times New Roman"/>
          <w:b/>
          <w:sz w:val="22"/>
          <w:szCs w:val="22"/>
          <w:lang w:val="en-US"/>
          <w14:ligatures w14:val="standardContextual"/>
        </w:rPr>
        <w:instrText>ADDIN CSL_CITATION {"citationItems":[{"id":"ITEM-1","itemData":{"author":[{"dropping-particle":"","family":"Ghozali","given":"Imam","non-dropping-particle":"","parse-names":false,"suffix":""},{"dropping-particle":"","family":"Kusumadewi","given":"Karlina","non-dropping-particle":"","parse-names":false,"suffix":""}],"edition":"4","id":"ITEM-1","issued":{"date-parts":[["2023"]]},"page":"240","publisher":"Universitas Diponegoro","title":"Partial Least Squares Konsep, Teknik Dan Aplikasi Menggunakan Program SmartPLS 4.0 Untuk Penelitian Empiris","type":"chapter"},"uris":["http://www.mendeley.com/documents/?uuid=477b68b3-2bc5-4b06-a3c8-fb134277c768"]}],"mendeley":{"formattedCitation":"(Ghozali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Pr="00E07CB5">
        <w:rPr>
          <w:rFonts w:eastAsia="Times New Roman"/>
          <w:b/>
          <w:sz w:val="22"/>
          <w:szCs w:val="22"/>
          <w:lang w:val="en-US"/>
          <w14:ligatures w14:val="standardContextual"/>
        </w:rPr>
        <w:fldChar w:fldCharType="separate"/>
      </w:r>
      <w:r w:rsidR="006F2551">
        <w:rPr>
          <w:rFonts w:eastAsia="Times New Roman"/>
          <w:bCs/>
          <w:noProof/>
          <w:sz w:val="22"/>
          <w:szCs w:val="22"/>
          <w:lang w:val="en-US"/>
          <w14:ligatures w14:val="standardContextual"/>
        </w:rPr>
        <w:t>(Ghozali &amp; Kusumadewi, 2023</w:t>
      </w:r>
      <w:r w:rsidRPr="00E07CB5">
        <w:rPr>
          <w:rFonts w:eastAsia="Times New Roman"/>
          <w:b/>
          <w:noProof/>
          <w:sz w:val="22"/>
          <w:szCs w:val="22"/>
          <w:lang w:val="en-US"/>
          <w14:ligatures w14:val="standardContextual"/>
        </w:rPr>
        <w:t>)</w:t>
      </w:r>
      <w:r w:rsidRPr="00E07CB5">
        <w:rPr>
          <w:rFonts w:eastAsia="Times New Roman"/>
          <w:b/>
          <w:sz w:val="22"/>
          <w:szCs w:val="22"/>
          <w:lang w:val="en-US"/>
          <w14:ligatures w14:val="standardContextual"/>
        </w:rPr>
        <w:fldChar w:fldCharType="end"/>
      </w:r>
      <w:r w:rsidRPr="00E07CB5">
        <w:rPr>
          <w:rFonts w:eastAsia="Times New Roman"/>
          <w:sz w:val="22"/>
          <w:szCs w:val="22"/>
          <w:lang w:val="en-US"/>
          <w14:ligatures w14:val="standardContextual"/>
        </w:rPr>
        <w:t>.</w:t>
      </w:r>
    </w:p>
    <w:p w14:paraId="400FB4B1" w14:textId="4387D7DC" w:rsidR="00E07CB5" w:rsidRDefault="00E07CB5" w:rsidP="00183931">
      <w:pPr>
        <w:pStyle w:val="Default"/>
        <w:spacing w:line="276" w:lineRule="auto"/>
        <w:jc w:val="both"/>
        <w:rPr>
          <w:rFonts w:eastAsia="Times New Roman"/>
          <w:sz w:val="22"/>
          <w:szCs w:val="22"/>
          <w:lang w:val="en-US"/>
          <w14:ligatures w14:val="standardContextual"/>
        </w:rPr>
      </w:pPr>
      <w:r>
        <w:rPr>
          <w:rFonts w:eastAsia="Times New Roman"/>
          <w:sz w:val="22"/>
          <w:szCs w:val="22"/>
          <w:lang w:val="en-US"/>
          <w14:ligatures w14:val="standardContextual"/>
        </w:rPr>
        <w:tab/>
        <w:t>H</w:t>
      </w:r>
      <w:r w:rsidRPr="00E07CB5">
        <w:rPr>
          <w:rFonts w:eastAsia="Times New Roman"/>
          <w:sz w:val="22"/>
          <w:szCs w:val="22"/>
          <w:lang w:val="en-US"/>
          <w14:ligatures w14:val="standardContextual"/>
        </w:rPr>
        <w:t xml:space="preserve">asil uji </w:t>
      </w:r>
      <w:r w:rsidRPr="00E07CB5">
        <w:rPr>
          <w:rFonts w:eastAsia="Times New Roman"/>
          <w:i/>
          <w:iCs/>
          <w:sz w:val="22"/>
          <w:szCs w:val="22"/>
          <w:lang w:val="en-US"/>
          <w14:ligatures w14:val="standardContextual"/>
        </w:rPr>
        <w:t>discriminant validity</w:t>
      </w:r>
      <w:r w:rsidRPr="00E07CB5">
        <w:rPr>
          <w:rFonts w:eastAsia="Times New Roman"/>
          <w:sz w:val="22"/>
          <w:szCs w:val="22"/>
          <w:lang w:val="en-US"/>
          <w14:ligatures w14:val="standardContextual"/>
        </w:rPr>
        <w:t xml:space="preserve"> menunjukkan bahwa seluruh variabel penelitian, yaitu Citra Merek (X</w:t>
      </w:r>
      <w:r w:rsidRPr="00E07CB5">
        <w:rPr>
          <w:rFonts w:eastAsia="Times New Roman"/>
          <w:sz w:val="22"/>
          <w:szCs w:val="22"/>
          <w:vertAlign w:val="subscript"/>
          <w:lang w:val="en-US"/>
          <w14:ligatures w14:val="standardContextual"/>
        </w:rPr>
        <w:t>1</w:t>
      </w:r>
      <w:r w:rsidRPr="00E07CB5">
        <w:rPr>
          <w:rFonts w:eastAsia="Times New Roman"/>
          <w:sz w:val="22"/>
          <w:szCs w:val="22"/>
          <w:lang w:val="en-US"/>
          <w14:ligatures w14:val="standardContextual"/>
        </w:rPr>
        <w:t>), Persepsi Harga (X</w:t>
      </w:r>
      <w:r w:rsidRPr="00E07CB5">
        <w:rPr>
          <w:rFonts w:eastAsia="Times New Roman"/>
          <w:sz w:val="22"/>
          <w:szCs w:val="22"/>
          <w:vertAlign w:val="subscript"/>
          <w:lang w:val="en-US"/>
          <w14:ligatures w14:val="standardContextual"/>
        </w:rPr>
        <w:t>2</w:t>
      </w:r>
      <w:r w:rsidRPr="00E07CB5">
        <w:rPr>
          <w:rFonts w:eastAsia="Times New Roman"/>
          <w:sz w:val="22"/>
          <w:szCs w:val="22"/>
          <w:lang w:val="en-US"/>
          <w14:ligatures w14:val="standardContextual"/>
        </w:rPr>
        <w:t>), Label Halal (X</w:t>
      </w:r>
      <w:r w:rsidRPr="00E07CB5">
        <w:rPr>
          <w:rFonts w:eastAsia="Times New Roman"/>
          <w:sz w:val="22"/>
          <w:szCs w:val="22"/>
          <w:vertAlign w:val="subscript"/>
          <w:lang w:val="en-US"/>
          <w14:ligatures w14:val="standardContextual"/>
        </w:rPr>
        <w:t>3</w:t>
      </w:r>
      <w:r w:rsidRPr="00E07CB5">
        <w:rPr>
          <w:rFonts w:eastAsia="Times New Roman"/>
          <w:sz w:val="22"/>
          <w:szCs w:val="22"/>
          <w:lang w:val="en-US"/>
          <w14:ligatures w14:val="standardContextual"/>
        </w:rPr>
        <w:t>), Kesadaran Merek (X</w:t>
      </w:r>
      <w:r w:rsidRPr="00E07CB5">
        <w:rPr>
          <w:rFonts w:eastAsia="Times New Roman"/>
          <w:sz w:val="22"/>
          <w:szCs w:val="22"/>
          <w:vertAlign w:val="subscript"/>
          <w:lang w:val="en-US"/>
          <w14:ligatures w14:val="standardContextual"/>
        </w:rPr>
        <w:t>4</w:t>
      </w:r>
      <w:r w:rsidRPr="00E07CB5">
        <w:rPr>
          <w:rFonts w:eastAsia="Times New Roman"/>
          <w:sz w:val="22"/>
          <w:szCs w:val="22"/>
          <w:lang w:val="en-US"/>
          <w14:ligatures w14:val="standardContextual"/>
        </w:rPr>
        <w:t>), dan Kepuasan Konsumen (Y) memenuhi kriteria validitas diskriminan berdasarkan metode Fornell-Larcker. Nilai akar kuadrat AVE setiap variabel lebih besar dibandingkan nilai korelasi antar variabel lainnya. Hasil ini menunjukkan bahwa seluruh variabel penelitian memiliki validitas diskriminan yang baik dan dapat digunakan untuk analisis lebih lanjut</w:t>
      </w:r>
      <w:r>
        <w:rPr>
          <w:rFonts w:eastAsia="Times New Roman"/>
          <w:sz w:val="22"/>
          <w:szCs w:val="22"/>
          <w:lang w:val="en-US"/>
          <w14:ligatures w14:val="standardContextual"/>
        </w:rPr>
        <w:t>.</w:t>
      </w:r>
    </w:p>
    <w:p w14:paraId="060F7A30" w14:textId="77777777" w:rsidR="00183931" w:rsidRDefault="00183931" w:rsidP="00183931">
      <w:pPr>
        <w:pStyle w:val="Default"/>
        <w:spacing w:line="276" w:lineRule="auto"/>
        <w:jc w:val="both"/>
        <w:rPr>
          <w:rFonts w:eastAsia="Times New Roman"/>
          <w:sz w:val="22"/>
          <w:szCs w:val="22"/>
          <w:lang w:val="en-US"/>
          <w14:ligatures w14:val="standardContextual"/>
        </w:rPr>
      </w:pPr>
    </w:p>
    <w:p w14:paraId="7FADCCB7" w14:textId="03FAFB42" w:rsidR="00E07CB5" w:rsidRDefault="00E07CB5" w:rsidP="00183931">
      <w:pPr>
        <w:pStyle w:val="Default"/>
        <w:spacing w:line="276" w:lineRule="auto"/>
        <w:jc w:val="both"/>
        <w:rPr>
          <w:rFonts w:eastAsia="Calibri"/>
          <w:b/>
          <w:i/>
          <w:iCs/>
          <w:sz w:val="22"/>
          <w:szCs w:val="22"/>
          <w:lang w:val="en-US"/>
          <w14:ligatures w14:val="standardContextual"/>
        </w:rPr>
      </w:pPr>
      <w:r w:rsidRPr="00E07CB5">
        <w:rPr>
          <w:rFonts w:eastAsia="Times New Roman"/>
          <w:b/>
          <w:sz w:val="22"/>
          <w:szCs w:val="22"/>
          <w:lang w:val="en-US"/>
          <w14:ligatures w14:val="standardContextual"/>
        </w:rPr>
        <w:t xml:space="preserve">4. </w:t>
      </w:r>
      <w:bookmarkStart w:id="3" w:name="_Hlk187196186"/>
      <w:r w:rsidRPr="00E07CB5">
        <w:rPr>
          <w:rFonts w:eastAsia="Calibri"/>
          <w:b/>
          <w:i/>
          <w:iCs/>
          <w:sz w:val="22"/>
          <w:szCs w:val="22"/>
          <w:lang w:val="en-US"/>
          <w14:ligatures w14:val="standardContextual"/>
        </w:rPr>
        <w:t>Cronbach’s Alpha</w:t>
      </w:r>
      <w:bookmarkEnd w:id="3"/>
    </w:p>
    <w:p w14:paraId="4E85BE49" w14:textId="67690D4B" w:rsidR="00E07CB5" w:rsidRDefault="006F2551" w:rsidP="00183931">
      <w:pPr>
        <w:pStyle w:val="Default"/>
        <w:spacing w:line="276" w:lineRule="auto"/>
        <w:jc w:val="center"/>
        <w:rPr>
          <w:rFonts w:eastAsia="Calibri"/>
          <w:b/>
          <w:iCs/>
          <w:sz w:val="22"/>
          <w:szCs w:val="22"/>
          <w:lang w:val="en-US"/>
          <w14:ligatures w14:val="standardContextual"/>
        </w:rPr>
      </w:pPr>
      <w:r>
        <w:rPr>
          <w:rFonts w:eastAsia="Calibri"/>
          <w:b/>
          <w:iCs/>
          <w:sz w:val="22"/>
          <w:szCs w:val="22"/>
          <w:lang w:val="en-US"/>
          <w14:ligatures w14:val="standardContextual"/>
        </w:rPr>
        <w:t>Tabel 4</w:t>
      </w:r>
    </w:p>
    <w:p w14:paraId="3FC90D76" w14:textId="77777777" w:rsidR="006F2551" w:rsidRPr="006F2551" w:rsidRDefault="006F2551" w:rsidP="00183931">
      <w:pPr>
        <w:widowControl w:val="0"/>
        <w:autoSpaceDE w:val="0"/>
        <w:autoSpaceDN w:val="0"/>
        <w:spacing w:line="276" w:lineRule="auto"/>
        <w:jc w:val="center"/>
        <w:rPr>
          <w:rFonts w:eastAsia="Times New Roman"/>
          <w:b/>
          <w:bCs/>
          <w:color w:val="000000"/>
          <w:sz w:val="22"/>
          <w:szCs w:val="22"/>
          <w:lang w:val="id-ID" w:eastAsia="en-US"/>
          <w14:ligatures w14:val="standardContextual"/>
        </w:rPr>
      </w:pPr>
      <w:r w:rsidRPr="006F2551">
        <w:rPr>
          <w:rFonts w:eastAsia="Times New Roman"/>
          <w:b/>
          <w:bCs/>
          <w:color w:val="000000"/>
          <w:sz w:val="22"/>
          <w:szCs w:val="22"/>
          <w:lang w:val="en-US"/>
          <w14:ligatures w14:val="standardContextual"/>
        </w:rPr>
        <w:t>Hasil Uji Reliab</w:t>
      </w:r>
      <w:r w:rsidRPr="006F2551">
        <w:rPr>
          <w:rFonts w:eastAsia="Times New Roman"/>
          <w:color w:val="000000"/>
          <w:sz w:val="22"/>
          <w:szCs w:val="22"/>
          <w:lang w:val="en-US"/>
          <w14:ligatures w14:val="standardContextual"/>
        </w:rPr>
        <w:t>i</w:t>
      </w:r>
      <w:r w:rsidRPr="006F2551">
        <w:rPr>
          <w:rFonts w:eastAsia="Times New Roman"/>
          <w:b/>
          <w:bCs/>
          <w:color w:val="000000"/>
          <w:sz w:val="22"/>
          <w:szCs w:val="22"/>
          <w:lang w:val="en-US"/>
          <w14:ligatures w14:val="standardContextual"/>
        </w:rPr>
        <w:t xml:space="preserve">litas </w:t>
      </w:r>
      <w:r w:rsidRPr="006F2551">
        <w:rPr>
          <w:rFonts w:eastAsia="Times New Roman"/>
          <w:b/>
          <w:bCs/>
          <w:i/>
          <w:iCs/>
          <w:color w:val="000000"/>
          <w:sz w:val="22"/>
          <w:szCs w:val="22"/>
          <w:lang w:val="en-US"/>
          <w14:ligatures w14:val="standardContextual"/>
        </w:rPr>
        <w:t>Cronbach’s Alpha</w:t>
      </w:r>
    </w:p>
    <w:tbl>
      <w:tblPr>
        <w:tblStyle w:val="TableGrid1"/>
        <w:tblW w:w="0" w:type="auto"/>
        <w:jc w:val="center"/>
        <w:tblInd w:w="0" w:type="dxa"/>
        <w:tblLook w:val="04A0" w:firstRow="1" w:lastRow="0" w:firstColumn="1" w:lastColumn="0" w:noHBand="0" w:noVBand="1"/>
      </w:tblPr>
      <w:tblGrid>
        <w:gridCol w:w="2405"/>
        <w:gridCol w:w="2117"/>
        <w:gridCol w:w="1557"/>
        <w:gridCol w:w="1848"/>
      </w:tblGrid>
      <w:tr w:rsidR="006F2551" w:rsidRPr="006F2551" w14:paraId="34874CD2"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F1646A7"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en-US"/>
              </w:rPr>
              <w:t>Variabel</w:t>
            </w:r>
          </w:p>
        </w:tc>
        <w:tc>
          <w:tcPr>
            <w:tcW w:w="2117" w:type="dxa"/>
            <w:tcBorders>
              <w:top w:val="single" w:sz="4" w:space="0" w:color="auto"/>
              <w:left w:val="single" w:sz="4" w:space="0" w:color="auto"/>
              <w:bottom w:val="single" w:sz="4" w:space="0" w:color="auto"/>
              <w:right w:val="single" w:sz="4" w:space="0" w:color="auto"/>
            </w:tcBorders>
            <w:vAlign w:val="center"/>
            <w:hideMark/>
          </w:tcPr>
          <w:p w14:paraId="34A145E4" w14:textId="77777777" w:rsidR="006F2551" w:rsidRPr="006F2551" w:rsidRDefault="006F2551" w:rsidP="00183931">
            <w:pPr>
              <w:widowControl w:val="0"/>
              <w:autoSpaceDE w:val="0"/>
              <w:autoSpaceDN w:val="0"/>
              <w:spacing w:line="276" w:lineRule="auto"/>
              <w:contextualSpacing/>
              <w:jc w:val="center"/>
              <w:rPr>
                <w:rFonts w:eastAsia="Calibri"/>
                <w:i/>
                <w:iCs/>
                <w:kern w:val="0"/>
                <w:sz w:val="22"/>
                <w:szCs w:val="22"/>
                <w:lang w:val="en-US"/>
              </w:rPr>
            </w:pPr>
            <w:r w:rsidRPr="006F2551">
              <w:rPr>
                <w:rFonts w:eastAsia="Calibri"/>
                <w:i/>
                <w:iCs/>
                <w:kern w:val="0"/>
                <w:sz w:val="22"/>
                <w:szCs w:val="22"/>
                <w:lang w:val="en-US"/>
              </w:rPr>
              <w:t>Cronbach’s Alpha</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A0311C6" w14:textId="77777777" w:rsidR="006F2551" w:rsidRPr="006F2551" w:rsidRDefault="006F2551" w:rsidP="00183931">
            <w:pPr>
              <w:widowControl w:val="0"/>
              <w:autoSpaceDE w:val="0"/>
              <w:autoSpaceDN w:val="0"/>
              <w:spacing w:line="276" w:lineRule="auto"/>
              <w:contextualSpacing/>
              <w:jc w:val="center"/>
              <w:rPr>
                <w:rFonts w:eastAsia="Calibri"/>
                <w:i/>
                <w:iCs/>
                <w:kern w:val="0"/>
                <w:sz w:val="22"/>
                <w:szCs w:val="22"/>
                <w:lang w:val="en-US"/>
              </w:rPr>
            </w:pPr>
            <w:r w:rsidRPr="006F2551">
              <w:rPr>
                <w:rFonts w:eastAsia="Calibri"/>
                <w:i/>
                <w:iCs/>
                <w:kern w:val="0"/>
                <w:sz w:val="22"/>
                <w:szCs w:val="22"/>
                <w:lang w:val="en-US"/>
              </w:rPr>
              <w:t>Cut of Value</w:t>
            </w:r>
          </w:p>
        </w:tc>
        <w:tc>
          <w:tcPr>
            <w:tcW w:w="1848" w:type="dxa"/>
            <w:tcBorders>
              <w:top w:val="single" w:sz="4" w:space="0" w:color="auto"/>
              <w:left w:val="single" w:sz="4" w:space="0" w:color="auto"/>
              <w:bottom w:val="single" w:sz="4" w:space="0" w:color="auto"/>
              <w:right w:val="single" w:sz="4" w:space="0" w:color="auto"/>
            </w:tcBorders>
            <w:vAlign w:val="center"/>
            <w:hideMark/>
          </w:tcPr>
          <w:p w14:paraId="52CD9984"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en-US"/>
              </w:rPr>
              <w:t>Keterangan</w:t>
            </w:r>
          </w:p>
        </w:tc>
      </w:tr>
      <w:tr w:rsidR="006F2551" w:rsidRPr="006F2551" w14:paraId="39319982"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59AF565"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Citra Merek</w:t>
            </w:r>
          </w:p>
        </w:tc>
        <w:tc>
          <w:tcPr>
            <w:tcW w:w="2117" w:type="dxa"/>
            <w:tcBorders>
              <w:top w:val="single" w:sz="4" w:space="0" w:color="auto"/>
              <w:left w:val="single" w:sz="4" w:space="0" w:color="auto"/>
              <w:bottom w:val="single" w:sz="4" w:space="0" w:color="auto"/>
              <w:right w:val="single" w:sz="4" w:space="0" w:color="auto"/>
            </w:tcBorders>
            <w:hideMark/>
          </w:tcPr>
          <w:p w14:paraId="64C50D1D"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0,845</w:t>
            </w:r>
          </w:p>
        </w:tc>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7695012D"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&gt; 0,7</w:t>
            </w:r>
          </w:p>
        </w:tc>
        <w:tc>
          <w:tcPr>
            <w:tcW w:w="1848" w:type="dxa"/>
            <w:tcBorders>
              <w:top w:val="single" w:sz="4" w:space="0" w:color="auto"/>
              <w:left w:val="single" w:sz="4" w:space="0" w:color="auto"/>
              <w:bottom w:val="single" w:sz="4" w:space="0" w:color="auto"/>
              <w:right w:val="single" w:sz="4" w:space="0" w:color="auto"/>
            </w:tcBorders>
            <w:hideMark/>
          </w:tcPr>
          <w:p w14:paraId="4D5B0DEA"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Reliabel</w:t>
            </w:r>
          </w:p>
        </w:tc>
      </w:tr>
      <w:tr w:rsidR="006F2551" w:rsidRPr="006F2551" w14:paraId="3407AF8E"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EDADF5A"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Persepsi Harga</w:t>
            </w:r>
          </w:p>
        </w:tc>
        <w:tc>
          <w:tcPr>
            <w:tcW w:w="2117" w:type="dxa"/>
            <w:tcBorders>
              <w:top w:val="single" w:sz="4" w:space="0" w:color="auto"/>
              <w:left w:val="single" w:sz="4" w:space="0" w:color="auto"/>
              <w:bottom w:val="single" w:sz="4" w:space="0" w:color="auto"/>
              <w:right w:val="single" w:sz="4" w:space="0" w:color="auto"/>
            </w:tcBorders>
            <w:hideMark/>
          </w:tcPr>
          <w:p w14:paraId="6DB75257"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0,878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EBADC" w14:textId="77777777" w:rsidR="006F2551" w:rsidRPr="006F2551" w:rsidRDefault="006F2551" w:rsidP="00183931">
            <w:pPr>
              <w:spacing w:line="276" w:lineRule="auto"/>
              <w:jc w:val="center"/>
              <w:rPr>
                <w:rFonts w:eastAsia="Calibri"/>
                <w:kern w:val="0"/>
                <w:sz w:val="22"/>
                <w:szCs w:val="22"/>
                <w:lang w:val="en-US"/>
              </w:rPr>
            </w:pPr>
          </w:p>
        </w:tc>
        <w:tc>
          <w:tcPr>
            <w:tcW w:w="1848" w:type="dxa"/>
            <w:tcBorders>
              <w:top w:val="single" w:sz="4" w:space="0" w:color="auto"/>
              <w:left w:val="single" w:sz="4" w:space="0" w:color="auto"/>
              <w:bottom w:val="single" w:sz="4" w:space="0" w:color="auto"/>
              <w:right w:val="single" w:sz="4" w:space="0" w:color="auto"/>
            </w:tcBorders>
            <w:hideMark/>
          </w:tcPr>
          <w:p w14:paraId="77B34915"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Reliabel</w:t>
            </w:r>
          </w:p>
        </w:tc>
      </w:tr>
      <w:tr w:rsidR="006F2551" w:rsidRPr="006F2551" w14:paraId="3A1BAE0A"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5E6970E"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Label Halal</w:t>
            </w:r>
          </w:p>
        </w:tc>
        <w:tc>
          <w:tcPr>
            <w:tcW w:w="2117" w:type="dxa"/>
            <w:tcBorders>
              <w:top w:val="single" w:sz="4" w:space="0" w:color="auto"/>
              <w:left w:val="single" w:sz="4" w:space="0" w:color="auto"/>
              <w:bottom w:val="single" w:sz="4" w:space="0" w:color="auto"/>
              <w:right w:val="single" w:sz="4" w:space="0" w:color="auto"/>
            </w:tcBorders>
            <w:hideMark/>
          </w:tcPr>
          <w:p w14:paraId="1A3DBDF8"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0,845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D8A51" w14:textId="77777777" w:rsidR="006F2551" w:rsidRPr="006F2551" w:rsidRDefault="006F2551" w:rsidP="00183931">
            <w:pPr>
              <w:spacing w:line="276" w:lineRule="auto"/>
              <w:jc w:val="center"/>
              <w:rPr>
                <w:rFonts w:eastAsia="Calibri"/>
                <w:kern w:val="0"/>
                <w:sz w:val="22"/>
                <w:szCs w:val="22"/>
                <w:lang w:val="en-US"/>
              </w:rPr>
            </w:pPr>
          </w:p>
        </w:tc>
        <w:tc>
          <w:tcPr>
            <w:tcW w:w="1848" w:type="dxa"/>
            <w:tcBorders>
              <w:top w:val="single" w:sz="4" w:space="0" w:color="auto"/>
              <w:left w:val="single" w:sz="4" w:space="0" w:color="auto"/>
              <w:bottom w:val="single" w:sz="4" w:space="0" w:color="auto"/>
              <w:right w:val="single" w:sz="4" w:space="0" w:color="auto"/>
            </w:tcBorders>
            <w:hideMark/>
          </w:tcPr>
          <w:p w14:paraId="15A01A3F"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Reliabel</w:t>
            </w:r>
          </w:p>
        </w:tc>
      </w:tr>
      <w:tr w:rsidR="006F2551" w:rsidRPr="006F2551" w14:paraId="19C30B8A"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2F09697"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Kesadaran Merek</w:t>
            </w:r>
          </w:p>
        </w:tc>
        <w:tc>
          <w:tcPr>
            <w:tcW w:w="2117" w:type="dxa"/>
            <w:tcBorders>
              <w:top w:val="single" w:sz="4" w:space="0" w:color="auto"/>
              <w:left w:val="single" w:sz="4" w:space="0" w:color="auto"/>
              <w:bottom w:val="single" w:sz="4" w:space="0" w:color="auto"/>
              <w:right w:val="single" w:sz="4" w:space="0" w:color="auto"/>
            </w:tcBorders>
            <w:hideMark/>
          </w:tcPr>
          <w:p w14:paraId="72CDFA57"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0,785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9D37D" w14:textId="77777777" w:rsidR="006F2551" w:rsidRPr="006F2551" w:rsidRDefault="006F2551" w:rsidP="00183931">
            <w:pPr>
              <w:spacing w:line="276" w:lineRule="auto"/>
              <w:jc w:val="center"/>
              <w:rPr>
                <w:rFonts w:eastAsia="Calibri"/>
                <w:kern w:val="0"/>
                <w:sz w:val="22"/>
                <w:szCs w:val="22"/>
                <w:lang w:val="en-US"/>
              </w:rPr>
            </w:pPr>
          </w:p>
        </w:tc>
        <w:tc>
          <w:tcPr>
            <w:tcW w:w="1848" w:type="dxa"/>
            <w:tcBorders>
              <w:top w:val="single" w:sz="4" w:space="0" w:color="auto"/>
              <w:left w:val="single" w:sz="4" w:space="0" w:color="auto"/>
              <w:bottom w:val="single" w:sz="4" w:space="0" w:color="auto"/>
              <w:right w:val="single" w:sz="4" w:space="0" w:color="auto"/>
            </w:tcBorders>
            <w:hideMark/>
          </w:tcPr>
          <w:p w14:paraId="0B03543B"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Reliabel</w:t>
            </w:r>
          </w:p>
        </w:tc>
      </w:tr>
      <w:tr w:rsidR="006F2551" w:rsidRPr="006F2551" w14:paraId="07481BED"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A9E7822"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id-ID"/>
              </w:rPr>
            </w:pPr>
            <w:r w:rsidRPr="006F2551">
              <w:rPr>
                <w:rFonts w:eastAsia="Calibri"/>
                <w:kern w:val="0"/>
                <w:sz w:val="22"/>
                <w:szCs w:val="22"/>
                <w:lang w:val="id-ID"/>
              </w:rPr>
              <w:t>Kepuasan Konsumen</w:t>
            </w:r>
          </w:p>
        </w:tc>
        <w:tc>
          <w:tcPr>
            <w:tcW w:w="2117" w:type="dxa"/>
            <w:tcBorders>
              <w:top w:val="single" w:sz="4" w:space="0" w:color="auto"/>
              <w:left w:val="single" w:sz="4" w:space="0" w:color="auto"/>
              <w:bottom w:val="single" w:sz="4" w:space="0" w:color="auto"/>
              <w:right w:val="single" w:sz="4" w:space="0" w:color="auto"/>
            </w:tcBorders>
            <w:hideMark/>
          </w:tcPr>
          <w:p w14:paraId="5C73A9BC"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id-ID"/>
              </w:rPr>
            </w:pPr>
            <w:r w:rsidRPr="006F2551">
              <w:rPr>
                <w:rFonts w:eastAsia="Calibri"/>
                <w:kern w:val="0"/>
                <w:sz w:val="22"/>
                <w:szCs w:val="22"/>
                <w:lang w:val="id-ID"/>
              </w:rPr>
              <w:t>0,846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37506" w14:textId="77777777" w:rsidR="006F2551" w:rsidRPr="006F2551" w:rsidRDefault="006F2551" w:rsidP="00183931">
            <w:pPr>
              <w:spacing w:line="276" w:lineRule="auto"/>
              <w:jc w:val="center"/>
              <w:rPr>
                <w:rFonts w:eastAsia="Calibri"/>
                <w:kern w:val="0"/>
                <w:sz w:val="22"/>
                <w:szCs w:val="22"/>
                <w:lang w:val="en-US"/>
              </w:rPr>
            </w:pPr>
          </w:p>
        </w:tc>
        <w:tc>
          <w:tcPr>
            <w:tcW w:w="1848" w:type="dxa"/>
            <w:tcBorders>
              <w:top w:val="single" w:sz="4" w:space="0" w:color="auto"/>
              <w:left w:val="single" w:sz="4" w:space="0" w:color="auto"/>
              <w:bottom w:val="single" w:sz="4" w:space="0" w:color="auto"/>
              <w:right w:val="single" w:sz="4" w:space="0" w:color="auto"/>
            </w:tcBorders>
            <w:hideMark/>
          </w:tcPr>
          <w:p w14:paraId="22ED5E51"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id-ID"/>
              </w:rPr>
            </w:pPr>
            <w:r w:rsidRPr="006F2551">
              <w:rPr>
                <w:rFonts w:eastAsia="Calibri"/>
                <w:kern w:val="0"/>
                <w:sz w:val="22"/>
                <w:szCs w:val="22"/>
                <w:lang w:val="id-ID"/>
              </w:rPr>
              <w:t>Reliabel</w:t>
            </w:r>
          </w:p>
        </w:tc>
      </w:tr>
    </w:tbl>
    <w:p w14:paraId="442FF58D" w14:textId="3C48E7FB" w:rsidR="006F2551" w:rsidRDefault="006F2551" w:rsidP="00183931">
      <w:pPr>
        <w:pStyle w:val="Default"/>
        <w:spacing w:line="276" w:lineRule="auto"/>
        <w:ind w:left="567"/>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Output</w:t>
      </w:r>
      <w:r w:rsidRPr="00E07CB5">
        <w:rPr>
          <w:rFonts w:eastAsia="Times New Roman"/>
          <w:sz w:val="22"/>
          <w:szCs w:val="22"/>
          <w:lang w:val="en-US"/>
          <w14:ligatures w14:val="standardContextual"/>
        </w:rPr>
        <w:t xml:space="preserve"> SmartPLS, 2025</w:t>
      </w:r>
    </w:p>
    <w:p w14:paraId="12FB634E" w14:textId="77777777" w:rsidR="006F2551" w:rsidRDefault="006F2551" w:rsidP="00183931">
      <w:pPr>
        <w:pStyle w:val="Default"/>
        <w:spacing w:line="276" w:lineRule="auto"/>
        <w:ind w:left="567"/>
        <w:rPr>
          <w:rFonts w:eastAsia="Times New Roman"/>
          <w:sz w:val="22"/>
          <w:szCs w:val="22"/>
          <w:lang w:val="en-US"/>
          <w14:ligatures w14:val="standardContextual"/>
        </w:rPr>
      </w:pPr>
    </w:p>
    <w:p w14:paraId="7959E2EB" w14:textId="4C564D59" w:rsidR="006F2551" w:rsidRPr="006F2551" w:rsidRDefault="006F2551" w:rsidP="00183931">
      <w:pPr>
        <w:pStyle w:val="Default"/>
        <w:spacing w:line="276" w:lineRule="auto"/>
        <w:ind w:firstLine="567"/>
        <w:jc w:val="both"/>
        <w:rPr>
          <w:rFonts w:eastAsia="Times New Roman"/>
          <w:b/>
          <w:sz w:val="22"/>
          <w:szCs w:val="22"/>
          <w:lang w:val="en-US"/>
          <w14:ligatures w14:val="standardContextual"/>
        </w:rPr>
      </w:pPr>
      <w:r w:rsidRPr="006F2551">
        <w:rPr>
          <w:rFonts w:eastAsia="Calibri"/>
          <w:sz w:val="22"/>
          <w:szCs w:val="22"/>
          <w:lang w:val="en-US"/>
          <w14:ligatures w14:val="standardContextual"/>
        </w:rPr>
        <w:t xml:space="preserve">Reliabilitas digunakan untuk menentukan konsistensi jawaban responden, yang menunjukkan bahwa tanggapan tidak bersifat acak. Nilai reliabilitas ditentukan dari </w:t>
      </w:r>
      <w:r w:rsidRPr="006F2551">
        <w:rPr>
          <w:rFonts w:eastAsia="Calibri"/>
          <w:i/>
          <w:sz w:val="22"/>
          <w:szCs w:val="22"/>
          <w:lang w:val="en-US"/>
          <w14:ligatures w14:val="standardContextual"/>
        </w:rPr>
        <w:t>cronbach’s alpha</w:t>
      </w:r>
      <w:r w:rsidRPr="006F2551">
        <w:rPr>
          <w:rFonts w:eastAsia="Calibri"/>
          <w:sz w:val="22"/>
          <w:szCs w:val="22"/>
          <w:lang w:val="en-US"/>
          <w14:ligatures w14:val="standardContextual"/>
        </w:rPr>
        <w:t xml:space="preserve"> &gt; 0,70 sehingga dapat dianggap konsisten dan memenuhi reliabilitas (</w:t>
      </w:r>
      <w:r w:rsidRPr="006F2551">
        <w:rPr>
          <w:rFonts w:eastAsia="Calibri"/>
          <w:i/>
          <w:sz w:val="22"/>
          <w:szCs w:val="22"/>
          <w:lang w:val="en-US"/>
          <w14:ligatures w14:val="standardContextual"/>
        </w:rPr>
        <w:t>realiable</w:t>
      </w:r>
      <w:r w:rsidRPr="006F2551">
        <w:rPr>
          <w:rFonts w:eastAsia="Calibri"/>
          <w:sz w:val="22"/>
          <w:szCs w:val="22"/>
          <w:lang w:val="en-US"/>
          <w14:ligatures w14:val="standardContextual"/>
        </w:rPr>
        <w:t>) (</w:t>
      </w:r>
      <w:r w:rsidRPr="006F2551">
        <w:rPr>
          <w:rFonts w:eastAsia="Calibri"/>
          <w:sz w:val="22"/>
          <w:szCs w:val="22"/>
          <w:lang w:val="en-US"/>
          <w14:ligatures w14:val="standardContextual"/>
        </w:rPr>
        <w:fldChar w:fldCharType="begin" w:fldLock="1"/>
      </w:r>
      <w:r w:rsidR="009B766A">
        <w:rPr>
          <w:rFonts w:eastAsia="Calibri"/>
          <w:sz w:val="22"/>
          <w:szCs w:val="22"/>
          <w:lang w:val="en-US"/>
          <w14:ligatures w14:val="standardContextual"/>
        </w:rPr>
        <w:instrText>ADDIN CSL_CITATION {"citationItems":[{"id":"ITEM-1","itemData":{"author":[{"dropping-particle":"","family":"Ghozali","given":"Imam","non-dropping-particle":"","parse-names":false,"suffix":""},{"dropping-particle":"","family":"Kusumadewi","given":"Karlina","non-dropping-particle":"","parse-names":false,"suffix":""}],"edition":"4","id":"ITEM-1","issued":{"date-parts":[["2023"]]},"page":"240","publisher":"Universitas Diponegoro","title":"Partial Least Squares Konsep, Teknik Dan Aplikasi Menggunakan Program SmartPLS 4.0 Untuk Penelitian Empiris","type":"chapter"},"uris":["http://www.mendeley.com/documents/?uuid=477b68b3-2bc5-4b06-a3c8-fb134277c768"]}],"mendeley":{"formattedCitation":"(Ghozali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Pr="006F2551">
        <w:rPr>
          <w:rFonts w:eastAsia="Calibri"/>
          <w:sz w:val="22"/>
          <w:szCs w:val="22"/>
          <w:lang w:val="en-US"/>
          <w14:ligatures w14:val="standardContextual"/>
        </w:rPr>
        <w:fldChar w:fldCharType="separate"/>
      </w:r>
      <w:r w:rsidR="009B766A">
        <w:rPr>
          <w:rFonts w:eastAsia="Calibri"/>
          <w:noProof/>
          <w:sz w:val="22"/>
          <w:szCs w:val="22"/>
          <w:lang w:val="en-US"/>
          <w14:ligatures w14:val="standardContextual"/>
        </w:rPr>
        <w:t>Ghozali &amp; Kusumadewi, 2023</w:t>
      </w:r>
      <w:r w:rsidRPr="006F2551">
        <w:rPr>
          <w:rFonts w:eastAsia="Calibri"/>
          <w:noProof/>
          <w:sz w:val="22"/>
          <w:szCs w:val="22"/>
          <w:lang w:val="en-US"/>
          <w14:ligatures w14:val="standardContextual"/>
        </w:rPr>
        <w:t>)</w:t>
      </w:r>
      <w:r w:rsidRPr="006F2551">
        <w:rPr>
          <w:rFonts w:eastAsia="Calibri"/>
          <w:sz w:val="22"/>
          <w:szCs w:val="22"/>
          <w:lang w:val="en-US"/>
          <w14:ligatures w14:val="standardContextual"/>
        </w:rPr>
        <w:fldChar w:fldCharType="end"/>
      </w:r>
      <w:r w:rsidRPr="006F2551">
        <w:rPr>
          <w:rFonts w:eastAsia="Calibri"/>
          <w:sz w:val="22"/>
          <w:szCs w:val="22"/>
          <w:lang w:val="en-US"/>
          <w14:ligatures w14:val="standardContextual"/>
        </w:rPr>
        <w:t>.</w:t>
      </w:r>
    </w:p>
    <w:p w14:paraId="273A2EAC" w14:textId="5476C1E9" w:rsidR="00E07CB5" w:rsidRDefault="00E07CB5" w:rsidP="00183931">
      <w:pPr>
        <w:pStyle w:val="Default"/>
        <w:spacing w:line="276" w:lineRule="auto"/>
        <w:jc w:val="both"/>
        <w:rPr>
          <w:rFonts w:eastAsia="Calibri"/>
          <w:bCs/>
          <w:sz w:val="22"/>
          <w:szCs w:val="22"/>
          <w:lang w:val="en-US"/>
          <w14:ligatures w14:val="standardContextual"/>
        </w:rPr>
      </w:pPr>
      <w:r>
        <w:rPr>
          <w:rFonts w:eastAsia="Times New Roman"/>
          <w:sz w:val="22"/>
          <w:szCs w:val="22"/>
          <w:lang w:val="en-US"/>
          <w14:ligatures w14:val="standardContextual"/>
        </w:rPr>
        <w:lastRenderedPageBreak/>
        <w:tab/>
      </w:r>
      <w:r w:rsidR="006F2551" w:rsidRPr="006F2551">
        <w:rPr>
          <w:rFonts w:eastAsia="Calibri"/>
          <w:bCs/>
          <w:sz w:val="22"/>
          <w:szCs w:val="22"/>
          <w:lang w:val="en-US"/>
          <w14:ligatures w14:val="standardContextual"/>
        </w:rPr>
        <w:t xml:space="preserve">Hasil uji </w:t>
      </w:r>
      <w:r w:rsidR="006F2551" w:rsidRPr="006F2551">
        <w:rPr>
          <w:rFonts w:eastAsia="Calibri"/>
          <w:bCs/>
          <w:i/>
          <w:iCs/>
          <w:sz w:val="22"/>
          <w:szCs w:val="22"/>
          <w:lang w:val="en-US"/>
          <w14:ligatures w14:val="standardContextual"/>
        </w:rPr>
        <w:t>Cronbach’s Alpha</w:t>
      </w:r>
      <w:r w:rsidR="006F2551" w:rsidRPr="006F2551">
        <w:rPr>
          <w:rFonts w:eastAsia="Calibri"/>
          <w:bCs/>
          <w:sz w:val="22"/>
          <w:szCs w:val="22"/>
          <w:lang w:val="en-US"/>
          <w14:ligatures w14:val="standardContextual"/>
        </w:rPr>
        <w:t xml:space="preserve"> menunjukkan bahwa seluruh variabel penelitian memiliki nilai di atas 0,70, yang memenuhi kriteria reliabilitas. Variabel-variabel yang diuji meliputi Citra Merek (X</w:t>
      </w:r>
      <w:r w:rsidR="006F2551" w:rsidRPr="006F2551">
        <w:rPr>
          <w:rFonts w:eastAsia="Calibri"/>
          <w:bCs/>
          <w:sz w:val="22"/>
          <w:szCs w:val="22"/>
          <w:vertAlign w:val="subscript"/>
          <w:lang w:val="en-US"/>
          <w14:ligatures w14:val="standardContextual"/>
        </w:rPr>
        <w:t>1</w:t>
      </w:r>
      <w:r w:rsidR="006F2551" w:rsidRPr="006F2551">
        <w:rPr>
          <w:rFonts w:eastAsia="Calibri"/>
          <w:bCs/>
          <w:sz w:val="22"/>
          <w:szCs w:val="22"/>
          <w:lang w:val="en-US"/>
          <w14:ligatures w14:val="standardContextual"/>
        </w:rPr>
        <w:t>), Persepsi Harga (X</w:t>
      </w:r>
      <w:r w:rsidR="006F2551" w:rsidRPr="006F2551">
        <w:rPr>
          <w:rFonts w:eastAsia="Calibri"/>
          <w:bCs/>
          <w:sz w:val="22"/>
          <w:szCs w:val="22"/>
          <w:vertAlign w:val="subscript"/>
          <w:lang w:val="en-US"/>
          <w14:ligatures w14:val="standardContextual"/>
        </w:rPr>
        <w:t>2</w:t>
      </w:r>
      <w:r w:rsidR="006F2551" w:rsidRPr="006F2551">
        <w:rPr>
          <w:rFonts w:eastAsia="Calibri"/>
          <w:bCs/>
          <w:sz w:val="22"/>
          <w:szCs w:val="22"/>
          <w:lang w:val="en-US"/>
          <w14:ligatures w14:val="standardContextual"/>
        </w:rPr>
        <w:t>), Label Halal (X</w:t>
      </w:r>
      <w:r w:rsidR="006F2551" w:rsidRPr="006F2551">
        <w:rPr>
          <w:rFonts w:eastAsia="Calibri"/>
          <w:bCs/>
          <w:sz w:val="22"/>
          <w:szCs w:val="22"/>
          <w:vertAlign w:val="subscript"/>
          <w:lang w:val="en-US"/>
          <w14:ligatures w14:val="standardContextual"/>
        </w:rPr>
        <w:t>3</w:t>
      </w:r>
      <w:r w:rsidR="006F2551" w:rsidRPr="006F2551">
        <w:rPr>
          <w:rFonts w:eastAsia="Calibri"/>
          <w:bCs/>
          <w:sz w:val="22"/>
          <w:szCs w:val="22"/>
          <w:lang w:val="en-US"/>
          <w14:ligatures w14:val="standardContextual"/>
        </w:rPr>
        <w:t>), Kesadaran Merek (X</w:t>
      </w:r>
      <w:r w:rsidR="006F2551" w:rsidRPr="006F2551">
        <w:rPr>
          <w:rFonts w:eastAsia="Calibri"/>
          <w:bCs/>
          <w:sz w:val="22"/>
          <w:szCs w:val="22"/>
          <w:vertAlign w:val="subscript"/>
          <w:lang w:val="en-US"/>
          <w14:ligatures w14:val="standardContextual"/>
        </w:rPr>
        <w:t>4</w:t>
      </w:r>
      <w:r w:rsidR="006F2551" w:rsidRPr="006F2551">
        <w:rPr>
          <w:rFonts w:eastAsia="Calibri"/>
          <w:bCs/>
          <w:sz w:val="22"/>
          <w:szCs w:val="22"/>
          <w:lang w:val="en-US"/>
          <w14:ligatures w14:val="standardContextual"/>
        </w:rPr>
        <w:t xml:space="preserve">), dan Kepuasan Konsumen (Y). Nilai </w:t>
      </w:r>
      <w:r w:rsidR="006F2551" w:rsidRPr="006F2551">
        <w:rPr>
          <w:rFonts w:eastAsia="Calibri"/>
          <w:bCs/>
          <w:i/>
          <w:iCs/>
          <w:sz w:val="22"/>
          <w:szCs w:val="22"/>
          <w:lang w:val="en-US"/>
          <w14:ligatures w14:val="standardContextual"/>
        </w:rPr>
        <w:t>Cronbach’s Alpha</w:t>
      </w:r>
      <w:r w:rsidR="006F2551" w:rsidRPr="006F2551">
        <w:rPr>
          <w:rFonts w:eastAsia="Calibri"/>
          <w:bCs/>
          <w:sz w:val="22"/>
          <w:szCs w:val="22"/>
          <w:lang w:val="en-US"/>
          <w14:ligatures w14:val="standardContextual"/>
        </w:rPr>
        <w:t xml:space="preserve"> yang tinggi menunjukkan bahwa indikator-indikator pada setiap variabel memiliki konsistensi internal yang baik, sehingga dapat diandalkan untuk mengukur konstruk variabel tersebut. Hasil ini mengindikasikan bahwa jawaban responden tidak bersifat acak, melainkan konsisten dalam menjawab pertanyaan terkait masing-masing variabel. Dengan demikian, semua variabel penelitian dinyatakan reliabel dan layak untuk digunakan dalam analisis lebih lanjut.</w:t>
      </w:r>
    </w:p>
    <w:p w14:paraId="6AF9E78D" w14:textId="77777777" w:rsidR="006F2551" w:rsidRDefault="006F2551" w:rsidP="00183931">
      <w:pPr>
        <w:pStyle w:val="Default"/>
        <w:spacing w:line="276" w:lineRule="auto"/>
        <w:jc w:val="both"/>
        <w:rPr>
          <w:rFonts w:eastAsia="Calibri"/>
          <w:b/>
          <w:bCs/>
          <w:iCs/>
          <w:sz w:val="22"/>
          <w:szCs w:val="22"/>
          <w:lang w:val="en-US"/>
          <w14:ligatures w14:val="standardContextual"/>
        </w:rPr>
      </w:pPr>
    </w:p>
    <w:p w14:paraId="49D1F321" w14:textId="0A5E732E" w:rsidR="006F2551" w:rsidRDefault="006F2551" w:rsidP="00183931">
      <w:pPr>
        <w:pStyle w:val="Default"/>
        <w:spacing w:line="276" w:lineRule="auto"/>
        <w:jc w:val="both"/>
        <w:rPr>
          <w:rFonts w:eastAsia="Calibri"/>
          <w:b/>
          <w:i/>
          <w:iCs/>
          <w:sz w:val="22"/>
          <w:szCs w:val="22"/>
          <w:lang w:val="en-US"/>
          <w14:ligatures w14:val="standardContextual"/>
        </w:rPr>
      </w:pPr>
      <w:r w:rsidRPr="006F2551">
        <w:rPr>
          <w:rFonts w:eastAsia="Calibri"/>
          <w:b/>
          <w:bCs/>
          <w:iCs/>
          <w:sz w:val="22"/>
          <w:szCs w:val="22"/>
          <w:lang w:val="en-US"/>
          <w14:ligatures w14:val="standardContextual"/>
        </w:rPr>
        <w:t xml:space="preserve">5. </w:t>
      </w:r>
      <w:r w:rsidRPr="006F2551">
        <w:rPr>
          <w:rFonts w:eastAsia="Calibri"/>
          <w:b/>
          <w:i/>
          <w:iCs/>
          <w:sz w:val="22"/>
          <w:szCs w:val="22"/>
          <w:lang w:val="en-US"/>
          <w14:ligatures w14:val="standardContextual"/>
        </w:rPr>
        <w:t>Composite Reliability</w:t>
      </w:r>
    </w:p>
    <w:p w14:paraId="6475578B" w14:textId="2FB1E630" w:rsidR="006F2551" w:rsidRDefault="006F2551" w:rsidP="00183931">
      <w:pPr>
        <w:pStyle w:val="Default"/>
        <w:spacing w:line="276" w:lineRule="auto"/>
        <w:jc w:val="center"/>
        <w:rPr>
          <w:rFonts w:eastAsia="Calibri"/>
          <w:b/>
          <w:iCs/>
          <w:sz w:val="22"/>
          <w:szCs w:val="22"/>
          <w:lang w:val="en-US"/>
          <w14:ligatures w14:val="standardContextual"/>
        </w:rPr>
      </w:pPr>
      <w:r>
        <w:rPr>
          <w:rFonts w:eastAsia="Calibri"/>
          <w:b/>
          <w:iCs/>
          <w:sz w:val="22"/>
          <w:szCs w:val="22"/>
          <w:lang w:val="en-US"/>
          <w14:ligatures w14:val="standardContextual"/>
        </w:rPr>
        <w:t>Tabel 5</w:t>
      </w:r>
    </w:p>
    <w:p w14:paraId="3A5F9BF8" w14:textId="77777777" w:rsidR="006F2551" w:rsidRPr="006F2551" w:rsidRDefault="006F2551" w:rsidP="00183931">
      <w:pPr>
        <w:widowControl w:val="0"/>
        <w:autoSpaceDE w:val="0"/>
        <w:autoSpaceDN w:val="0"/>
        <w:spacing w:line="276" w:lineRule="auto"/>
        <w:jc w:val="center"/>
        <w:rPr>
          <w:rFonts w:eastAsia="Times New Roman"/>
          <w:b/>
          <w:bCs/>
          <w:color w:val="000000"/>
          <w:sz w:val="22"/>
          <w:szCs w:val="22"/>
          <w:lang w:val="id-ID" w:eastAsia="en-US"/>
          <w14:ligatures w14:val="standardContextual"/>
        </w:rPr>
      </w:pPr>
      <w:r w:rsidRPr="006F2551">
        <w:rPr>
          <w:rFonts w:eastAsia="Times New Roman"/>
          <w:b/>
          <w:bCs/>
          <w:color w:val="000000"/>
          <w:sz w:val="22"/>
          <w:szCs w:val="22"/>
          <w:lang w:val="en-US"/>
          <w14:ligatures w14:val="standardContextual"/>
        </w:rPr>
        <w:t>Hasil Uji Reliab</w:t>
      </w:r>
      <w:r w:rsidRPr="006F2551">
        <w:rPr>
          <w:rFonts w:eastAsia="Times New Roman"/>
          <w:color w:val="000000"/>
          <w:sz w:val="22"/>
          <w:szCs w:val="22"/>
          <w:lang w:val="en-US"/>
          <w14:ligatures w14:val="standardContextual"/>
        </w:rPr>
        <w:t>i</w:t>
      </w:r>
      <w:r w:rsidRPr="006F2551">
        <w:rPr>
          <w:rFonts w:eastAsia="Times New Roman"/>
          <w:b/>
          <w:bCs/>
          <w:color w:val="000000"/>
          <w:sz w:val="22"/>
          <w:szCs w:val="22"/>
          <w:lang w:val="en-US"/>
          <w14:ligatures w14:val="standardContextual"/>
        </w:rPr>
        <w:t xml:space="preserve">litas </w:t>
      </w:r>
      <w:r w:rsidRPr="006F2551">
        <w:rPr>
          <w:rFonts w:eastAsia="Times New Roman"/>
          <w:b/>
          <w:bCs/>
          <w:i/>
          <w:iCs/>
          <w:color w:val="000000"/>
          <w:sz w:val="22"/>
          <w:szCs w:val="22"/>
          <w:lang w:val="en-US"/>
          <w14:ligatures w14:val="standardContextual"/>
        </w:rPr>
        <w:t>Composite Reliability</w:t>
      </w:r>
    </w:p>
    <w:tbl>
      <w:tblPr>
        <w:tblStyle w:val="TableGrid1"/>
        <w:tblW w:w="0" w:type="auto"/>
        <w:jc w:val="center"/>
        <w:tblInd w:w="0" w:type="dxa"/>
        <w:tblLook w:val="04A0" w:firstRow="1" w:lastRow="0" w:firstColumn="1" w:lastColumn="0" w:noHBand="0" w:noVBand="1"/>
      </w:tblPr>
      <w:tblGrid>
        <w:gridCol w:w="2405"/>
        <w:gridCol w:w="2410"/>
        <w:gridCol w:w="1559"/>
        <w:gridCol w:w="1553"/>
      </w:tblGrid>
      <w:tr w:rsidR="006F2551" w:rsidRPr="006F2551" w14:paraId="361919F6"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0EF53C3"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en-US"/>
              </w:rPr>
              <w:t>Variabel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6D0B12" w14:textId="77777777" w:rsidR="006F2551" w:rsidRPr="006F2551" w:rsidRDefault="006F2551" w:rsidP="00183931">
            <w:pPr>
              <w:widowControl w:val="0"/>
              <w:autoSpaceDE w:val="0"/>
              <w:autoSpaceDN w:val="0"/>
              <w:spacing w:line="276" w:lineRule="auto"/>
              <w:contextualSpacing/>
              <w:jc w:val="center"/>
              <w:rPr>
                <w:rFonts w:eastAsia="Calibri"/>
                <w:i/>
                <w:iCs/>
                <w:kern w:val="0"/>
                <w:sz w:val="22"/>
                <w:szCs w:val="22"/>
                <w:lang w:val="en-US"/>
              </w:rPr>
            </w:pPr>
            <w:r w:rsidRPr="006F2551">
              <w:rPr>
                <w:rFonts w:eastAsia="Calibri"/>
                <w:i/>
                <w:iCs/>
                <w:kern w:val="0"/>
                <w:sz w:val="22"/>
                <w:szCs w:val="22"/>
                <w:lang w:val="en-US"/>
              </w:rPr>
              <w:t>Composite Reliability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4EAA54" w14:textId="77777777" w:rsidR="006F2551" w:rsidRPr="006F2551" w:rsidRDefault="006F2551" w:rsidP="00183931">
            <w:pPr>
              <w:widowControl w:val="0"/>
              <w:autoSpaceDE w:val="0"/>
              <w:autoSpaceDN w:val="0"/>
              <w:spacing w:line="276" w:lineRule="auto"/>
              <w:contextualSpacing/>
              <w:jc w:val="center"/>
              <w:rPr>
                <w:rFonts w:eastAsia="Calibri"/>
                <w:i/>
                <w:iCs/>
                <w:kern w:val="0"/>
                <w:sz w:val="22"/>
                <w:szCs w:val="22"/>
                <w:lang w:val="en-US"/>
              </w:rPr>
            </w:pPr>
            <w:r w:rsidRPr="006F2551">
              <w:rPr>
                <w:rFonts w:eastAsia="Calibri"/>
                <w:i/>
                <w:iCs/>
                <w:kern w:val="0"/>
                <w:sz w:val="22"/>
                <w:szCs w:val="22"/>
                <w:lang w:val="en-US"/>
              </w:rPr>
              <w:t>Cut of Value</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6E9100B"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en-US"/>
              </w:rPr>
              <w:t>Keterangan</w:t>
            </w:r>
          </w:p>
        </w:tc>
      </w:tr>
      <w:tr w:rsidR="006F2551" w:rsidRPr="006F2551" w14:paraId="2836F02D"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C05D365" w14:textId="77777777" w:rsidR="006F2551" w:rsidRPr="006F2551" w:rsidRDefault="006F2551" w:rsidP="00183931">
            <w:pPr>
              <w:widowControl w:val="0"/>
              <w:autoSpaceDE w:val="0"/>
              <w:autoSpaceDN w:val="0"/>
              <w:spacing w:line="276" w:lineRule="auto"/>
              <w:contextualSpacing/>
              <w:rPr>
                <w:rFonts w:eastAsia="Calibri"/>
                <w:kern w:val="0"/>
                <w:sz w:val="22"/>
                <w:szCs w:val="22"/>
                <w:lang w:val="en-US"/>
              </w:rPr>
            </w:pPr>
            <w:r w:rsidRPr="006F2551">
              <w:rPr>
                <w:rFonts w:eastAsia="Calibri"/>
                <w:kern w:val="0"/>
                <w:sz w:val="22"/>
                <w:szCs w:val="22"/>
                <w:lang w:val="id-ID"/>
              </w:rPr>
              <w:t>Citra Merek</w:t>
            </w:r>
          </w:p>
        </w:tc>
        <w:tc>
          <w:tcPr>
            <w:tcW w:w="2410" w:type="dxa"/>
            <w:tcBorders>
              <w:top w:val="single" w:sz="4" w:space="0" w:color="auto"/>
              <w:left w:val="single" w:sz="4" w:space="0" w:color="auto"/>
              <w:bottom w:val="single" w:sz="4" w:space="0" w:color="auto"/>
              <w:right w:val="single" w:sz="4" w:space="0" w:color="auto"/>
            </w:tcBorders>
            <w:hideMark/>
          </w:tcPr>
          <w:p w14:paraId="068BD284"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0,896</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D17B924"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&gt; 0,7</w:t>
            </w:r>
          </w:p>
        </w:tc>
        <w:tc>
          <w:tcPr>
            <w:tcW w:w="1553" w:type="dxa"/>
            <w:tcBorders>
              <w:top w:val="single" w:sz="4" w:space="0" w:color="auto"/>
              <w:left w:val="single" w:sz="4" w:space="0" w:color="auto"/>
              <w:bottom w:val="single" w:sz="4" w:space="0" w:color="auto"/>
              <w:right w:val="single" w:sz="4" w:space="0" w:color="auto"/>
            </w:tcBorders>
            <w:hideMark/>
          </w:tcPr>
          <w:p w14:paraId="522673D7"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Reliabel</w:t>
            </w:r>
          </w:p>
        </w:tc>
      </w:tr>
      <w:tr w:rsidR="006F2551" w:rsidRPr="006F2551" w14:paraId="71C58A0A"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EA8A57E" w14:textId="77777777" w:rsidR="006F2551" w:rsidRPr="006F2551" w:rsidRDefault="006F2551" w:rsidP="00183931">
            <w:pPr>
              <w:widowControl w:val="0"/>
              <w:autoSpaceDE w:val="0"/>
              <w:autoSpaceDN w:val="0"/>
              <w:spacing w:line="276" w:lineRule="auto"/>
              <w:contextualSpacing/>
              <w:rPr>
                <w:rFonts w:eastAsia="Calibri"/>
                <w:kern w:val="0"/>
                <w:sz w:val="22"/>
                <w:szCs w:val="22"/>
                <w:lang w:val="en-US"/>
              </w:rPr>
            </w:pPr>
            <w:r w:rsidRPr="006F2551">
              <w:rPr>
                <w:rFonts w:eastAsia="Calibri"/>
                <w:kern w:val="0"/>
                <w:sz w:val="22"/>
                <w:szCs w:val="22"/>
                <w:lang w:val="id-ID"/>
              </w:rPr>
              <w:t>Persepsi Harga</w:t>
            </w:r>
          </w:p>
        </w:tc>
        <w:tc>
          <w:tcPr>
            <w:tcW w:w="2410" w:type="dxa"/>
            <w:tcBorders>
              <w:top w:val="single" w:sz="4" w:space="0" w:color="auto"/>
              <w:left w:val="single" w:sz="4" w:space="0" w:color="auto"/>
              <w:bottom w:val="single" w:sz="4" w:space="0" w:color="auto"/>
              <w:right w:val="single" w:sz="4" w:space="0" w:color="auto"/>
            </w:tcBorders>
            <w:hideMark/>
          </w:tcPr>
          <w:p w14:paraId="06E1C6FE"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0,910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BA730" w14:textId="77777777" w:rsidR="006F2551" w:rsidRPr="006F2551" w:rsidRDefault="006F2551" w:rsidP="00183931">
            <w:pPr>
              <w:spacing w:line="276" w:lineRule="auto"/>
              <w:rPr>
                <w:rFonts w:eastAsia="Calibri"/>
                <w:kern w:val="0"/>
                <w:sz w:val="22"/>
                <w:szCs w:val="22"/>
                <w:lang w:val="en-US"/>
              </w:rPr>
            </w:pPr>
          </w:p>
        </w:tc>
        <w:tc>
          <w:tcPr>
            <w:tcW w:w="1553" w:type="dxa"/>
            <w:tcBorders>
              <w:top w:val="single" w:sz="4" w:space="0" w:color="auto"/>
              <w:left w:val="single" w:sz="4" w:space="0" w:color="auto"/>
              <w:bottom w:val="single" w:sz="4" w:space="0" w:color="auto"/>
              <w:right w:val="single" w:sz="4" w:space="0" w:color="auto"/>
            </w:tcBorders>
            <w:hideMark/>
          </w:tcPr>
          <w:p w14:paraId="546996A8"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Reliabel</w:t>
            </w:r>
          </w:p>
        </w:tc>
      </w:tr>
      <w:tr w:rsidR="006F2551" w:rsidRPr="006F2551" w14:paraId="343A1434"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24D87C3" w14:textId="77777777" w:rsidR="006F2551" w:rsidRPr="006F2551" w:rsidRDefault="006F2551" w:rsidP="00183931">
            <w:pPr>
              <w:widowControl w:val="0"/>
              <w:autoSpaceDE w:val="0"/>
              <w:autoSpaceDN w:val="0"/>
              <w:spacing w:line="276" w:lineRule="auto"/>
              <w:contextualSpacing/>
              <w:rPr>
                <w:rFonts w:eastAsia="Calibri"/>
                <w:kern w:val="0"/>
                <w:sz w:val="22"/>
                <w:szCs w:val="22"/>
                <w:lang w:val="en-US"/>
              </w:rPr>
            </w:pPr>
            <w:r w:rsidRPr="006F2551">
              <w:rPr>
                <w:rFonts w:eastAsia="Calibri"/>
                <w:kern w:val="0"/>
                <w:sz w:val="22"/>
                <w:szCs w:val="22"/>
                <w:lang w:val="id-ID"/>
              </w:rPr>
              <w:t>Label Halal</w:t>
            </w:r>
          </w:p>
        </w:tc>
        <w:tc>
          <w:tcPr>
            <w:tcW w:w="2410" w:type="dxa"/>
            <w:tcBorders>
              <w:top w:val="single" w:sz="4" w:space="0" w:color="auto"/>
              <w:left w:val="single" w:sz="4" w:space="0" w:color="auto"/>
              <w:bottom w:val="single" w:sz="4" w:space="0" w:color="auto"/>
              <w:right w:val="single" w:sz="4" w:space="0" w:color="auto"/>
            </w:tcBorders>
            <w:hideMark/>
          </w:tcPr>
          <w:p w14:paraId="335E0D7F"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0,889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889D1" w14:textId="77777777" w:rsidR="006F2551" w:rsidRPr="006F2551" w:rsidRDefault="006F2551" w:rsidP="00183931">
            <w:pPr>
              <w:spacing w:line="276" w:lineRule="auto"/>
              <w:rPr>
                <w:rFonts w:eastAsia="Calibri"/>
                <w:kern w:val="0"/>
                <w:sz w:val="22"/>
                <w:szCs w:val="22"/>
                <w:lang w:val="en-US"/>
              </w:rPr>
            </w:pPr>
          </w:p>
        </w:tc>
        <w:tc>
          <w:tcPr>
            <w:tcW w:w="1553" w:type="dxa"/>
            <w:tcBorders>
              <w:top w:val="single" w:sz="4" w:space="0" w:color="auto"/>
              <w:left w:val="single" w:sz="4" w:space="0" w:color="auto"/>
              <w:bottom w:val="single" w:sz="4" w:space="0" w:color="auto"/>
              <w:right w:val="single" w:sz="4" w:space="0" w:color="auto"/>
            </w:tcBorders>
            <w:hideMark/>
          </w:tcPr>
          <w:p w14:paraId="260BF81C"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Reliabel</w:t>
            </w:r>
          </w:p>
        </w:tc>
      </w:tr>
      <w:tr w:rsidR="006F2551" w:rsidRPr="006F2551" w14:paraId="7A625A85"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325D40D" w14:textId="77777777" w:rsidR="006F2551" w:rsidRPr="006F2551" w:rsidRDefault="006F2551" w:rsidP="00183931">
            <w:pPr>
              <w:widowControl w:val="0"/>
              <w:autoSpaceDE w:val="0"/>
              <w:autoSpaceDN w:val="0"/>
              <w:spacing w:line="276" w:lineRule="auto"/>
              <w:contextualSpacing/>
              <w:rPr>
                <w:rFonts w:eastAsia="Calibri"/>
                <w:kern w:val="0"/>
                <w:sz w:val="22"/>
                <w:szCs w:val="22"/>
                <w:lang w:val="en-US"/>
              </w:rPr>
            </w:pPr>
            <w:r w:rsidRPr="006F2551">
              <w:rPr>
                <w:rFonts w:eastAsia="Calibri"/>
                <w:kern w:val="0"/>
                <w:sz w:val="22"/>
                <w:szCs w:val="22"/>
                <w:lang w:val="id-ID"/>
              </w:rPr>
              <w:t>Kesadaran Merek</w:t>
            </w:r>
          </w:p>
        </w:tc>
        <w:tc>
          <w:tcPr>
            <w:tcW w:w="2410" w:type="dxa"/>
            <w:tcBorders>
              <w:top w:val="single" w:sz="4" w:space="0" w:color="auto"/>
              <w:left w:val="single" w:sz="4" w:space="0" w:color="auto"/>
              <w:bottom w:val="single" w:sz="4" w:space="0" w:color="auto"/>
              <w:right w:val="single" w:sz="4" w:space="0" w:color="auto"/>
            </w:tcBorders>
            <w:hideMark/>
          </w:tcPr>
          <w:p w14:paraId="4D44C34D"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0,860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52CE0" w14:textId="77777777" w:rsidR="006F2551" w:rsidRPr="006F2551" w:rsidRDefault="006F2551" w:rsidP="00183931">
            <w:pPr>
              <w:spacing w:line="276" w:lineRule="auto"/>
              <w:rPr>
                <w:rFonts w:eastAsia="Calibri"/>
                <w:kern w:val="0"/>
                <w:sz w:val="22"/>
                <w:szCs w:val="22"/>
                <w:lang w:val="en-US"/>
              </w:rPr>
            </w:pPr>
          </w:p>
        </w:tc>
        <w:tc>
          <w:tcPr>
            <w:tcW w:w="1553" w:type="dxa"/>
            <w:tcBorders>
              <w:top w:val="single" w:sz="4" w:space="0" w:color="auto"/>
              <w:left w:val="single" w:sz="4" w:space="0" w:color="auto"/>
              <w:bottom w:val="single" w:sz="4" w:space="0" w:color="auto"/>
              <w:right w:val="single" w:sz="4" w:space="0" w:color="auto"/>
            </w:tcBorders>
            <w:hideMark/>
          </w:tcPr>
          <w:p w14:paraId="7B976749"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en-US"/>
              </w:rPr>
            </w:pPr>
            <w:r w:rsidRPr="006F2551">
              <w:rPr>
                <w:rFonts w:eastAsia="Calibri"/>
                <w:kern w:val="0"/>
                <w:sz w:val="22"/>
                <w:szCs w:val="22"/>
                <w:lang w:val="id-ID"/>
              </w:rPr>
              <w:t>Reliabel</w:t>
            </w:r>
          </w:p>
        </w:tc>
      </w:tr>
      <w:tr w:rsidR="006F2551" w:rsidRPr="006F2551" w14:paraId="3A0DB458" w14:textId="77777777" w:rsidTr="006F2551">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2A379C06" w14:textId="77777777" w:rsidR="006F2551" w:rsidRPr="006F2551" w:rsidRDefault="006F2551" w:rsidP="00183931">
            <w:pPr>
              <w:widowControl w:val="0"/>
              <w:autoSpaceDE w:val="0"/>
              <w:autoSpaceDN w:val="0"/>
              <w:spacing w:line="276" w:lineRule="auto"/>
              <w:contextualSpacing/>
              <w:rPr>
                <w:rFonts w:eastAsia="Calibri"/>
                <w:kern w:val="0"/>
                <w:sz w:val="22"/>
                <w:szCs w:val="22"/>
                <w:lang w:val="id-ID"/>
              </w:rPr>
            </w:pPr>
            <w:r w:rsidRPr="006F2551">
              <w:rPr>
                <w:rFonts w:eastAsia="Calibri"/>
                <w:kern w:val="0"/>
                <w:sz w:val="22"/>
                <w:szCs w:val="22"/>
                <w:lang w:val="id-ID"/>
              </w:rPr>
              <w:t>Kepuasan Konsumen</w:t>
            </w:r>
          </w:p>
        </w:tc>
        <w:tc>
          <w:tcPr>
            <w:tcW w:w="2410" w:type="dxa"/>
            <w:tcBorders>
              <w:top w:val="single" w:sz="4" w:space="0" w:color="auto"/>
              <w:left w:val="single" w:sz="4" w:space="0" w:color="auto"/>
              <w:bottom w:val="single" w:sz="4" w:space="0" w:color="auto"/>
              <w:right w:val="single" w:sz="4" w:space="0" w:color="auto"/>
            </w:tcBorders>
            <w:hideMark/>
          </w:tcPr>
          <w:p w14:paraId="326967D3"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id-ID"/>
              </w:rPr>
            </w:pPr>
            <w:r w:rsidRPr="006F2551">
              <w:rPr>
                <w:rFonts w:eastAsia="Calibri"/>
                <w:kern w:val="0"/>
                <w:sz w:val="22"/>
                <w:szCs w:val="22"/>
                <w:lang w:val="id-ID"/>
              </w:rPr>
              <w:t>0,891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0D4BC" w14:textId="77777777" w:rsidR="006F2551" w:rsidRPr="006F2551" w:rsidRDefault="006F2551" w:rsidP="00183931">
            <w:pPr>
              <w:spacing w:line="276" w:lineRule="auto"/>
              <w:rPr>
                <w:rFonts w:eastAsia="Calibri"/>
                <w:kern w:val="0"/>
                <w:sz w:val="22"/>
                <w:szCs w:val="22"/>
                <w:lang w:val="en-US"/>
              </w:rPr>
            </w:pPr>
          </w:p>
        </w:tc>
        <w:tc>
          <w:tcPr>
            <w:tcW w:w="1553" w:type="dxa"/>
            <w:tcBorders>
              <w:top w:val="single" w:sz="4" w:space="0" w:color="auto"/>
              <w:left w:val="single" w:sz="4" w:space="0" w:color="auto"/>
              <w:bottom w:val="single" w:sz="4" w:space="0" w:color="auto"/>
              <w:right w:val="single" w:sz="4" w:space="0" w:color="auto"/>
            </w:tcBorders>
            <w:hideMark/>
          </w:tcPr>
          <w:p w14:paraId="50ADE3EC" w14:textId="77777777" w:rsidR="006F2551" w:rsidRPr="006F2551" w:rsidRDefault="006F2551" w:rsidP="00183931">
            <w:pPr>
              <w:widowControl w:val="0"/>
              <w:autoSpaceDE w:val="0"/>
              <w:autoSpaceDN w:val="0"/>
              <w:spacing w:line="276" w:lineRule="auto"/>
              <w:contextualSpacing/>
              <w:jc w:val="center"/>
              <w:rPr>
                <w:rFonts w:eastAsia="Calibri"/>
                <w:kern w:val="0"/>
                <w:sz w:val="22"/>
                <w:szCs w:val="22"/>
                <w:lang w:val="id-ID"/>
              </w:rPr>
            </w:pPr>
            <w:r w:rsidRPr="006F2551">
              <w:rPr>
                <w:rFonts w:eastAsia="Calibri"/>
                <w:kern w:val="0"/>
                <w:sz w:val="22"/>
                <w:szCs w:val="22"/>
                <w:lang w:val="id-ID"/>
              </w:rPr>
              <w:t>Reliabel</w:t>
            </w:r>
          </w:p>
        </w:tc>
      </w:tr>
    </w:tbl>
    <w:p w14:paraId="56D8923C" w14:textId="3B1423AA" w:rsidR="006F2551" w:rsidRDefault="006F2551" w:rsidP="00183931">
      <w:pPr>
        <w:pStyle w:val="Default"/>
        <w:spacing w:line="276" w:lineRule="auto"/>
        <w:ind w:left="567"/>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Output</w:t>
      </w:r>
      <w:r w:rsidRPr="00E07CB5">
        <w:rPr>
          <w:rFonts w:eastAsia="Times New Roman"/>
          <w:sz w:val="22"/>
          <w:szCs w:val="22"/>
          <w:lang w:val="en-US"/>
          <w14:ligatures w14:val="standardContextual"/>
        </w:rPr>
        <w:t xml:space="preserve"> SmartPLS, 2025</w:t>
      </w:r>
    </w:p>
    <w:p w14:paraId="24745136" w14:textId="77777777" w:rsidR="00183931" w:rsidRDefault="00183931" w:rsidP="00183931">
      <w:pPr>
        <w:pStyle w:val="Default"/>
        <w:spacing w:line="276" w:lineRule="auto"/>
        <w:ind w:left="567"/>
        <w:rPr>
          <w:rFonts w:eastAsia="Times New Roman"/>
          <w:sz w:val="22"/>
          <w:szCs w:val="22"/>
          <w:lang w:val="en-US"/>
          <w14:ligatures w14:val="standardContextual"/>
        </w:rPr>
      </w:pPr>
    </w:p>
    <w:p w14:paraId="3DD84660" w14:textId="72316C1E" w:rsidR="006F2551" w:rsidRDefault="006F2551" w:rsidP="00183931">
      <w:pPr>
        <w:pStyle w:val="Default"/>
        <w:spacing w:line="276" w:lineRule="auto"/>
        <w:jc w:val="both"/>
        <w:rPr>
          <w:rFonts w:eastAsia="Calibri"/>
          <w:lang w:val="en-US"/>
          <w14:ligatures w14:val="standardContextual"/>
        </w:rPr>
      </w:pPr>
      <w:r>
        <w:rPr>
          <w:rFonts w:eastAsia="Times New Roman"/>
          <w:sz w:val="22"/>
          <w:szCs w:val="22"/>
          <w:lang w:val="en-US"/>
          <w14:ligatures w14:val="standardContextual"/>
        </w:rPr>
        <w:tab/>
      </w:r>
      <w:r w:rsidRPr="006F2551">
        <w:rPr>
          <w:rFonts w:eastAsia="Calibri"/>
          <w:sz w:val="22"/>
          <w:szCs w:val="22"/>
          <w:lang w:val="en-US"/>
          <w14:ligatures w14:val="standardContextual"/>
        </w:rPr>
        <w:t xml:space="preserve">Nilai reliabilitas selanjutnya ditentukan dari </w:t>
      </w:r>
      <w:r w:rsidRPr="006F2551">
        <w:rPr>
          <w:rFonts w:eastAsia="Calibri"/>
          <w:i/>
          <w:sz w:val="22"/>
          <w:szCs w:val="22"/>
          <w:lang w:val="en-US"/>
          <w14:ligatures w14:val="standardContextual"/>
        </w:rPr>
        <w:t xml:space="preserve">composite reliability </w:t>
      </w:r>
      <w:r w:rsidRPr="006F2551">
        <w:rPr>
          <w:rFonts w:eastAsia="Calibri"/>
          <w:sz w:val="22"/>
          <w:szCs w:val="22"/>
          <w:lang w:val="en-US"/>
          <w14:ligatures w14:val="standardContextual"/>
        </w:rPr>
        <w:t>&gt; 0,70 sehingga dapat dianggap konsisten dan memenuhi reliabilitas (</w:t>
      </w:r>
      <w:r w:rsidRPr="006F2551">
        <w:rPr>
          <w:rFonts w:eastAsia="Calibri"/>
          <w:i/>
          <w:sz w:val="22"/>
          <w:szCs w:val="22"/>
          <w:lang w:val="en-US"/>
          <w14:ligatures w14:val="standardContextual"/>
        </w:rPr>
        <w:t>realiable</w:t>
      </w:r>
      <w:r w:rsidRPr="006F2551">
        <w:rPr>
          <w:rFonts w:eastAsia="Calibri"/>
          <w:sz w:val="22"/>
          <w:szCs w:val="22"/>
          <w:lang w:val="en-US"/>
          <w14:ligatures w14:val="standardContextual"/>
        </w:rPr>
        <w:t>) (</w:t>
      </w:r>
      <w:r w:rsidRPr="006F2551">
        <w:rPr>
          <w:rFonts w:eastAsia="Calibri"/>
          <w:sz w:val="22"/>
          <w:szCs w:val="22"/>
          <w:lang w:val="en-US"/>
          <w14:ligatures w14:val="standardContextual"/>
        </w:rPr>
        <w:fldChar w:fldCharType="begin" w:fldLock="1"/>
      </w:r>
      <w:r>
        <w:rPr>
          <w:rFonts w:eastAsia="Calibri"/>
          <w:sz w:val="22"/>
          <w:szCs w:val="22"/>
          <w:lang w:val="en-US"/>
          <w14:ligatures w14:val="standardContextual"/>
        </w:rPr>
        <w:instrText>ADDIN CSL_CITATION {"citationItems":[{"id":"ITEM-1","itemData":{"author":[{"dropping-particle":"","family":"Ghozali","given":"Imam","non-dropping-particle":"","parse-names":false,"suffix":""},{"dropping-particle":"","family":"Kusumadewi","given":"Karlina","non-dropping-particle":"","parse-names":false,"suffix":""}],"edition":"4","id":"ITEM-1","issued":{"date-parts":[["2023"]]},"page":"240","publisher":"Universitas Diponegoro","title":"Partial Least Squares Konsep, Teknik Dan Aplikasi Menggunakan Program SmartPLS 4.0 Untuk Penelitian Empiris","type":"chapter"},"uris":["http://www.mendeley.com/documents/?uuid=477b68b3-2bc5-4b06-a3c8-fb134277c768"]}],"mendeley":{"formattedCitation":"(Ghozali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Pr="006F2551">
        <w:rPr>
          <w:rFonts w:eastAsia="Calibri"/>
          <w:sz w:val="22"/>
          <w:szCs w:val="22"/>
          <w:lang w:val="en-US"/>
          <w14:ligatures w14:val="standardContextual"/>
        </w:rPr>
        <w:fldChar w:fldCharType="separate"/>
      </w:r>
      <w:r>
        <w:rPr>
          <w:rFonts w:eastAsia="Calibri"/>
          <w:noProof/>
          <w:sz w:val="22"/>
          <w:szCs w:val="22"/>
          <w:lang w:val="en-US"/>
          <w14:ligatures w14:val="standardContextual"/>
        </w:rPr>
        <w:t>Ghozali &amp; Kusumadewi, 2023</w:t>
      </w:r>
      <w:r w:rsidRPr="006F2551">
        <w:rPr>
          <w:rFonts w:eastAsia="Calibri"/>
          <w:noProof/>
          <w:sz w:val="22"/>
          <w:szCs w:val="22"/>
          <w:lang w:val="en-US"/>
          <w14:ligatures w14:val="standardContextual"/>
        </w:rPr>
        <w:t>)</w:t>
      </w:r>
      <w:r w:rsidRPr="006F2551">
        <w:rPr>
          <w:rFonts w:eastAsia="Calibri"/>
          <w:sz w:val="22"/>
          <w:szCs w:val="22"/>
          <w:lang w:val="en-US"/>
          <w14:ligatures w14:val="standardContextual"/>
        </w:rPr>
        <w:fldChar w:fldCharType="end"/>
      </w:r>
      <w:r>
        <w:rPr>
          <w:rFonts w:eastAsia="Calibri"/>
          <w:lang w:val="en-US"/>
          <w14:ligatures w14:val="standardContextual"/>
        </w:rPr>
        <w:t>.</w:t>
      </w:r>
    </w:p>
    <w:p w14:paraId="6D0DB195" w14:textId="31C237BC" w:rsidR="006F2551" w:rsidRPr="006F2551" w:rsidRDefault="006F2551" w:rsidP="00183931">
      <w:pPr>
        <w:pStyle w:val="Default"/>
        <w:spacing w:line="276" w:lineRule="auto"/>
        <w:jc w:val="both"/>
        <w:rPr>
          <w:rFonts w:eastAsia="Times New Roman"/>
          <w:sz w:val="22"/>
          <w:szCs w:val="22"/>
          <w:lang w:val="en-US"/>
          <w14:ligatures w14:val="standardContextual"/>
        </w:rPr>
      </w:pPr>
      <w:r>
        <w:rPr>
          <w:rFonts w:eastAsia="Calibri"/>
          <w:lang w:val="en-US"/>
          <w14:ligatures w14:val="standardContextual"/>
        </w:rPr>
        <w:tab/>
      </w:r>
      <w:r w:rsidRPr="006F2551">
        <w:rPr>
          <w:rFonts w:eastAsia="Times New Roman"/>
          <w:bCs/>
          <w:sz w:val="22"/>
          <w:szCs w:val="22"/>
          <w:lang w:val="en-US"/>
          <w14:ligatures w14:val="standardContextual"/>
        </w:rPr>
        <w:t>H</w:t>
      </w:r>
      <w:r w:rsidRPr="006F2551">
        <w:rPr>
          <w:rFonts w:eastAsia="Times New Roman"/>
          <w:bCs/>
          <w:sz w:val="22"/>
          <w:szCs w:val="22"/>
          <w14:ligatures w14:val="standardContextual"/>
        </w:rPr>
        <w:t xml:space="preserve">asil uji </w:t>
      </w:r>
      <w:r w:rsidRPr="006F2551">
        <w:rPr>
          <w:rFonts w:eastAsia="Times New Roman"/>
          <w:bCs/>
          <w:i/>
          <w:iCs/>
          <w:sz w:val="22"/>
          <w:szCs w:val="22"/>
          <w14:ligatures w14:val="standardContextual"/>
        </w:rPr>
        <w:t>Composite Reliability</w:t>
      </w:r>
      <w:r w:rsidRPr="006F2551">
        <w:rPr>
          <w:rFonts w:eastAsia="Times New Roman"/>
          <w:bCs/>
          <w:sz w:val="22"/>
          <w:szCs w:val="22"/>
          <w14:ligatures w14:val="standardContextual"/>
        </w:rPr>
        <w:t xml:space="preserve"> menunjukkan bahwa seluruh variabel penelitian memiliki nilai di atas 0,70, yang memenuhi kriteria reliabilitas. Variabel-variabel yang diuji meliputi Citra Merek (X</w:t>
      </w:r>
      <w:r w:rsidRPr="006F2551">
        <w:rPr>
          <w:rFonts w:eastAsia="Times New Roman"/>
          <w:bCs/>
          <w:sz w:val="22"/>
          <w:szCs w:val="22"/>
          <w:vertAlign w:val="subscript"/>
          <w14:ligatures w14:val="standardContextual"/>
        </w:rPr>
        <w:t>1</w:t>
      </w:r>
      <w:r w:rsidRPr="006F2551">
        <w:rPr>
          <w:rFonts w:eastAsia="Times New Roman"/>
          <w:bCs/>
          <w:sz w:val="22"/>
          <w:szCs w:val="22"/>
          <w14:ligatures w14:val="standardContextual"/>
        </w:rPr>
        <w:t>), Persepsi Harga (X</w:t>
      </w:r>
      <w:r w:rsidRPr="006F2551">
        <w:rPr>
          <w:rFonts w:eastAsia="Times New Roman"/>
          <w:bCs/>
          <w:sz w:val="22"/>
          <w:szCs w:val="22"/>
          <w:vertAlign w:val="subscript"/>
          <w14:ligatures w14:val="standardContextual"/>
        </w:rPr>
        <w:t>2</w:t>
      </w:r>
      <w:r w:rsidRPr="006F2551">
        <w:rPr>
          <w:rFonts w:eastAsia="Times New Roman"/>
          <w:bCs/>
          <w:sz w:val="22"/>
          <w:szCs w:val="22"/>
          <w14:ligatures w14:val="standardContextual"/>
        </w:rPr>
        <w:t>), Label Halal (X</w:t>
      </w:r>
      <w:r w:rsidRPr="006F2551">
        <w:rPr>
          <w:rFonts w:eastAsia="Times New Roman"/>
          <w:bCs/>
          <w:sz w:val="22"/>
          <w:szCs w:val="22"/>
          <w:vertAlign w:val="subscript"/>
          <w14:ligatures w14:val="standardContextual"/>
        </w:rPr>
        <w:t>3</w:t>
      </w:r>
      <w:r w:rsidRPr="006F2551">
        <w:rPr>
          <w:rFonts w:eastAsia="Times New Roman"/>
          <w:bCs/>
          <w:sz w:val="22"/>
          <w:szCs w:val="22"/>
          <w14:ligatures w14:val="standardContextual"/>
        </w:rPr>
        <w:t>), Kesadaran Merek (X</w:t>
      </w:r>
      <w:r w:rsidRPr="006F2551">
        <w:rPr>
          <w:rFonts w:eastAsia="Times New Roman"/>
          <w:bCs/>
          <w:sz w:val="22"/>
          <w:szCs w:val="22"/>
          <w:vertAlign w:val="subscript"/>
          <w14:ligatures w14:val="standardContextual"/>
        </w:rPr>
        <w:t>4</w:t>
      </w:r>
      <w:r w:rsidRPr="006F2551">
        <w:rPr>
          <w:rFonts w:eastAsia="Times New Roman"/>
          <w:bCs/>
          <w:sz w:val="22"/>
          <w:szCs w:val="22"/>
          <w14:ligatures w14:val="standardContextual"/>
        </w:rPr>
        <w:t xml:space="preserve">), dan Kepuasan Konsumen (Y). Nilai </w:t>
      </w:r>
      <w:r w:rsidRPr="006F2551">
        <w:rPr>
          <w:rFonts w:eastAsia="Times New Roman"/>
          <w:bCs/>
          <w:i/>
          <w:iCs/>
          <w:sz w:val="22"/>
          <w:szCs w:val="22"/>
          <w14:ligatures w14:val="standardContextual"/>
        </w:rPr>
        <w:t>Composite Reliability</w:t>
      </w:r>
      <w:r w:rsidRPr="006F2551">
        <w:rPr>
          <w:rFonts w:eastAsia="Times New Roman"/>
          <w:bCs/>
          <w:sz w:val="22"/>
          <w:szCs w:val="22"/>
          <w14:ligatures w14:val="standardContextual"/>
        </w:rPr>
        <w:t xml:space="preserve"> yang tinggi mengindikasikan bahwa indikator-indikator pada setiap variabel memiliki konsistensi yang baik dalam mengukur konstruk masing-masing. Hasil ini menunjukkan bahwa semua variabel penelitian konsisten dan dapat diandalkan untuk digunakan dalam analisis lebih lanjut. Dengan memenuhi kriteria reliabilitas, model penelitian dapat dianggap valid dan reliabel untuk mendukung pengujian hubungan antarvariabel dalam model struktural.</w:t>
      </w:r>
    </w:p>
    <w:p w14:paraId="1A945F85" w14:textId="77777777" w:rsidR="00183931" w:rsidRDefault="00183931" w:rsidP="00183931">
      <w:pPr>
        <w:pStyle w:val="Default"/>
        <w:spacing w:line="276" w:lineRule="auto"/>
        <w:rPr>
          <w:rFonts w:eastAsia="Calibri"/>
          <w:b/>
          <w:bCs/>
          <w:iCs/>
          <w:sz w:val="22"/>
          <w:szCs w:val="22"/>
          <w:lang w:val="en-US"/>
          <w14:ligatures w14:val="standardContextual"/>
        </w:rPr>
      </w:pPr>
    </w:p>
    <w:p w14:paraId="4912A3CE" w14:textId="3383B414" w:rsidR="00183931" w:rsidRDefault="00183931" w:rsidP="00183931">
      <w:pPr>
        <w:pStyle w:val="Default"/>
        <w:spacing w:line="276" w:lineRule="auto"/>
        <w:rPr>
          <w:rFonts w:eastAsia="Calibri"/>
          <w:b/>
          <w:i/>
          <w:sz w:val="22"/>
          <w:szCs w:val="22"/>
        </w:rPr>
      </w:pPr>
      <w:bookmarkStart w:id="4" w:name="_Toc189298225"/>
      <w:r w:rsidRPr="00183931">
        <w:rPr>
          <w:rFonts w:eastAsia="Calibri"/>
          <w:b/>
          <w:sz w:val="22"/>
          <w:szCs w:val="22"/>
        </w:rPr>
        <w:t xml:space="preserve">Model Struktural </w:t>
      </w:r>
      <w:r w:rsidRPr="00183931">
        <w:rPr>
          <w:rFonts w:eastAsia="Calibri"/>
          <w:b/>
          <w:i/>
          <w:sz w:val="22"/>
          <w:szCs w:val="22"/>
        </w:rPr>
        <w:t>(Inner Model)</w:t>
      </w:r>
      <w:bookmarkEnd w:id="4"/>
    </w:p>
    <w:p w14:paraId="29DE684F" w14:textId="77777777" w:rsidR="00520E2C" w:rsidRDefault="00520E2C" w:rsidP="00183931">
      <w:pPr>
        <w:pStyle w:val="Default"/>
        <w:spacing w:line="276" w:lineRule="auto"/>
        <w:rPr>
          <w:rFonts w:eastAsia="Calibri"/>
          <w:b/>
          <w:i/>
          <w:sz w:val="22"/>
          <w:szCs w:val="22"/>
        </w:rPr>
      </w:pPr>
    </w:p>
    <w:p w14:paraId="4ECBB85B" w14:textId="01FC2509" w:rsidR="00183931" w:rsidRDefault="00183931" w:rsidP="00183931">
      <w:pPr>
        <w:pStyle w:val="Default"/>
        <w:spacing w:line="276" w:lineRule="auto"/>
        <w:rPr>
          <w:rFonts w:eastAsia="Calibri"/>
          <w:b/>
          <w:i/>
          <w:iCs/>
          <w:sz w:val="22"/>
          <w:szCs w:val="22"/>
          <w:lang w:val="en-US"/>
          <w14:ligatures w14:val="standardContextual"/>
        </w:rPr>
      </w:pPr>
      <w:r w:rsidRPr="00183931">
        <w:rPr>
          <w:rFonts w:eastAsia="Calibri"/>
          <w:b/>
          <w:sz w:val="22"/>
          <w:szCs w:val="22"/>
          <w:lang w:val="en-US"/>
        </w:rPr>
        <w:t xml:space="preserve">1. </w:t>
      </w:r>
      <w:r w:rsidRPr="00183931">
        <w:rPr>
          <w:rFonts w:eastAsia="Calibri"/>
          <w:b/>
          <w:i/>
          <w:iCs/>
          <w:sz w:val="22"/>
          <w:szCs w:val="22"/>
          <w:lang w:val="en-US"/>
          <w14:ligatures w14:val="standardContextual"/>
        </w:rPr>
        <w:t>R-Square</w:t>
      </w:r>
    </w:p>
    <w:p w14:paraId="41256C10" w14:textId="370D1548" w:rsidR="00183931" w:rsidRDefault="00183931" w:rsidP="00183931">
      <w:pPr>
        <w:pStyle w:val="Default"/>
        <w:spacing w:line="276" w:lineRule="auto"/>
        <w:jc w:val="center"/>
        <w:rPr>
          <w:rFonts w:eastAsia="Calibri"/>
          <w:b/>
          <w:iCs/>
          <w:sz w:val="22"/>
          <w:szCs w:val="22"/>
          <w:lang w:val="en-US"/>
          <w14:ligatures w14:val="standardContextual"/>
        </w:rPr>
      </w:pPr>
      <w:r>
        <w:rPr>
          <w:rFonts w:eastAsia="Calibri"/>
          <w:b/>
          <w:iCs/>
          <w:sz w:val="22"/>
          <w:szCs w:val="22"/>
          <w:lang w:val="en-US"/>
          <w14:ligatures w14:val="standardContextual"/>
        </w:rPr>
        <w:t>Tabel 6</w:t>
      </w:r>
    </w:p>
    <w:p w14:paraId="0CE9A186" w14:textId="77777777" w:rsidR="00183931" w:rsidRPr="00183931" w:rsidRDefault="00183931" w:rsidP="00183931">
      <w:pPr>
        <w:widowControl w:val="0"/>
        <w:autoSpaceDE w:val="0"/>
        <w:autoSpaceDN w:val="0"/>
        <w:spacing w:line="276" w:lineRule="auto"/>
        <w:jc w:val="center"/>
        <w:rPr>
          <w:rFonts w:eastAsia="Times New Roman"/>
          <w:b/>
          <w:bCs/>
          <w:color w:val="000000"/>
          <w:sz w:val="22"/>
          <w:szCs w:val="22"/>
          <w:lang w:val="id-ID" w:eastAsia="en-US"/>
          <w14:ligatures w14:val="standardContextual"/>
        </w:rPr>
      </w:pPr>
      <w:r w:rsidRPr="00183931">
        <w:rPr>
          <w:rFonts w:eastAsia="Times New Roman"/>
          <w:b/>
          <w:bCs/>
          <w:color w:val="000000"/>
          <w:sz w:val="22"/>
          <w:szCs w:val="22"/>
          <w:lang w:val="en-US"/>
          <w14:ligatures w14:val="standardContextual"/>
        </w:rPr>
        <w:t xml:space="preserve">Uji Nilai </w:t>
      </w:r>
      <w:r w:rsidRPr="00183931">
        <w:rPr>
          <w:rFonts w:eastAsia="Times New Roman"/>
          <w:b/>
          <w:bCs/>
          <w:i/>
          <w:iCs/>
          <w:color w:val="000000"/>
          <w:sz w:val="22"/>
          <w:szCs w:val="22"/>
          <w:lang w:val="en-US"/>
          <w14:ligatures w14:val="standardContextual"/>
        </w:rPr>
        <w:t>R-Square</w:t>
      </w:r>
    </w:p>
    <w:tbl>
      <w:tblPr>
        <w:tblStyle w:val="TableGrid1"/>
        <w:tblW w:w="0" w:type="auto"/>
        <w:jc w:val="center"/>
        <w:tblInd w:w="0" w:type="dxa"/>
        <w:tblLook w:val="04A0" w:firstRow="1" w:lastRow="0" w:firstColumn="1" w:lastColumn="0" w:noHBand="0" w:noVBand="1"/>
      </w:tblPr>
      <w:tblGrid>
        <w:gridCol w:w="3969"/>
        <w:gridCol w:w="3969"/>
      </w:tblGrid>
      <w:tr w:rsidR="00183931" w:rsidRPr="00183931" w14:paraId="63C6B2BF" w14:textId="77777777" w:rsidTr="00183931">
        <w:trPr>
          <w:jc w:val="center"/>
        </w:trPr>
        <w:tc>
          <w:tcPr>
            <w:tcW w:w="3969" w:type="dxa"/>
            <w:tcBorders>
              <w:top w:val="single" w:sz="4" w:space="0" w:color="auto"/>
              <w:left w:val="single" w:sz="4" w:space="0" w:color="auto"/>
              <w:bottom w:val="single" w:sz="4" w:space="0" w:color="auto"/>
              <w:right w:val="single" w:sz="4" w:space="0" w:color="auto"/>
            </w:tcBorders>
            <w:hideMark/>
          </w:tcPr>
          <w:p w14:paraId="79E64168" w14:textId="77777777" w:rsidR="00183931" w:rsidRPr="00183931" w:rsidRDefault="00183931" w:rsidP="00183931">
            <w:pPr>
              <w:spacing w:line="276" w:lineRule="auto"/>
              <w:contextualSpacing/>
              <w:rPr>
                <w:rFonts w:eastAsia="Calibri"/>
                <w:bCs/>
                <w:kern w:val="0"/>
                <w:sz w:val="22"/>
                <w:szCs w:val="22"/>
                <w:lang w:val="en-US"/>
              </w:rPr>
            </w:pPr>
            <w:r w:rsidRPr="00183931">
              <w:rPr>
                <w:rFonts w:eastAsia="Calibri"/>
                <w:bCs/>
                <w:kern w:val="0"/>
                <w:sz w:val="22"/>
                <w:szCs w:val="22"/>
                <w:lang w:val="en-US"/>
              </w:rPr>
              <w:t>Variabel</w:t>
            </w:r>
          </w:p>
        </w:tc>
        <w:tc>
          <w:tcPr>
            <w:tcW w:w="3969" w:type="dxa"/>
            <w:tcBorders>
              <w:top w:val="single" w:sz="4" w:space="0" w:color="auto"/>
              <w:left w:val="single" w:sz="4" w:space="0" w:color="auto"/>
              <w:bottom w:val="single" w:sz="4" w:space="0" w:color="auto"/>
              <w:right w:val="single" w:sz="4" w:space="0" w:color="auto"/>
            </w:tcBorders>
            <w:hideMark/>
          </w:tcPr>
          <w:p w14:paraId="116827AC" w14:textId="77777777" w:rsidR="00183931" w:rsidRPr="00183931" w:rsidRDefault="00183931" w:rsidP="00183931">
            <w:pPr>
              <w:spacing w:line="276" w:lineRule="auto"/>
              <w:contextualSpacing/>
              <w:rPr>
                <w:rFonts w:eastAsia="Calibri"/>
                <w:bCs/>
                <w:kern w:val="0"/>
                <w:sz w:val="22"/>
                <w:szCs w:val="22"/>
                <w:lang w:val="en-US"/>
              </w:rPr>
            </w:pPr>
            <w:r w:rsidRPr="00183931">
              <w:rPr>
                <w:rFonts w:eastAsia="Calibri"/>
                <w:bCs/>
                <w:kern w:val="0"/>
                <w:sz w:val="22"/>
                <w:szCs w:val="22"/>
                <w:lang w:val="en-US"/>
              </w:rPr>
              <w:t>R Square</w:t>
            </w:r>
          </w:p>
        </w:tc>
      </w:tr>
      <w:tr w:rsidR="00183931" w:rsidRPr="00183931" w14:paraId="578A49B6" w14:textId="77777777" w:rsidTr="00183931">
        <w:trPr>
          <w:jc w:val="center"/>
        </w:trPr>
        <w:tc>
          <w:tcPr>
            <w:tcW w:w="3969" w:type="dxa"/>
            <w:tcBorders>
              <w:top w:val="single" w:sz="4" w:space="0" w:color="auto"/>
              <w:left w:val="single" w:sz="4" w:space="0" w:color="auto"/>
              <w:bottom w:val="single" w:sz="4" w:space="0" w:color="auto"/>
              <w:right w:val="single" w:sz="4" w:space="0" w:color="auto"/>
            </w:tcBorders>
            <w:hideMark/>
          </w:tcPr>
          <w:p w14:paraId="58C42B3E" w14:textId="77777777" w:rsidR="00183931" w:rsidRPr="00183931" w:rsidRDefault="00183931" w:rsidP="00183931">
            <w:pPr>
              <w:spacing w:line="276" w:lineRule="auto"/>
              <w:contextualSpacing/>
              <w:rPr>
                <w:rFonts w:eastAsia="Calibri"/>
                <w:bCs/>
                <w:kern w:val="0"/>
                <w:sz w:val="22"/>
                <w:szCs w:val="22"/>
                <w:lang w:val="en-US"/>
              </w:rPr>
            </w:pPr>
            <w:r w:rsidRPr="00183931">
              <w:rPr>
                <w:rFonts w:eastAsia="Calibri"/>
                <w:bCs/>
                <w:kern w:val="0"/>
                <w:sz w:val="22"/>
                <w:szCs w:val="22"/>
                <w:lang w:val="en-US"/>
              </w:rPr>
              <w:t>Kepuasan Konsumen</w:t>
            </w:r>
          </w:p>
        </w:tc>
        <w:tc>
          <w:tcPr>
            <w:tcW w:w="3969" w:type="dxa"/>
            <w:tcBorders>
              <w:top w:val="single" w:sz="4" w:space="0" w:color="auto"/>
              <w:left w:val="single" w:sz="4" w:space="0" w:color="auto"/>
              <w:bottom w:val="single" w:sz="4" w:space="0" w:color="auto"/>
              <w:right w:val="single" w:sz="4" w:space="0" w:color="auto"/>
            </w:tcBorders>
            <w:hideMark/>
          </w:tcPr>
          <w:p w14:paraId="78BBCBE7" w14:textId="77777777" w:rsidR="00183931" w:rsidRPr="00183931" w:rsidRDefault="00183931" w:rsidP="00183931">
            <w:pPr>
              <w:spacing w:line="276" w:lineRule="auto"/>
              <w:contextualSpacing/>
              <w:rPr>
                <w:rFonts w:eastAsia="Calibri"/>
                <w:bCs/>
                <w:kern w:val="0"/>
                <w:sz w:val="22"/>
                <w:szCs w:val="22"/>
                <w:lang w:val="en-US"/>
              </w:rPr>
            </w:pPr>
            <w:r w:rsidRPr="00183931">
              <w:rPr>
                <w:rFonts w:eastAsia="Calibri"/>
                <w:bCs/>
                <w:kern w:val="0"/>
                <w:sz w:val="22"/>
                <w:szCs w:val="22"/>
                <w:lang w:val="en-US"/>
              </w:rPr>
              <w:t>0,604</w:t>
            </w:r>
          </w:p>
        </w:tc>
      </w:tr>
    </w:tbl>
    <w:p w14:paraId="0BF63916" w14:textId="1D5C594A" w:rsidR="00183931" w:rsidRDefault="00183931" w:rsidP="00183931">
      <w:pPr>
        <w:pStyle w:val="Default"/>
        <w:spacing w:line="276" w:lineRule="auto"/>
        <w:ind w:left="567"/>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Output</w:t>
      </w:r>
      <w:r w:rsidRPr="00E07CB5">
        <w:rPr>
          <w:rFonts w:eastAsia="Times New Roman"/>
          <w:sz w:val="22"/>
          <w:szCs w:val="22"/>
          <w:lang w:val="en-US"/>
          <w14:ligatures w14:val="standardContextual"/>
        </w:rPr>
        <w:t xml:space="preserve"> SmartPLS, 2025</w:t>
      </w:r>
    </w:p>
    <w:p w14:paraId="7ADA2919" w14:textId="77777777" w:rsidR="00183931" w:rsidRDefault="00183931" w:rsidP="00183931">
      <w:pPr>
        <w:pStyle w:val="Default"/>
        <w:spacing w:line="276" w:lineRule="auto"/>
        <w:rPr>
          <w:rFonts w:eastAsia="Calibri"/>
          <w:b/>
          <w:bCs/>
          <w:iCs/>
          <w:sz w:val="22"/>
          <w:szCs w:val="22"/>
          <w:lang w:val="en-US"/>
          <w14:ligatures w14:val="standardContextual"/>
        </w:rPr>
      </w:pPr>
    </w:p>
    <w:p w14:paraId="02F920D8" w14:textId="1D171055" w:rsidR="00183931" w:rsidRDefault="00183931" w:rsidP="00183931">
      <w:pPr>
        <w:pStyle w:val="Default"/>
        <w:spacing w:line="276" w:lineRule="auto"/>
        <w:jc w:val="both"/>
        <w:rPr>
          <w:rFonts w:eastAsia="Calibri"/>
          <w:iCs/>
          <w:sz w:val="22"/>
          <w:szCs w:val="22"/>
          <w:lang w:val="en-US"/>
          <w14:ligatures w14:val="standardContextual"/>
        </w:rPr>
      </w:pPr>
      <w:r>
        <w:rPr>
          <w:rFonts w:eastAsia="Calibri"/>
          <w:b/>
          <w:bCs/>
          <w:iCs/>
          <w:sz w:val="22"/>
          <w:szCs w:val="22"/>
          <w:lang w:val="en-US"/>
          <w14:ligatures w14:val="standardContextual"/>
        </w:rPr>
        <w:tab/>
      </w:r>
      <w:r w:rsidRPr="00183931">
        <w:rPr>
          <w:rFonts w:eastAsia="Calibri"/>
          <w:sz w:val="22"/>
          <w:szCs w:val="22"/>
          <w:lang w:val="en-US"/>
          <w14:ligatures w14:val="standardContextual"/>
        </w:rPr>
        <w:t xml:space="preserve">Kekuatan prediksi </w:t>
      </w:r>
      <w:r w:rsidRPr="00183931">
        <w:rPr>
          <w:rFonts w:eastAsia="Calibri"/>
          <w:i/>
          <w:sz w:val="22"/>
          <w:szCs w:val="22"/>
          <w:lang w:val="en-US"/>
          <w14:ligatures w14:val="standardContextual"/>
        </w:rPr>
        <w:t>inner model</w:t>
      </w:r>
      <w:r w:rsidRPr="00183931">
        <w:rPr>
          <w:rFonts w:eastAsia="Calibri"/>
          <w:sz w:val="22"/>
          <w:szCs w:val="22"/>
          <w:lang w:val="en-US"/>
          <w14:ligatures w14:val="standardContextual"/>
        </w:rPr>
        <w:t xml:space="preserve"> bisa dilihat dari nilai </w:t>
      </w:r>
      <w:r w:rsidRPr="00183931">
        <w:rPr>
          <w:rFonts w:eastAsia="Calibri"/>
          <w:i/>
          <w:sz w:val="22"/>
          <w:szCs w:val="22"/>
          <w:lang w:val="en-US"/>
          <w14:ligatures w14:val="standardContextual"/>
        </w:rPr>
        <w:t>R-square</w:t>
      </w:r>
      <w:r w:rsidRPr="00183931">
        <w:rPr>
          <w:rFonts w:eastAsia="Calibri"/>
          <w:sz w:val="22"/>
          <w:szCs w:val="22"/>
          <w:lang w:val="en-US"/>
          <w14:ligatures w14:val="standardContextual"/>
        </w:rPr>
        <w:t xml:space="preserve"> yang menggambarkan seberapa banyak variasi konstruk yang dapat dijelaskan oleh model. Perubahan dalam nilai </w:t>
      </w:r>
      <w:r w:rsidRPr="00183931">
        <w:rPr>
          <w:rFonts w:eastAsia="Calibri"/>
          <w:i/>
          <w:sz w:val="22"/>
          <w:szCs w:val="22"/>
          <w:lang w:val="en-US"/>
          <w14:ligatures w14:val="standardContextual"/>
        </w:rPr>
        <w:t>R-square</w:t>
      </w:r>
      <w:r w:rsidRPr="00183931">
        <w:rPr>
          <w:rFonts w:eastAsia="Calibri"/>
          <w:sz w:val="22"/>
          <w:szCs w:val="22"/>
          <w:lang w:val="en-US"/>
          <w14:ligatures w14:val="standardContextual"/>
        </w:rPr>
        <w:t xml:space="preserve"> dapat menunjukkan seberapa besar pengaruh dari variabel laten eksogen tertentu terhadap variabel laten endogen, apakah signifikan atau tidak </w:t>
      </w:r>
      <w:r w:rsidRPr="00183931">
        <w:rPr>
          <w:rFonts w:eastAsia="Calibri"/>
          <w:sz w:val="22"/>
          <w:szCs w:val="22"/>
          <w:lang w:val="en-US"/>
          <w14:ligatures w14:val="standardContextual"/>
        </w:rPr>
        <w:fldChar w:fldCharType="begin" w:fldLock="1"/>
      </w:r>
      <w:r w:rsidRPr="00183931">
        <w:rPr>
          <w:rFonts w:eastAsia="Calibri"/>
          <w:sz w:val="22"/>
          <w:szCs w:val="22"/>
          <w:lang w:val="en-US"/>
          <w14:ligatures w14:val="standardContextual"/>
        </w:rPr>
        <w:instrText>ADDIN CSL_CITATION {"citationItems":[{"id":"ITEM-1","itemData":{"author":[{"dropping-particle":"","family":"Ghozali","given":"Imam","non-dropping-particle":"","parse-names":false,"suffix":""},{"dropping-particle":"","family":"Kusumadewi","given":"Karlina","non-dropping-particle":"","parse-names":false,"suffix":""}],"edition":"4","id":"ITEM-1","issued":{"date-parts":[["2023"]]},"page":"240","publisher":"Universitas Diponegoro","title":"Partial Least Squares Konsep, Teknik Dan Aplikasi Menggunakan Program SmartPLS 4.0 Untuk Penelitian Empiris","type":"chapter"},"uris":["http://www.mendeley.com/documents/?uuid=477b68b3-2bc5-4b06-a3c8-fb134277c768"]}],"mendeley":{"formattedCitation":"(Ghozali &amp; Kusumadewi, 2023)","manualFormatting":"Ghozali &amp; Kusumadewi (2023:212-213)","plainTextFormattedCitation":"(Ghozali &amp; Kusumadewi, 2023)","previouslyFormattedCitation":"(Ghozali &amp; Kusumadewi, 2023)"},"properties":{"noteIndex":0},"schema":"https://github.com/citation-style-language/schema/raw/master/csl-citation.json"}</w:instrText>
      </w:r>
      <w:r w:rsidRPr="00183931">
        <w:rPr>
          <w:rFonts w:eastAsia="Calibri"/>
          <w:sz w:val="22"/>
          <w:szCs w:val="22"/>
          <w:lang w:val="en-US"/>
          <w14:ligatures w14:val="standardContextual"/>
        </w:rPr>
        <w:fldChar w:fldCharType="separate"/>
      </w:r>
      <w:r w:rsidRPr="00183931">
        <w:rPr>
          <w:rFonts w:eastAsia="Calibri"/>
          <w:noProof/>
          <w:sz w:val="22"/>
          <w:szCs w:val="22"/>
          <w:lang w:val="en-US"/>
          <w14:ligatures w14:val="standardContextual"/>
        </w:rPr>
        <w:t>Ghozali &amp; Kusumadewi (2023:212-213)</w:t>
      </w:r>
      <w:r w:rsidRPr="00183931">
        <w:rPr>
          <w:rFonts w:eastAsia="Calibri"/>
          <w:sz w:val="22"/>
          <w:szCs w:val="22"/>
          <w:lang w:val="en-US"/>
          <w14:ligatures w14:val="standardContextual"/>
        </w:rPr>
        <w:fldChar w:fldCharType="end"/>
      </w:r>
      <w:r w:rsidRPr="00183931">
        <w:rPr>
          <w:rFonts w:eastAsia="Calibri"/>
          <w:sz w:val="22"/>
          <w:szCs w:val="22"/>
          <w:lang w:val="en-US"/>
          <w14:ligatures w14:val="standardContextual"/>
        </w:rPr>
        <w:t xml:space="preserve">. </w:t>
      </w:r>
      <w:r w:rsidRPr="00183931">
        <w:rPr>
          <w:rFonts w:eastAsia="Calibri"/>
          <w:iCs/>
          <w:sz w:val="22"/>
          <w:szCs w:val="22"/>
          <w:lang w:val="en-US"/>
          <w14:ligatures w14:val="standardContextual"/>
        </w:rPr>
        <w:t xml:space="preserve">Nilai </w:t>
      </w:r>
      <w:r w:rsidRPr="00183931">
        <w:rPr>
          <w:rFonts w:eastAsia="Calibri"/>
          <w:iCs/>
          <w:sz w:val="22"/>
          <w:szCs w:val="22"/>
          <w:lang w:val="en-US"/>
          <w14:ligatures w14:val="standardContextual"/>
        </w:rPr>
        <w:lastRenderedPageBreak/>
        <w:t>R-square sebesar 0,75, 0,50 dan 0,25 menujukkan bahwa model memiliki kekuatan prediksi yang kuat, mo</w:t>
      </w:r>
      <w:r>
        <w:rPr>
          <w:rFonts w:eastAsia="Calibri"/>
          <w:iCs/>
          <w:sz w:val="22"/>
          <w:szCs w:val="22"/>
          <w:lang w:val="en-US"/>
          <w14:ligatures w14:val="standardContextual"/>
        </w:rPr>
        <w:t xml:space="preserve">derat, atau lemah </w:t>
      </w:r>
      <w:r>
        <w:rPr>
          <w:rFonts w:eastAsia="Calibri"/>
          <w:iCs/>
          <w:sz w:val="22"/>
          <w:szCs w:val="22"/>
          <w:lang w:val="en-US"/>
          <w14:ligatures w14:val="standardContextual"/>
        </w:rPr>
        <w:fldChar w:fldCharType="begin" w:fldLock="1"/>
      </w:r>
      <w:r w:rsidR="00F81D0B">
        <w:rPr>
          <w:rFonts w:eastAsia="Calibri"/>
          <w:iCs/>
          <w:sz w:val="22"/>
          <w:szCs w:val="22"/>
          <w:lang w:val="en-US"/>
          <w14:ligatures w14:val="standardContextual"/>
        </w:rPr>
        <w:instrText>ADDIN CSL_CITATION {"citationItems":[{"id":"ITEM-1","itemData":{"ISBN":"9797043002","author":[{"dropping-particle":"","family":"Ghozali","given":"Imam","non-dropping-particle":"","parse-names":false,"suffix":""}],"edition":"3","id":"ITEM-1","issued":{"date-parts":[["2021"]]},"page":"318","publisher":"Badan Penerbit Universitas Diponegoro","title":"Partial Least Squares Konsep, Teknik dan Aplikasi Menggunakan Program SmartPLS 3.2.9 Untuk Penelitian Empiris","type":"chapter"},"uris":["http://www.mendeley.com/documents/?uuid=1839d156-42c2-443a-b3a2-e684b16934fd"]}],"mendeley":{"formattedCitation":"(Ghozali, 2021)","plainTextFormattedCitation":"(Ghozali, 2021)","previouslyFormattedCitation":"(Ghozali, 2021)"},"properties":{"noteIndex":0},"schema":"https://github.com/citation-style-language/schema/raw/master/csl-citation.json"}</w:instrText>
      </w:r>
      <w:r>
        <w:rPr>
          <w:rFonts w:eastAsia="Calibri"/>
          <w:iCs/>
          <w:sz w:val="22"/>
          <w:szCs w:val="22"/>
          <w:lang w:val="en-US"/>
          <w14:ligatures w14:val="standardContextual"/>
        </w:rPr>
        <w:fldChar w:fldCharType="separate"/>
      </w:r>
      <w:r w:rsidRPr="00183931">
        <w:rPr>
          <w:rFonts w:eastAsia="Calibri"/>
          <w:iCs/>
          <w:noProof/>
          <w:sz w:val="22"/>
          <w:szCs w:val="22"/>
          <w:lang w:val="en-US"/>
          <w14:ligatures w14:val="standardContextual"/>
        </w:rPr>
        <w:t>(Ghozali, 2021)</w:t>
      </w:r>
      <w:r>
        <w:rPr>
          <w:rFonts w:eastAsia="Calibri"/>
          <w:iCs/>
          <w:sz w:val="22"/>
          <w:szCs w:val="22"/>
          <w:lang w:val="en-US"/>
          <w14:ligatures w14:val="standardContextual"/>
        </w:rPr>
        <w:fldChar w:fldCharType="end"/>
      </w:r>
      <w:r w:rsidRPr="00183931">
        <w:rPr>
          <w:rFonts w:eastAsia="Calibri"/>
          <w:iCs/>
          <w:sz w:val="22"/>
          <w:szCs w:val="22"/>
          <w:lang w:val="en-US"/>
          <w14:ligatures w14:val="standardContextual"/>
        </w:rPr>
        <w:t>.</w:t>
      </w:r>
    </w:p>
    <w:p w14:paraId="7B7AA73D" w14:textId="01517ACF" w:rsidR="00183931" w:rsidRDefault="00183931" w:rsidP="00183931">
      <w:pPr>
        <w:pStyle w:val="Default"/>
        <w:spacing w:line="276" w:lineRule="auto"/>
        <w:jc w:val="both"/>
        <w:rPr>
          <w:rFonts w:eastAsia="Times New Roman"/>
          <w:sz w:val="22"/>
          <w:szCs w:val="22"/>
          <w14:ligatures w14:val="standardContextual"/>
        </w:rPr>
      </w:pPr>
      <w:r>
        <w:rPr>
          <w:rFonts w:eastAsia="Calibri"/>
          <w:iCs/>
          <w:sz w:val="22"/>
          <w:szCs w:val="22"/>
          <w:lang w:val="en-US"/>
          <w14:ligatures w14:val="standardContextual"/>
        </w:rPr>
        <w:tab/>
      </w:r>
      <w:r w:rsidRPr="00183931">
        <w:rPr>
          <w:rFonts w:eastAsia="Times New Roman"/>
          <w:sz w:val="22"/>
          <w:szCs w:val="22"/>
          <w:lang w:val="en-US"/>
          <w14:ligatures w14:val="standardContextual"/>
        </w:rPr>
        <w:t>H</w:t>
      </w:r>
      <w:r w:rsidRPr="00183931">
        <w:rPr>
          <w:rFonts w:eastAsia="Times New Roman"/>
          <w:sz w:val="22"/>
          <w:szCs w:val="22"/>
          <w14:ligatures w14:val="standardContextual"/>
        </w:rPr>
        <w:t xml:space="preserve">asil uji </w:t>
      </w:r>
      <w:r w:rsidRPr="00183931">
        <w:rPr>
          <w:rFonts w:eastAsia="Times New Roman"/>
          <w:i/>
          <w:sz w:val="22"/>
          <w:szCs w:val="22"/>
          <w14:ligatures w14:val="standardContextual"/>
        </w:rPr>
        <w:t>R-Square</w:t>
      </w:r>
      <w:r w:rsidRPr="00183931">
        <w:rPr>
          <w:rFonts w:eastAsia="Times New Roman"/>
          <w:sz w:val="22"/>
          <w:szCs w:val="22"/>
          <w14:ligatures w14:val="standardContextual"/>
        </w:rPr>
        <w:t xml:space="preserve"> menunjukkan bahwa variabel Kepuasan Konsumen (Y) memiliki nilai R-Square sebesar 0,604. Hal ini mengindikasikan bahwa 60,4% variasi pada konstruk Kepuasan Konsumen dapat dijelaskan oleh variabel-variabel eksogen dalam model, seperti Citra Merek (X</w:t>
      </w:r>
      <w:r w:rsidRPr="00183931">
        <w:rPr>
          <w:rFonts w:eastAsia="Times New Roman"/>
          <w:sz w:val="22"/>
          <w:szCs w:val="22"/>
          <w:vertAlign w:val="subscript"/>
          <w14:ligatures w14:val="standardContextual"/>
        </w:rPr>
        <w:t>1</w:t>
      </w:r>
      <w:r w:rsidRPr="00183931">
        <w:rPr>
          <w:rFonts w:eastAsia="Times New Roman"/>
          <w:sz w:val="22"/>
          <w:szCs w:val="22"/>
          <w14:ligatures w14:val="standardContextual"/>
        </w:rPr>
        <w:t>), Persepsi Harga (X</w:t>
      </w:r>
      <w:r w:rsidRPr="00183931">
        <w:rPr>
          <w:rFonts w:eastAsia="Times New Roman"/>
          <w:sz w:val="22"/>
          <w:szCs w:val="22"/>
          <w:vertAlign w:val="subscript"/>
          <w14:ligatures w14:val="standardContextual"/>
        </w:rPr>
        <w:t>2</w:t>
      </w:r>
      <w:r w:rsidRPr="00183931">
        <w:rPr>
          <w:rFonts w:eastAsia="Times New Roman"/>
          <w:sz w:val="22"/>
          <w:szCs w:val="22"/>
          <w14:ligatures w14:val="standardContextual"/>
        </w:rPr>
        <w:t>), Label Halal (X</w:t>
      </w:r>
      <w:r w:rsidRPr="00183931">
        <w:rPr>
          <w:rFonts w:eastAsia="Times New Roman"/>
          <w:sz w:val="22"/>
          <w:szCs w:val="22"/>
          <w:vertAlign w:val="subscript"/>
          <w14:ligatures w14:val="standardContextual"/>
        </w:rPr>
        <w:t>3</w:t>
      </w:r>
      <w:r w:rsidRPr="00183931">
        <w:rPr>
          <w:rFonts w:eastAsia="Times New Roman"/>
          <w:sz w:val="22"/>
          <w:szCs w:val="22"/>
          <w14:ligatures w14:val="standardContextual"/>
        </w:rPr>
        <w:t>), dan Kesadaran Merek (X</w:t>
      </w:r>
      <w:r w:rsidRPr="00183931">
        <w:rPr>
          <w:rFonts w:eastAsia="Times New Roman"/>
          <w:sz w:val="22"/>
          <w:szCs w:val="22"/>
          <w:vertAlign w:val="subscript"/>
          <w14:ligatures w14:val="standardContextual"/>
        </w:rPr>
        <w:t>4</w:t>
      </w:r>
      <w:r w:rsidRPr="00183931">
        <w:rPr>
          <w:rFonts w:eastAsia="Times New Roman"/>
          <w:sz w:val="22"/>
          <w:szCs w:val="22"/>
          <w14:ligatures w14:val="standardContextual"/>
        </w:rPr>
        <w:t>). Sisa 39,6% variasi lainnya dijelaskan oleh faktor-faktor di luar model penelitian ini. Menurut kriteria yang dikemukakan oleh Ghozali &amp; Ku</w:t>
      </w:r>
      <w:r w:rsidR="009B766A">
        <w:rPr>
          <w:rFonts w:eastAsia="Times New Roman"/>
          <w:sz w:val="22"/>
          <w:szCs w:val="22"/>
          <w14:ligatures w14:val="standardContextual"/>
        </w:rPr>
        <w:t>sumadewi (2023</w:t>
      </w:r>
      <w:r w:rsidRPr="00183931">
        <w:rPr>
          <w:rFonts w:eastAsia="Times New Roman"/>
          <w:sz w:val="22"/>
          <w:szCs w:val="22"/>
          <w14:ligatures w14:val="standardContextual"/>
        </w:rPr>
        <w:t xml:space="preserve">), nilai </w:t>
      </w:r>
      <w:r w:rsidRPr="00183931">
        <w:rPr>
          <w:rFonts w:eastAsia="Times New Roman"/>
          <w:i/>
          <w:sz w:val="22"/>
          <w:szCs w:val="22"/>
          <w14:ligatures w14:val="standardContextual"/>
        </w:rPr>
        <w:t>R-Square</w:t>
      </w:r>
      <w:r w:rsidRPr="00183931">
        <w:rPr>
          <w:rFonts w:eastAsia="Times New Roman"/>
          <w:sz w:val="22"/>
          <w:szCs w:val="22"/>
          <w14:ligatures w14:val="standardContextual"/>
        </w:rPr>
        <w:t xml:space="preserve"> sebesar 0,604 termasuk dalam kategori moderat, yang menunjukkan bahwa model memiliki kemampuan prediktif yang cukup baik. Dengan kata lain, variabel-variabel eksogen dalam penelitian ini memiliki pengaruh yang signifikan terhadap variabel endogen Kepuasan Konsumen. Hasil ini mendukung kelayakan model untuk digunakan dalam analisis hubungan antarvariabel.</w:t>
      </w:r>
    </w:p>
    <w:p w14:paraId="1E678D49" w14:textId="77777777" w:rsidR="00183931" w:rsidRDefault="00183931" w:rsidP="00183931">
      <w:pPr>
        <w:pStyle w:val="Default"/>
        <w:spacing w:line="276" w:lineRule="auto"/>
        <w:jc w:val="both"/>
        <w:rPr>
          <w:rFonts w:eastAsia="Times New Roman"/>
          <w:sz w:val="22"/>
          <w:szCs w:val="22"/>
          <w14:ligatures w14:val="standardContextual"/>
        </w:rPr>
      </w:pPr>
    </w:p>
    <w:p w14:paraId="05A3DDE6" w14:textId="3A34B9CB" w:rsidR="00183931" w:rsidRDefault="00183931" w:rsidP="00183931">
      <w:pPr>
        <w:pStyle w:val="Default"/>
        <w:spacing w:line="276" w:lineRule="auto"/>
        <w:jc w:val="both"/>
        <w:rPr>
          <w:rFonts w:eastAsia="Times New Roman"/>
          <w:b/>
          <w:i/>
          <w:sz w:val="22"/>
          <w:szCs w:val="22"/>
          <w:lang w:val="en-US"/>
          <w14:ligatures w14:val="standardContextual"/>
        </w:rPr>
      </w:pPr>
      <w:r w:rsidRPr="00183931">
        <w:rPr>
          <w:rFonts w:eastAsia="Times New Roman"/>
          <w:b/>
          <w:sz w:val="22"/>
          <w:szCs w:val="22"/>
          <w:lang w:val="en-US"/>
          <w14:ligatures w14:val="standardContextual"/>
        </w:rPr>
        <w:t xml:space="preserve">2. </w:t>
      </w:r>
      <w:r w:rsidRPr="00183931">
        <w:rPr>
          <w:rFonts w:eastAsia="Times New Roman"/>
          <w:b/>
          <w:i/>
          <w:sz w:val="22"/>
          <w:szCs w:val="22"/>
          <w:lang w:val="en-US"/>
          <w14:ligatures w14:val="standardContextual"/>
        </w:rPr>
        <w:t>Q-Square</w:t>
      </w:r>
    </w:p>
    <w:p w14:paraId="13C8769E" w14:textId="56A22DA0" w:rsidR="00183931" w:rsidRDefault="00183931" w:rsidP="00183931">
      <w:pPr>
        <w:pStyle w:val="Default"/>
        <w:spacing w:line="276" w:lineRule="auto"/>
        <w:jc w:val="center"/>
        <w:rPr>
          <w:rFonts w:eastAsia="Times New Roman"/>
          <w:b/>
          <w:sz w:val="22"/>
          <w:szCs w:val="22"/>
          <w:lang w:val="en-US"/>
          <w14:ligatures w14:val="standardContextual"/>
        </w:rPr>
      </w:pPr>
      <w:r>
        <w:rPr>
          <w:rFonts w:eastAsia="Times New Roman"/>
          <w:b/>
          <w:sz w:val="22"/>
          <w:szCs w:val="22"/>
          <w:lang w:val="en-US"/>
          <w14:ligatures w14:val="standardContextual"/>
        </w:rPr>
        <w:t>Tabel 7</w:t>
      </w:r>
    </w:p>
    <w:p w14:paraId="1F6EB150" w14:textId="77777777" w:rsidR="00183931" w:rsidRPr="00C45383" w:rsidRDefault="00183931" w:rsidP="00C45383">
      <w:pPr>
        <w:widowControl w:val="0"/>
        <w:autoSpaceDE w:val="0"/>
        <w:autoSpaceDN w:val="0"/>
        <w:spacing w:line="276" w:lineRule="auto"/>
        <w:jc w:val="center"/>
        <w:rPr>
          <w:rFonts w:eastAsia="Times New Roman"/>
          <w:b/>
          <w:bCs/>
          <w:color w:val="000000"/>
          <w:sz w:val="22"/>
          <w:szCs w:val="22"/>
          <w:lang w:val="id-ID" w:eastAsia="en-US"/>
          <w14:ligatures w14:val="standardContextual"/>
        </w:rPr>
      </w:pPr>
      <w:r w:rsidRPr="00C45383">
        <w:rPr>
          <w:rFonts w:eastAsia="Times New Roman"/>
          <w:b/>
          <w:bCs/>
          <w:color w:val="000000"/>
          <w:sz w:val="22"/>
          <w:szCs w:val="22"/>
          <w:lang w:val="en-US"/>
          <w14:ligatures w14:val="standardContextual"/>
        </w:rPr>
        <w:t xml:space="preserve">Uji Nilai </w:t>
      </w:r>
      <w:r w:rsidRPr="00C45383">
        <w:rPr>
          <w:rFonts w:eastAsia="Times New Roman"/>
          <w:b/>
          <w:bCs/>
          <w:i/>
          <w:iCs/>
          <w:color w:val="000000"/>
          <w:sz w:val="22"/>
          <w:szCs w:val="22"/>
          <w:lang w:val="en-US"/>
          <w14:ligatures w14:val="standardContextual"/>
        </w:rPr>
        <w:t>Q-Square</w:t>
      </w:r>
    </w:p>
    <w:tbl>
      <w:tblPr>
        <w:tblStyle w:val="TableGrid1"/>
        <w:tblW w:w="0" w:type="auto"/>
        <w:jc w:val="center"/>
        <w:tblInd w:w="0" w:type="dxa"/>
        <w:tblLook w:val="04A0" w:firstRow="1" w:lastRow="0" w:firstColumn="1" w:lastColumn="0" w:noHBand="0" w:noVBand="1"/>
      </w:tblPr>
      <w:tblGrid>
        <w:gridCol w:w="3970"/>
        <w:gridCol w:w="3971"/>
      </w:tblGrid>
      <w:tr w:rsidR="00183931" w:rsidRPr="00C45383" w14:paraId="09FFF5BD" w14:textId="77777777" w:rsidTr="00C45383">
        <w:trPr>
          <w:jc w:val="center"/>
        </w:trPr>
        <w:tc>
          <w:tcPr>
            <w:tcW w:w="3970" w:type="dxa"/>
            <w:tcBorders>
              <w:top w:val="single" w:sz="4" w:space="0" w:color="auto"/>
              <w:left w:val="single" w:sz="4" w:space="0" w:color="auto"/>
              <w:bottom w:val="single" w:sz="4" w:space="0" w:color="auto"/>
              <w:right w:val="single" w:sz="4" w:space="0" w:color="auto"/>
            </w:tcBorders>
            <w:hideMark/>
          </w:tcPr>
          <w:p w14:paraId="74951955" w14:textId="77777777" w:rsidR="00183931" w:rsidRPr="00C45383" w:rsidRDefault="00183931"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Variabel</w:t>
            </w:r>
          </w:p>
        </w:tc>
        <w:tc>
          <w:tcPr>
            <w:tcW w:w="3971" w:type="dxa"/>
            <w:tcBorders>
              <w:top w:val="single" w:sz="4" w:space="0" w:color="auto"/>
              <w:left w:val="single" w:sz="4" w:space="0" w:color="auto"/>
              <w:bottom w:val="single" w:sz="4" w:space="0" w:color="auto"/>
              <w:right w:val="single" w:sz="4" w:space="0" w:color="auto"/>
            </w:tcBorders>
            <w:hideMark/>
          </w:tcPr>
          <w:p w14:paraId="16F9D8D4" w14:textId="77777777" w:rsidR="00183931" w:rsidRPr="00C45383" w:rsidRDefault="00183931"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Q Square</w:t>
            </w:r>
          </w:p>
        </w:tc>
      </w:tr>
      <w:tr w:rsidR="00183931" w:rsidRPr="00C45383" w14:paraId="02C74C42" w14:textId="77777777" w:rsidTr="00C45383">
        <w:trPr>
          <w:jc w:val="center"/>
        </w:trPr>
        <w:tc>
          <w:tcPr>
            <w:tcW w:w="3970" w:type="dxa"/>
            <w:tcBorders>
              <w:top w:val="single" w:sz="4" w:space="0" w:color="auto"/>
              <w:left w:val="single" w:sz="4" w:space="0" w:color="auto"/>
              <w:bottom w:val="single" w:sz="4" w:space="0" w:color="auto"/>
              <w:right w:val="single" w:sz="4" w:space="0" w:color="auto"/>
            </w:tcBorders>
            <w:hideMark/>
          </w:tcPr>
          <w:p w14:paraId="3B831A65" w14:textId="77777777" w:rsidR="00183931" w:rsidRPr="00C45383" w:rsidRDefault="00183931"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Kepuasan Konsumen</w:t>
            </w:r>
          </w:p>
        </w:tc>
        <w:tc>
          <w:tcPr>
            <w:tcW w:w="3971" w:type="dxa"/>
            <w:tcBorders>
              <w:top w:val="single" w:sz="4" w:space="0" w:color="auto"/>
              <w:left w:val="single" w:sz="4" w:space="0" w:color="auto"/>
              <w:bottom w:val="single" w:sz="4" w:space="0" w:color="auto"/>
              <w:right w:val="single" w:sz="4" w:space="0" w:color="auto"/>
            </w:tcBorders>
            <w:hideMark/>
          </w:tcPr>
          <w:p w14:paraId="2F985A27" w14:textId="77777777" w:rsidR="00183931" w:rsidRPr="00C45383" w:rsidRDefault="00183931"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0,359</w:t>
            </w:r>
          </w:p>
        </w:tc>
      </w:tr>
    </w:tbl>
    <w:p w14:paraId="26BD4731" w14:textId="6FA1254D" w:rsidR="00183931" w:rsidRDefault="00C45383" w:rsidP="00C45383">
      <w:pPr>
        <w:pStyle w:val="Default"/>
        <w:spacing w:line="276" w:lineRule="auto"/>
        <w:ind w:left="567"/>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Output</w:t>
      </w:r>
      <w:r w:rsidRPr="00E07CB5">
        <w:rPr>
          <w:rFonts w:eastAsia="Times New Roman"/>
          <w:sz w:val="22"/>
          <w:szCs w:val="22"/>
          <w:lang w:val="en-US"/>
          <w14:ligatures w14:val="standardContextual"/>
        </w:rPr>
        <w:t xml:space="preserve"> SmartPLS, 2025</w:t>
      </w:r>
    </w:p>
    <w:p w14:paraId="1420E7EC" w14:textId="77777777" w:rsidR="00C45383" w:rsidRDefault="00C45383" w:rsidP="00C45383">
      <w:pPr>
        <w:pStyle w:val="Default"/>
        <w:spacing w:line="276" w:lineRule="auto"/>
        <w:ind w:left="567"/>
        <w:rPr>
          <w:rFonts w:eastAsia="Times New Roman"/>
          <w:sz w:val="22"/>
          <w:szCs w:val="22"/>
          <w:lang w:val="en-US"/>
          <w14:ligatures w14:val="standardContextual"/>
        </w:rPr>
      </w:pPr>
    </w:p>
    <w:p w14:paraId="10126E0D" w14:textId="5784DC0B" w:rsidR="00C45383" w:rsidRDefault="00C45383" w:rsidP="00C45383">
      <w:pPr>
        <w:pStyle w:val="Default"/>
        <w:spacing w:line="276" w:lineRule="auto"/>
        <w:ind w:firstLine="567"/>
        <w:jc w:val="both"/>
        <w:rPr>
          <w:rFonts w:eastAsia="Calibri"/>
          <w:bCs/>
          <w:sz w:val="22"/>
          <w:szCs w:val="22"/>
          <w:lang w:val="en-US"/>
        </w:rPr>
      </w:pPr>
      <w:r w:rsidRPr="00C45383">
        <w:rPr>
          <w:rFonts w:eastAsia="Calibri"/>
          <w:bCs/>
          <w:sz w:val="22"/>
          <w:szCs w:val="22"/>
          <w:lang w:val="en-US"/>
        </w:rPr>
        <w:t xml:space="preserve">Selain melihat nilai </w:t>
      </w:r>
      <w:r w:rsidRPr="00C45383">
        <w:rPr>
          <w:rFonts w:eastAsia="Calibri"/>
          <w:bCs/>
          <w:i/>
          <w:sz w:val="22"/>
          <w:szCs w:val="22"/>
          <w:lang w:val="en-US"/>
        </w:rPr>
        <w:t>R-square,</w:t>
      </w:r>
      <w:r w:rsidRPr="00C45383">
        <w:rPr>
          <w:rFonts w:eastAsia="Calibri"/>
          <w:bCs/>
          <w:sz w:val="22"/>
          <w:szCs w:val="22"/>
          <w:lang w:val="en-US"/>
        </w:rPr>
        <w:t xml:space="preserve"> model PLS juga dinilai dengan melihat Q</w:t>
      </w:r>
      <w:r w:rsidRPr="00C45383">
        <w:rPr>
          <w:rFonts w:eastAsia="Calibri"/>
          <w:bCs/>
          <w:sz w:val="22"/>
          <w:szCs w:val="22"/>
          <w:vertAlign w:val="superscript"/>
          <w:lang w:val="en-US"/>
        </w:rPr>
        <w:t>2</w:t>
      </w:r>
      <w:r w:rsidRPr="00C45383">
        <w:rPr>
          <w:rFonts w:eastAsia="Calibri"/>
          <w:bCs/>
          <w:sz w:val="22"/>
          <w:szCs w:val="22"/>
          <w:lang w:val="en-US"/>
        </w:rPr>
        <w:t xml:space="preserve"> </w:t>
      </w:r>
      <w:r w:rsidRPr="00C45383">
        <w:rPr>
          <w:rFonts w:eastAsia="Calibri"/>
          <w:bCs/>
          <w:i/>
          <w:sz w:val="22"/>
          <w:szCs w:val="22"/>
          <w:lang w:val="en-US"/>
        </w:rPr>
        <w:t xml:space="preserve">predictive relevance </w:t>
      </w:r>
      <w:r w:rsidRPr="00C45383">
        <w:rPr>
          <w:rFonts w:eastAsia="Calibri"/>
          <w:bCs/>
          <w:sz w:val="22"/>
          <w:szCs w:val="22"/>
          <w:lang w:val="en-US"/>
        </w:rPr>
        <w:t xml:space="preserve">atau sering disebut </w:t>
      </w:r>
      <w:r w:rsidRPr="00C45383">
        <w:rPr>
          <w:rFonts w:eastAsia="Calibri"/>
          <w:bCs/>
          <w:i/>
          <w:sz w:val="22"/>
          <w:szCs w:val="22"/>
          <w:lang w:val="en-US"/>
        </w:rPr>
        <w:t>predictive sample reuse.</w:t>
      </w:r>
      <w:r w:rsidRPr="00C45383">
        <w:rPr>
          <w:rFonts w:eastAsia="Calibri"/>
          <w:bCs/>
          <w:sz w:val="22"/>
          <w:szCs w:val="22"/>
          <w:lang w:val="en-US"/>
        </w:rPr>
        <w:t xml:space="preserve"> Pendekatan ini menggabungkan teknik </w:t>
      </w:r>
      <w:r w:rsidRPr="00C45383">
        <w:rPr>
          <w:rFonts w:eastAsia="Calibri"/>
          <w:bCs/>
          <w:i/>
          <w:sz w:val="22"/>
          <w:szCs w:val="22"/>
          <w:lang w:val="en-US"/>
        </w:rPr>
        <w:t>cross-validation</w:t>
      </w:r>
      <w:r w:rsidRPr="00C45383">
        <w:rPr>
          <w:rFonts w:eastAsia="Calibri"/>
          <w:bCs/>
          <w:sz w:val="22"/>
          <w:szCs w:val="22"/>
          <w:lang w:val="en-US"/>
        </w:rPr>
        <w:t xml:space="preserve"> dan fungsi </w:t>
      </w:r>
      <w:r w:rsidRPr="00C45383">
        <w:rPr>
          <w:rFonts w:eastAsia="Calibri"/>
          <w:bCs/>
          <w:i/>
          <w:sz w:val="22"/>
          <w:szCs w:val="22"/>
          <w:lang w:val="en-US"/>
        </w:rPr>
        <w:t xml:space="preserve">fitting </w:t>
      </w:r>
      <w:r w:rsidRPr="00C45383">
        <w:rPr>
          <w:rFonts w:eastAsia="Calibri"/>
          <w:bCs/>
          <w:sz w:val="22"/>
          <w:szCs w:val="22"/>
          <w:lang w:val="en-US"/>
        </w:rPr>
        <w:t>dengan membandingkan prediksi dari variabel yang diamati dan estimasi parameter konstruk. Nilai Q</w:t>
      </w:r>
      <w:r w:rsidRPr="00C45383">
        <w:rPr>
          <w:rFonts w:eastAsia="Calibri"/>
          <w:bCs/>
          <w:sz w:val="22"/>
          <w:szCs w:val="22"/>
          <w:vertAlign w:val="superscript"/>
          <w:lang w:val="en-US"/>
        </w:rPr>
        <w:t xml:space="preserve">2 </w:t>
      </w:r>
      <w:r w:rsidRPr="00C45383">
        <w:rPr>
          <w:rFonts w:eastAsia="Calibri"/>
          <w:bCs/>
          <w:sz w:val="22"/>
          <w:szCs w:val="22"/>
          <w:lang w:val="en-US"/>
        </w:rPr>
        <w:t xml:space="preserve">&gt; 0 menunjukkan bahwa model memiliki </w:t>
      </w:r>
      <w:r w:rsidRPr="00C45383">
        <w:rPr>
          <w:rFonts w:eastAsia="Calibri"/>
          <w:bCs/>
          <w:i/>
          <w:sz w:val="22"/>
          <w:szCs w:val="22"/>
          <w:lang w:val="en-US"/>
        </w:rPr>
        <w:t xml:space="preserve">predictive relevance, </w:t>
      </w:r>
      <w:r w:rsidRPr="00C45383">
        <w:rPr>
          <w:rFonts w:eastAsia="Calibri"/>
          <w:bCs/>
          <w:sz w:val="22"/>
          <w:szCs w:val="22"/>
          <w:lang w:val="en-US"/>
        </w:rPr>
        <w:t>sedangkan nilai Q</w:t>
      </w:r>
      <w:r w:rsidRPr="00C45383">
        <w:rPr>
          <w:rFonts w:eastAsia="Calibri"/>
          <w:bCs/>
          <w:sz w:val="22"/>
          <w:szCs w:val="22"/>
          <w:vertAlign w:val="superscript"/>
          <w:lang w:val="en-US"/>
        </w:rPr>
        <w:t>2</w:t>
      </w:r>
      <w:r w:rsidRPr="00C45383">
        <w:rPr>
          <w:rFonts w:eastAsia="Calibri"/>
          <w:bCs/>
          <w:sz w:val="22"/>
          <w:szCs w:val="22"/>
          <w:lang w:val="en-US"/>
        </w:rPr>
        <w:t xml:space="preserve"> &lt; 0 menunjukkan bahwa model kurang memiliki </w:t>
      </w:r>
      <w:r w:rsidRPr="00C45383">
        <w:rPr>
          <w:rFonts w:eastAsia="Calibri"/>
          <w:bCs/>
          <w:i/>
          <w:sz w:val="22"/>
          <w:szCs w:val="22"/>
          <w:lang w:val="en-US"/>
        </w:rPr>
        <w:t>predictive relevance.</w:t>
      </w:r>
      <w:r w:rsidRPr="00C45383">
        <w:rPr>
          <w:rFonts w:eastAsia="Calibri"/>
          <w:bCs/>
          <w:sz w:val="22"/>
          <w:szCs w:val="22"/>
          <w:lang w:val="en-US"/>
        </w:rPr>
        <w:t xml:space="preserve"> Nilai </w:t>
      </w:r>
      <w:r w:rsidRPr="00C45383">
        <w:rPr>
          <w:rFonts w:eastAsia="Calibri"/>
          <w:bCs/>
          <w:i/>
          <w:sz w:val="22"/>
          <w:szCs w:val="22"/>
          <w:lang w:val="en-US"/>
        </w:rPr>
        <w:t>predictive relevance</w:t>
      </w:r>
      <w:r w:rsidRPr="00C45383">
        <w:rPr>
          <w:rFonts w:eastAsia="Calibri"/>
          <w:bCs/>
          <w:sz w:val="22"/>
          <w:szCs w:val="22"/>
          <w:lang w:val="en-US"/>
        </w:rPr>
        <w:t xml:space="preserve"> Q</w:t>
      </w:r>
      <w:r w:rsidRPr="00C45383">
        <w:rPr>
          <w:rFonts w:eastAsia="Calibri"/>
          <w:bCs/>
          <w:sz w:val="22"/>
          <w:szCs w:val="22"/>
          <w:vertAlign w:val="superscript"/>
          <w:lang w:val="en-US"/>
        </w:rPr>
        <w:t>2</w:t>
      </w:r>
      <w:r w:rsidRPr="00C45383">
        <w:rPr>
          <w:rFonts w:eastAsia="Calibri"/>
          <w:bCs/>
          <w:sz w:val="22"/>
          <w:szCs w:val="22"/>
          <w:lang w:val="en-US"/>
        </w:rPr>
        <w:t xml:space="preserve"> sebesar 0.02 menunjukkan tingkat kelemahan, nilai 0.15 menunjukkan tingkat kecukupan sedang, dan nilai 0.35 menunjukkan tingkat kekuatan yang tinggi </w:t>
      </w:r>
      <w:r w:rsidRPr="00C45383">
        <w:rPr>
          <w:rFonts w:eastAsia="Calibri"/>
          <w:bCs/>
          <w:sz w:val="22"/>
          <w:szCs w:val="22"/>
          <w:lang w:val="en-US"/>
        </w:rPr>
        <w:fldChar w:fldCharType="begin" w:fldLock="1"/>
      </w:r>
      <w:r>
        <w:rPr>
          <w:rFonts w:eastAsia="Calibri"/>
          <w:bCs/>
          <w:sz w:val="22"/>
          <w:szCs w:val="22"/>
          <w:lang w:val="en-US"/>
        </w:rPr>
        <w:instrText>ADDIN CSL_CITATION {"citationItems":[{"id":"ITEM-1","itemData":{"author":[{"dropping-particle":"","family":"Ghozali","given":"Imam","non-dropping-particle":"","parse-names":false,"suffix":""},{"dropping-particle":"","family":"Kusumadewi","given":"Karlina","non-dropping-particle":"","parse-names":false,"suffix":""}],"edition":"4","id":"ITEM-1","issued":{"date-parts":[["2023"]]},"page":"240","publisher":"Universitas Diponegoro","title":"Partial Least Squares Konsep, Teknik Dan Aplikasi Menggunakan Program SmartPLS 4.0 Untuk Penelitian Empiris","type":"chapter"},"uris":["http://www.mendeley.com/documents/?uuid=477b68b3-2bc5-4b06-a3c8-fb134277c768"]}],"mendeley":{"formattedCitation":"(Ghozali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Pr="00C45383">
        <w:rPr>
          <w:rFonts w:eastAsia="Calibri"/>
          <w:bCs/>
          <w:sz w:val="22"/>
          <w:szCs w:val="22"/>
          <w:lang w:val="en-US"/>
        </w:rPr>
        <w:fldChar w:fldCharType="separate"/>
      </w:r>
      <w:r w:rsidRPr="00C45383">
        <w:rPr>
          <w:rFonts w:eastAsia="Calibri"/>
          <w:bCs/>
          <w:noProof/>
          <w:sz w:val="22"/>
          <w:szCs w:val="22"/>
          <w:lang w:val="en-US"/>
        </w:rPr>
        <w:t>(Gh</w:t>
      </w:r>
      <w:r>
        <w:rPr>
          <w:rFonts w:eastAsia="Calibri"/>
          <w:bCs/>
          <w:noProof/>
          <w:sz w:val="22"/>
          <w:szCs w:val="22"/>
          <w:lang w:val="en-US"/>
        </w:rPr>
        <w:t>ozali &amp; Kusumadewi, 2023</w:t>
      </w:r>
      <w:r w:rsidRPr="00C45383">
        <w:rPr>
          <w:rFonts w:eastAsia="Calibri"/>
          <w:bCs/>
          <w:noProof/>
          <w:sz w:val="22"/>
          <w:szCs w:val="22"/>
          <w:lang w:val="en-US"/>
        </w:rPr>
        <w:t>)</w:t>
      </w:r>
      <w:r w:rsidRPr="00C45383">
        <w:rPr>
          <w:rFonts w:eastAsia="Calibri"/>
          <w:bCs/>
          <w:sz w:val="22"/>
          <w:szCs w:val="22"/>
          <w:lang w:val="en-US"/>
        </w:rPr>
        <w:fldChar w:fldCharType="end"/>
      </w:r>
      <w:r w:rsidRPr="00C45383">
        <w:rPr>
          <w:rFonts w:eastAsia="Calibri"/>
          <w:bCs/>
          <w:sz w:val="22"/>
          <w:szCs w:val="22"/>
          <w:lang w:val="en-US"/>
        </w:rPr>
        <w:t>.</w:t>
      </w:r>
    </w:p>
    <w:p w14:paraId="1EFA6B2A" w14:textId="31634C07" w:rsidR="00C45383" w:rsidRDefault="00C45383" w:rsidP="00C45383">
      <w:pPr>
        <w:pStyle w:val="Default"/>
        <w:spacing w:line="276" w:lineRule="auto"/>
        <w:ind w:firstLine="567"/>
        <w:jc w:val="both"/>
        <w:rPr>
          <w:rFonts w:eastAsia="Calibri"/>
          <w:bCs/>
          <w:sz w:val="22"/>
          <w:szCs w:val="22"/>
          <w:lang w:val="en-US"/>
          <w14:ligatures w14:val="standardContextual"/>
        </w:rPr>
      </w:pPr>
      <w:r w:rsidRPr="00C45383">
        <w:rPr>
          <w:rFonts w:eastAsia="Calibri"/>
          <w:bCs/>
          <w:sz w:val="22"/>
          <w:szCs w:val="22"/>
          <w:lang w:val="en-US"/>
          <w14:ligatures w14:val="standardContextual"/>
        </w:rPr>
        <w:t xml:space="preserve">Hasil uji Q-Square menunjukkan bahwa variabel Kepuasan Konsumen (Y) memiliki nilai Q-Square sebesar 0,359. Nilai ini menunjukkan bahwa model memiliki </w:t>
      </w:r>
      <w:r w:rsidRPr="00C45383">
        <w:rPr>
          <w:rFonts w:eastAsia="Calibri"/>
          <w:bCs/>
          <w:i/>
          <w:iCs/>
          <w:sz w:val="22"/>
          <w:szCs w:val="22"/>
          <w:lang w:val="en-US"/>
          <w14:ligatures w14:val="standardContextual"/>
        </w:rPr>
        <w:t>predictive relevance</w:t>
      </w:r>
      <w:r w:rsidRPr="00C45383">
        <w:rPr>
          <w:rFonts w:eastAsia="Calibri"/>
          <w:bCs/>
          <w:sz w:val="22"/>
          <w:szCs w:val="22"/>
          <w:lang w:val="en-US"/>
          <w14:ligatures w14:val="standardContextual"/>
        </w:rPr>
        <w:t xml:space="preserve"> yang tinggi, karena nilainya berada di atas 0,35 sesuai dengan kriteria yang dikemukakan oleh Gh</w:t>
      </w:r>
      <w:r w:rsidR="009B766A">
        <w:rPr>
          <w:rFonts w:eastAsia="Calibri"/>
          <w:bCs/>
          <w:sz w:val="22"/>
          <w:szCs w:val="22"/>
          <w:lang w:val="en-US"/>
          <w14:ligatures w14:val="standardContextual"/>
        </w:rPr>
        <w:t>ozali &amp; Kusumadewi (2023</w:t>
      </w:r>
      <w:r w:rsidRPr="00C45383">
        <w:rPr>
          <w:rFonts w:eastAsia="Calibri"/>
          <w:bCs/>
          <w:sz w:val="22"/>
          <w:szCs w:val="22"/>
          <w:lang w:val="en-US"/>
          <w14:ligatures w14:val="standardContextual"/>
        </w:rPr>
        <w:t>). Nilai Q-Square sebesar 0,359 mengindikasikan bahwa model memiliki kemampuan prediktif yang baik dalam menjelaskan variabel endogen Kepuasan Konsumen berdasarkan variabel eksogen seperti Citra Merek (X</w:t>
      </w:r>
      <w:r w:rsidRPr="00C45383">
        <w:rPr>
          <w:rFonts w:eastAsia="Calibri"/>
          <w:bCs/>
          <w:sz w:val="22"/>
          <w:szCs w:val="22"/>
          <w:vertAlign w:val="subscript"/>
          <w:lang w:val="en-US"/>
          <w14:ligatures w14:val="standardContextual"/>
        </w:rPr>
        <w:t>1</w:t>
      </w:r>
      <w:r w:rsidRPr="00C45383">
        <w:rPr>
          <w:rFonts w:eastAsia="Calibri"/>
          <w:bCs/>
          <w:sz w:val="22"/>
          <w:szCs w:val="22"/>
          <w:lang w:val="en-US"/>
          <w14:ligatures w14:val="standardContextual"/>
        </w:rPr>
        <w:t>), Persepsi Harga (X</w:t>
      </w:r>
      <w:r w:rsidRPr="00C45383">
        <w:rPr>
          <w:rFonts w:eastAsia="Calibri"/>
          <w:bCs/>
          <w:sz w:val="22"/>
          <w:szCs w:val="22"/>
          <w:vertAlign w:val="subscript"/>
          <w:lang w:val="en-US"/>
          <w14:ligatures w14:val="standardContextual"/>
        </w:rPr>
        <w:t>2</w:t>
      </w:r>
      <w:r w:rsidRPr="00C45383">
        <w:rPr>
          <w:rFonts w:eastAsia="Calibri"/>
          <w:bCs/>
          <w:sz w:val="22"/>
          <w:szCs w:val="22"/>
          <w:lang w:val="en-US"/>
          <w14:ligatures w14:val="standardContextual"/>
        </w:rPr>
        <w:t>), Label Halal (X</w:t>
      </w:r>
      <w:r w:rsidRPr="00C45383">
        <w:rPr>
          <w:rFonts w:eastAsia="Calibri"/>
          <w:bCs/>
          <w:sz w:val="22"/>
          <w:szCs w:val="22"/>
          <w:vertAlign w:val="subscript"/>
          <w:lang w:val="en-US"/>
          <w14:ligatures w14:val="standardContextual"/>
        </w:rPr>
        <w:t>3</w:t>
      </w:r>
      <w:r w:rsidRPr="00C45383">
        <w:rPr>
          <w:rFonts w:eastAsia="Calibri"/>
          <w:bCs/>
          <w:sz w:val="22"/>
          <w:szCs w:val="22"/>
          <w:lang w:val="en-US"/>
          <w14:ligatures w14:val="standardContextual"/>
        </w:rPr>
        <w:t>), dan Kesadaran Merek (X</w:t>
      </w:r>
      <w:r w:rsidRPr="00C45383">
        <w:rPr>
          <w:rFonts w:eastAsia="Calibri"/>
          <w:bCs/>
          <w:sz w:val="22"/>
          <w:szCs w:val="22"/>
          <w:vertAlign w:val="subscript"/>
          <w:lang w:val="en-US"/>
          <w14:ligatures w14:val="standardContextual"/>
        </w:rPr>
        <w:t>4</w:t>
      </w:r>
      <w:r w:rsidRPr="00C45383">
        <w:rPr>
          <w:rFonts w:eastAsia="Calibri"/>
          <w:bCs/>
          <w:sz w:val="22"/>
          <w:szCs w:val="22"/>
          <w:lang w:val="en-US"/>
          <w14:ligatures w14:val="standardContextual"/>
        </w:rPr>
        <w:t>). Dengan kata lain, estimasi parameter konstruk dan prediksi variabel yang diamati menunjukkan relevansi yang kuat dalam menggambarkan hubungan antarvariabel dalam model. Hasil ini memperkuat kelayakan model penelitian untuk digunakan dalam analisis lebih lanjut, karena variabel-variabel eksogen terbukti memiliki pengaruh yang signifikan terhadap variabel endogen Kepuasan Konsumen (Y), serta model secara keseluruhan memiliki kemampuan prediktif yang tinggi.</w:t>
      </w:r>
    </w:p>
    <w:p w14:paraId="54545565" w14:textId="77777777" w:rsidR="00520E2C" w:rsidRDefault="00520E2C" w:rsidP="00C45383">
      <w:pPr>
        <w:pStyle w:val="Default"/>
        <w:spacing w:line="276" w:lineRule="auto"/>
        <w:ind w:firstLine="567"/>
        <w:jc w:val="both"/>
        <w:rPr>
          <w:rFonts w:eastAsia="Calibri"/>
          <w:bCs/>
          <w:sz w:val="22"/>
          <w:szCs w:val="22"/>
          <w:lang w:val="en-US"/>
          <w14:ligatures w14:val="standardContextual"/>
        </w:rPr>
      </w:pPr>
    </w:p>
    <w:p w14:paraId="425CF475" w14:textId="77777777" w:rsidR="00520E2C" w:rsidRDefault="00520E2C" w:rsidP="00C45383">
      <w:pPr>
        <w:pStyle w:val="Default"/>
        <w:spacing w:line="276" w:lineRule="auto"/>
        <w:ind w:firstLine="567"/>
        <w:jc w:val="both"/>
        <w:rPr>
          <w:rFonts w:eastAsia="Calibri"/>
          <w:bCs/>
          <w:sz w:val="22"/>
          <w:szCs w:val="22"/>
          <w:lang w:val="en-US"/>
          <w14:ligatures w14:val="standardContextual"/>
        </w:rPr>
      </w:pPr>
    </w:p>
    <w:p w14:paraId="031B1482" w14:textId="77777777" w:rsidR="00520E2C" w:rsidRDefault="00520E2C" w:rsidP="00C45383">
      <w:pPr>
        <w:pStyle w:val="Default"/>
        <w:spacing w:line="276" w:lineRule="auto"/>
        <w:ind w:firstLine="567"/>
        <w:jc w:val="both"/>
        <w:rPr>
          <w:rFonts w:eastAsia="Calibri"/>
          <w:bCs/>
          <w:sz w:val="22"/>
          <w:szCs w:val="22"/>
          <w:lang w:val="en-US"/>
          <w14:ligatures w14:val="standardContextual"/>
        </w:rPr>
      </w:pPr>
    </w:p>
    <w:p w14:paraId="40EE7733" w14:textId="77777777" w:rsidR="00520E2C" w:rsidRDefault="00520E2C" w:rsidP="00C45383">
      <w:pPr>
        <w:pStyle w:val="Default"/>
        <w:spacing w:line="276" w:lineRule="auto"/>
        <w:ind w:firstLine="567"/>
        <w:jc w:val="both"/>
        <w:rPr>
          <w:rFonts w:eastAsia="Calibri"/>
          <w:bCs/>
          <w:sz w:val="22"/>
          <w:szCs w:val="22"/>
          <w:lang w:val="en-US"/>
          <w14:ligatures w14:val="standardContextual"/>
        </w:rPr>
      </w:pPr>
    </w:p>
    <w:p w14:paraId="175FAD4F" w14:textId="77777777" w:rsidR="00520E2C" w:rsidRDefault="00520E2C" w:rsidP="00C45383">
      <w:pPr>
        <w:pStyle w:val="Default"/>
        <w:spacing w:line="276" w:lineRule="auto"/>
        <w:ind w:firstLine="567"/>
        <w:jc w:val="both"/>
        <w:rPr>
          <w:rFonts w:eastAsia="Calibri"/>
          <w:bCs/>
          <w:sz w:val="22"/>
          <w:szCs w:val="22"/>
          <w:lang w:val="en-US"/>
          <w14:ligatures w14:val="standardContextual"/>
        </w:rPr>
      </w:pPr>
    </w:p>
    <w:p w14:paraId="4A960636" w14:textId="77777777" w:rsidR="00C45383" w:rsidRDefault="00C45383" w:rsidP="00C45383">
      <w:pPr>
        <w:pStyle w:val="Default"/>
        <w:spacing w:line="276" w:lineRule="auto"/>
        <w:jc w:val="both"/>
        <w:rPr>
          <w:rFonts w:eastAsia="Calibri"/>
          <w:bCs/>
          <w:sz w:val="22"/>
          <w:szCs w:val="22"/>
          <w:lang w:val="en-US"/>
          <w14:ligatures w14:val="standardContextual"/>
        </w:rPr>
      </w:pPr>
    </w:p>
    <w:p w14:paraId="787914BD" w14:textId="095EAB8A" w:rsidR="00C45383" w:rsidRDefault="00C45383" w:rsidP="00C45383">
      <w:pPr>
        <w:pStyle w:val="Default"/>
        <w:spacing w:line="276" w:lineRule="auto"/>
        <w:jc w:val="both"/>
        <w:rPr>
          <w:rFonts w:eastAsia="Calibri"/>
          <w:b/>
          <w:bCs/>
          <w:sz w:val="22"/>
          <w:szCs w:val="22"/>
          <w:lang w:val="en-US"/>
          <w14:ligatures w14:val="standardContextual"/>
        </w:rPr>
      </w:pPr>
      <w:r w:rsidRPr="00C45383">
        <w:rPr>
          <w:rFonts w:eastAsia="Calibri"/>
          <w:b/>
          <w:bCs/>
          <w:sz w:val="22"/>
          <w:szCs w:val="22"/>
          <w:lang w:val="en-US"/>
          <w14:ligatures w14:val="standardContextual"/>
        </w:rPr>
        <w:t>Uji Hipotesis</w:t>
      </w:r>
    </w:p>
    <w:p w14:paraId="625D7D71" w14:textId="447F4892" w:rsidR="00C45383" w:rsidRPr="00C45383" w:rsidRDefault="00C45383" w:rsidP="00C45383">
      <w:pPr>
        <w:pStyle w:val="Default"/>
        <w:spacing w:line="276" w:lineRule="auto"/>
        <w:jc w:val="center"/>
        <w:rPr>
          <w:rFonts w:eastAsia="Calibri"/>
          <w:b/>
          <w:bCs/>
          <w:sz w:val="22"/>
          <w:szCs w:val="22"/>
          <w:lang w:val="en-US"/>
          <w14:ligatures w14:val="standardContextual"/>
        </w:rPr>
      </w:pPr>
      <w:r w:rsidRPr="00C45383">
        <w:rPr>
          <w:rFonts w:eastAsia="Calibri"/>
          <w:b/>
          <w:bCs/>
          <w:sz w:val="22"/>
          <w:szCs w:val="22"/>
          <w:lang w:val="en-US"/>
          <w14:ligatures w14:val="standardContextual"/>
        </w:rPr>
        <w:lastRenderedPageBreak/>
        <w:t>Gambar 2</w:t>
      </w:r>
    </w:p>
    <w:p w14:paraId="620FEE0A" w14:textId="75E0DE67" w:rsidR="00C45383" w:rsidRPr="00C45383" w:rsidRDefault="00C45383" w:rsidP="00C45383">
      <w:pPr>
        <w:pStyle w:val="Default"/>
        <w:spacing w:line="276" w:lineRule="auto"/>
        <w:jc w:val="center"/>
        <w:rPr>
          <w:rFonts w:eastAsia="Calibri"/>
          <w:b/>
          <w:bCs/>
          <w:sz w:val="22"/>
          <w:szCs w:val="22"/>
          <w:lang w:val="en-US"/>
          <w14:ligatures w14:val="standardContextual"/>
        </w:rPr>
      </w:pPr>
      <w:r w:rsidRPr="00C45383">
        <w:rPr>
          <w:rFonts w:eastAsia="Times New Roman"/>
          <w:b/>
          <w:bCs/>
          <w:sz w:val="22"/>
          <w:szCs w:val="22"/>
          <w14:ligatures w14:val="standardContextual"/>
        </w:rPr>
        <w:t xml:space="preserve">Hasil </w:t>
      </w:r>
      <w:r w:rsidRPr="00C45383">
        <w:rPr>
          <w:rFonts w:eastAsia="Times New Roman"/>
          <w:b/>
          <w:bCs/>
          <w:i/>
          <w:iCs/>
          <w:sz w:val="22"/>
          <w:szCs w:val="22"/>
          <w14:ligatures w14:val="standardContextual"/>
        </w:rPr>
        <w:t>Inner Model</w:t>
      </w:r>
      <w:r w:rsidRPr="00C45383">
        <w:rPr>
          <w:rFonts w:eastAsia="Times New Roman"/>
          <w:b/>
          <w:bCs/>
          <w:sz w:val="22"/>
          <w:szCs w:val="22"/>
          <w14:ligatures w14:val="standardContextual"/>
        </w:rPr>
        <w:t xml:space="preserve"> Uji Hipotesis</w:t>
      </w:r>
    </w:p>
    <w:p w14:paraId="0FE7851C" w14:textId="7A4A6596" w:rsidR="00C45383" w:rsidRDefault="00C45383" w:rsidP="00C45383">
      <w:pPr>
        <w:pStyle w:val="Default"/>
        <w:spacing w:line="276" w:lineRule="auto"/>
        <w:jc w:val="center"/>
        <w:rPr>
          <w:rFonts w:eastAsia="Calibri"/>
          <w:b/>
          <w:bCs/>
          <w:iCs/>
          <w:sz w:val="22"/>
          <w:szCs w:val="22"/>
          <w:lang w:val="en-US"/>
          <w14:ligatures w14:val="standardContextual"/>
        </w:rPr>
      </w:pPr>
      <w:r>
        <w:rPr>
          <w:noProof/>
          <w:lang w:val="en-US"/>
        </w:rPr>
        <w:drawing>
          <wp:inline distT="0" distB="0" distL="0" distR="0" wp14:anchorId="13282268" wp14:editId="6FC9D639">
            <wp:extent cx="2377440" cy="3087858"/>
            <wp:effectExtent l="0" t="0" r="3810" b="0"/>
            <wp:docPr id="1861396802" name="Picture 2"/>
            <wp:cNvGraphicFramePr/>
            <a:graphic xmlns:a="http://schemas.openxmlformats.org/drawingml/2006/main">
              <a:graphicData uri="http://schemas.openxmlformats.org/drawingml/2006/picture">
                <pic:pic xmlns:pic="http://schemas.openxmlformats.org/drawingml/2006/picture">
                  <pic:nvPicPr>
                    <pic:cNvPr id="186139680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8559" cy="3089312"/>
                    </a:xfrm>
                    <a:prstGeom prst="rect">
                      <a:avLst/>
                    </a:prstGeom>
                  </pic:spPr>
                </pic:pic>
              </a:graphicData>
            </a:graphic>
          </wp:inline>
        </w:drawing>
      </w:r>
    </w:p>
    <w:p w14:paraId="754703CC" w14:textId="63FD6D7D" w:rsidR="00C45383" w:rsidRDefault="00C45383" w:rsidP="00C45383">
      <w:pPr>
        <w:pStyle w:val="Default"/>
        <w:spacing w:line="276" w:lineRule="auto"/>
        <w:ind w:left="2410"/>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Output</w:t>
      </w:r>
      <w:r w:rsidRPr="00E07CB5">
        <w:rPr>
          <w:rFonts w:eastAsia="Times New Roman"/>
          <w:sz w:val="22"/>
          <w:szCs w:val="22"/>
          <w:lang w:val="en-US"/>
          <w14:ligatures w14:val="standardContextual"/>
        </w:rPr>
        <w:t xml:space="preserve"> SmartPLS, 2025</w:t>
      </w:r>
    </w:p>
    <w:p w14:paraId="2C66E331" w14:textId="77777777" w:rsidR="00C45383" w:rsidRDefault="00C45383" w:rsidP="00C45383">
      <w:pPr>
        <w:pStyle w:val="Default"/>
        <w:spacing w:line="276" w:lineRule="auto"/>
        <w:ind w:left="2410"/>
        <w:rPr>
          <w:rFonts w:eastAsia="Times New Roman"/>
          <w:sz w:val="22"/>
          <w:szCs w:val="22"/>
          <w:lang w:val="en-US"/>
          <w14:ligatures w14:val="standardContextual"/>
        </w:rPr>
      </w:pPr>
    </w:p>
    <w:p w14:paraId="0C5E44CE" w14:textId="12AA5AB7" w:rsidR="00C45383" w:rsidRDefault="00C45383" w:rsidP="00C45383">
      <w:pPr>
        <w:pStyle w:val="Default"/>
        <w:spacing w:line="276" w:lineRule="auto"/>
        <w:ind w:firstLine="720"/>
        <w:jc w:val="both"/>
        <w:rPr>
          <w:rFonts w:eastAsia="Times New Roman"/>
          <w:sz w:val="22"/>
          <w:szCs w:val="22"/>
          <w14:ligatures w14:val="standardContextual"/>
        </w:rPr>
      </w:pPr>
      <w:r w:rsidRPr="00C45383">
        <w:rPr>
          <w:rFonts w:eastAsia="Times New Roman"/>
          <w:sz w:val="22"/>
          <w:szCs w:val="22"/>
          <w14:ligatures w14:val="standardContextual"/>
        </w:rPr>
        <w:t xml:space="preserve">Metode </w:t>
      </w:r>
      <w:r w:rsidRPr="00C45383">
        <w:rPr>
          <w:rFonts w:eastAsia="Times New Roman"/>
          <w:i/>
          <w:iCs/>
          <w:sz w:val="22"/>
          <w:szCs w:val="22"/>
          <w14:ligatures w14:val="standardContextual"/>
        </w:rPr>
        <w:t>explanatory research</w:t>
      </w:r>
      <w:r w:rsidRPr="00C45383">
        <w:rPr>
          <w:rFonts w:eastAsia="Times New Roman"/>
          <w:sz w:val="22"/>
          <w:szCs w:val="22"/>
          <w14:ligatures w14:val="standardContextual"/>
        </w:rPr>
        <w:t xml:space="preserve"> menggunakan pendekatan </w:t>
      </w:r>
      <w:r w:rsidRPr="00C45383">
        <w:rPr>
          <w:rFonts w:eastAsia="Times New Roman"/>
          <w:i/>
          <w:iCs/>
          <w:sz w:val="22"/>
          <w:szCs w:val="22"/>
          <w14:ligatures w14:val="standardContextual"/>
        </w:rPr>
        <w:t>Partial Least Squares</w:t>
      </w:r>
      <w:r w:rsidRPr="00C45383">
        <w:rPr>
          <w:rFonts w:eastAsia="Times New Roman"/>
          <w:sz w:val="22"/>
          <w:szCs w:val="22"/>
          <w14:ligatures w14:val="standardContextual"/>
        </w:rPr>
        <w:t xml:space="preserve"> (PLS) untuk menguji hipotesis melalui nilai t-statistik dan probabilitas. Pada tingkat signifikansi 5% (alpha 0,05), hipotesis diterima (Ha) jika nilai p &lt; 0,05 dan t-statistik &gt; 1,64, yang menunjukkan hubungan signifikan. Sebaliknya, hipotesis ditolak jika nilai p &gt; 0,05 dan t-statistik &lt; 1,64, yang menunjukkan hubungan tidak signifikan (Ghozali, 2021:135).</w:t>
      </w:r>
    </w:p>
    <w:p w14:paraId="022697EF" w14:textId="1B670308" w:rsidR="00C45383" w:rsidRDefault="00C45383" w:rsidP="00C45383">
      <w:pPr>
        <w:pStyle w:val="Default"/>
        <w:spacing w:line="276" w:lineRule="auto"/>
        <w:jc w:val="center"/>
        <w:rPr>
          <w:rFonts w:eastAsia="Times New Roman"/>
          <w:b/>
          <w:sz w:val="22"/>
          <w:szCs w:val="22"/>
          <w:lang w:val="en-US"/>
          <w14:ligatures w14:val="standardContextual"/>
        </w:rPr>
      </w:pPr>
      <w:r w:rsidRPr="00C45383">
        <w:rPr>
          <w:rFonts w:eastAsia="Times New Roman"/>
          <w:b/>
          <w:sz w:val="22"/>
          <w:szCs w:val="22"/>
          <w:lang w:val="en-US"/>
          <w14:ligatures w14:val="standardContextual"/>
        </w:rPr>
        <w:t>Tabel 8</w:t>
      </w:r>
    </w:p>
    <w:p w14:paraId="18CBBEA9" w14:textId="77777777" w:rsidR="00C45383" w:rsidRPr="00C45383" w:rsidRDefault="00C45383" w:rsidP="00C45383">
      <w:pPr>
        <w:widowControl w:val="0"/>
        <w:autoSpaceDE w:val="0"/>
        <w:autoSpaceDN w:val="0"/>
        <w:spacing w:line="276" w:lineRule="auto"/>
        <w:jc w:val="center"/>
        <w:rPr>
          <w:rFonts w:eastAsia="Times New Roman"/>
          <w:b/>
          <w:bCs/>
          <w:color w:val="000000"/>
          <w:sz w:val="22"/>
          <w:szCs w:val="22"/>
          <w:lang w:val="id-ID" w:eastAsia="en-US"/>
          <w14:ligatures w14:val="standardContextual"/>
        </w:rPr>
      </w:pPr>
      <w:r w:rsidRPr="00C45383">
        <w:rPr>
          <w:rFonts w:eastAsia="Times New Roman"/>
          <w:b/>
          <w:bCs/>
          <w:color w:val="000000"/>
          <w:sz w:val="22"/>
          <w:szCs w:val="22"/>
          <w:lang w:val="en-US"/>
          <w14:ligatures w14:val="standardContextual"/>
        </w:rPr>
        <w:t>Hasil Uji Hipotesis</w:t>
      </w:r>
    </w:p>
    <w:tbl>
      <w:tblPr>
        <w:tblStyle w:val="TableGrid1"/>
        <w:tblW w:w="0" w:type="auto"/>
        <w:jc w:val="center"/>
        <w:tblInd w:w="0" w:type="dxa"/>
        <w:tblLook w:val="04A0" w:firstRow="1" w:lastRow="0" w:firstColumn="1" w:lastColumn="0" w:noHBand="0" w:noVBand="1"/>
      </w:tblPr>
      <w:tblGrid>
        <w:gridCol w:w="2405"/>
        <w:gridCol w:w="1418"/>
        <w:gridCol w:w="1011"/>
        <w:gridCol w:w="1134"/>
        <w:gridCol w:w="701"/>
        <w:gridCol w:w="1433"/>
      </w:tblGrid>
      <w:tr w:rsidR="00C45383" w:rsidRPr="00C45383" w14:paraId="7591047B" w14:textId="77777777" w:rsidTr="00C45383">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B5E2765"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Hubungan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1A2AE7"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Original Sample (O)</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4ECB841"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T Statistics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59BBC"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P Values</w:t>
            </w:r>
          </w:p>
        </w:tc>
        <w:tc>
          <w:tcPr>
            <w:tcW w:w="701" w:type="dxa"/>
            <w:tcBorders>
              <w:top w:val="single" w:sz="4" w:space="0" w:color="auto"/>
              <w:left w:val="single" w:sz="4" w:space="0" w:color="auto"/>
              <w:bottom w:val="single" w:sz="4" w:space="0" w:color="auto"/>
              <w:right w:val="single" w:sz="4" w:space="0" w:color="auto"/>
            </w:tcBorders>
            <w:vAlign w:val="center"/>
            <w:hideMark/>
          </w:tcPr>
          <w:p w14:paraId="2D145A88"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Sig.</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0E1E814"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Keterangan</w:t>
            </w:r>
          </w:p>
        </w:tc>
      </w:tr>
      <w:tr w:rsidR="00C45383" w:rsidRPr="00C45383" w14:paraId="34AF7097" w14:textId="77777777" w:rsidTr="00C45383">
        <w:trPr>
          <w:jc w:val="center"/>
        </w:trPr>
        <w:tc>
          <w:tcPr>
            <w:tcW w:w="2405" w:type="dxa"/>
            <w:tcBorders>
              <w:top w:val="single" w:sz="4" w:space="0" w:color="auto"/>
              <w:left w:val="single" w:sz="4" w:space="0" w:color="auto"/>
              <w:bottom w:val="single" w:sz="4" w:space="0" w:color="auto"/>
              <w:right w:val="single" w:sz="4" w:space="0" w:color="auto"/>
            </w:tcBorders>
            <w:hideMark/>
          </w:tcPr>
          <w:p w14:paraId="5765CBE2"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Citra Merek -&gt; Kepuasan Konsumen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B8360"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0,214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6FBF7C2"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2,657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5C86F3"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0,004</w:t>
            </w:r>
          </w:p>
        </w:tc>
        <w:tc>
          <w:tcPr>
            <w:tcW w:w="701" w:type="dxa"/>
            <w:tcBorders>
              <w:top w:val="single" w:sz="4" w:space="0" w:color="auto"/>
              <w:left w:val="single" w:sz="4" w:space="0" w:color="auto"/>
              <w:bottom w:val="single" w:sz="4" w:space="0" w:color="auto"/>
              <w:right w:val="single" w:sz="4" w:space="0" w:color="auto"/>
            </w:tcBorders>
            <w:vAlign w:val="center"/>
            <w:hideMark/>
          </w:tcPr>
          <w:p w14:paraId="17B1D7F8"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0,05</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CB707B5"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H</w:t>
            </w:r>
            <w:r w:rsidRPr="00C45383">
              <w:rPr>
                <w:rFonts w:eastAsia="Calibri"/>
                <w:bCs/>
                <w:kern w:val="0"/>
                <w:sz w:val="22"/>
                <w:szCs w:val="22"/>
                <w:vertAlign w:val="subscript"/>
                <w:lang w:val="en-US"/>
              </w:rPr>
              <w:t>1</w:t>
            </w:r>
            <w:r w:rsidRPr="00C45383">
              <w:rPr>
                <w:rFonts w:eastAsia="Calibri"/>
                <w:bCs/>
                <w:kern w:val="0"/>
                <w:sz w:val="22"/>
                <w:szCs w:val="22"/>
                <w:lang w:val="en-US"/>
              </w:rPr>
              <w:t xml:space="preserve"> Diterima</w:t>
            </w:r>
          </w:p>
        </w:tc>
      </w:tr>
      <w:tr w:rsidR="00C45383" w:rsidRPr="00C45383" w14:paraId="30EA7B47" w14:textId="77777777" w:rsidTr="00C45383">
        <w:trPr>
          <w:jc w:val="center"/>
        </w:trPr>
        <w:tc>
          <w:tcPr>
            <w:tcW w:w="2405" w:type="dxa"/>
            <w:tcBorders>
              <w:top w:val="single" w:sz="4" w:space="0" w:color="auto"/>
              <w:left w:val="single" w:sz="4" w:space="0" w:color="auto"/>
              <w:bottom w:val="single" w:sz="4" w:space="0" w:color="auto"/>
              <w:right w:val="single" w:sz="4" w:space="0" w:color="auto"/>
            </w:tcBorders>
            <w:hideMark/>
          </w:tcPr>
          <w:p w14:paraId="497F0F6C"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Persepsi Harga -&gt; Kepuasan Konsumen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7F6F6A"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0,214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5E1EC6D"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2,316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81744"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0,010</w:t>
            </w:r>
          </w:p>
        </w:tc>
        <w:tc>
          <w:tcPr>
            <w:tcW w:w="701" w:type="dxa"/>
            <w:tcBorders>
              <w:top w:val="single" w:sz="4" w:space="0" w:color="auto"/>
              <w:left w:val="single" w:sz="4" w:space="0" w:color="auto"/>
              <w:bottom w:val="single" w:sz="4" w:space="0" w:color="auto"/>
              <w:right w:val="single" w:sz="4" w:space="0" w:color="auto"/>
            </w:tcBorders>
            <w:vAlign w:val="center"/>
            <w:hideMark/>
          </w:tcPr>
          <w:p w14:paraId="3DE18DB4"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0,05</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10611ED"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H</w:t>
            </w:r>
            <w:r w:rsidRPr="00C45383">
              <w:rPr>
                <w:rFonts w:eastAsia="Calibri"/>
                <w:bCs/>
                <w:kern w:val="0"/>
                <w:sz w:val="22"/>
                <w:szCs w:val="22"/>
                <w:vertAlign w:val="subscript"/>
                <w:lang w:val="en-US"/>
              </w:rPr>
              <w:t>2</w:t>
            </w:r>
            <w:r w:rsidRPr="00C45383">
              <w:rPr>
                <w:rFonts w:eastAsia="Calibri"/>
                <w:bCs/>
                <w:kern w:val="0"/>
                <w:sz w:val="22"/>
                <w:szCs w:val="22"/>
                <w:lang w:val="en-US"/>
              </w:rPr>
              <w:t xml:space="preserve"> Diterima</w:t>
            </w:r>
          </w:p>
        </w:tc>
      </w:tr>
      <w:tr w:rsidR="00C45383" w:rsidRPr="00C45383" w14:paraId="5E41762A" w14:textId="77777777" w:rsidTr="00C45383">
        <w:trPr>
          <w:jc w:val="center"/>
        </w:trPr>
        <w:tc>
          <w:tcPr>
            <w:tcW w:w="2405" w:type="dxa"/>
            <w:tcBorders>
              <w:top w:val="single" w:sz="4" w:space="0" w:color="auto"/>
              <w:left w:val="single" w:sz="4" w:space="0" w:color="auto"/>
              <w:bottom w:val="single" w:sz="4" w:space="0" w:color="auto"/>
              <w:right w:val="single" w:sz="4" w:space="0" w:color="auto"/>
            </w:tcBorders>
            <w:hideMark/>
          </w:tcPr>
          <w:p w14:paraId="2E8825E4"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Label Halal -&gt; Kepuasan Konsumen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2602A"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0,220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9CFF7EA"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2,386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67884"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0,009</w:t>
            </w:r>
          </w:p>
        </w:tc>
        <w:tc>
          <w:tcPr>
            <w:tcW w:w="701" w:type="dxa"/>
            <w:tcBorders>
              <w:top w:val="single" w:sz="4" w:space="0" w:color="auto"/>
              <w:left w:val="single" w:sz="4" w:space="0" w:color="auto"/>
              <w:bottom w:val="single" w:sz="4" w:space="0" w:color="auto"/>
              <w:right w:val="single" w:sz="4" w:space="0" w:color="auto"/>
            </w:tcBorders>
            <w:vAlign w:val="center"/>
            <w:hideMark/>
          </w:tcPr>
          <w:p w14:paraId="282A35BF"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0,05</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65CB966"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H</w:t>
            </w:r>
            <w:r w:rsidRPr="00C45383">
              <w:rPr>
                <w:rFonts w:eastAsia="Calibri"/>
                <w:bCs/>
                <w:kern w:val="0"/>
                <w:sz w:val="22"/>
                <w:szCs w:val="22"/>
                <w:vertAlign w:val="subscript"/>
                <w:lang w:val="en-US"/>
              </w:rPr>
              <w:t>3</w:t>
            </w:r>
            <w:r w:rsidRPr="00C45383">
              <w:rPr>
                <w:rFonts w:eastAsia="Calibri"/>
                <w:bCs/>
                <w:kern w:val="0"/>
                <w:sz w:val="22"/>
                <w:szCs w:val="22"/>
                <w:lang w:val="en-US"/>
              </w:rPr>
              <w:t xml:space="preserve"> Diterima</w:t>
            </w:r>
          </w:p>
        </w:tc>
      </w:tr>
      <w:tr w:rsidR="00C45383" w:rsidRPr="00C45383" w14:paraId="4EBDB347" w14:textId="77777777" w:rsidTr="00C45383">
        <w:trPr>
          <w:jc w:val="center"/>
        </w:trPr>
        <w:tc>
          <w:tcPr>
            <w:tcW w:w="2405" w:type="dxa"/>
            <w:tcBorders>
              <w:top w:val="single" w:sz="4" w:space="0" w:color="auto"/>
              <w:left w:val="single" w:sz="4" w:space="0" w:color="auto"/>
              <w:bottom w:val="single" w:sz="4" w:space="0" w:color="auto"/>
              <w:right w:val="single" w:sz="4" w:space="0" w:color="auto"/>
            </w:tcBorders>
            <w:hideMark/>
          </w:tcPr>
          <w:p w14:paraId="105F09B2"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Kesadaran Merek -&gt; Kepuasan Konsumen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039C60"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0,299</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A92D6E2"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3,256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4A64EF"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0,001</w:t>
            </w:r>
          </w:p>
        </w:tc>
        <w:tc>
          <w:tcPr>
            <w:tcW w:w="701" w:type="dxa"/>
            <w:tcBorders>
              <w:top w:val="single" w:sz="4" w:space="0" w:color="auto"/>
              <w:left w:val="single" w:sz="4" w:space="0" w:color="auto"/>
              <w:bottom w:val="single" w:sz="4" w:space="0" w:color="auto"/>
              <w:right w:val="single" w:sz="4" w:space="0" w:color="auto"/>
            </w:tcBorders>
            <w:vAlign w:val="center"/>
            <w:hideMark/>
          </w:tcPr>
          <w:p w14:paraId="470EED94" w14:textId="77777777" w:rsidR="00C45383" w:rsidRPr="00C45383" w:rsidRDefault="00C45383" w:rsidP="00C45383">
            <w:pPr>
              <w:spacing w:line="276" w:lineRule="auto"/>
              <w:contextualSpacing/>
              <w:jc w:val="center"/>
              <w:rPr>
                <w:rFonts w:eastAsia="Calibri"/>
                <w:bCs/>
                <w:kern w:val="0"/>
                <w:sz w:val="22"/>
                <w:szCs w:val="22"/>
                <w:lang w:val="en-US"/>
              </w:rPr>
            </w:pPr>
            <w:r w:rsidRPr="00C45383">
              <w:rPr>
                <w:rFonts w:eastAsia="Calibri"/>
                <w:bCs/>
                <w:kern w:val="0"/>
                <w:sz w:val="22"/>
                <w:szCs w:val="22"/>
                <w:lang w:val="en-US"/>
              </w:rPr>
              <w:t>0,05</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2BD2EEB" w14:textId="77777777" w:rsidR="00C45383" w:rsidRPr="00C45383" w:rsidRDefault="00C45383" w:rsidP="00C45383">
            <w:pPr>
              <w:spacing w:line="276" w:lineRule="auto"/>
              <w:contextualSpacing/>
              <w:rPr>
                <w:rFonts w:eastAsia="Calibri"/>
                <w:bCs/>
                <w:kern w:val="0"/>
                <w:sz w:val="22"/>
                <w:szCs w:val="22"/>
                <w:lang w:val="en-US"/>
              </w:rPr>
            </w:pPr>
            <w:r w:rsidRPr="00C45383">
              <w:rPr>
                <w:rFonts w:eastAsia="Calibri"/>
                <w:bCs/>
                <w:kern w:val="0"/>
                <w:sz w:val="22"/>
                <w:szCs w:val="22"/>
                <w:lang w:val="en-US"/>
              </w:rPr>
              <w:t>H</w:t>
            </w:r>
            <w:r w:rsidRPr="00C45383">
              <w:rPr>
                <w:rFonts w:eastAsia="Calibri"/>
                <w:bCs/>
                <w:kern w:val="0"/>
                <w:sz w:val="22"/>
                <w:szCs w:val="22"/>
                <w:vertAlign w:val="subscript"/>
                <w:lang w:val="en-US"/>
              </w:rPr>
              <w:t>4</w:t>
            </w:r>
            <w:r w:rsidRPr="00C45383">
              <w:rPr>
                <w:rFonts w:eastAsia="Calibri"/>
                <w:bCs/>
                <w:kern w:val="0"/>
                <w:sz w:val="22"/>
                <w:szCs w:val="22"/>
                <w:lang w:val="en-US"/>
              </w:rPr>
              <w:t xml:space="preserve"> Diterima</w:t>
            </w:r>
          </w:p>
        </w:tc>
      </w:tr>
    </w:tbl>
    <w:p w14:paraId="59EC16B5" w14:textId="004C9143" w:rsidR="00C45383" w:rsidRDefault="00C45383" w:rsidP="00C45383">
      <w:pPr>
        <w:pStyle w:val="Default"/>
        <w:spacing w:line="276" w:lineRule="auto"/>
        <w:ind w:left="426"/>
        <w:rPr>
          <w:rFonts w:eastAsia="Times New Roman"/>
          <w:sz w:val="22"/>
          <w:szCs w:val="22"/>
          <w:lang w:val="en-US"/>
          <w14:ligatures w14:val="standardContextual"/>
        </w:rPr>
      </w:pPr>
      <w:r w:rsidRPr="00E07CB5">
        <w:rPr>
          <w:rFonts w:eastAsia="Times New Roman"/>
          <w:sz w:val="22"/>
          <w:szCs w:val="22"/>
          <w:lang w:val="en-US"/>
          <w14:ligatures w14:val="standardContextual"/>
        </w:rPr>
        <w:t xml:space="preserve">Sumber: </w:t>
      </w:r>
      <w:r w:rsidRPr="00E07CB5">
        <w:rPr>
          <w:rFonts w:eastAsia="Times New Roman"/>
          <w:i/>
          <w:sz w:val="22"/>
          <w:szCs w:val="22"/>
          <w:lang w:val="en-US"/>
          <w14:ligatures w14:val="standardContextual"/>
        </w:rPr>
        <w:t>Output</w:t>
      </w:r>
      <w:r w:rsidRPr="00E07CB5">
        <w:rPr>
          <w:rFonts w:eastAsia="Times New Roman"/>
          <w:sz w:val="22"/>
          <w:szCs w:val="22"/>
          <w:lang w:val="en-US"/>
          <w14:ligatures w14:val="standardContextual"/>
        </w:rPr>
        <w:t xml:space="preserve"> SmartPLS, 2025</w:t>
      </w:r>
    </w:p>
    <w:p w14:paraId="676158E3" w14:textId="6EC6C4FE" w:rsidR="00C45383" w:rsidRPr="00C45383" w:rsidRDefault="00C45383" w:rsidP="00C45383">
      <w:pPr>
        <w:widowControl w:val="0"/>
        <w:autoSpaceDE w:val="0"/>
        <w:autoSpaceDN w:val="0"/>
        <w:spacing w:line="276" w:lineRule="auto"/>
        <w:ind w:firstLine="720"/>
        <w:contextualSpacing/>
        <w:jc w:val="both"/>
        <w:rPr>
          <w:rFonts w:eastAsia="Times New Roman"/>
          <w:sz w:val="22"/>
          <w:szCs w:val="22"/>
          <w:lang w:val="en-US" w:eastAsia="en-US"/>
          <w14:ligatures w14:val="standardContextual"/>
        </w:rPr>
      </w:pPr>
      <w:r w:rsidRPr="00C45383">
        <w:rPr>
          <w:rFonts w:eastAsia="Times New Roman"/>
          <w:sz w:val="22"/>
          <w:szCs w:val="22"/>
          <w:lang w:val="en-US"/>
          <w14:ligatures w14:val="standardContextual"/>
        </w:rPr>
        <w:t>H</w:t>
      </w:r>
      <w:r w:rsidRPr="00C45383">
        <w:rPr>
          <w:rFonts w:eastAsia="Times New Roman"/>
          <w:sz w:val="22"/>
          <w:szCs w:val="22"/>
          <w:lang w:val="id-ID"/>
          <w14:ligatures w14:val="standardContextual"/>
        </w:rPr>
        <w:t>asil uji hipotesis menunjukkan bahwa seluruh hubungan antar variabel memiliki pengaruh positif dan signifikan karena nilai t-statistik &gt; 1,64 dan p &lt; 0,05. Berikut penjelasan untuk setiap hipotesis:</w:t>
      </w:r>
    </w:p>
    <w:p w14:paraId="1C9BED4F" w14:textId="77777777" w:rsidR="00C45383" w:rsidRPr="00C45383" w:rsidRDefault="00C45383" w:rsidP="00C45383">
      <w:pPr>
        <w:widowControl w:val="0"/>
        <w:numPr>
          <w:ilvl w:val="0"/>
          <w:numId w:val="9"/>
        </w:numPr>
        <w:autoSpaceDE w:val="0"/>
        <w:autoSpaceDN w:val="0"/>
        <w:spacing w:line="276" w:lineRule="auto"/>
        <w:contextualSpacing/>
        <w:jc w:val="both"/>
        <w:rPr>
          <w:rFonts w:eastAsia="Times New Roman"/>
          <w:sz w:val="22"/>
          <w:szCs w:val="22"/>
          <w:lang w:val="id-ID"/>
          <w14:ligatures w14:val="standardContextual"/>
        </w:rPr>
      </w:pPr>
      <w:r w:rsidRPr="00C45383">
        <w:rPr>
          <w:rFonts w:eastAsia="Times New Roman"/>
          <w:sz w:val="22"/>
          <w:szCs w:val="22"/>
          <w:lang w:val="id-ID"/>
          <w14:ligatures w14:val="standardContextual"/>
        </w:rPr>
        <w:t>Citra Merek → Kepuasan Konsumen</w:t>
      </w:r>
    </w:p>
    <w:p w14:paraId="24EBB84F" w14:textId="77777777" w:rsidR="00C45383" w:rsidRPr="00C45383" w:rsidRDefault="00C45383" w:rsidP="00C45383">
      <w:pPr>
        <w:widowControl w:val="0"/>
        <w:autoSpaceDE w:val="0"/>
        <w:autoSpaceDN w:val="0"/>
        <w:spacing w:line="276" w:lineRule="auto"/>
        <w:ind w:left="720"/>
        <w:contextualSpacing/>
        <w:jc w:val="both"/>
        <w:rPr>
          <w:rFonts w:eastAsia="Times New Roman"/>
          <w:sz w:val="22"/>
          <w:szCs w:val="22"/>
          <w:lang w:val="id-ID"/>
          <w14:ligatures w14:val="standardContextual"/>
        </w:rPr>
      </w:pPr>
      <w:r w:rsidRPr="00C45383">
        <w:rPr>
          <w:rFonts w:eastAsia="Times New Roman"/>
          <w:sz w:val="22"/>
          <w:szCs w:val="22"/>
          <w:lang w:val="id-ID"/>
          <w14:ligatures w14:val="standardContextual"/>
        </w:rPr>
        <w:t>Dengan nilai t-statistik = 2,657 &gt; 1,64 dan p = 0,004 &lt; 0,05, hipotesis H</w:t>
      </w:r>
      <w:r w:rsidRPr="00C45383">
        <w:rPr>
          <w:rFonts w:eastAsia="Times New Roman"/>
          <w:sz w:val="22"/>
          <w:szCs w:val="22"/>
          <w:vertAlign w:val="subscript"/>
          <w:lang w:val="id-ID"/>
          <w14:ligatures w14:val="standardContextual"/>
        </w:rPr>
        <w:t>1</w:t>
      </w:r>
      <w:r w:rsidRPr="00C45383">
        <w:rPr>
          <w:rFonts w:eastAsia="Times New Roman"/>
          <w:sz w:val="22"/>
          <w:szCs w:val="22"/>
          <w:lang w:val="id-ID"/>
          <w14:ligatures w14:val="standardContextual"/>
        </w:rPr>
        <w:t xml:space="preserve"> diterima. Hal ini menunjukkan bahwa Citra Merek memiliki pengaruh positif dan signifikan terhadap Kepuasan Konsumen.</w:t>
      </w:r>
    </w:p>
    <w:p w14:paraId="020A628E" w14:textId="77777777" w:rsidR="00C45383" w:rsidRPr="00C45383" w:rsidRDefault="00C45383" w:rsidP="00C45383">
      <w:pPr>
        <w:widowControl w:val="0"/>
        <w:numPr>
          <w:ilvl w:val="0"/>
          <w:numId w:val="9"/>
        </w:numPr>
        <w:autoSpaceDE w:val="0"/>
        <w:autoSpaceDN w:val="0"/>
        <w:spacing w:line="276" w:lineRule="auto"/>
        <w:contextualSpacing/>
        <w:jc w:val="both"/>
        <w:rPr>
          <w:rFonts w:eastAsia="Times New Roman"/>
          <w:sz w:val="22"/>
          <w:szCs w:val="22"/>
          <w:lang w:val="id-ID"/>
          <w14:ligatures w14:val="standardContextual"/>
        </w:rPr>
      </w:pPr>
      <w:r w:rsidRPr="00C45383">
        <w:rPr>
          <w:rFonts w:eastAsia="Times New Roman"/>
          <w:sz w:val="22"/>
          <w:szCs w:val="22"/>
          <w:lang w:val="id-ID"/>
          <w14:ligatures w14:val="standardContextual"/>
        </w:rPr>
        <w:t>Persepsi Harga → Kepuasan Konsumen</w:t>
      </w:r>
    </w:p>
    <w:p w14:paraId="6373895F" w14:textId="77777777" w:rsidR="00C45383" w:rsidRPr="00C45383" w:rsidRDefault="00C45383" w:rsidP="00C45383">
      <w:pPr>
        <w:widowControl w:val="0"/>
        <w:autoSpaceDE w:val="0"/>
        <w:autoSpaceDN w:val="0"/>
        <w:spacing w:line="276" w:lineRule="auto"/>
        <w:ind w:left="720"/>
        <w:contextualSpacing/>
        <w:jc w:val="both"/>
        <w:rPr>
          <w:rFonts w:eastAsia="Times New Roman"/>
          <w:sz w:val="22"/>
          <w:szCs w:val="22"/>
          <w:lang w:val="id-ID"/>
          <w14:ligatures w14:val="standardContextual"/>
        </w:rPr>
      </w:pPr>
      <w:r w:rsidRPr="00C45383">
        <w:rPr>
          <w:rFonts w:eastAsia="Times New Roman"/>
          <w:sz w:val="22"/>
          <w:szCs w:val="22"/>
          <w:lang w:val="id-ID"/>
          <w14:ligatures w14:val="standardContextual"/>
        </w:rPr>
        <w:lastRenderedPageBreak/>
        <w:t>Dengan nilai t-statistik = 2,316 &gt; 1,64 dan p = 0,010 &lt; 0,05, hipotesis H</w:t>
      </w:r>
      <w:r w:rsidRPr="00C45383">
        <w:rPr>
          <w:rFonts w:eastAsia="Times New Roman"/>
          <w:sz w:val="22"/>
          <w:szCs w:val="22"/>
          <w:vertAlign w:val="subscript"/>
          <w:lang w:val="id-ID"/>
          <w14:ligatures w14:val="standardContextual"/>
        </w:rPr>
        <w:t>2</w:t>
      </w:r>
      <w:r w:rsidRPr="00C45383">
        <w:rPr>
          <w:rFonts w:eastAsia="Times New Roman"/>
          <w:sz w:val="22"/>
          <w:szCs w:val="22"/>
          <w:lang w:val="id-ID"/>
          <w14:ligatures w14:val="standardContextual"/>
        </w:rPr>
        <w:t xml:space="preserve"> diterima. Hal ini menunjukkan bahwa Persepsi Harga memiliki pengaruh positif dan signifikan terhadap Kepuasan Konsumen.</w:t>
      </w:r>
    </w:p>
    <w:p w14:paraId="6269ECA9" w14:textId="77777777" w:rsidR="00C45383" w:rsidRPr="00C45383" w:rsidRDefault="00C45383" w:rsidP="00C45383">
      <w:pPr>
        <w:widowControl w:val="0"/>
        <w:numPr>
          <w:ilvl w:val="0"/>
          <w:numId w:val="9"/>
        </w:numPr>
        <w:autoSpaceDE w:val="0"/>
        <w:autoSpaceDN w:val="0"/>
        <w:spacing w:line="276" w:lineRule="auto"/>
        <w:contextualSpacing/>
        <w:jc w:val="both"/>
        <w:rPr>
          <w:rFonts w:eastAsia="Times New Roman"/>
          <w:sz w:val="22"/>
          <w:szCs w:val="22"/>
          <w:lang w:val="id-ID"/>
          <w14:ligatures w14:val="standardContextual"/>
        </w:rPr>
      </w:pPr>
      <w:r w:rsidRPr="00C45383">
        <w:rPr>
          <w:rFonts w:eastAsia="Times New Roman"/>
          <w:sz w:val="22"/>
          <w:szCs w:val="22"/>
          <w:lang w:val="id-ID"/>
          <w14:ligatures w14:val="standardContextual"/>
        </w:rPr>
        <w:t>Label Halal → Kepuasan Konsumen</w:t>
      </w:r>
    </w:p>
    <w:p w14:paraId="14A8F680" w14:textId="77777777" w:rsidR="00C45383" w:rsidRPr="00C45383" w:rsidRDefault="00C45383" w:rsidP="00C45383">
      <w:pPr>
        <w:widowControl w:val="0"/>
        <w:autoSpaceDE w:val="0"/>
        <w:autoSpaceDN w:val="0"/>
        <w:spacing w:line="276" w:lineRule="auto"/>
        <w:ind w:left="720"/>
        <w:contextualSpacing/>
        <w:jc w:val="both"/>
        <w:rPr>
          <w:rFonts w:eastAsia="Times New Roman"/>
          <w:sz w:val="22"/>
          <w:szCs w:val="22"/>
          <w:lang w:val="id-ID"/>
          <w14:ligatures w14:val="standardContextual"/>
        </w:rPr>
      </w:pPr>
      <w:r w:rsidRPr="00C45383">
        <w:rPr>
          <w:rFonts w:eastAsia="Times New Roman"/>
          <w:sz w:val="22"/>
          <w:szCs w:val="22"/>
          <w:lang w:val="id-ID"/>
          <w14:ligatures w14:val="standardContextual"/>
        </w:rPr>
        <w:t>Dengan nilai t-statistik = 2,386 &gt; 1,64 dan p = 0,009 &lt; 0,05, hipotesis H</w:t>
      </w:r>
      <w:r w:rsidRPr="00C45383">
        <w:rPr>
          <w:rFonts w:eastAsia="Times New Roman"/>
          <w:sz w:val="22"/>
          <w:szCs w:val="22"/>
          <w:vertAlign w:val="subscript"/>
          <w:lang w:val="id-ID"/>
          <w14:ligatures w14:val="standardContextual"/>
        </w:rPr>
        <w:t>3</w:t>
      </w:r>
      <w:r w:rsidRPr="00C45383">
        <w:rPr>
          <w:rFonts w:eastAsia="Times New Roman"/>
          <w:sz w:val="22"/>
          <w:szCs w:val="22"/>
          <w:lang w:val="id-ID"/>
          <w14:ligatures w14:val="standardContextual"/>
        </w:rPr>
        <w:t xml:space="preserve"> diterima. Hal ini menunjukkan bahwa Label Halal memiliki pengaruh positif dan signifikan terhadap Kepuasan Konsumen.</w:t>
      </w:r>
    </w:p>
    <w:p w14:paraId="07EFF917" w14:textId="77777777" w:rsidR="00C45383" w:rsidRDefault="00C45383" w:rsidP="00C45383">
      <w:pPr>
        <w:widowControl w:val="0"/>
        <w:numPr>
          <w:ilvl w:val="0"/>
          <w:numId w:val="9"/>
        </w:numPr>
        <w:autoSpaceDE w:val="0"/>
        <w:autoSpaceDN w:val="0"/>
        <w:spacing w:line="276" w:lineRule="auto"/>
        <w:contextualSpacing/>
        <w:jc w:val="both"/>
        <w:rPr>
          <w:rFonts w:eastAsia="Times New Roman"/>
          <w:sz w:val="22"/>
          <w:szCs w:val="22"/>
          <w:lang w:val="id-ID"/>
          <w14:ligatures w14:val="standardContextual"/>
        </w:rPr>
      </w:pPr>
      <w:r w:rsidRPr="00C45383">
        <w:rPr>
          <w:rFonts w:eastAsia="Times New Roman"/>
          <w:sz w:val="22"/>
          <w:szCs w:val="22"/>
          <w:lang w:val="id-ID"/>
          <w14:ligatures w14:val="standardContextual"/>
        </w:rPr>
        <w:t>Kesadaran Merek → Kepuasan Konsumen</w:t>
      </w:r>
    </w:p>
    <w:p w14:paraId="146D5B29" w14:textId="1C33967D" w:rsidR="00C45383" w:rsidRPr="00C45383" w:rsidRDefault="00C45383" w:rsidP="00C45383">
      <w:pPr>
        <w:widowControl w:val="0"/>
        <w:autoSpaceDE w:val="0"/>
        <w:autoSpaceDN w:val="0"/>
        <w:spacing w:line="276" w:lineRule="auto"/>
        <w:ind w:left="720"/>
        <w:contextualSpacing/>
        <w:jc w:val="both"/>
        <w:rPr>
          <w:rFonts w:eastAsia="Times New Roman"/>
          <w:sz w:val="22"/>
          <w:szCs w:val="22"/>
          <w:lang w:val="id-ID"/>
          <w14:ligatures w14:val="standardContextual"/>
        </w:rPr>
      </w:pPr>
      <w:r w:rsidRPr="00C45383">
        <w:rPr>
          <w:rFonts w:eastAsia="Times New Roman"/>
          <w:sz w:val="22"/>
          <w:szCs w:val="22"/>
          <w:lang w:val="id-ID"/>
          <w14:ligatures w14:val="standardContextual"/>
        </w:rPr>
        <w:t>Dengan nilai t-statistik = 3,256 &gt; 1,64 dan p = 0,001 &lt; 0,05, hipotesis H</w:t>
      </w:r>
      <w:r w:rsidRPr="00C45383">
        <w:rPr>
          <w:rFonts w:eastAsia="Times New Roman"/>
          <w:sz w:val="22"/>
          <w:szCs w:val="22"/>
          <w:vertAlign w:val="subscript"/>
          <w:lang w:val="id-ID"/>
          <w14:ligatures w14:val="standardContextual"/>
        </w:rPr>
        <w:t>4</w:t>
      </w:r>
      <w:r w:rsidRPr="00C45383">
        <w:rPr>
          <w:rFonts w:eastAsia="Times New Roman"/>
          <w:sz w:val="22"/>
          <w:szCs w:val="22"/>
          <w:lang w:val="id-ID"/>
          <w14:ligatures w14:val="standardContextual"/>
        </w:rPr>
        <w:t xml:space="preserve"> diterima. Hal ini menunjukkan bahwa Kesadaran Merek memiliki pengaruh positif dan signifikan terhadap Kepuasan Konsumen.</w:t>
      </w:r>
    </w:p>
    <w:p w14:paraId="01856BEA" w14:textId="77777777" w:rsidR="001607FC" w:rsidRDefault="001607FC" w:rsidP="001607FC">
      <w:pPr>
        <w:pStyle w:val="Default"/>
        <w:jc w:val="both"/>
        <w:rPr>
          <w:color w:val="auto"/>
          <w:sz w:val="22"/>
          <w:szCs w:val="22"/>
        </w:rPr>
      </w:pPr>
    </w:p>
    <w:p w14:paraId="7689AAC0" w14:textId="1BF96B8D" w:rsidR="001607FC" w:rsidRDefault="00771E38" w:rsidP="001607FC">
      <w:pPr>
        <w:pStyle w:val="Default"/>
        <w:jc w:val="both"/>
        <w:rPr>
          <w:b/>
          <w:bCs/>
          <w:color w:val="auto"/>
          <w:sz w:val="22"/>
          <w:szCs w:val="22"/>
        </w:rPr>
      </w:pPr>
      <w:r>
        <w:rPr>
          <w:b/>
          <w:bCs/>
          <w:color w:val="auto"/>
          <w:sz w:val="22"/>
          <w:szCs w:val="22"/>
          <w:lang w:val="en-US"/>
        </w:rPr>
        <w:t>IV</w:t>
      </w:r>
      <w:r w:rsidR="001607FC" w:rsidRPr="00E318AD">
        <w:rPr>
          <w:b/>
          <w:bCs/>
          <w:color w:val="auto"/>
          <w:sz w:val="22"/>
          <w:szCs w:val="22"/>
        </w:rPr>
        <w:t xml:space="preserve">. KESIMPULAN </w:t>
      </w:r>
    </w:p>
    <w:p w14:paraId="66D142A4" w14:textId="1BBD7FE1" w:rsidR="00F81D0B" w:rsidRPr="00F81D0B" w:rsidRDefault="00F81D0B" w:rsidP="00F81D0B">
      <w:pPr>
        <w:widowControl w:val="0"/>
        <w:autoSpaceDE w:val="0"/>
        <w:autoSpaceDN w:val="0"/>
        <w:spacing w:line="276" w:lineRule="auto"/>
        <w:ind w:firstLine="720"/>
        <w:contextualSpacing/>
        <w:jc w:val="both"/>
        <w:rPr>
          <w:rFonts w:eastAsia="Times New Roman"/>
          <w:sz w:val="22"/>
          <w:szCs w:val="22"/>
          <w:lang w:val="en-US" w:eastAsia="en-US"/>
          <w14:ligatures w14:val="standardContextual"/>
        </w:rPr>
      </w:pPr>
      <w:r w:rsidRPr="00F81D0B">
        <w:rPr>
          <w:rFonts w:eastAsia="Times New Roman"/>
          <w:sz w:val="22"/>
          <w:szCs w:val="22"/>
          <w:lang w:val="en-US"/>
          <w14:ligatures w14:val="standardContextual"/>
        </w:rPr>
        <w:t>Berdasarkan hasil penelitian pengaruh citra merek, persepsi harga, label halal, dan kesadaran merek terhadap kepuasan konsumen (studi pada konsumen Mi Samyang di Kudus) dapat disimpulkan sebagai berikut:</w:t>
      </w:r>
    </w:p>
    <w:p w14:paraId="04F67DD3" w14:textId="77777777" w:rsidR="00F81D0B" w:rsidRPr="00F81D0B" w:rsidRDefault="00F81D0B" w:rsidP="00F81D0B">
      <w:pPr>
        <w:widowControl w:val="0"/>
        <w:numPr>
          <w:ilvl w:val="0"/>
          <w:numId w:val="10"/>
        </w:numPr>
        <w:autoSpaceDE w:val="0"/>
        <w:autoSpaceDN w:val="0"/>
        <w:spacing w:line="276" w:lineRule="auto"/>
        <w:contextualSpacing/>
        <w:jc w:val="both"/>
        <w:rPr>
          <w:rFonts w:eastAsia="Calibri" w:cs="SimSun"/>
          <w:sz w:val="22"/>
          <w:szCs w:val="22"/>
          <w:lang w:val="en-US"/>
          <w14:ligatures w14:val="standardContextual"/>
        </w:rPr>
      </w:pPr>
      <w:r w:rsidRPr="00F81D0B">
        <w:rPr>
          <w:rFonts w:eastAsia="Calibri" w:cs="SimSun"/>
          <w:sz w:val="22"/>
          <w:szCs w:val="22"/>
          <w:lang w:val="en-US"/>
          <w14:ligatures w14:val="standardContextual"/>
        </w:rPr>
        <w:t>Citra Merek memiliki pengaruh positif dan signifikan terhadap Kepuasan Konsumen Samyang di Kudus. Semakin positif citra merek Samyang di mata konsumen, maka kepuasan konsumen akan semakin meningkat. Hal ini menunjukkan bahwa konsumen merasa puas ketika mereka memiliki persepsi positif terhadap reputasi, kualitas, dan nilai dari merek Samyang.</w:t>
      </w:r>
    </w:p>
    <w:p w14:paraId="7F45BEDF" w14:textId="77777777" w:rsidR="00F81D0B" w:rsidRPr="00F81D0B" w:rsidRDefault="00F81D0B" w:rsidP="00F81D0B">
      <w:pPr>
        <w:widowControl w:val="0"/>
        <w:numPr>
          <w:ilvl w:val="0"/>
          <w:numId w:val="10"/>
        </w:numPr>
        <w:autoSpaceDE w:val="0"/>
        <w:autoSpaceDN w:val="0"/>
        <w:spacing w:line="276" w:lineRule="auto"/>
        <w:contextualSpacing/>
        <w:jc w:val="both"/>
        <w:rPr>
          <w:rFonts w:eastAsia="Calibri" w:cs="SimSun"/>
          <w:sz w:val="22"/>
          <w:szCs w:val="22"/>
          <w:lang w:val="en-US"/>
          <w14:ligatures w14:val="standardContextual"/>
        </w:rPr>
      </w:pPr>
      <w:r w:rsidRPr="00F81D0B">
        <w:rPr>
          <w:rFonts w:eastAsia="Calibri" w:cs="SimSun"/>
          <w:sz w:val="22"/>
          <w:szCs w:val="22"/>
          <w:lang w:val="en-US"/>
          <w14:ligatures w14:val="standardContextual"/>
        </w:rPr>
        <w:t>Persepsi Harga memiliki pengaruh positif dan signifikan terhadap Kepuasan Konsumen Samyang di Kudus. Semakin baik persepsi konsumen terhadap harga Samyang, maka kepuasan konsumen akan semakin meningkat. Konsumen akan merasa puas jika mereka menganggap harga produk sesuai dengan kualitas dan manfaat yang diterima.</w:t>
      </w:r>
    </w:p>
    <w:p w14:paraId="18D62782" w14:textId="566C1781" w:rsidR="00F81D0B" w:rsidRDefault="00F81D0B" w:rsidP="00F81D0B">
      <w:pPr>
        <w:widowControl w:val="0"/>
        <w:numPr>
          <w:ilvl w:val="0"/>
          <w:numId w:val="10"/>
        </w:numPr>
        <w:autoSpaceDE w:val="0"/>
        <w:autoSpaceDN w:val="0"/>
        <w:spacing w:line="276" w:lineRule="auto"/>
        <w:contextualSpacing/>
        <w:jc w:val="both"/>
        <w:rPr>
          <w:rFonts w:eastAsia="Calibri" w:cs="SimSun"/>
          <w:sz w:val="22"/>
          <w:szCs w:val="22"/>
          <w:lang w:val="en-US"/>
          <w14:ligatures w14:val="standardContextual"/>
        </w:rPr>
      </w:pPr>
      <w:r w:rsidRPr="00F81D0B">
        <w:rPr>
          <w:rFonts w:eastAsia="Calibri" w:cs="SimSun"/>
          <w:sz w:val="22"/>
          <w:szCs w:val="22"/>
          <w:lang w:val="en-US"/>
          <w14:ligatures w14:val="standardContextual"/>
        </w:rPr>
        <w:t>Label Halal memiliki pengaruh positif dan signifikan terhadap Kepuasan Konsumen Samyang di Kudus. Semakin kuat keyakinan konsumen terhadap kehalalan produk Samyang, maka kepuasan konsumen akan semakin meningkat. Label halal memberikan rasa aman dan kepercayaan bagi konsumen, terutama di wilayah dengan mayoritas Muslim seperti Kudus.</w:t>
      </w:r>
    </w:p>
    <w:p w14:paraId="1C92FEB8" w14:textId="4ED344AF" w:rsidR="00F81D0B" w:rsidRDefault="00F81D0B" w:rsidP="00F81D0B">
      <w:pPr>
        <w:widowControl w:val="0"/>
        <w:numPr>
          <w:ilvl w:val="0"/>
          <w:numId w:val="10"/>
        </w:numPr>
        <w:autoSpaceDE w:val="0"/>
        <w:autoSpaceDN w:val="0"/>
        <w:spacing w:line="276" w:lineRule="auto"/>
        <w:contextualSpacing/>
        <w:jc w:val="both"/>
        <w:rPr>
          <w:rFonts w:eastAsia="Calibri" w:cs="SimSun"/>
          <w:sz w:val="22"/>
          <w:szCs w:val="22"/>
          <w:lang w:val="en-US"/>
          <w14:ligatures w14:val="standardContextual"/>
        </w:rPr>
      </w:pPr>
      <w:r w:rsidRPr="00F81D0B">
        <w:rPr>
          <w:rFonts w:eastAsia="Calibri" w:cs="SimSun"/>
          <w:sz w:val="22"/>
          <w:szCs w:val="22"/>
          <w:lang w:val="en-US"/>
          <w14:ligatures w14:val="standardContextual"/>
        </w:rPr>
        <w:t>Kesadaran Merek memiliki pengaruh positif dan signifikan terhadap Kepuasan Konsumen Samyang di Kudus. Semakin tinggi kesadaran merek Samyang di kalangan konsumen, maka kepuasan konsumen akan semakin meningkat. Ketika konsumen lebih mengenali dan mengingat merek Samyang, mereka merasa lebih percaya dan puas terhadap produk Samyang.</w:t>
      </w:r>
    </w:p>
    <w:p w14:paraId="49687BF0" w14:textId="77777777" w:rsidR="009B766A" w:rsidRPr="00F81D0B" w:rsidRDefault="009B766A" w:rsidP="009B766A">
      <w:pPr>
        <w:widowControl w:val="0"/>
        <w:autoSpaceDE w:val="0"/>
        <w:autoSpaceDN w:val="0"/>
        <w:spacing w:line="276" w:lineRule="auto"/>
        <w:contextualSpacing/>
        <w:jc w:val="both"/>
        <w:rPr>
          <w:rFonts w:eastAsia="Calibri" w:cs="SimSun"/>
          <w:sz w:val="22"/>
          <w:szCs w:val="22"/>
          <w:lang w:val="en-US"/>
          <w14:ligatures w14:val="standardContextual"/>
        </w:rPr>
      </w:pPr>
    </w:p>
    <w:p w14:paraId="46CF779E" w14:textId="202CB9B3" w:rsidR="00F81D0B" w:rsidRPr="00F81D0B" w:rsidRDefault="00771E38" w:rsidP="001607FC">
      <w:pPr>
        <w:pStyle w:val="Default"/>
        <w:jc w:val="both"/>
        <w:rPr>
          <w:b/>
          <w:bCs/>
          <w:color w:val="auto"/>
          <w:sz w:val="22"/>
          <w:szCs w:val="22"/>
        </w:rPr>
      </w:pPr>
      <w:r>
        <w:rPr>
          <w:b/>
          <w:bCs/>
          <w:color w:val="auto"/>
          <w:sz w:val="22"/>
          <w:szCs w:val="22"/>
          <w:lang w:val="en-US"/>
        </w:rPr>
        <w:t>V</w:t>
      </w:r>
      <w:r w:rsidR="001607FC" w:rsidRPr="00E318AD">
        <w:rPr>
          <w:b/>
          <w:bCs/>
          <w:color w:val="auto"/>
          <w:sz w:val="22"/>
          <w:szCs w:val="22"/>
        </w:rPr>
        <w:t xml:space="preserve">. REFERENSI </w:t>
      </w:r>
    </w:p>
    <w:p w14:paraId="46DE5DA2" w14:textId="2E9A0B5B" w:rsidR="009B766A" w:rsidRPr="000F22E2" w:rsidRDefault="009B766A" w:rsidP="000F22E2">
      <w:pPr>
        <w:widowControl w:val="0"/>
        <w:autoSpaceDE w:val="0"/>
        <w:autoSpaceDN w:val="0"/>
        <w:adjustRightInd w:val="0"/>
        <w:ind w:left="480" w:hanging="480"/>
        <w:jc w:val="both"/>
        <w:rPr>
          <w:noProof/>
          <w:sz w:val="22"/>
          <w:szCs w:val="22"/>
        </w:rPr>
      </w:pPr>
      <w:r>
        <w:fldChar w:fldCharType="begin" w:fldLock="1"/>
      </w:r>
      <w:r>
        <w:instrText xml:space="preserve">ADDIN Mendeley Bibliography CSL_BIBLIOGRAPHY </w:instrText>
      </w:r>
      <w:r>
        <w:fldChar w:fldCharType="separate"/>
      </w:r>
      <w:r w:rsidRPr="000F22E2">
        <w:rPr>
          <w:noProof/>
          <w:sz w:val="22"/>
          <w:szCs w:val="22"/>
        </w:rPr>
        <w:t xml:space="preserve">Ghozali, I. (2021). </w:t>
      </w:r>
      <w:r w:rsidRPr="000F22E2">
        <w:rPr>
          <w:i/>
          <w:iCs/>
          <w:noProof/>
          <w:sz w:val="22"/>
          <w:szCs w:val="22"/>
        </w:rPr>
        <w:t>Partial Least Squares Konsep, Teknik dan Aplikasi Menggunakan Program SmartPLS 3.2.9 Untuk Penelitian Empiris</w:t>
      </w:r>
      <w:r w:rsidRPr="000F22E2">
        <w:rPr>
          <w:noProof/>
          <w:sz w:val="22"/>
          <w:szCs w:val="22"/>
        </w:rPr>
        <w:t xml:space="preserve"> (3rd ed., p. 318). Badan Penerbit Universitas Diponegoro.</w:t>
      </w:r>
    </w:p>
    <w:p w14:paraId="5BBADE4D" w14:textId="77777777" w:rsidR="009B766A" w:rsidRPr="000F22E2" w:rsidRDefault="009B766A" w:rsidP="000F22E2">
      <w:pPr>
        <w:widowControl w:val="0"/>
        <w:autoSpaceDE w:val="0"/>
        <w:autoSpaceDN w:val="0"/>
        <w:adjustRightInd w:val="0"/>
        <w:ind w:left="480" w:hanging="480"/>
        <w:jc w:val="both"/>
        <w:rPr>
          <w:noProof/>
          <w:sz w:val="22"/>
          <w:szCs w:val="22"/>
        </w:rPr>
      </w:pPr>
      <w:r w:rsidRPr="000F22E2">
        <w:rPr>
          <w:noProof/>
          <w:sz w:val="22"/>
          <w:szCs w:val="22"/>
        </w:rPr>
        <w:t xml:space="preserve">Ghozali, I., &amp; Kusumadewi, K. (2023). </w:t>
      </w:r>
      <w:r w:rsidRPr="000F22E2">
        <w:rPr>
          <w:i/>
          <w:iCs/>
          <w:noProof/>
          <w:sz w:val="22"/>
          <w:szCs w:val="22"/>
        </w:rPr>
        <w:t>Partial Least Squares Konsep, Teknik Dan Aplikasi Menggunakan Program SmartPLS 4.0 Untuk Penelitian Empiris</w:t>
      </w:r>
      <w:r w:rsidRPr="000F22E2">
        <w:rPr>
          <w:noProof/>
          <w:sz w:val="22"/>
          <w:szCs w:val="22"/>
        </w:rPr>
        <w:t xml:space="preserve"> (4th ed., p. 240). Universitas Diponegoro.</w:t>
      </w:r>
    </w:p>
    <w:p w14:paraId="2AEF10A2" w14:textId="77777777" w:rsidR="009B766A" w:rsidRPr="000F22E2" w:rsidRDefault="009B766A" w:rsidP="000F22E2">
      <w:pPr>
        <w:widowControl w:val="0"/>
        <w:autoSpaceDE w:val="0"/>
        <w:autoSpaceDN w:val="0"/>
        <w:adjustRightInd w:val="0"/>
        <w:ind w:left="480" w:hanging="480"/>
        <w:jc w:val="both"/>
        <w:rPr>
          <w:noProof/>
          <w:sz w:val="22"/>
          <w:szCs w:val="22"/>
        </w:rPr>
      </w:pPr>
      <w:r w:rsidRPr="000F22E2">
        <w:rPr>
          <w:noProof/>
          <w:sz w:val="22"/>
          <w:szCs w:val="22"/>
        </w:rPr>
        <w:t xml:space="preserve">Ilpa, S. U., &amp; Lindawati. (2022). Pengaruh Label Halal dan Brand Image terhadap Keputusan Pembelian Produk Makanan Impor Samyang (Studi Kasus pada Masyarakat Muslim di Kota Padang). </w:t>
      </w:r>
      <w:r w:rsidRPr="000F22E2">
        <w:rPr>
          <w:i/>
          <w:iCs/>
          <w:noProof/>
          <w:sz w:val="22"/>
          <w:szCs w:val="22"/>
        </w:rPr>
        <w:t>E-Jurnal Ekonomi Dan Bisnis Islam</w:t>
      </w:r>
      <w:r w:rsidRPr="000F22E2">
        <w:rPr>
          <w:noProof/>
          <w:sz w:val="22"/>
          <w:szCs w:val="22"/>
        </w:rPr>
        <w:t>, 2.</w:t>
      </w:r>
    </w:p>
    <w:p w14:paraId="305DD678" w14:textId="77777777" w:rsidR="009B766A" w:rsidRPr="000F22E2" w:rsidRDefault="009B766A" w:rsidP="000F22E2">
      <w:pPr>
        <w:widowControl w:val="0"/>
        <w:autoSpaceDE w:val="0"/>
        <w:autoSpaceDN w:val="0"/>
        <w:adjustRightInd w:val="0"/>
        <w:ind w:left="480" w:hanging="480"/>
        <w:jc w:val="both"/>
        <w:rPr>
          <w:noProof/>
          <w:sz w:val="22"/>
          <w:szCs w:val="22"/>
        </w:rPr>
      </w:pPr>
      <w:r w:rsidRPr="000F22E2">
        <w:rPr>
          <w:noProof/>
          <w:sz w:val="22"/>
          <w:szCs w:val="22"/>
        </w:rPr>
        <w:t xml:space="preserve">Rahman, S. A. (2022). Preferensi Remaja Terhadap Keputusan Pembelian Mie Instan Korea Berbagai Merek Di Kabupaten Sumenep. </w:t>
      </w:r>
      <w:r w:rsidRPr="000F22E2">
        <w:rPr>
          <w:i/>
          <w:iCs/>
          <w:noProof/>
          <w:sz w:val="22"/>
          <w:szCs w:val="22"/>
        </w:rPr>
        <w:t>Jurnal Pertanian Cemara</w:t>
      </w:r>
      <w:r w:rsidRPr="000F22E2">
        <w:rPr>
          <w:noProof/>
          <w:sz w:val="22"/>
          <w:szCs w:val="22"/>
        </w:rPr>
        <w:t xml:space="preserve">, </w:t>
      </w:r>
      <w:r w:rsidRPr="000F22E2">
        <w:rPr>
          <w:i/>
          <w:iCs/>
          <w:noProof/>
          <w:sz w:val="22"/>
          <w:szCs w:val="22"/>
        </w:rPr>
        <w:t>19</w:t>
      </w:r>
      <w:r w:rsidRPr="000F22E2">
        <w:rPr>
          <w:noProof/>
          <w:sz w:val="22"/>
          <w:szCs w:val="22"/>
        </w:rPr>
        <w:t>(2), 61–69. https://doi.org/10.24929/fp.v19i2.2237</w:t>
      </w:r>
    </w:p>
    <w:p w14:paraId="1AF9753D" w14:textId="77777777" w:rsidR="009B766A" w:rsidRPr="000F22E2" w:rsidRDefault="009B766A" w:rsidP="000F22E2">
      <w:pPr>
        <w:widowControl w:val="0"/>
        <w:autoSpaceDE w:val="0"/>
        <w:autoSpaceDN w:val="0"/>
        <w:adjustRightInd w:val="0"/>
        <w:ind w:left="480" w:hanging="480"/>
        <w:jc w:val="both"/>
        <w:rPr>
          <w:noProof/>
          <w:sz w:val="22"/>
          <w:szCs w:val="22"/>
        </w:rPr>
      </w:pPr>
      <w:r w:rsidRPr="000F22E2">
        <w:rPr>
          <w:noProof/>
          <w:sz w:val="22"/>
          <w:szCs w:val="22"/>
        </w:rPr>
        <w:lastRenderedPageBreak/>
        <w:t xml:space="preserve">Sandra, S., &amp; Setyabudi, D. (2020). </w:t>
      </w:r>
      <w:r w:rsidRPr="000F22E2">
        <w:rPr>
          <w:i/>
          <w:iCs/>
          <w:noProof/>
          <w:sz w:val="22"/>
          <w:szCs w:val="22"/>
        </w:rPr>
        <w:t>Hubungan Terpaan Iklan di Televisi dan Kapabilitas Brand Ambassador Dengan Minat Beli pada Produk Mie Sedaap</w:t>
      </w:r>
      <w:r w:rsidRPr="000F22E2">
        <w:rPr>
          <w:noProof/>
          <w:sz w:val="22"/>
          <w:szCs w:val="22"/>
        </w:rPr>
        <w:t>.</w:t>
      </w:r>
    </w:p>
    <w:p w14:paraId="6F136F1D" w14:textId="77777777" w:rsidR="009B766A" w:rsidRPr="009B766A" w:rsidRDefault="009B766A" w:rsidP="000F22E2">
      <w:pPr>
        <w:widowControl w:val="0"/>
        <w:autoSpaceDE w:val="0"/>
        <w:autoSpaceDN w:val="0"/>
        <w:adjustRightInd w:val="0"/>
        <w:ind w:left="480" w:hanging="480"/>
        <w:jc w:val="both"/>
        <w:rPr>
          <w:noProof/>
        </w:rPr>
      </w:pPr>
      <w:r w:rsidRPr="000F22E2">
        <w:rPr>
          <w:noProof/>
          <w:sz w:val="22"/>
          <w:szCs w:val="22"/>
        </w:rPr>
        <w:t xml:space="preserve">Sugiyono. (2022). </w:t>
      </w:r>
      <w:r w:rsidRPr="000F22E2">
        <w:rPr>
          <w:i/>
          <w:iCs/>
          <w:noProof/>
          <w:sz w:val="22"/>
          <w:szCs w:val="22"/>
        </w:rPr>
        <w:t>Metode Penelitian Kuantitatif</w:t>
      </w:r>
      <w:r w:rsidRPr="000F22E2">
        <w:rPr>
          <w:noProof/>
          <w:sz w:val="22"/>
          <w:szCs w:val="22"/>
        </w:rPr>
        <w:t xml:space="preserve"> (p. 546). Alfabeta.</w:t>
      </w:r>
    </w:p>
    <w:p w14:paraId="6CF949F2" w14:textId="5F969334" w:rsidR="00E16D83" w:rsidRPr="001607FC" w:rsidRDefault="009B766A" w:rsidP="00F81D0B">
      <w:pPr>
        <w:jc w:val="both"/>
      </w:pPr>
      <w:r>
        <w:fldChar w:fldCharType="end"/>
      </w:r>
    </w:p>
    <w:sectPr w:rsidR="00E16D83" w:rsidRPr="001607FC" w:rsidSect="00520E2C">
      <w:headerReference w:type="default" r:id="rId10"/>
      <w:footerReference w:type="default" r:id="rId11"/>
      <w:pgSz w:w="11907" w:h="16839"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6E6BC" w14:textId="77777777" w:rsidR="00B44EA1" w:rsidRDefault="00B44EA1">
      <w:r>
        <w:separator/>
      </w:r>
    </w:p>
  </w:endnote>
  <w:endnote w:type="continuationSeparator" w:id="0">
    <w:p w14:paraId="45BA69B6" w14:textId="77777777" w:rsidR="00B44EA1" w:rsidRDefault="00B4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718582715"/>
      <w:docPartObj>
        <w:docPartGallery w:val="Page Numbers (Bottom of Page)"/>
        <w:docPartUnique/>
      </w:docPartObj>
    </w:sdtPr>
    <w:sdtEndPr>
      <w:rPr>
        <w:noProof/>
      </w:rPr>
    </w:sdtEndPr>
    <w:sdtContent>
      <w:p w14:paraId="1EAD2477" w14:textId="7B0DF334" w:rsidR="00183931" w:rsidRPr="00CE077B" w:rsidRDefault="00183931" w:rsidP="00CE077B">
        <w:pPr>
          <w:pStyle w:val="Footer"/>
          <w:rPr>
            <w:sz w:val="22"/>
            <w:szCs w:val="22"/>
          </w:rPr>
        </w:pPr>
        <w:r w:rsidRPr="00CE077B">
          <w:rPr>
            <w:sz w:val="22"/>
            <w:szCs w:val="22"/>
          </w:rPr>
          <w:t>Universitas Dharmawangsa</w:t>
        </w:r>
      </w:p>
    </w:sdtContent>
  </w:sdt>
  <w:p w14:paraId="762A8FE8" w14:textId="46680D9A" w:rsidR="00183931" w:rsidRPr="00CE077B" w:rsidRDefault="0018393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63B6D" w14:textId="77777777" w:rsidR="00B44EA1" w:rsidRDefault="00B44EA1">
      <w:r>
        <w:separator/>
      </w:r>
    </w:p>
  </w:footnote>
  <w:footnote w:type="continuationSeparator" w:id="0">
    <w:p w14:paraId="2D8649FD" w14:textId="77777777" w:rsidR="00B44EA1" w:rsidRDefault="00B4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857" w:type="pct"/>
      <w:jc w:val="center"/>
      <w:tblLook w:val="04A0" w:firstRow="1" w:lastRow="0" w:firstColumn="1" w:lastColumn="0" w:noHBand="0" w:noVBand="1"/>
    </w:tblPr>
    <w:tblGrid>
      <w:gridCol w:w="4934"/>
      <w:gridCol w:w="3812"/>
    </w:tblGrid>
    <w:tr w:rsidR="00183931" w:rsidRPr="00916B4E" w14:paraId="45F9C59A" w14:textId="77777777" w:rsidTr="001607FC">
      <w:trPr>
        <w:trHeight w:val="446"/>
        <w:jc w:val="center"/>
      </w:trPr>
      <w:tc>
        <w:tcPr>
          <w:tcW w:w="2821" w:type="pct"/>
          <w:tcBorders>
            <w:top w:val="nil"/>
            <w:left w:val="nil"/>
            <w:bottom w:val="double" w:sz="4" w:space="0" w:color="auto"/>
            <w:right w:val="nil"/>
          </w:tcBorders>
          <w:shd w:val="clear" w:color="auto" w:fill="auto"/>
          <w:hideMark/>
        </w:tcPr>
        <w:p w14:paraId="61E758D9" w14:textId="49D29DF5" w:rsidR="00183931" w:rsidRPr="00816CC8" w:rsidRDefault="00183931" w:rsidP="001607FC">
          <w:pPr>
            <w:pStyle w:val="Header"/>
            <w:ind w:right="-228"/>
            <w:rPr>
              <w:i/>
              <w:lang w:val="en-US"/>
            </w:rPr>
          </w:pPr>
          <w:r>
            <w:rPr>
              <w:i/>
            </w:rPr>
            <w:t xml:space="preserve">   </w:t>
          </w:r>
          <w:r w:rsidRPr="00816CC8">
            <w:rPr>
              <w:i/>
            </w:rPr>
            <w:t xml:space="preserve">Jurnal Bisnis Net  Volume : </w:t>
          </w:r>
          <w:r w:rsidRPr="00816CC8">
            <w:rPr>
              <w:i/>
              <w:lang w:val="en-US"/>
            </w:rPr>
            <w:t xml:space="preserve"> </w:t>
          </w:r>
          <w:r w:rsidRPr="00816CC8">
            <w:rPr>
              <w:i/>
            </w:rPr>
            <w:t xml:space="preserve"> No.</w:t>
          </w:r>
        </w:p>
      </w:tc>
      <w:tc>
        <w:tcPr>
          <w:tcW w:w="2179" w:type="pct"/>
          <w:tcBorders>
            <w:top w:val="nil"/>
            <w:left w:val="nil"/>
            <w:bottom w:val="double" w:sz="4" w:space="0" w:color="auto"/>
            <w:right w:val="nil"/>
          </w:tcBorders>
          <w:shd w:val="clear" w:color="auto" w:fill="auto"/>
          <w:hideMark/>
        </w:tcPr>
        <w:p w14:paraId="0348607E" w14:textId="233FA742" w:rsidR="00183931" w:rsidRDefault="00183931" w:rsidP="00CE077B">
          <w:pPr>
            <w:pStyle w:val="Header"/>
            <w:rPr>
              <w:i/>
              <w:lang w:val="en-US"/>
            </w:rPr>
          </w:pPr>
          <w:r>
            <w:rPr>
              <w:i/>
            </w:rPr>
            <w:t xml:space="preserve">  Bulan,  Tahun </w:t>
          </w:r>
          <w:r w:rsidRPr="00816CC8">
            <w:rPr>
              <w:i/>
              <w:lang w:val="en-US"/>
            </w:rPr>
            <w:t xml:space="preserve">| ISSN: 2621 -3982 </w:t>
          </w:r>
        </w:p>
        <w:p w14:paraId="0AAA6538" w14:textId="485E5C86" w:rsidR="00183931" w:rsidRPr="00816CC8" w:rsidRDefault="00183931" w:rsidP="00CE077B">
          <w:pPr>
            <w:pStyle w:val="Header"/>
            <w:rPr>
              <w:i/>
              <w:lang w:val="en-US"/>
            </w:rPr>
          </w:pPr>
          <w:r>
            <w:rPr>
              <w:i/>
            </w:rPr>
            <w:t xml:space="preserve">                           </w:t>
          </w:r>
          <w:r w:rsidRPr="001E530D">
            <w:rPr>
              <w:i/>
            </w:rPr>
            <w:t>EISSN: 2722- 3574</w:t>
          </w:r>
        </w:p>
      </w:tc>
    </w:tr>
  </w:tbl>
  <w:p w14:paraId="172760E5" w14:textId="736BF264" w:rsidR="00183931" w:rsidRPr="00EC26A3" w:rsidRDefault="00B44EA1" w:rsidP="00183931">
    <w:pPr>
      <w:pStyle w:val="Header"/>
      <w:tabs>
        <w:tab w:val="clear" w:pos="9360"/>
        <w:tab w:val="right" w:pos="8789"/>
      </w:tabs>
      <w:rPr>
        <w:sz w:val="20"/>
        <w:szCs w:val="20"/>
        <w:lang w:val="id-ID"/>
      </w:rPr>
    </w:pPr>
    <w:r>
      <w:rPr>
        <w:noProof/>
        <w:sz w:val="20"/>
        <w:szCs w:val="20"/>
        <w:lang w:val="en-US"/>
      </w:rPr>
      <w:pict w14:anchorId="01BE1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488111" o:spid="_x0000_s2049" type="#_x0000_t75" style="position:absolute;margin-left:7.7pt;margin-top:226.5pt;width:437pt;height:437pt;z-index:-251658752;mso-position-horizontal-relative:margin;mso-position-vertical-relative:page" o:allowincell="f">
          <v:imagedata r:id="rId1" o:title="LOGO DW" gain="19661f" blacklevel="22938f"/>
          <w10:wrap anchorx="margin" anchory="page"/>
        </v:shape>
      </w:pict>
    </w:r>
    <w:r w:rsidR="00183931">
      <w:rPr>
        <w:sz w:val="20"/>
        <w:szCs w:val="20"/>
        <w:lang w:val="en-US"/>
      </w:rPr>
      <w:t xml:space="preserve">                        </w:t>
    </w:r>
    <w:r w:rsidR="00183931">
      <w:rPr>
        <w:sz w:val="20"/>
        <w:szCs w:val="20"/>
        <w:lang w:val="id-ID"/>
      </w:rPr>
      <w:t xml:space="preserve">                              </w:t>
    </w:r>
    <w:r w:rsidR="00183931" w:rsidRPr="00EC26A3">
      <w:rPr>
        <w:i/>
        <w:sz w:val="20"/>
        <w:szCs w:val="20"/>
        <w:lang w:val="en-ID"/>
      </w:rPr>
      <w:tab/>
    </w:r>
    <w:r w:rsidR="00183931">
      <w:rPr>
        <w:sz w:val="20"/>
        <w:szCs w:val="20"/>
        <w:lang w:val="en-ID"/>
      </w:rPr>
      <w:t xml:space="preserve">                   </w:t>
    </w:r>
    <w:r w:rsidR="00183931" w:rsidRPr="00EC26A3">
      <w:rPr>
        <w:sz w:val="20"/>
        <w:szCs w:val="20"/>
        <w:lang w:val="en-ID"/>
      </w:rPr>
      <w:t xml:space="preserve">       </w:t>
    </w:r>
    <w:r w:rsidR="00183931">
      <w:rPr>
        <w:sz w:val="20"/>
        <w:szCs w:val="20"/>
        <w:lang w:val="en-ID"/>
      </w:rPr>
      <w:t xml:space="preserve">                  </w:t>
    </w:r>
    <w:r w:rsidR="00183931" w:rsidRPr="00EC26A3">
      <w:rPr>
        <w:sz w:val="20"/>
        <w:szCs w:val="20"/>
        <w:lang w:val="en-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F6F4B1D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A50DDD"/>
    <w:multiLevelType w:val="multilevel"/>
    <w:tmpl w:val="6A50F69A"/>
    <w:lvl w:ilvl="0">
      <w:start w:val="1"/>
      <w:numFmt w:val="decimal"/>
      <w:lvlText w:val="%1."/>
      <w:lvlJc w:val="left"/>
      <w:pPr>
        <w:ind w:left="720" w:hanging="72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720" w:hanging="720"/>
      </w:pPr>
    </w:lvl>
    <w:lvl w:ilvl="6">
      <w:start w:val="1"/>
      <w:numFmt w:val="decimal"/>
      <w:isLgl/>
      <w:lvlText w:val="%1.%2.%3.%4.%5.%6.%7"/>
      <w:lvlJc w:val="left"/>
      <w:pPr>
        <w:ind w:left="720" w:hanging="720"/>
      </w:pPr>
    </w:lvl>
    <w:lvl w:ilvl="7">
      <w:start w:val="1"/>
      <w:numFmt w:val="decimal"/>
      <w:isLgl/>
      <w:lvlText w:val="%1.%2.%3.%4.%5.%6.%7.%8"/>
      <w:lvlJc w:val="left"/>
      <w:pPr>
        <w:ind w:left="720" w:hanging="720"/>
      </w:pPr>
    </w:lvl>
    <w:lvl w:ilvl="8">
      <w:start w:val="1"/>
      <w:numFmt w:val="decimal"/>
      <w:isLgl/>
      <w:lvlText w:val="%1.%2.%3.%4.%5.%6.%7.%8.%9"/>
      <w:lvlJc w:val="left"/>
      <w:pPr>
        <w:ind w:left="720" w:hanging="720"/>
      </w:pPr>
    </w:lvl>
  </w:abstractNum>
  <w:abstractNum w:abstractNumId="2" w15:restartNumberingAfterBreak="0">
    <w:nsid w:val="078D5AF8"/>
    <w:multiLevelType w:val="hybridMultilevel"/>
    <w:tmpl w:val="BBC86E60"/>
    <w:lvl w:ilvl="0" w:tplc="8126213E">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F223FAD"/>
    <w:multiLevelType w:val="hybridMultilevel"/>
    <w:tmpl w:val="A6B616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675B4"/>
    <w:multiLevelType w:val="hybridMultilevel"/>
    <w:tmpl w:val="7D8E53A2"/>
    <w:lvl w:ilvl="0" w:tplc="C2D26E7C">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2A271A"/>
    <w:multiLevelType w:val="multilevel"/>
    <w:tmpl w:val="A81E1076"/>
    <w:lvl w:ilvl="0">
      <w:start w:val="1"/>
      <w:numFmt w:val="decimal"/>
      <w:lvlText w:val="%1."/>
      <w:lvlJc w:val="left"/>
      <w:pPr>
        <w:ind w:left="720" w:hanging="720"/>
      </w:pPr>
    </w:lvl>
    <w:lvl w:ilvl="1">
      <w:start w:val="1"/>
      <w:numFmt w:val="decimal"/>
      <w:isLgl/>
      <w:lvlText w:val="%1.%2"/>
      <w:lvlJc w:val="left"/>
      <w:pPr>
        <w:ind w:left="720" w:hanging="720"/>
      </w:pPr>
    </w:lvl>
    <w:lvl w:ilvl="2">
      <w:start w:val="1"/>
      <w:numFmt w:val="decimal"/>
      <w:pStyle w:val="Heading3"/>
      <w:isLgl/>
      <w:lvlText w:val="%1.%2.%3"/>
      <w:lvlJc w:val="left"/>
      <w:pPr>
        <w:ind w:left="720" w:hanging="720"/>
      </w:pPr>
    </w:lvl>
    <w:lvl w:ilvl="3">
      <w:start w:val="1"/>
      <w:numFmt w:val="decimal"/>
      <w:isLgl/>
      <w:lvlText w:val="%1.%2.%3.%4"/>
      <w:lvlJc w:val="left"/>
      <w:pPr>
        <w:ind w:left="720" w:hanging="720"/>
      </w:pPr>
      <w:rPr>
        <w:b/>
        <w:bCs w:val="0"/>
      </w:rPr>
    </w:lvl>
    <w:lvl w:ilvl="4">
      <w:start w:val="1"/>
      <w:numFmt w:val="decimal"/>
      <w:isLgl/>
      <w:lvlText w:val="%1.%2.%3.%4.%5"/>
      <w:lvlJc w:val="left"/>
      <w:pPr>
        <w:ind w:left="720" w:hanging="720"/>
      </w:pPr>
    </w:lvl>
    <w:lvl w:ilvl="5">
      <w:start w:val="1"/>
      <w:numFmt w:val="decimal"/>
      <w:isLgl/>
      <w:lvlText w:val="%1.%2.%3.%4.%5.%6"/>
      <w:lvlJc w:val="left"/>
      <w:pPr>
        <w:ind w:left="720" w:hanging="720"/>
      </w:pPr>
    </w:lvl>
    <w:lvl w:ilvl="6">
      <w:start w:val="1"/>
      <w:numFmt w:val="decimal"/>
      <w:isLgl/>
      <w:lvlText w:val="%1.%2.%3.%4.%5.%6.%7"/>
      <w:lvlJc w:val="left"/>
      <w:pPr>
        <w:ind w:left="720" w:hanging="720"/>
      </w:pPr>
    </w:lvl>
    <w:lvl w:ilvl="7">
      <w:start w:val="1"/>
      <w:numFmt w:val="decimal"/>
      <w:isLgl/>
      <w:lvlText w:val="%1.%2.%3.%4.%5.%6.%7.%8"/>
      <w:lvlJc w:val="left"/>
      <w:pPr>
        <w:ind w:left="720" w:hanging="720"/>
      </w:pPr>
    </w:lvl>
    <w:lvl w:ilvl="8">
      <w:start w:val="1"/>
      <w:numFmt w:val="decimal"/>
      <w:isLgl/>
      <w:lvlText w:val="%1.%2.%3.%4.%5.%6.%7.%8.%9"/>
      <w:lvlJc w:val="left"/>
      <w:pPr>
        <w:ind w:left="720" w:hanging="720"/>
      </w:pPr>
    </w:lvl>
  </w:abstractNum>
  <w:abstractNum w:abstractNumId="6" w15:restartNumberingAfterBreak="0">
    <w:nsid w:val="4FF528B7"/>
    <w:multiLevelType w:val="multilevel"/>
    <w:tmpl w:val="5A969B5A"/>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5B76BB0"/>
    <w:multiLevelType w:val="hybridMultilevel"/>
    <w:tmpl w:val="0B2AB468"/>
    <w:lvl w:ilvl="0" w:tplc="7B5CD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724E5"/>
    <w:multiLevelType w:val="hybridMultilevel"/>
    <w:tmpl w:val="5770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17FEB"/>
    <w:multiLevelType w:val="multilevel"/>
    <w:tmpl w:val="E4B0EC32"/>
    <w:lvl w:ilvl="0">
      <w:start w:val="1"/>
      <w:numFmt w:val="decimal"/>
      <w:lvlText w:val="%1."/>
      <w:lvlJc w:val="left"/>
      <w:pPr>
        <w:ind w:left="720" w:hanging="720"/>
      </w:pPr>
    </w:lvl>
    <w:lvl w:ilvl="1">
      <w:start w:val="2"/>
      <w:numFmt w:val="decimal"/>
      <w:isLgl/>
      <w:lvlText w:val="%1.%2"/>
      <w:lvlJc w:val="left"/>
      <w:pPr>
        <w:ind w:left="927" w:hanging="360"/>
      </w:pPr>
    </w:lvl>
    <w:lvl w:ilvl="2">
      <w:start w:val="1"/>
      <w:numFmt w:val="decimal"/>
      <w:isLgl/>
      <w:lvlText w:val="%1.%2.%3"/>
      <w:lvlJc w:val="left"/>
      <w:pPr>
        <w:ind w:left="1854" w:hanging="720"/>
      </w:pPr>
    </w:lvl>
    <w:lvl w:ilvl="3">
      <w:start w:val="1"/>
      <w:numFmt w:val="decimal"/>
      <w:isLgl/>
      <w:lvlText w:val="%1.%2.%3.%4"/>
      <w:lvlJc w:val="left"/>
      <w:pPr>
        <w:ind w:left="2421" w:hanging="720"/>
      </w:pPr>
    </w:lvl>
    <w:lvl w:ilvl="4">
      <w:start w:val="1"/>
      <w:numFmt w:val="decimal"/>
      <w:isLgl/>
      <w:lvlText w:val="%1.%2.%3.%4.%5"/>
      <w:lvlJc w:val="left"/>
      <w:pPr>
        <w:ind w:left="3348" w:hanging="1080"/>
      </w:pPr>
    </w:lvl>
    <w:lvl w:ilvl="5">
      <w:start w:val="1"/>
      <w:numFmt w:val="decimal"/>
      <w:isLgl/>
      <w:lvlText w:val="%1.%2.%3.%4.%5.%6"/>
      <w:lvlJc w:val="left"/>
      <w:pPr>
        <w:ind w:left="3915" w:hanging="1080"/>
      </w:pPr>
    </w:lvl>
    <w:lvl w:ilvl="6">
      <w:start w:val="1"/>
      <w:numFmt w:val="decimal"/>
      <w:isLgl/>
      <w:lvlText w:val="%1.%2.%3.%4.%5.%6.%7"/>
      <w:lvlJc w:val="left"/>
      <w:pPr>
        <w:ind w:left="4842" w:hanging="1440"/>
      </w:pPr>
    </w:lvl>
    <w:lvl w:ilvl="7">
      <w:start w:val="1"/>
      <w:numFmt w:val="decimal"/>
      <w:isLgl/>
      <w:lvlText w:val="%1.%2.%3.%4.%5.%6.%7.%8"/>
      <w:lvlJc w:val="left"/>
      <w:pPr>
        <w:ind w:left="5409" w:hanging="1440"/>
      </w:pPr>
    </w:lvl>
    <w:lvl w:ilvl="8">
      <w:start w:val="1"/>
      <w:numFmt w:val="decimal"/>
      <w:isLgl/>
      <w:lvlText w:val="%1.%2.%3.%4.%5.%6.%7.%8.%9"/>
      <w:lvlJc w:val="left"/>
      <w:pPr>
        <w:ind w:left="6336" w:hanging="1800"/>
      </w:pPr>
    </w:lvl>
  </w:abstractNum>
  <w:abstractNum w:abstractNumId="10" w15:restartNumberingAfterBreak="0">
    <w:nsid w:val="6EDB248A"/>
    <w:multiLevelType w:val="hybridMultilevel"/>
    <w:tmpl w:val="D41CC07C"/>
    <w:lvl w:ilvl="0" w:tplc="2E84CF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0739E"/>
    <w:multiLevelType w:val="hybridMultilevel"/>
    <w:tmpl w:val="8D0A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7"/>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D83"/>
    <w:rsid w:val="00023C35"/>
    <w:rsid w:val="0003602D"/>
    <w:rsid w:val="0004657D"/>
    <w:rsid w:val="0005745C"/>
    <w:rsid w:val="000574A1"/>
    <w:rsid w:val="000F22E2"/>
    <w:rsid w:val="000F6B10"/>
    <w:rsid w:val="001607FC"/>
    <w:rsid w:val="00165ABE"/>
    <w:rsid w:val="00183931"/>
    <w:rsid w:val="001E4B69"/>
    <w:rsid w:val="00267E5D"/>
    <w:rsid w:val="00275AED"/>
    <w:rsid w:val="00287BA8"/>
    <w:rsid w:val="002A437C"/>
    <w:rsid w:val="002A726C"/>
    <w:rsid w:val="002B6640"/>
    <w:rsid w:val="00316ADD"/>
    <w:rsid w:val="00342449"/>
    <w:rsid w:val="003D5CD2"/>
    <w:rsid w:val="00455F8B"/>
    <w:rsid w:val="00464B8B"/>
    <w:rsid w:val="00486121"/>
    <w:rsid w:val="0049656D"/>
    <w:rsid w:val="004C598A"/>
    <w:rsid w:val="00505350"/>
    <w:rsid w:val="00520E2C"/>
    <w:rsid w:val="005548A6"/>
    <w:rsid w:val="005B20D5"/>
    <w:rsid w:val="005D00D8"/>
    <w:rsid w:val="006162A1"/>
    <w:rsid w:val="006A7FDC"/>
    <w:rsid w:val="006F1599"/>
    <w:rsid w:val="006F2551"/>
    <w:rsid w:val="007000C9"/>
    <w:rsid w:val="00734734"/>
    <w:rsid w:val="00745455"/>
    <w:rsid w:val="00771E38"/>
    <w:rsid w:val="0079218A"/>
    <w:rsid w:val="008156A5"/>
    <w:rsid w:val="008237D8"/>
    <w:rsid w:val="00834434"/>
    <w:rsid w:val="00837682"/>
    <w:rsid w:val="008435E8"/>
    <w:rsid w:val="00844CEB"/>
    <w:rsid w:val="008900CD"/>
    <w:rsid w:val="00895705"/>
    <w:rsid w:val="008A44A9"/>
    <w:rsid w:val="00904F50"/>
    <w:rsid w:val="009452D3"/>
    <w:rsid w:val="00973E31"/>
    <w:rsid w:val="009912F7"/>
    <w:rsid w:val="0099197D"/>
    <w:rsid w:val="009955B0"/>
    <w:rsid w:val="009959B0"/>
    <w:rsid w:val="009B302B"/>
    <w:rsid w:val="009B766A"/>
    <w:rsid w:val="00A0043D"/>
    <w:rsid w:val="00A14F6B"/>
    <w:rsid w:val="00A3379F"/>
    <w:rsid w:val="00A444A8"/>
    <w:rsid w:val="00A65655"/>
    <w:rsid w:val="00A67950"/>
    <w:rsid w:val="00A76544"/>
    <w:rsid w:val="00B44EA1"/>
    <w:rsid w:val="00B5621A"/>
    <w:rsid w:val="00BB525E"/>
    <w:rsid w:val="00BC0961"/>
    <w:rsid w:val="00C25A7E"/>
    <w:rsid w:val="00C434DB"/>
    <w:rsid w:val="00C45383"/>
    <w:rsid w:val="00C55AE6"/>
    <w:rsid w:val="00CE077B"/>
    <w:rsid w:val="00CF6140"/>
    <w:rsid w:val="00D14736"/>
    <w:rsid w:val="00D719E2"/>
    <w:rsid w:val="00D75CC3"/>
    <w:rsid w:val="00DA6CE0"/>
    <w:rsid w:val="00DB27D5"/>
    <w:rsid w:val="00DD3F8D"/>
    <w:rsid w:val="00E07CB5"/>
    <w:rsid w:val="00E16D83"/>
    <w:rsid w:val="00E6428B"/>
    <w:rsid w:val="00E93746"/>
    <w:rsid w:val="00EC26A3"/>
    <w:rsid w:val="00F27AE1"/>
    <w:rsid w:val="00F37CAE"/>
    <w:rsid w:val="00F472B3"/>
    <w:rsid w:val="00F600B0"/>
    <w:rsid w:val="00F81D0B"/>
    <w:rsid w:val="00FE0A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8A276"/>
  <w15:docId w15:val="{8CD4EFD9-3709-498C-9BA0-6BFE33DF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55"/>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uiPriority w:val="9"/>
    <w:semiHidden/>
    <w:unhideWhenUsed/>
    <w:qFormat/>
    <w:rsid w:val="008A44A9"/>
    <w:pPr>
      <w:keepNext/>
      <w:keepLines/>
      <w:numPr>
        <w:ilvl w:val="2"/>
        <w:numId w:val="7"/>
      </w:numPr>
      <w:spacing w:line="480" w:lineRule="auto"/>
      <w:outlineLvl w:val="2"/>
    </w:pPr>
    <w:rPr>
      <w:rFonts w:eastAsia="Times New Roman"/>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E16D83"/>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E16D83"/>
    <w:pPr>
      <w:adjustRightInd w:val="0"/>
      <w:snapToGrid w:val="0"/>
      <w:jc w:val="center"/>
    </w:pPr>
    <w:rPr>
      <w:sz w:val="48"/>
    </w:rPr>
  </w:style>
  <w:style w:type="character" w:styleId="Hyperlink">
    <w:name w:val="Hyperlink"/>
    <w:uiPriority w:val="99"/>
    <w:rsid w:val="00E16D83"/>
    <w:rPr>
      <w:color w:val="0000FF"/>
      <w:u w:val="single"/>
    </w:rPr>
  </w:style>
  <w:style w:type="paragraph" w:customStyle="1" w:styleId="IEEEHeading1">
    <w:name w:val="IEEE Heading 1"/>
    <w:basedOn w:val="Normal"/>
    <w:next w:val="Normal"/>
    <w:rsid w:val="00E16D83"/>
    <w:pPr>
      <w:numPr>
        <w:numId w:val="1"/>
      </w:numPr>
      <w:adjustRightInd w:val="0"/>
      <w:snapToGrid w:val="0"/>
      <w:spacing w:before="180" w:after="60"/>
      <w:ind w:left="289" w:hanging="289"/>
      <w:jc w:val="center"/>
    </w:pPr>
    <w:rPr>
      <w:smallCaps/>
      <w:sz w:val="20"/>
    </w:rPr>
  </w:style>
  <w:style w:type="paragraph" w:styleId="ListParagraph">
    <w:name w:val="List Paragraph"/>
    <w:basedOn w:val="Normal"/>
    <w:link w:val="ListParagraphChar"/>
    <w:uiPriority w:val="34"/>
    <w:qFormat/>
    <w:rsid w:val="00E16D83"/>
    <w:pPr>
      <w:ind w:left="720"/>
      <w:contextualSpacing/>
    </w:pPr>
  </w:style>
  <w:style w:type="character" w:customStyle="1" w:styleId="ListParagraphChar">
    <w:name w:val="List Paragraph Char"/>
    <w:basedOn w:val="DefaultParagraphFont"/>
    <w:link w:val="ListParagraph"/>
    <w:uiPriority w:val="34"/>
    <w:rsid w:val="00E16D83"/>
    <w:rPr>
      <w:rFonts w:ascii="Times New Roman" w:eastAsia="SimSun" w:hAnsi="Times New Roman" w:cs="Times New Roman"/>
      <w:sz w:val="24"/>
      <w:szCs w:val="24"/>
      <w:lang w:val="en-AU" w:eastAsia="zh-CN"/>
    </w:rPr>
  </w:style>
  <w:style w:type="table" w:styleId="TableGrid">
    <w:name w:val="Table Grid"/>
    <w:basedOn w:val="TableNormal"/>
    <w:uiPriority w:val="59"/>
    <w:rsid w:val="00E16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D83"/>
    <w:pPr>
      <w:tabs>
        <w:tab w:val="center" w:pos="4680"/>
        <w:tab w:val="right" w:pos="9360"/>
      </w:tabs>
    </w:pPr>
  </w:style>
  <w:style w:type="character" w:customStyle="1" w:styleId="HeaderChar">
    <w:name w:val="Header Char"/>
    <w:basedOn w:val="DefaultParagraphFont"/>
    <w:link w:val="Header"/>
    <w:uiPriority w:val="99"/>
    <w:rsid w:val="00E16D83"/>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E16D83"/>
    <w:pPr>
      <w:tabs>
        <w:tab w:val="center" w:pos="4680"/>
        <w:tab w:val="right" w:pos="9360"/>
      </w:tabs>
    </w:pPr>
  </w:style>
  <w:style w:type="character" w:customStyle="1" w:styleId="FooterChar">
    <w:name w:val="Footer Char"/>
    <w:basedOn w:val="DefaultParagraphFont"/>
    <w:link w:val="Footer"/>
    <w:uiPriority w:val="99"/>
    <w:rsid w:val="00E16D8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2B6640"/>
    <w:rPr>
      <w:rFonts w:ascii="Tahoma" w:hAnsi="Tahoma" w:cs="Tahoma"/>
      <w:sz w:val="16"/>
      <w:szCs w:val="16"/>
    </w:rPr>
  </w:style>
  <w:style w:type="character" w:customStyle="1" w:styleId="BalloonTextChar">
    <w:name w:val="Balloon Text Char"/>
    <w:basedOn w:val="DefaultParagraphFont"/>
    <w:link w:val="BalloonText"/>
    <w:uiPriority w:val="99"/>
    <w:semiHidden/>
    <w:rsid w:val="002B6640"/>
    <w:rPr>
      <w:rFonts w:ascii="Tahoma" w:eastAsia="SimSun" w:hAnsi="Tahoma" w:cs="Tahoma"/>
      <w:sz w:val="16"/>
      <w:szCs w:val="16"/>
      <w:lang w:val="en-AU" w:eastAsia="zh-CN"/>
    </w:rPr>
  </w:style>
  <w:style w:type="character" w:customStyle="1" w:styleId="UnresolvedMention1">
    <w:name w:val="Unresolved Mention1"/>
    <w:basedOn w:val="DefaultParagraphFont"/>
    <w:uiPriority w:val="99"/>
    <w:semiHidden/>
    <w:unhideWhenUsed/>
    <w:rsid w:val="005D00D8"/>
    <w:rPr>
      <w:color w:val="605E5C"/>
      <w:shd w:val="clear" w:color="auto" w:fill="E1DFDD"/>
    </w:rPr>
  </w:style>
  <w:style w:type="paragraph" w:customStyle="1" w:styleId="Default">
    <w:name w:val="Default"/>
    <w:rsid w:val="00CE077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B27D5"/>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DD3F8D"/>
    <w:rPr>
      <w:b/>
      <w:bCs/>
    </w:rPr>
  </w:style>
  <w:style w:type="table" w:customStyle="1" w:styleId="TableGrid1">
    <w:name w:val="Table Grid1"/>
    <w:basedOn w:val="TableNormal"/>
    <w:uiPriority w:val="39"/>
    <w:rsid w:val="00DD3F8D"/>
    <w:pPr>
      <w:spacing w:after="0" w:line="240" w:lineRule="auto"/>
    </w:pPr>
    <w:rPr>
      <w:rFonts w:ascii="Calibri" w:eastAsia="Calibri" w:hAnsi="Calibri" w:cs="Times New Roman"/>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qFormat/>
    <w:rsid w:val="008A44A9"/>
    <w:rPr>
      <w:rFonts w:ascii="Times New Roman" w:eastAsia="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1099">
      <w:bodyDiv w:val="1"/>
      <w:marLeft w:val="0"/>
      <w:marRight w:val="0"/>
      <w:marTop w:val="0"/>
      <w:marBottom w:val="0"/>
      <w:divBdr>
        <w:top w:val="none" w:sz="0" w:space="0" w:color="auto"/>
        <w:left w:val="none" w:sz="0" w:space="0" w:color="auto"/>
        <w:bottom w:val="none" w:sz="0" w:space="0" w:color="auto"/>
        <w:right w:val="none" w:sz="0" w:space="0" w:color="auto"/>
      </w:divBdr>
    </w:div>
    <w:div w:id="220866175">
      <w:bodyDiv w:val="1"/>
      <w:marLeft w:val="0"/>
      <w:marRight w:val="0"/>
      <w:marTop w:val="0"/>
      <w:marBottom w:val="0"/>
      <w:divBdr>
        <w:top w:val="none" w:sz="0" w:space="0" w:color="auto"/>
        <w:left w:val="none" w:sz="0" w:space="0" w:color="auto"/>
        <w:bottom w:val="none" w:sz="0" w:space="0" w:color="auto"/>
        <w:right w:val="none" w:sz="0" w:space="0" w:color="auto"/>
      </w:divBdr>
    </w:div>
    <w:div w:id="292833799">
      <w:bodyDiv w:val="1"/>
      <w:marLeft w:val="0"/>
      <w:marRight w:val="0"/>
      <w:marTop w:val="0"/>
      <w:marBottom w:val="0"/>
      <w:divBdr>
        <w:top w:val="none" w:sz="0" w:space="0" w:color="auto"/>
        <w:left w:val="none" w:sz="0" w:space="0" w:color="auto"/>
        <w:bottom w:val="none" w:sz="0" w:space="0" w:color="auto"/>
        <w:right w:val="none" w:sz="0" w:space="0" w:color="auto"/>
      </w:divBdr>
    </w:div>
    <w:div w:id="301084755">
      <w:bodyDiv w:val="1"/>
      <w:marLeft w:val="0"/>
      <w:marRight w:val="0"/>
      <w:marTop w:val="0"/>
      <w:marBottom w:val="0"/>
      <w:divBdr>
        <w:top w:val="none" w:sz="0" w:space="0" w:color="auto"/>
        <w:left w:val="none" w:sz="0" w:space="0" w:color="auto"/>
        <w:bottom w:val="none" w:sz="0" w:space="0" w:color="auto"/>
        <w:right w:val="none" w:sz="0" w:space="0" w:color="auto"/>
      </w:divBdr>
    </w:div>
    <w:div w:id="301666270">
      <w:bodyDiv w:val="1"/>
      <w:marLeft w:val="0"/>
      <w:marRight w:val="0"/>
      <w:marTop w:val="0"/>
      <w:marBottom w:val="0"/>
      <w:divBdr>
        <w:top w:val="none" w:sz="0" w:space="0" w:color="auto"/>
        <w:left w:val="none" w:sz="0" w:space="0" w:color="auto"/>
        <w:bottom w:val="none" w:sz="0" w:space="0" w:color="auto"/>
        <w:right w:val="none" w:sz="0" w:space="0" w:color="auto"/>
      </w:divBdr>
    </w:div>
    <w:div w:id="400908834">
      <w:bodyDiv w:val="1"/>
      <w:marLeft w:val="0"/>
      <w:marRight w:val="0"/>
      <w:marTop w:val="0"/>
      <w:marBottom w:val="0"/>
      <w:divBdr>
        <w:top w:val="none" w:sz="0" w:space="0" w:color="auto"/>
        <w:left w:val="none" w:sz="0" w:space="0" w:color="auto"/>
        <w:bottom w:val="none" w:sz="0" w:space="0" w:color="auto"/>
        <w:right w:val="none" w:sz="0" w:space="0" w:color="auto"/>
      </w:divBdr>
    </w:div>
    <w:div w:id="411658098">
      <w:bodyDiv w:val="1"/>
      <w:marLeft w:val="0"/>
      <w:marRight w:val="0"/>
      <w:marTop w:val="0"/>
      <w:marBottom w:val="0"/>
      <w:divBdr>
        <w:top w:val="none" w:sz="0" w:space="0" w:color="auto"/>
        <w:left w:val="none" w:sz="0" w:space="0" w:color="auto"/>
        <w:bottom w:val="none" w:sz="0" w:space="0" w:color="auto"/>
        <w:right w:val="none" w:sz="0" w:space="0" w:color="auto"/>
      </w:divBdr>
    </w:div>
    <w:div w:id="472062288">
      <w:bodyDiv w:val="1"/>
      <w:marLeft w:val="0"/>
      <w:marRight w:val="0"/>
      <w:marTop w:val="0"/>
      <w:marBottom w:val="0"/>
      <w:divBdr>
        <w:top w:val="none" w:sz="0" w:space="0" w:color="auto"/>
        <w:left w:val="none" w:sz="0" w:space="0" w:color="auto"/>
        <w:bottom w:val="none" w:sz="0" w:space="0" w:color="auto"/>
        <w:right w:val="none" w:sz="0" w:space="0" w:color="auto"/>
      </w:divBdr>
    </w:div>
    <w:div w:id="528880196">
      <w:bodyDiv w:val="1"/>
      <w:marLeft w:val="0"/>
      <w:marRight w:val="0"/>
      <w:marTop w:val="0"/>
      <w:marBottom w:val="0"/>
      <w:divBdr>
        <w:top w:val="none" w:sz="0" w:space="0" w:color="auto"/>
        <w:left w:val="none" w:sz="0" w:space="0" w:color="auto"/>
        <w:bottom w:val="none" w:sz="0" w:space="0" w:color="auto"/>
        <w:right w:val="none" w:sz="0" w:space="0" w:color="auto"/>
      </w:divBdr>
    </w:div>
    <w:div w:id="659119737">
      <w:bodyDiv w:val="1"/>
      <w:marLeft w:val="0"/>
      <w:marRight w:val="0"/>
      <w:marTop w:val="0"/>
      <w:marBottom w:val="0"/>
      <w:divBdr>
        <w:top w:val="none" w:sz="0" w:space="0" w:color="auto"/>
        <w:left w:val="none" w:sz="0" w:space="0" w:color="auto"/>
        <w:bottom w:val="none" w:sz="0" w:space="0" w:color="auto"/>
        <w:right w:val="none" w:sz="0" w:space="0" w:color="auto"/>
      </w:divBdr>
    </w:div>
    <w:div w:id="675035545">
      <w:bodyDiv w:val="1"/>
      <w:marLeft w:val="0"/>
      <w:marRight w:val="0"/>
      <w:marTop w:val="0"/>
      <w:marBottom w:val="0"/>
      <w:divBdr>
        <w:top w:val="none" w:sz="0" w:space="0" w:color="auto"/>
        <w:left w:val="none" w:sz="0" w:space="0" w:color="auto"/>
        <w:bottom w:val="none" w:sz="0" w:space="0" w:color="auto"/>
        <w:right w:val="none" w:sz="0" w:space="0" w:color="auto"/>
      </w:divBdr>
    </w:div>
    <w:div w:id="700667419">
      <w:bodyDiv w:val="1"/>
      <w:marLeft w:val="0"/>
      <w:marRight w:val="0"/>
      <w:marTop w:val="0"/>
      <w:marBottom w:val="0"/>
      <w:divBdr>
        <w:top w:val="none" w:sz="0" w:space="0" w:color="auto"/>
        <w:left w:val="none" w:sz="0" w:space="0" w:color="auto"/>
        <w:bottom w:val="none" w:sz="0" w:space="0" w:color="auto"/>
        <w:right w:val="none" w:sz="0" w:space="0" w:color="auto"/>
      </w:divBdr>
    </w:div>
    <w:div w:id="955796411">
      <w:bodyDiv w:val="1"/>
      <w:marLeft w:val="0"/>
      <w:marRight w:val="0"/>
      <w:marTop w:val="0"/>
      <w:marBottom w:val="0"/>
      <w:divBdr>
        <w:top w:val="none" w:sz="0" w:space="0" w:color="auto"/>
        <w:left w:val="none" w:sz="0" w:space="0" w:color="auto"/>
        <w:bottom w:val="none" w:sz="0" w:space="0" w:color="auto"/>
        <w:right w:val="none" w:sz="0" w:space="0" w:color="auto"/>
      </w:divBdr>
    </w:div>
    <w:div w:id="964852785">
      <w:bodyDiv w:val="1"/>
      <w:marLeft w:val="0"/>
      <w:marRight w:val="0"/>
      <w:marTop w:val="0"/>
      <w:marBottom w:val="0"/>
      <w:divBdr>
        <w:top w:val="none" w:sz="0" w:space="0" w:color="auto"/>
        <w:left w:val="none" w:sz="0" w:space="0" w:color="auto"/>
        <w:bottom w:val="none" w:sz="0" w:space="0" w:color="auto"/>
        <w:right w:val="none" w:sz="0" w:space="0" w:color="auto"/>
      </w:divBdr>
    </w:div>
    <w:div w:id="976884806">
      <w:bodyDiv w:val="1"/>
      <w:marLeft w:val="0"/>
      <w:marRight w:val="0"/>
      <w:marTop w:val="0"/>
      <w:marBottom w:val="0"/>
      <w:divBdr>
        <w:top w:val="none" w:sz="0" w:space="0" w:color="auto"/>
        <w:left w:val="none" w:sz="0" w:space="0" w:color="auto"/>
        <w:bottom w:val="none" w:sz="0" w:space="0" w:color="auto"/>
        <w:right w:val="none" w:sz="0" w:space="0" w:color="auto"/>
      </w:divBdr>
    </w:div>
    <w:div w:id="984358825">
      <w:bodyDiv w:val="1"/>
      <w:marLeft w:val="0"/>
      <w:marRight w:val="0"/>
      <w:marTop w:val="0"/>
      <w:marBottom w:val="0"/>
      <w:divBdr>
        <w:top w:val="none" w:sz="0" w:space="0" w:color="auto"/>
        <w:left w:val="none" w:sz="0" w:space="0" w:color="auto"/>
        <w:bottom w:val="none" w:sz="0" w:space="0" w:color="auto"/>
        <w:right w:val="none" w:sz="0" w:space="0" w:color="auto"/>
      </w:divBdr>
    </w:div>
    <w:div w:id="995573623">
      <w:bodyDiv w:val="1"/>
      <w:marLeft w:val="0"/>
      <w:marRight w:val="0"/>
      <w:marTop w:val="0"/>
      <w:marBottom w:val="0"/>
      <w:divBdr>
        <w:top w:val="none" w:sz="0" w:space="0" w:color="auto"/>
        <w:left w:val="none" w:sz="0" w:space="0" w:color="auto"/>
        <w:bottom w:val="none" w:sz="0" w:space="0" w:color="auto"/>
        <w:right w:val="none" w:sz="0" w:space="0" w:color="auto"/>
      </w:divBdr>
    </w:div>
    <w:div w:id="1011568801">
      <w:bodyDiv w:val="1"/>
      <w:marLeft w:val="0"/>
      <w:marRight w:val="0"/>
      <w:marTop w:val="0"/>
      <w:marBottom w:val="0"/>
      <w:divBdr>
        <w:top w:val="none" w:sz="0" w:space="0" w:color="auto"/>
        <w:left w:val="none" w:sz="0" w:space="0" w:color="auto"/>
        <w:bottom w:val="none" w:sz="0" w:space="0" w:color="auto"/>
        <w:right w:val="none" w:sz="0" w:space="0" w:color="auto"/>
      </w:divBdr>
    </w:div>
    <w:div w:id="1175264536">
      <w:bodyDiv w:val="1"/>
      <w:marLeft w:val="0"/>
      <w:marRight w:val="0"/>
      <w:marTop w:val="0"/>
      <w:marBottom w:val="0"/>
      <w:divBdr>
        <w:top w:val="none" w:sz="0" w:space="0" w:color="auto"/>
        <w:left w:val="none" w:sz="0" w:space="0" w:color="auto"/>
        <w:bottom w:val="none" w:sz="0" w:space="0" w:color="auto"/>
        <w:right w:val="none" w:sz="0" w:space="0" w:color="auto"/>
      </w:divBdr>
    </w:div>
    <w:div w:id="1233586456">
      <w:bodyDiv w:val="1"/>
      <w:marLeft w:val="0"/>
      <w:marRight w:val="0"/>
      <w:marTop w:val="0"/>
      <w:marBottom w:val="0"/>
      <w:divBdr>
        <w:top w:val="none" w:sz="0" w:space="0" w:color="auto"/>
        <w:left w:val="none" w:sz="0" w:space="0" w:color="auto"/>
        <w:bottom w:val="none" w:sz="0" w:space="0" w:color="auto"/>
        <w:right w:val="none" w:sz="0" w:space="0" w:color="auto"/>
      </w:divBdr>
    </w:div>
    <w:div w:id="1364399648">
      <w:bodyDiv w:val="1"/>
      <w:marLeft w:val="0"/>
      <w:marRight w:val="0"/>
      <w:marTop w:val="0"/>
      <w:marBottom w:val="0"/>
      <w:divBdr>
        <w:top w:val="none" w:sz="0" w:space="0" w:color="auto"/>
        <w:left w:val="none" w:sz="0" w:space="0" w:color="auto"/>
        <w:bottom w:val="none" w:sz="0" w:space="0" w:color="auto"/>
        <w:right w:val="none" w:sz="0" w:space="0" w:color="auto"/>
      </w:divBdr>
    </w:div>
    <w:div w:id="1492868981">
      <w:bodyDiv w:val="1"/>
      <w:marLeft w:val="0"/>
      <w:marRight w:val="0"/>
      <w:marTop w:val="0"/>
      <w:marBottom w:val="0"/>
      <w:divBdr>
        <w:top w:val="none" w:sz="0" w:space="0" w:color="auto"/>
        <w:left w:val="none" w:sz="0" w:space="0" w:color="auto"/>
        <w:bottom w:val="none" w:sz="0" w:space="0" w:color="auto"/>
        <w:right w:val="none" w:sz="0" w:space="0" w:color="auto"/>
      </w:divBdr>
    </w:div>
    <w:div w:id="1734808925">
      <w:bodyDiv w:val="1"/>
      <w:marLeft w:val="0"/>
      <w:marRight w:val="0"/>
      <w:marTop w:val="0"/>
      <w:marBottom w:val="0"/>
      <w:divBdr>
        <w:top w:val="none" w:sz="0" w:space="0" w:color="auto"/>
        <w:left w:val="none" w:sz="0" w:space="0" w:color="auto"/>
        <w:bottom w:val="none" w:sz="0" w:space="0" w:color="auto"/>
        <w:right w:val="none" w:sz="0" w:space="0" w:color="auto"/>
      </w:divBdr>
    </w:div>
    <w:div w:id="200875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A3D8-256C-4151-9DD6-6573A98E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5992</Words>
  <Characters>34156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40068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2020-10-15T01:28:00Z</dcterms:created>
  <dcterms:modified xsi:type="dcterms:W3CDTF">2025-03-11T00:42:00Z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7048cd30-aed3-3797-b09e-b19b945b0cec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