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474C3" w14:textId="77777777" w:rsidR="0090155E" w:rsidRPr="0090155E" w:rsidRDefault="0090155E" w:rsidP="008F5B1B">
      <w:pPr>
        <w:spacing w:line="276" w:lineRule="auto"/>
        <w:jc w:val="center"/>
        <w:rPr>
          <w:rFonts w:ascii="Book Antiqua" w:hAnsi="Book Antiqua" w:cstheme="majorBidi"/>
          <w:b/>
          <w:bCs/>
          <w:color w:val="000000"/>
          <w:sz w:val="24"/>
          <w:lang w:val="en-US"/>
        </w:rPr>
      </w:pPr>
      <w:r w:rsidRPr="0090155E">
        <w:rPr>
          <w:rFonts w:ascii="Book Antiqua" w:hAnsi="Book Antiqua" w:cstheme="majorBidi"/>
          <w:b/>
          <w:bCs/>
          <w:color w:val="000000"/>
          <w:sz w:val="24"/>
          <w:lang w:val="en"/>
        </w:rPr>
        <w:t>IMPROVE THE RESULTS OF LEARNING FIQH LESSONS WITH THE STAD CLASS VII METHOD AT MTS KANDEPAG MEDAN PROJECT</w:t>
      </w:r>
    </w:p>
    <w:p w14:paraId="63205B04" w14:textId="585611ED" w:rsidR="0090155E" w:rsidRPr="0090155E" w:rsidRDefault="0090155E" w:rsidP="008F5B1B">
      <w:pPr>
        <w:spacing w:line="276" w:lineRule="auto"/>
        <w:jc w:val="center"/>
        <w:rPr>
          <w:rFonts w:ascii="Book Antiqua" w:hAnsi="Book Antiqua" w:cstheme="majorBidi"/>
          <w:b/>
          <w:bCs/>
          <w:color w:val="000000"/>
          <w:sz w:val="24"/>
          <w:lang w:val="en-US"/>
        </w:rPr>
      </w:pPr>
    </w:p>
    <w:p w14:paraId="6B50A428" w14:textId="77777777" w:rsidR="0090155E" w:rsidRPr="0090155E" w:rsidRDefault="0090155E" w:rsidP="008F5B1B">
      <w:pPr>
        <w:spacing w:line="276" w:lineRule="auto"/>
        <w:jc w:val="center"/>
        <w:rPr>
          <w:rFonts w:ascii="Book Antiqua" w:hAnsi="Book Antiqua" w:cstheme="majorBidi"/>
          <w:b/>
          <w:bCs/>
          <w:color w:val="000000"/>
          <w:sz w:val="24"/>
          <w:lang w:val="en-US"/>
        </w:rPr>
      </w:pPr>
      <w:proofErr w:type="spellStart"/>
      <w:r w:rsidRPr="0090155E">
        <w:rPr>
          <w:rFonts w:ascii="Book Antiqua" w:hAnsi="Book Antiqua" w:cstheme="majorBidi"/>
          <w:b/>
          <w:bCs/>
          <w:color w:val="000000"/>
          <w:sz w:val="24"/>
          <w:lang w:val="en"/>
        </w:rPr>
        <w:t>Rijal</w:t>
      </w:r>
      <w:proofErr w:type="spellEnd"/>
      <w:r w:rsidRPr="0090155E">
        <w:rPr>
          <w:rFonts w:ascii="Book Antiqua" w:hAnsi="Book Antiqua" w:cstheme="majorBidi"/>
          <w:b/>
          <w:bCs/>
          <w:color w:val="000000"/>
          <w:sz w:val="24"/>
          <w:lang w:val="en"/>
        </w:rPr>
        <w:t xml:space="preserve"> Sabri</w:t>
      </w:r>
      <w:r w:rsidRPr="0090155E">
        <w:rPr>
          <w:rFonts w:ascii="Book Antiqua" w:hAnsi="Book Antiqua" w:cstheme="majorBidi"/>
          <w:b/>
          <w:bCs/>
          <w:color w:val="000000"/>
          <w:sz w:val="24"/>
          <w:lang w:val="id-ID"/>
        </w:rPr>
        <w:t>¹, </w:t>
      </w:r>
      <w:r w:rsidRPr="0090155E">
        <w:rPr>
          <w:rFonts w:ascii="Book Antiqua" w:hAnsi="Book Antiqua" w:cstheme="majorBidi"/>
          <w:b/>
          <w:bCs/>
          <w:color w:val="000000"/>
          <w:sz w:val="24"/>
          <w:lang w:val="en"/>
        </w:rPr>
        <w:t xml:space="preserve">Lia </w:t>
      </w:r>
      <w:proofErr w:type="spellStart"/>
      <w:r w:rsidRPr="0090155E">
        <w:rPr>
          <w:rFonts w:ascii="Book Antiqua" w:hAnsi="Book Antiqua" w:cstheme="majorBidi"/>
          <w:b/>
          <w:bCs/>
          <w:color w:val="000000"/>
          <w:sz w:val="24"/>
          <w:lang w:val="en"/>
        </w:rPr>
        <w:t>Raudhoni</w:t>
      </w:r>
      <w:proofErr w:type="spellEnd"/>
      <w:r w:rsidRPr="0090155E">
        <w:rPr>
          <w:rFonts w:ascii="Book Antiqua" w:hAnsi="Book Antiqua" w:cstheme="majorBidi"/>
          <w:b/>
          <w:bCs/>
          <w:color w:val="000000"/>
          <w:sz w:val="24"/>
          <w:lang w:val="id-ID"/>
        </w:rPr>
        <w:t>²</w:t>
      </w:r>
    </w:p>
    <w:p w14:paraId="0FB68E77" w14:textId="77777777" w:rsidR="0090155E" w:rsidRPr="0090155E" w:rsidRDefault="0090155E" w:rsidP="008F5B1B">
      <w:pPr>
        <w:spacing w:line="276" w:lineRule="auto"/>
        <w:jc w:val="center"/>
        <w:rPr>
          <w:rFonts w:ascii="Book Antiqua" w:hAnsi="Book Antiqua" w:cstheme="majorBidi"/>
          <w:i/>
          <w:iCs/>
          <w:color w:val="000000"/>
          <w:sz w:val="24"/>
          <w:lang w:val="en-US"/>
        </w:rPr>
      </w:pPr>
      <w:r w:rsidRPr="0090155E">
        <w:rPr>
          <w:rFonts w:ascii="Book Antiqua" w:hAnsi="Book Antiqua" w:cstheme="majorBidi"/>
          <w:color w:val="000000"/>
          <w:sz w:val="24"/>
          <w:lang w:val="en"/>
        </w:rPr>
        <w:t xml:space="preserve">FAI Lecturer of </w:t>
      </w:r>
      <w:proofErr w:type="spellStart"/>
      <w:r w:rsidRPr="0090155E">
        <w:rPr>
          <w:rFonts w:ascii="Book Antiqua" w:hAnsi="Book Antiqua" w:cstheme="majorBidi"/>
          <w:color w:val="000000"/>
          <w:sz w:val="24"/>
          <w:lang w:val="en"/>
        </w:rPr>
        <w:t>Dharmawangsa</w:t>
      </w:r>
      <w:proofErr w:type="spellEnd"/>
      <w:r w:rsidRPr="0090155E">
        <w:rPr>
          <w:rFonts w:ascii="Book Antiqua" w:hAnsi="Book Antiqua" w:cstheme="majorBidi"/>
          <w:color w:val="000000"/>
          <w:sz w:val="24"/>
          <w:lang w:val="en"/>
        </w:rPr>
        <w:t xml:space="preserve"> University Medan</w:t>
      </w:r>
      <w:r w:rsidRPr="0090155E">
        <w:rPr>
          <w:rFonts w:ascii="Book Antiqua" w:hAnsi="Book Antiqua" w:cstheme="majorBidi"/>
          <w:color w:val="000000"/>
          <w:sz w:val="24"/>
          <w:lang w:val="id-ID"/>
        </w:rPr>
        <w:t>¹</w:t>
      </w:r>
    </w:p>
    <w:p w14:paraId="69842F7D" w14:textId="78FAA276" w:rsidR="0090155E" w:rsidRPr="0090155E" w:rsidRDefault="0090155E" w:rsidP="008F5B1B">
      <w:pPr>
        <w:spacing w:line="276" w:lineRule="auto"/>
        <w:jc w:val="center"/>
        <w:rPr>
          <w:rFonts w:ascii="Book Antiqua" w:hAnsi="Book Antiqua" w:cstheme="majorBidi"/>
          <w:i/>
          <w:iCs/>
          <w:color w:val="000000"/>
          <w:sz w:val="24"/>
          <w:lang w:val="en-US"/>
        </w:rPr>
      </w:pPr>
      <w:r w:rsidRPr="0090155E">
        <w:rPr>
          <w:rFonts w:ascii="Book Antiqua" w:hAnsi="Book Antiqua" w:cstheme="majorBidi"/>
          <w:color w:val="000000"/>
          <w:sz w:val="24"/>
          <w:lang w:val="en"/>
        </w:rPr>
        <w:t xml:space="preserve">FAI Students of </w:t>
      </w:r>
      <w:proofErr w:type="spellStart"/>
      <w:r w:rsidRPr="0090155E">
        <w:rPr>
          <w:rFonts w:ascii="Book Antiqua" w:hAnsi="Book Antiqua" w:cstheme="majorBidi"/>
          <w:color w:val="000000"/>
          <w:sz w:val="24"/>
          <w:lang w:val="en"/>
        </w:rPr>
        <w:t>Dharmawangsa</w:t>
      </w:r>
      <w:proofErr w:type="spellEnd"/>
      <w:r w:rsidRPr="0090155E">
        <w:rPr>
          <w:rFonts w:ascii="Book Antiqua" w:hAnsi="Book Antiqua" w:cstheme="majorBidi"/>
          <w:color w:val="000000"/>
          <w:sz w:val="24"/>
          <w:lang w:val="en"/>
        </w:rPr>
        <w:t xml:space="preserve"> University Medan</w:t>
      </w:r>
      <w:r w:rsidRPr="0090155E">
        <w:rPr>
          <w:rFonts w:ascii="Book Antiqua" w:hAnsi="Book Antiqua" w:cstheme="majorBidi"/>
          <w:color w:val="000000"/>
          <w:sz w:val="24"/>
          <w:lang w:val="id-ID"/>
        </w:rPr>
        <w:t>²</w:t>
      </w:r>
    </w:p>
    <w:p w14:paraId="28E3F17F" w14:textId="60D2E643" w:rsidR="0090155E" w:rsidRPr="0090155E" w:rsidRDefault="0090155E" w:rsidP="008F5B1B">
      <w:pPr>
        <w:spacing w:line="276" w:lineRule="auto"/>
        <w:rPr>
          <w:rFonts w:ascii="Book Antiqua" w:hAnsi="Book Antiqua" w:cstheme="majorBidi"/>
          <w:color w:val="000000"/>
          <w:sz w:val="24"/>
          <w:lang w:val="en-US"/>
        </w:rPr>
      </w:pPr>
      <w:r w:rsidRPr="0090155E">
        <w:rPr>
          <w:rFonts w:ascii="Book Antiqua" w:hAnsi="Book Antiqua" w:cstheme="majorBidi"/>
          <w:color w:val="000000"/>
          <w:sz w:val="24"/>
          <w:lang w:val="id-ID"/>
        </w:rPr>
        <w:t>  </w:t>
      </w:r>
    </w:p>
    <w:p w14:paraId="4BB46A8E" w14:textId="299A05FC" w:rsidR="0090155E" w:rsidRPr="0090155E" w:rsidRDefault="00094008" w:rsidP="008F5B1B">
      <w:pPr>
        <w:spacing w:line="276" w:lineRule="auto"/>
        <w:jc w:val="center"/>
        <w:rPr>
          <w:rFonts w:ascii="Book Antiqua" w:hAnsi="Book Antiqua" w:cstheme="majorBidi"/>
          <w:b/>
          <w:bCs/>
          <w:color w:val="000000"/>
          <w:sz w:val="24"/>
          <w:lang w:val="en-US"/>
        </w:rPr>
      </w:pPr>
      <w:r w:rsidRPr="0090155E">
        <w:rPr>
          <w:rFonts w:ascii="Book Antiqua" w:hAnsi="Book Antiqua" w:cstheme="majorBidi"/>
          <w:b/>
          <w:bCs/>
          <w:i/>
          <w:iCs/>
          <w:color w:val="000000"/>
          <w:sz w:val="24"/>
          <w:lang w:val="en"/>
        </w:rPr>
        <w:t>Abstract</w:t>
      </w:r>
    </w:p>
    <w:p w14:paraId="18777424" w14:textId="3D15D531" w:rsidR="00094008" w:rsidRDefault="0090155E" w:rsidP="008F5B1B">
      <w:pPr>
        <w:spacing w:line="276" w:lineRule="auto"/>
        <w:rPr>
          <w:rFonts w:ascii="Book Antiqua" w:hAnsi="Book Antiqua" w:cstheme="majorBidi"/>
          <w:i/>
          <w:iCs/>
          <w:color w:val="000000"/>
          <w:sz w:val="24"/>
        </w:rPr>
      </w:pPr>
      <w:r w:rsidRPr="00094008">
        <w:rPr>
          <w:rFonts w:ascii="Book Antiqua" w:hAnsi="Book Antiqua" w:cstheme="majorBidi"/>
          <w:b/>
          <w:bCs/>
          <w:color w:val="000000"/>
          <w:sz w:val="22"/>
          <w:szCs w:val="22"/>
          <w:lang w:val="en"/>
        </w:rPr>
        <w:t>The teaching results that students have with each other are different, some are experiencing improvements and there are children whose results are the same. These results are used as a reference by researchers to continue research in the next cycle. It can be seen that the achievement of student learning outcomes in pre-bullying is obtained on average a percentage of 51.83%, and in Cycle I obtained an average percentage of 56.66%. So that from these two achievements can be obtained the average difference is 4.83%. </w:t>
      </w:r>
      <w:r w:rsidR="008F5B1B">
        <w:rPr>
          <w:rFonts w:ascii="Book Antiqua" w:hAnsi="Book Antiqua" w:cstheme="majorBidi"/>
          <w:b/>
          <w:bCs/>
          <w:color w:val="000000"/>
          <w:sz w:val="22"/>
          <w:szCs w:val="22"/>
          <w:lang w:val="en"/>
        </w:rPr>
        <w:t>The</w:t>
      </w:r>
      <w:r w:rsidRPr="00094008">
        <w:rPr>
          <w:rFonts w:ascii="Book Antiqua" w:hAnsi="Book Antiqua" w:cstheme="majorBidi"/>
          <w:b/>
          <w:bCs/>
          <w:color w:val="000000"/>
          <w:sz w:val="22"/>
          <w:szCs w:val="22"/>
          <w:lang w:val="en"/>
        </w:rPr>
        <w:t xml:space="preserve"> results of measurements on </w:t>
      </w:r>
      <w:proofErr w:type="spellStart"/>
      <w:r w:rsidRPr="00094008">
        <w:rPr>
          <w:rFonts w:ascii="Book Antiqua" w:hAnsi="Book Antiqua" w:cstheme="majorBidi"/>
          <w:b/>
          <w:bCs/>
          <w:color w:val="000000"/>
          <w:sz w:val="22"/>
          <w:szCs w:val="22"/>
          <w:lang w:val="en"/>
        </w:rPr>
        <w:t>pretindakan</w:t>
      </w:r>
      <w:proofErr w:type="spellEnd"/>
      <w:r w:rsidRPr="00094008">
        <w:rPr>
          <w:rFonts w:ascii="Book Antiqua" w:hAnsi="Book Antiqua" w:cstheme="majorBidi"/>
          <w:b/>
          <w:bCs/>
          <w:color w:val="000000"/>
          <w:sz w:val="22"/>
          <w:szCs w:val="22"/>
          <w:lang w:val="en"/>
        </w:rPr>
        <w:t xml:space="preserve"> and Cycle</w:t>
      </w:r>
      <w:r w:rsidR="008F5B1B">
        <w:rPr>
          <w:rFonts w:ascii="Book Antiqua" w:hAnsi="Book Antiqua" w:cstheme="majorBidi"/>
          <w:b/>
          <w:bCs/>
          <w:color w:val="000000"/>
          <w:sz w:val="22"/>
          <w:szCs w:val="22"/>
          <w:lang w:val="en"/>
        </w:rPr>
        <w:t>,</w:t>
      </w:r>
      <w:r w:rsidRPr="00094008">
        <w:rPr>
          <w:rFonts w:ascii="Book Antiqua" w:hAnsi="Book Antiqua" w:cstheme="majorBidi"/>
          <w:b/>
          <w:bCs/>
          <w:color w:val="000000"/>
          <w:sz w:val="22"/>
          <w:szCs w:val="22"/>
          <w:lang w:val="en"/>
        </w:rPr>
        <w:t xml:space="preserve"> I showed that the achievement of learning outcomes in </w:t>
      </w:r>
      <w:proofErr w:type="spellStart"/>
      <w:r w:rsidRPr="00094008">
        <w:rPr>
          <w:rFonts w:ascii="Book Antiqua" w:hAnsi="Book Antiqua" w:cstheme="majorBidi"/>
          <w:b/>
          <w:bCs/>
          <w:color w:val="000000"/>
          <w:sz w:val="22"/>
          <w:szCs w:val="22"/>
          <w:lang w:val="en"/>
        </w:rPr>
        <w:t>pretindakan</w:t>
      </w:r>
      <w:proofErr w:type="spellEnd"/>
      <w:r w:rsidRPr="00094008">
        <w:rPr>
          <w:rFonts w:ascii="Book Antiqua" w:hAnsi="Book Antiqua" w:cstheme="majorBidi"/>
          <w:b/>
          <w:bCs/>
          <w:color w:val="000000"/>
          <w:sz w:val="22"/>
          <w:szCs w:val="22"/>
          <w:lang w:val="en"/>
        </w:rPr>
        <w:t xml:space="preserve"> to Cycle I showed an increase of 4.83%</w:t>
      </w:r>
      <w:r w:rsidR="008F5B1B">
        <w:rPr>
          <w:rFonts w:ascii="Book Antiqua" w:hAnsi="Book Antiqua" w:cstheme="majorBidi"/>
          <w:b/>
          <w:bCs/>
          <w:color w:val="000000"/>
          <w:sz w:val="22"/>
          <w:szCs w:val="22"/>
          <w:lang w:val="en"/>
        </w:rPr>
        <w:t>.</w:t>
      </w:r>
      <w:r w:rsidRPr="00094008">
        <w:rPr>
          <w:rFonts w:ascii="Book Antiqua" w:hAnsi="Book Antiqua" w:cstheme="majorBidi"/>
          <w:b/>
          <w:bCs/>
          <w:color w:val="000000"/>
          <w:sz w:val="22"/>
          <w:szCs w:val="22"/>
          <w:lang w:val="en-US"/>
        </w:rPr>
        <w:t> </w:t>
      </w:r>
      <w:r w:rsidR="008F5B1B">
        <w:rPr>
          <w:rFonts w:ascii="Book Antiqua" w:hAnsi="Book Antiqua" w:cstheme="majorBidi"/>
          <w:b/>
          <w:bCs/>
          <w:color w:val="000000"/>
          <w:sz w:val="22"/>
          <w:szCs w:val="22"/>
          <w:lang w:val="en"/>
        </w:rPr>
        <w:t>The</w:t>
      </w:r>
      <w:r w:rsidRPr="00094008">
        <w:rPr>
          <w:rFonts w:ascii="Book Antiqua" w:hAnsi="Book Antiqua" w:cstheme="majorBidi"/>
          <w:b/>
          <w:bCs/>
          <w:color w:val="000000"/>
          <w:sz w:val="22"/>
          <w:szCs w:val="22"/>
          <w:lang w:val="en"/>
        </w:rPr>
        <w:t xml:space="preserve"> results of measurements in Cycle II showed that the achievement of learning outcomes increased. The learning outcomes that one child has with another are different, but most children have improved.</w:t>
      </w:r>
      <w:r w:rsidRPr="00094008">
        <w:rPr>
          <w:rFonts w:ascii="Book Antiqua" w:hAnsi="Book Antiqua" w:cstheme="majorBidi"/>
          <w:b/>
          <w:bCs/>
          <w:color w:val="000000"/>
          <w:sz w:val="22"/>
          <w:szCs w:val="22"/>
          <w:lang w:val="en-US"/>
        </w:rPr>
        <w:t> </w:t>
      </w:r>
      <w:r w:rsidRPr="00094008">
        <w:rPr>
          <w:rFonts w:ascii="Book Antiqua" w:hAnsi="Book Antiqua" w:cstheme="majorBidi"/>
          <w:b/>
          <w:bCs/>
          <w:color w:val="000000"/>
          <w:sz w:val="22"/>
          <w:szCs w:val="22"/>
        </w:rPr>
        <w:t>It can be seen that the achievement of children's learning outcomes in Cycle I is obtained on average a percentage of 56.66%, and in Cycle II obtained an average percentage of 86.66%.</w:t>
      </w:r>
    </w:p>
    <w:p w14:paraId="40B9D99D" w14:textId="39AF56A1" w:rsidR="0090155E" w:rsidRPr="0090155E" w:rsidRDefault="0090155E" w:rsidP="008F5B1B">
      <w:pPr>
        <w:spacing w:line="276" w:lineRule="auto"/>
        <w:rPr>
          <w:rFonts w:ascii="Book Antiqua" w:hAnsi="Book Antiqua" w:cstheme="majorBidi"/>
          <w:color w:val="000000"/>
          <w:sz w:val="24"/>
          <w:lang w:val="en"/>
        </w:rPr>
      </w:pPr>
      <w:r w:rsidRPr="0090155E">
        <w:rPr>
          <w:rFonts w:ascii="Book Antiqua" w:hAnsi="Book Antiqua" w:cstheme="majorBidi"/>
          <w:i/>
          <w:iCs/>
          <w:color w:val="000000"/>
          <w:sz w:val="24"/>
        </w:rPr>
        <w:br/>
      </w:r>
      <w:r w:rsidRPr="0090155E">
        <w:rPr>
          <w:rFonts w:ascii="Book Antiqua" w:hAnsi="Book Antiqua" w:cstheme="majorBidi"/>
          <w:b/>
          <w:bCs/>
          <w:i/>
          <w:iCs/>
          <w:color w:val="000000"/>
          <w:sz w:val="24"/>
        </w:rPr>
        <w:t xml:space="preserve">Keywords: Learning Outcomes, </w:t>
      </w:r>
      <w:proofErr w:type="spellStart"/>
      <w:r w:rsidRPr="0090155E">
        <w:rPr>
          <w:rFonts w:ascii="Book Antiqua" w:hAnsi="Book Antiqua" w:cstheme="majorBidi"/>
          <w:b/>
          <w:bCs/>
          <w:i/>
          <w:iCs/>
          <w:color w:val="000000"/>
          <w:sz w:val="24"/>
        </w:rPr>
        <w:t>Fiqh</w:t>
      </w:r>
      <w:proofErr w:type="spellEnd"/>
      <w:r w:rsidRPr="0090155E">
        <w:rPr>
          <w:rFonts w:ascii="Book Antiqua" w:hAnsi="Book Antiqua" w:cstheme="majorBidi"/>
          <w:b/>
          <w:bCs/>
          <w:i/>
          <w:iCs/>
          <w:color w:val="000000"/>
          <w:sz w:val="24"/>
        </w:rPr>
        <w:t>, STAD Methods</w:t>
      </w:r>
    </w:p>
    <w:p w14:paraId="34DE3A85" w14:textId="77777777" w:rsidR="0090155E" w:rsidRPr="0090155E" w:rsidRDefault="0090155E" w:rsidP="008F5B1B">
      <w:pPr>
        <w:spacing w:line="276" w:lineRule="auto"/>
        <w:rPr>
          <w:rFonts w:ascii="Book Antiqua" w:hAnsi="Book Antiqua" w:cstheme="majorBidi"/>
          <w:color w:val="000000"/>
          <w:sz w:val="24"/>
          <w:lang w:val="en-US"/>
        </w:rPr>
      </w:pPr>
      <w:r w:rsidRPr="0090155E">
        <w:rPr>
          <w:rFonts w:ascii="Book Antiqua" w:hAnsi="Book Antiqua" w:cstheme="majorBidi"/>
          <w:color w:val="000000"/>
          <w:sz w:val="24"/>
          <w:lang w:val="fi-FI"/>
        </w:rPr>
        <w:t> </w:t>
      </w:r>
    </w:p>
    <w:p w14:paraId="2D40DEF9" w14:textId="7C4ACA73" w:rsidR="0090155E" w:rsidRPr="00E00557" w:rsidRDefault="0090155E" w:rsidP="008F5B1B">
      <w:pPr>
        <w:pStyle w:val="ListParagraph"/>
        <w:numPr>
          <w:ilvl w:val="0"/>
          <w:numId w:val="19"/>
        </w:numPr>
        <w:spacing w:after="0"/>
        <w:rPr>
          <w:rFonts w:ascii="Book Antiqua" w:hAnsi="Book Antiqua" w:cstheme="majorBidi"/>
          <w:b/>
          <w:bCs/>
          <w:color w:val="000000"/>
          <w:sz w:val="24"/>
          <w:lang w:val="en"/>
        </w:rPr>
      </w:pPr>
      <w:r w:rsidRPr="00E00557">
        <w:rPr>
          <w:rFonts w:ascii="Book Antiqua" w:hAnsi="Book Antiqua" w:cstheme="majorBidi"/>
          <w:b/>
          <w:bCs/>
          <w:color w:val="000000"/>
          <w:sz w:val="24"/>
          <w:lang w:val="id-ID"/>
        </w:rPr>
        <w:t>INTRODUCTION</w:t>
      </w:r>
    </w:p>
    <w:p w14:paraId="2CB6B58C" w14:textId="5D159DBD" w:rsidR="0090155E" w:rsidRPr="0090155E" w:rsidRDefault="0090155E" w:rsidP="008F5B1B">
      <w:pPr>
        <w:spacing w:line="276" w:lineRule="auto"/>
        <w:ind w:firstLine="720"/>
        <w:rPr>
          <w:rFonts w:ascii="Book Antiqua" w:hAnsi="Book Antiqua" w:cstheme="majorBidi"/>
          <w:color w:val="000000"/>
          <w:sz w:val="24"/>
          <w:lang w:val="en-US"/>
        </w:rPr>
      </w:pPr>
      <w:r w:rsidRPr="0090155E">
        <w:rPr>
          <w:rFonts w:ascii="Book Antiqua" w:hAnsi="Book Antiqua" w:cstheme="majorBidi"/>
          <w:color w:val="000000"/>
          <w:sz w:val="24"/>
          <w:lang w:val="en"/>
        </w:rPr>
        <w:t xml:space="preserve">The implementation of the teaching and learning process is an effort for a teacher to transfer his knowledge to students who are realized through the delivery of certain subject matter in school. The teacher is one of the important components in the process </w:t>
      </w:r>
      <w:r w:rsidR="008F5B1B">
        <w:rPr>
          <w:rFonts w:ascii="Book Antiqua" w:hAnsi="Book Antiqua" w:cstheme="majorBidi"/>
          <w:color w:val="000000"/>
          <w:sz w:val="24"/>
          <w:lang w:val="en"/>
        </w:rPr>
        <w:t>to</w:t>
      </w:r>
      <w:r w:rsidRPr="0090155E">
        <w:rPr>
          <w:rFonts w:ascii="Book Antiqua" w:hAnsi="Book Antiqua" w:cstheme="majorBidi"/>
          <w:color w:val="000000"/>
          <w:sz w:val="24"/>
          <w:lang w:val="en"/>
        </w:rPr>
        <w:t xml:space="preserve"> achieve the goal. In the subjects of Islamic Religious Education</w:t>
      </w:r>
      <w:r w:rsidR="008F5B1B">
        <w:rPr>
          <w:rFonts w:ascii="Book Antiqua" w:hAnsi="Book Antiqua" w:cstheme="majorBidi"/>
          <w:color w:val="000000"/>
          <w:sz w:val="24"/>
          <w:lang w:val="en"/>
        </w:rPr>
        <w:t>,</w:t>
      </w:r>
      <w:r w:rsidRPr="0090155E">
        <w:rPr>
          <w:rFonts w:ascii="Book Antiqua" w:hAnsi="Book Antiqua" w:cstheme="majorBidi"/>
          <w:color w:val="000000"/>
          <w:sz w:val="24"/>
          <w:lang w:val="en"/>
        </w:rPr>
        <w:t xml:space="preserve"> </w:t>
      </w:r>
      <w:r w:rsidR="008F5B1B">
        <w:rPr>
          <w:rFonts w:ascii="Book Antiqua" w:hAnsi="Book Antiqua" w:cstheme="majorBidi"/>
          <w:color w:val="000000"/>
          <w:sz w:val="24"/>
          <w:lang w:val="en"/>
        </w:rPr>
        <w:t>5 subjects include</w:t>
      </w:r>
      <w:r w:rsidRPr="0090155E">
        <w:rPr>
          <w:rFonts w:ascii="Book Antiqua" w:hAnsi="Book Antiqua" w:cstheme="majorBidi"/>
          <w:color w:val="000000"/>
          <w:sz w:val="24"/>
          <w:lang w:val="en"/>
        </w:rPr>
        <w:t>: </w:t>
      </w:r>
      <w:r w:rsidRPr="0090155E">
        <w:rPr>
          <w:rFonts w:ascii="Book Antiqua" w:hAnsi="Book Antiqua" w:cstheme="majorBidi"/>
          <w:i/>
          <w:iCs/>
          <w:color w:val="000000"/>
          <w:sz w:val="24"/>
          <w:lang w:val="en"/>
        </w:rPr>
        <w:t xml:space="preserve">Qur'an Hadith, </w:t>
      </w:r>
      <w:proofErr w:type="spellStart"/>
      <w:r w:rsidRPr="0090155E">
        <w:rPr>
          <w:rFonts w:ascii="Book Antiqua" w:hAnsi="Book Antiqua" w:cstheme="majorBidi"/>
          <w:i/>
          <w:iCs/>
          <w:color w:val="000000"/>
          <w:sz w:val="24"/>
          <w:lang w:val="en"/>
        </w:rPr>
        <w:t>Fiqh</w:t>
      </w:r>
      <w:proofErr w:type="spellEnd"/>
      <w:r w:rsidRPr="0090155E">
        <w:rPr>
          <w:rFonts w:ascii="Book Antiqua" w:hAnsi="Book Antiqua" w:cstheme="majorBidi"/>
          <w:i/>
          <w:iCs/>
          <w:color w:val="000000"/>
          <w:sz w:val="24"/>
          <w:lang w:val="en"/>
        </w:rPr>
        <w:t xml:space="preserve">, </w:t>
      </w:r>
      <w:proofErr w:type="spellStart"/>
      <w:r w:rsidRPr="0090155E">
        <w:rPr>
          <w:rFonts w:ascii="Book Antiqua" w:hAnsi="Book Antiqua" w:cstheme="majorBidi"/>
          <w:i/>
          <w:iCs/>
          <w:color w:val="000000"/>
          <w:sz w:val="24"/>
          <w:lang w:val="en"/>
        </w:rPr>
        <w:t>Aqidah</w:t>
      </w:r>
      <w:proofErr w:type="spellEnd"/>
      <w:r w:rsidRPr="0090155E">
        <w:rPr>
          <w:rFonts w:ascii="Book Antiqua" w:hAnsi="Book Antiqua" w:cstheme="majorBidi"/>
          <w:i/>
          <w:iCs/>
          <w:color w:val="000000"/>
          <w:sz w:val="24"/>
          <w:lang w:val="en"/>
        </w:rPr>
        <w:t xml:space="preserve"> </w:t>
      </w:r>
      <w:proofErr w:type="spellStart"/>
      <w:r w:rsidRPr="0090155E">
        <w:rPr>
          <w:rFonts w:ascii="Book Antiqua" w:hAnsi="Book Antiqua" w:cstheme="majorBidi"/>
          <w:i/>
          <w:iCs/>
          <w:color w:val="000000"/>
          <w:sz w:val="24"/>
          <w:lang w:val="en"/>
        </w:rPr>
        <w:t>Akhlak</w:t>
      </w:r>
      <w:proofErr w:type="spellEnd"/>
      <w:r w:rsidRPr="0090155E">
        <w:rPr>
          <w:rFonts w:ascii="Book Antiqua" w:hAnsi="Book Antiqua" w:cstheme="majorBidi"/>
          <w:i/>
          <w:iCs/>
          <w:color w:val="000000"/>
          <w:sz w:val="24"/>
          <w:lang w:val="en"/>
        </w:rPr>
        <w:t>, Arabic Language, and History of Islamic Culture.</w:t>
      </w:r>
      <w:r w:rsidRPr="0090155E">
        <w:rPr>
          <w:rFonts w:ascii="Book Antiqua" w:hAnsi="Book Antiqua" w:cstheme="majorBidi"/>
          <w:color w:val="000000"/>
          <w:sz w:val="24"/>
          <w:lang w:val="en"/>
        </w:rPr>
        <w:t> The relationship between one lesson and another is interrelated and is likened to one link.</w:t>
      </w:r>
    </w:p>
    <w:p w14:paraId="785F9373" w14:textId="430D22A8" w:rsidR="0090155E" w:rsidRPr="0090155E" w:rsidRDefault="0090155E" w:rsidP="008F5B1B">
      <w:pPr>
        <w:spacing w:line="276" w:lineRule="auto"/>
        <w:ind w:firstLine="720"/>
        <w:rPr>
          <w:rFonts w:ascii="Book Antiqua" w:hAnsi="Book Antiqua" w:cstheme="majorBidi"/>
          <w:color w:val="000000"/>
          <w:sz w:val="24"/>
          <w:lang w:val="en-US"/>
        </w:rPr>
      </w:pPr>
      <w:r w:rsidRPr="0090155E">
        <w:rPr>
          <w:rFonts w:ascii="Book Antiqua" w:hAnsi="Book Antiqua" w:cstheme="majorBidi"/>
          <w:color w:val="000000"/>
          <w:sz w:val="24"/>
          <w:lang w:val="en"/>
        </w:rPr>
        <w:t>The results of studying students</w:t>
      </w:r>
      <w:r w:rsidRPr="0090155E">
        <w:rPr>
          <w:rFonts w:ascii="Book Antiqua" w:hAnsi="Book Antiqua" w:cstheme="majorBidi"/>
          <w:color w:val="000000"/>
          <w:sz w:val="24"/>
          <w:vertAlign w:val="superscript"/>
          <w:lang w:val="en"/>
        </w:rPr>
        <w:t> </w:t>
      </w:r>
      <w:r w:rsidRPr="0090155E">
        <w:rPr>
          <w:rFonts w:ascii="Book Antiqua" w:hAnsi="Book Antiqua" w:cstheme="majorBidi"/>
          <w:color w:val="000000"/>
          <w:sz w:val="24"/>
          <w:lang w:val="en"/>
        </w:rPr>
        <w:t xml:space="preserve">of class VII-3 at Mts Project </w:t>
      </w:r>
      <w:proofErr w:type="spellStart"/>
      <w:r w:rsidRPr="0090155E">
        <w:rPr>
          <w:rFonts w:ascii="Book Antiqua" w:hAnsi="Book Antiqua" w:cstheme="majorBidi"/>
          <w:color w:val="000000"/>
          <w:sz w:val="24"/>
          <w:lang w:val="en"/>
        </w:rPr>
        <w:t>Kandepag</w:t>
      </w:r>
      <w:proofErr w:type="spellEnd"/>
      <w:r w:rsidRPr="0090155E">
        <w:rPr>
          <w:rFonts w:ascii="Book Antiqua" w:hAnsi="Book Antiqua" w:cstheme="majorBidi"/>
          <w:color w:val="000000"/>
          <w:sz w:val="24"/>
          <w:lang w:val="en"/>
        </w:rPr>
        <w:t xml:space="preserve"> even semester of the 2019/2020 school year in low </w:t>
      </w:r>
      <w:proofErr w:type="spellStart"/>
      <w:r w:rsidRPr="0090155E">
        <w:rPr>
          <w:rFonts w:ascii="Book Antiqua" w:hAnsi="Book Antiqua" w:cstheme="majorBidi"/>
          <w:i/>
          <w:iCs/>
          <w:color w:val="000000"/>
          <w:sz w:val="24"/>
          <w:lang w:val="en"/>
        </w:rPr>
        <w:t>fiqh</w:t>
      </w:r>
      <w:proofErr w:type="spellEnd"/>
      <w:r w:rsidRPr="0090155E">
        <w:rPr>
          <w:rFonts w:ascii="Book Antiqua" w:hAnsi="Book Antiqua" w:cstheme="majorBidi"/>
          <w:color w:val="000000"/>
          <w:sz w:val="24"/>
          <w:lang w:val="en"/>
        </w:rPr>
        <w:t xml:space="preserve"> subjects. This can be seen from the student's learning outcomes. Those who achieved minimal completion (KKM) only amounted to 6 people (20% of the number of existing students), while the </w:t>
      </w:r>
      <w:r w:rsidRPr="0090155E">
        <w:rPr>
          <w:rFonts w:ascii="Book Antiqua" w:hAnsi="Book Antiqua" w:cstheme="majorBidi"/>
          <w:color w:val="000000"/>
          <w:sz w:val="24"/>
          <w:lang w:val="en"/>
        </w:rPr>
        <w:lastRenderedPageBreak/>
        <w:t xml:space="preserve">number of students who did not reach KKM </w:t>
      </w:r>
      <w:r w:rsidR="008F5B1B">
        <w:rPr>
          <w:rFonts w:ascii="Book Antiqua" w:hAnsi="Book Antiqua" w:cstheme="majorBidi"/>
          <w:color w:val="000000"/>
          <w:sz w:val="24"/>
          <w:lang w:val="en"/>
        </w:rPr>
        <w:t xml:space="preserve">was </w:t>
      </w:r>
      <w:r w:rsidRPr="0090155E">
        <w:rPr>
          <w:rFonts w:ascii="Book Antiqua" w:hAnsi="Book Antiqua" w:cstheme="majorBidi"/>
          <w:color w:val="000000"/>
          <w:sz w:val="24"/>
          <w:lang w:val="en"/>
        </w:rPr>
        <w:t>as many as 24 people (80% of the number of students).</w:t>
      </w:r>
    </w:p>
    <w:p w14:paraId="2DB2D4B3" w14:textId="69F7704E" w:rsidR="0090155E" w:rsidRPr="0090155E" w:rsidRDefault="0090155E" w:rsidP="008F5B1B">
      <w:pPr>
        <w:spacing w:line="276" w:lineRule="auto"/>
        <w:ind w:firstLine="720"/>
        <w:rPr>
          <w:rFonts w:ascii="Book Antiqua" w:hAnsi="Book Antiqua" w:cstheme="majorBidi"/>
          <w:color w:val="000000"/>
          <w:sz w:val="24"/>
          <w:lang w:val="en-US"/>
        </w:rPr>
      </w:pPr>
      <w:r w:rsidRPr="0090155E">
        <w:rPr>
          <w:rFonts w:ascii="Book Antiqua" w:hAnsi="Book Antiqua" w:cstheme="majorBidi"/>
          <w:color w:val="000000"/>
          <w:sz w:val="24"/>
          <w:lang w:val="en"/>
        </w:rPr>
        <w:t xml:space="preserve">This is certainly not good for student learning lessons, therefore as an important component in teaching, the teacher must be active in carrying out the teaching and learning process. As </w:t>
      </w:r>
      <w:proofErr w:type="spellStart"/>
      <w:r w:rsidRPr="0090155E">
        <w:rPr>
          <w:rFonts w:ascii="Book Antiqua" w:hAnsi="Book Antiqua" w:cstheme="majorBidi"/>
          <w:color w:val="000000"/>
          <w:sz w:val="24"/>
          <w:lang w:val="en"/>
        </w:rPr>
        <w:t>Syaiful</w:t>
      </w:r>
      <w:proofErr w:type="spellEnd"/>
      <w:r w:rsidRPr="0090155E">
        <w:rPr>
          <w:rFonts w:ascii="Book Antiqua" w:hAnsi="Book Antiqua" w:cstheme="majorBidi"/>
          <w:color w:val="000000"/>
          <w:sz w:val="24"/>
          <w:lang w:val="en"/>
        </w:rPr>
        <w:t xml:space="preserve"> </w:t>
      </w:r>
      <w:proofErr w:type="spellStart"/>
      <w:r w:rsidRPr="0090155E">
        <w:rPr>
          <w:rFonts w:ascii="Book Antiqua" w:hAnsi="Book Antiqua" w:cstheme="majorBidi"/>
          <w:color w:val="000000"/>
          <w:sz w:val="24"/>
          <w:lang w:val="en"/>
        </w:rPr>
        <w:t>Bahri</w:t>
      </w:r>
      <w:proofErr w:type="spellEnd"/>
      <w:r w:rsidRPr="0090155E">
        <w:rPr>
          <w:rFonts w:ascii="Book Antiqua" w:hAnsi="Book Antiqua" w:cstheme="majorBidi"/>
          <w:color w:val="000000"/>
          <w:sz w:val="24"/>
          <w:lang w:val="en"/>
        </w:rPr>
        <w:t xml:space="preserve"> </w:t>
      </w:r>
      <w:proofErr w:type="spellStart"/>
      <w:r w:rsidRPr="0090155E">
        <w:rPr>
          <w:rFonts w:ascii="Book Antiqua" w:hAnsi="Book Antiqua" w:cstheme="majorBidi"/>
          <w:color w:val="000000"/>
          <w:sz w:val="24"/>
          <w:lang w:val="en"/>
        </w:rPr>
        <w:t>Djamarah</w:t>
      </w:r>
      <w:proofErr w:type="spellEnd"/>
      <w:r w:rsidRPr="0090155E">
        <w:rPr>
          <w:rFonts w:ascii="Book Antiqua" w:hAnsi="Book Antiqua" w:cstheme="majorBidi"/>
          <w:color w:val="000000"/>
          <w:sz w:val="24"/>
          <w:lang w:val="en"/>
        </w:rPr>
        <w:t xml:space="preserve"> said that "teachers are partners of students in kindness. Good teacher, protégé</w:t>
      </w:r>
      <w:r>
        <w:rPr>
          <w:rFonts w:ascii="Book Antiqua" w:hAnsi="Book Antiqua" w:cstheme="majorBidi"/>
          <w:color w:val="000000"/>
          <w:sz w:val="24"/>
        </w:rPr>
        <w:t xml:space="preserve">. </w:t>
      </w:r>
      <w:r w:rsidRPr="0090155E">
        <w:rPr>
          <w:rFonts w:ascii="Book Antiqua" w:hAnsi="Book Antiqua" w:cstheme="majorBidi"/>
          <w:color w:val="000000"/>
          <w:sz w:val="24"/>
          <w:lang w:val="en"/>
        </w:rPr>
        <w:t>Therefore, pedagogical teaching and learning activities will be able to evaluate the extent of students' achievements in absorbing science from a teacher who applies interesting learning strategies. This evaluation process must continue to ensure that learning runs effectively and efficiently.</w:t>
      </w:r>
    </w:p>
    <w:p w14:paraId="40969A03" w14:textId="5D048BBD" w:rsidR="0090155E" w:rsidRPr="0090155E" w:rsidRDefault="0090155E" w:rsidP="008F5B1B">
      <w:pPr>
        <w:spacing w:line="276" w:lineRule="auto"/>
        <w:ind w:firstLine="720"/>
        <w:rPr>
          <w:rFonts w:ascii="Book Antiqua" w:hAnsi="Book Antiqua" w:cstheme="majorBidi"/>
          <w:color w:val="000000"/>
          <w:sz w:val="24"/>
          <w:lang w:val="en-US"/>
        </w:rPr>
      </w:pPr>
      <w:r w:rsidRPr="0090155E">
        <w:rPr>
          <w:rFonts w:ascii="Book Antiqua" w:hAnsi="Book Antiqua" w:cstheme="majorBidi"/>
          <w:color w:val="000000"/>
          <w:sz w:val="24"/>
          <w:lang w:val="en"/>
        </w:rPr>
        <w:t>Facts in the field show that most students are passive / less enthusiastic when learning takes place in the classroom, especially </w:t>
      </w:r>
      <w:proofErr w:type="spellStart"/>
      <w:r w:rsidRPr="0090155E">
        <w:rPr>
          <w:rFonts w:ascii="Book Antiqua" w:hAnsi="Book Antiqua" w:cstheme="majorBidi"/>
          <w:i/>
          <w:iCs/>
          <w:color w:val="000000"/>
          <w:sz w:val="24"/>
          <w:lang w:val="en"/>
        </w:rPr>
        <w:t>Fiqh</w:t>
      </w:r>
      <w:r w:rsidRPr="0090155E">
        <w:rPr>
          <w:rFonts w:ascii="Book Antiqua" w:hAnsi="Book Antiqua" w:cstheme="majorBidi"/>
          <w:color w:val="000000"/>
          <w:sz w:val="24"/>
          <w:lang w:val="en"/>
        </w:rPr>
        <w:t>learning</w:t>
      </w:r>
      <w:proofErr w:type="spellEnd"/>
      <w:r w:rsidRPr="0090155E">
        <w:rPr>
          <w:rFonts w:ascii="Book Antiqua" w:hAnsi="Book Antiqua" w:cstheme="majorBidi"/>
          <w:color w:val="000000"/>
          <w:sz w:val="24"/>
          <w:lang w:val="en"/>
        </w:rPr>
        <w:t>, this is because students are bored and saturated with the delivery of material delivered with the usual strategies of teachers. </w:t>
      </w:r>
      <w:r w:rsidR="008F5B1B">
        <w:rPr>
          <w:rFonts w:ascii="Book Antiqua" w:hAnsi="Book Antiqua" w:cstheme="majorBidi"/>
          <w:color w:val="000000"/>
          <w:sz w:val="24"/>
          <w:lang w:val="en"/>
        </w:rPr>
        <w:t>4 factors cause</w:t>
      </w:r>
      <w:r w:rsidRPr="0090155E">
        <w:rPr>
          <w:rFonts w:ascii="Book Antiqua" w:hAnsi="Book Antiqua" w:cstheme="majorBidi"/>
          <w:color w:val="000000"/>
          <w:sz w:val="24"/>
          <w:lang w:val="en"/>
        </w:rPr>
        <w:t xml:space="preserve"> students to get bored in learning, among others: the type of lesson, lack of stimulation of student activeness in learning, the wrong approach, psychiatric conditions that are worsening.</w:t>
      </w:r>
    </w:p>
    <w:p w14:paraId="6C9F4DC3" w14:textId="13431738" w:rsidR="0090155E" w:rsidRPr="0090155E" w:rsidRDefault="008F5B1B" w:rsidP="008F5B1B">
      <w:pPr>
        <w:spacing w:line="276" w:lineRule="auto"/>
        <w:ind w:firstLine="720"/>
        <w:rPr>
          <w:rFonts w:ascii="Book Antiqua" w:hAnsi="Book Antiqua" w:cstheme="majorBidi"/>
          <w:color w:val="000000"/>
          <w:sz w:val="24"/>
          <w:lang w:val="en-US"/>
        </w:rPr>
      </w:pPr>
      <w:r>
        <w:rPr>
          <w:rFonts w:ascii="Book Antiqua" w:hAnsi="Book Antiqua" w:cstheme="majorBidi"/>
          <w:color w:val="000000"/>
          <w:sz w:val="24"/>
          <w:lang w:val="en"/>
        </w:rPr>
        <w:t>In this</w:t>
      </w:r>
      <w:r w:rsidR="0090155E" w:rsidRPr="0090155E">
        <w:rPr>
          <w:rFonts w:ascii="Book Antiqua" w:hAnsi="Book Antiqua" w:cstheme="majorBidi"/>
          <w:color w:val="000000"/>
          <w:sz w:val="24"/>
          <w:lang w:val="en"/>
        </w:rPr>
        <w:t> </w:t>
      </w:r>
      <w:proofErr w:type="spellStart"/>
      <w:r w:rsidR="0090155E" w:rsidRPr="0090155E">
        <w:rPr>
          <w:rFonts w:ascii="Book Antiqua" w:hAnsi="Book Antiqua" w:cstheme="majorBidi"/>
          <w:i/>
          <w:iCs/>
          <w:color w:val="000000"/>
          <w:sz w:val="24"/>
          <w:lang w:val="en"/>
        </w:rPr>
        <w:t>Fiqh</w:t>
      </w:r>
      <w:proofErr w:type="spellEnd"/>
      <w:r w:rsidR="0090155E" w:rsidRPr="0090155E">
        <w:rPr>
          <w:rFonts w:ascii="Book Antiqua" w:hAnsi="Book Antiqua" w:cstheme="majorBidi"/>
          <w:color w:val="000000"/>
          <w:sz w:val="24"/>
          <w:lang w:val="en"/>
        </w:rPr>
        <w:t> subject, students only listen to what is conveyed without understanding or understanding what the Teacher is saying, this makes students bored with less active learning because The Teacher uses conventional learning so that it does not appeal to students.</w:t>
      </w:r>
    </w:p>
    <w:p w14:paraId="36772887" w14:textId="77777777" w:rsidR="0090155E" w:rsidRPr="0090155E" w:rsidRDefault="0090155E" w:rsidP="008F5B1B">
      <w:pPr>
        <w:spacing w:line="276" w:lineRule="auto"/>
        <w:ind w:firstLine="720"/>
        <w:rPr>
          <w:rFonts w:ascii="Book Antiqua" w:hAnsi="Book Antiqua" w:cstheme="majorBidi"/>
          <w:color w:val="000000"/>
          <w:sz w:val="24"/>
          <w:lang w:val="en-US"/>
        </w:rPr>
      </w:pPr>
      <w:r w:rsidRPr="0090155E">
        <w:rPr>
          <w:rFonts w:ascii="Book Antiqua" w:hAnsi="Book Antiqua" w:cstheme="majorBidi"/>
          <w:color w:val="000000"/>
          <w:sz w:val="24"/>
          <w:lang w:val="en"/>
        </w:rPr>
        <w:t>Whereas in teaching and learning activities the final result is not only the teacher, but very dependent on many factors, among others: students themselves, learning facilities, and support from other parties including the principal and especially parents who must pay attention to their children.</w:t>
      </w:r>
    </w:p>
    <w:p w14:paraId="145A9218" w14:textId="1FEDE627" w:rsidR="0090155E" w:rsidRPr="0090155E" w:rsidRDefault="0090155E" w:rsidP="008F5B1B">
      <w:pPr>
        <w:spacing w:line="276" w:lineRule="auto"/>
        <w:ind w:firstLine="720"/>
        <w:rPr>
          <w:rFonts w:ascii="Book Antiqua" w:hAnsi="Book Antiqua" w:cstheme="majorBidi"/>
          <w:color w:val="000000"/>
          <w:sz w:val="24"/>
          <w:lang w:val="en-US"/>
        </w:rPr>
      </w:pPr>
      <w:r w:rsidRPr="0090155E">
        <w:rPr>
          <w:rFonts w:ascii="Book Antiqua" w:hAnsi="Book Antiqua" w:cstheme="majorBidi"/>
          <w:color w:val="000000"/>
          <w:sz w:val="24"/>
          <w:lang w:val="en"/>
        </w:rPr>
        <w:t xml:space="preserve">Good learning outcomes are supported by the use of appropriate learning strategies. A good learning strategy </w:t>
      </w:r>
      <w:r w:rsidR="008F5B1B">
        <w:rPr>
          <w:rFonts w:ascii="Book Antiqua" w:hAnsi="Book Antiqua" w:cstheme="majorBidi"/>
          <w:color w:val="000000"/>
          <w:sz w:val="24"/>
          <w:lang w:val="en"/>
        </w:rPr>
        <w:t>is</w:t>
      </w:r>
      <w:r w:rsidRPr="0090155E">
        <w:rPr>
          <w:rFonts w:ascii="Book Antiqua" w:hAnsi="Book Antiqua" w:cstheme="majorBidi"/>
          <w:color w:val="000000"/>
          <w:sz w:val="24"/>
          <w:lang w:val="en"/>
        </w:rPr>
        <w:t xml:space="preserve"> tailored to the material delivered. Approaches that are less </w:t>
      </w:r>
      <w:r w:rsidR="008F5B1B">
        <w:rPr>
          <w:rFonts w:ascii="Book Antiqua" w:hAnsi="Book Antiqua" w:cstheme="majorBidi"/>
          <w:color w:val="000000"/>
          <w:sz w:val="24"/>
          <w:lang w:val="en"/>
        </w:rPr>
        <w:t>by</w:t>
      </w:r>
      <w:r w:rsidRPr="0090155E">
        <w:rPr>
          <w:rFonts w:ascii="Book Antiqua" w:hAnsi="Book Antiqua" w:cstheme="majorBidi"/>
          <w:color w:val="000000"/>
          <w:sz w:val="24"/>
          <w:lang w:val="en"/>
        </w:rPr>
        <w:t xml:space="preserve"> the nature of the material and the purpose of teaching can result in students being less passionate so lazy to follow </w:t>
      </w:r>
      <w:r w:rsidR="008F5B1B">
        <w:rPr>
          <w:rFonts w:ascii="Book Antiqua" w:hAnsi="Book Antiqua" w:cstheme="majorBidi"/>
          <w:color w:val="000000"/>
          <w:sz w:val="24"/>
          <w:lang w:val="en"/>
        </w:rPr>
        <w:t xml:space="preserve">the </w:t>
      </w:r>
      <w:r w:rsidRPr="0090155E">
        <w:rPr>
          <w:rFonts w:ascii="Book Antiqua" w:hAnsi="Book Antiqua" w:cstheme="majorBidi"/>
          <w:color w:val="000000"/>
          <w:sz w:val="24"/>
          <w:lang w:val="en"/>
        </w:rPr>
        <w:t>learning and less effective.</w:t>
      </w:r>
    </w:p>
    <w:p w14:paraId="71A36E65" w14:textId="58DF3781" w:rsidR="0090155E" w:rsidRPr="0090155E" w:rsidRDefault="0090155E" w:rsidP="008F5B1B">
      <w:pPr>
        <w:spacing w:line="276" w:lineRule="auto"/>
        <w:ind w:firstLine="720"/>
        <w:rPr>
          <w:rFonts w:ascii="Book Antiqua" w:hAnsi="Book Antiqua" w:cstheme="majorBidi"/>
          <w:color w:val="000000"/>
          <w:sz w:val="24"/>
          <w:lang w:val="en-US"/>
        </w:rPr>
      </w:pPr>
      <w:r w:rsidRPr="0090155E">
        <w:rPr>
          <w:rFonts w:ascii="Book Antiqua" w:hAnsi="Book Antiqua" w:cstheme="majorBidi"/>
          <w:color w:val="000000"/>
          <w:sz w:val="24"/>
          <w:lang w:val="en"/>
        </w:rPr>
        <w:t>STAD is one type of cooperative learning by using small groups with the number of members of each group of 4-5 students heterogeneously. Starting with the delivery of learning objectives, material delivery, group activities, quizzes, and group awards. </w:t>
      </w:r>
      <w:proofErr w:type="spellStart"/>
      <w:r w:rsidRPr="0090155E">
        <w:rPr>
          <w:rFonts w:ascii="Book Antiqua" w:hAnsi="Book Antiqua" w:cstheme="majorBidi"/>
          <w:color w:val="000000"/>
          <w:sz w:val="24"/>
          <w:lang w:val="en"/>
        </w:rPr>
        <w:t>Slavin</w:t>
      </w:r>
      <w:proofErr w:type="spellEnd"/>
      <w:r w:rsidRPr="0090155E">
        <w:rPr>
          <w:rFonts w:ascii="Book Antiqua" w:hAnsi="Book Antiqua" w:cstheme="majorBidi"/>
          <w:color w:val="000000"/>
          <w:sz w:val="24"/>
          <w:lang w:val="en"/>
        </w:rPr>
        <w:t xml:space="preserve"> stated quoted by </w:t>
      </w:r>
      <w:r w:rsidR="008F5B1B">
        <w:rPr>
          <w:rFonts w:ascii="Book Antiqua" w:hAnsi="Book Antiqua" w:cstheme="majorBidi"/>
          <w:color w:val="000000"/>
          <w:sz w:val="24"/>
          <w:lang w:val="en"/>
        </w:rPr>
        <w:t>Taranto</w:t>
      </w:r>
      <w:r w:rsidRPr="0090155E">
        <w:rPr>
          <w:rFonts w:ascii="Book Antiqua" w:hAnsi="Book Antiqua" w:cstheme="majorBidi"/>
          <w:color w:val="000000"/>
          <w:sz w:val="24"/>
          <w:lang w:val="en"/>
        </w:rPr>
        <w:t xml:space="preserve"> that at STAD students are placed in a </w:t>
      </w:r>
      <w:proofErr w:type="gramStart"/>
      <w:r w:rsidRPr="0090155E">
        <w:rPr>
          <w:rFonts w:ascii="Book Antiqua" w:hAnsi="Book Antiqua" w:cstheme="majorBidi"/>
          <w:color w:val="000000"/>
          <w:sz w:val="24"/>
          <w:lang w:val="en"/>
        </w:rPr>
        <w:t>4-5 member</w:t>
      </w:r>
      <w:proofErr w:type="gramEnd"/>
      <w:r w:rsidRPr="0090155E">
        <w:rPr>
          <w:rFonts w:ascii="Book Antiqua" w:hAnsi="Book Antiqua" w:cstheme="majorBidi"/>
          <w:color w:val="000000"/>
          <w:sz w:val="24"/>
          <w:lang w:val="en"/>
        </w:rPr>
        <w:t xml:space="preserve"> learning team that is a mixture by achievement level, gender, and ethnicity.</w:t>
      </w:r>
    </w:p>
    <w:p w14:paraId="25CF0411" w14:textId="21E7A276" w:rsidR="0090155E" w:rsidRPr="0090155E" w:rsidRDefault="0090155E" w:rsidP="008F5B1B">
      <w:pPr>
        <w:spacing w:line="276" w:lineRule="auto"/>
        <w:ind w:firstLine="720"/>
        <w:rPr>
          <w:rFonts w:ascii="Book Antiqua" w:hAnsi="Book Antiqua" w:cstheme="majorBidi"/>
          <w:color w:val="000000"/>
          <w:sz w:val="24"/>
          <w:lang w:val="en-US"/>
        </w:rPr>
      </w:pPr>
      <w:r w:rsidRPr="0090155E">
        <w:rPr>
          <w:rFonts w:ascii="Book Antiqua" w:hAnsi="Book Antiqua" w:cstheme="majorBidi"/>
          <w:color w:val="000000"/>
          <w:sz w:val="24"/>
          <w:lang w:val="en"/>
        </w:rPr>
        <w:lastRenderedPageBreak/>
        <w:t xml:space="preserve">STAD strategy is one of the learning strategies that can improve student learning outcomes and teamwork to produce good learning because the use of STAD can make students more active and cooperate in the team </w:t>
      </w:r>
      <w:r w:rsidR="008F5B1B">
        <w:rPr>
          <w:rFonts w:ascii="Book Antiqua" w:hAnsi="Book Antiqua" w:cstheme="majorBidi"/>
          <w:color w:val="000000"/>
          <w:sz w:val="24"/>
          <w:lang w:val="en"/>
        </w:rPr>
        <w:t>to</w:t>
      </w:r>
      <w:r w:rsidRPr="0090155E">
        <w:rPr>
          <w:rFonts w:ascii="Book Antiqua" w:hAnsi="Book Antiqua" w:cstheme="majorBidi"/>
          <w:color w:val="000000"/>
          <w:sz w:val="24"/>
          <w:lang w:val="en"/>
        </w:rPr>
        <w:t xml:space="preserve"> realize tolerance towards their classmates.</w:t>
      </w:r>
    </w:p>
    <w:p w14:paraId="11DBBEE5" w14:textId="77777777" w:rsidR="0090155E" w:rsidRPr="0090155E" w:rsidRDefault="0090155E" w:rsidP="008F5B1B">
      <w:pPr>
        <w:spacing w:line="276" w:lineRule="auto"/>
        <w:rPr>
          <w:rFonts w:ascii="Book Antiqua" w:hAnsi="Book Antiqua" w:cstheme="majorBidi"/>
          <w:b/>
          <w:bCs/>
          <w:color w:val="000000"/>
          <w:sz w:val="24"/>
          <w:lang w:val="en-US"/>
        </w:rPr>
      </w:pPr>
      <w:r w:rsidRPr="0090155E">
        <w:rPr>
          <w:rFonts w:ascii="Book Antiqua" w:hAnsi="Book Antiqua" w:cstheme="majorBidi"/>
          <w:b/>
          <w:bCs/>
          <w:color w:val="000000"/>
          <w:sz w:val="24"/>
        </w:rPr>
        <w:t> </w:t>
      </w:r>
    </w:p>
    <w:p w14:paraId="36370BF1" w14:textId="77777777" w:rsidR="0090155E" w:rsidRPr="0090155E" w:rsidRDefault="0090155E" w:rsidP="008F5B1B">
      <w:pPr>
        <w:spacing w:line="276" w:lineRule="auto"/>
        <w:rPr>
          <w:rFonts w:ascii="Book Antiqua" w:hAnsi="Book Antiqua" w:cstheme="majorBidi"/>
          <w:b/>
          <w:bCs/>
          <w:color w:val="000000"/>
          <w:sz w:val="24"/>
          <w:lang w:val="en-US"/>
        </w:rPr>
      </w:pPr>
      <w:r w:rsidRPr="0090155E">
        <w:rPr>
          <w:rFonts w:ascii="Book Antiqua" w:hAnsi="Book Antiqua" w:cstheme="majorBidi"/>
          <w:b/>
          <w:bCs/>
          <w:color w:val="000000"/>
          <w:sz w:val="24"/>
          <w:lang w:val="en"/>
        </w:rPr>
        <w:t>II. </w:t>
      </w:r>
      <w:r w:rsidRPr="0090155E">
        <w:rPr>
          <w:rFonts w:ascii="Book Antiqua" w:hAnsi="Book Antiqua" w:cstheme="majorBidi"/>
          <w:b/>
          <w:bCs/>
          <w:color w:val="000000"/>
          <w:sz w:val="24"/>
          <w:lang w:val="id-ID"/>
        </w:rPr>
        <w:t>RESEARCH METHODOLOGY</w:t>
      </w:r>
    </w:p>
    <w:p w14:paraId="78D1F197" w14:textId="7D6F0DA8" w:rsidR="0090155E" w:rsidRPr="0090155E" w:rsidRDefault="0090155E" w:rsidP="008F5B1B">
      <w:pPr>
        <w:spacing w:line="276" w:lineRule="auto"/>
        <w:ind w:firstLine="720"/>
        <w:rPr>
          <w:rFonts w:ascii="Book Antiqua" w:hAnsi="Book Antiqua" w:cstheme="majorBidi"/>
          <w:color w:val="000000"/>
          <w:sz w:val="24"/>
          <w:lang w:val="en-US"/>
        </w:rPr>
      </w:pPr>
      <w:r w:rsidRPr="0090155E">
        <w:rPr>
          <w:rFonts w:ascii="Book Antiqua" w:hAnsi="Book Antiqua" w:cstheme="majorBidi"/>
          <w:color w:val="000000"/>
          <w:sz w:val="24"/>
          <w:lang w:val="en"/>
        </w:rPr>
        <w:t>This research uses the Class Action Research (PTK) method which is "Research that combines research procedures with </w:t>
      </w:r>
      <w:r w:rsidR="008F5B1B">
        <w:rPr>
          <w:rFonts w:ascii="Book Antiqua" w:hAnsi="Book Antiqua" w:cstheme="majorBidi"/>
          <w:i/>
          <w:iCs/>
          <w:color w:val="000000"/>
          <w:sz w:val="24"/>
          <w:lang w:val="en"/>
        </w:rPr>
        <w:t>substantive actions</w:t>
      </w:r>
      <w:r w:rsidRPr="0090155E">
        <w:rPr>
          <w:rFonts w:ascii="Book Antiqua" w:hAnsi="Book Antiqua" w:cstheme="majorBidi"/>
          <w:color w:val="000000"/>
          <w:sz w:val="24"/>
          <w:lang w:val="en"/>
        </w:rPr>
        <w:t>, an action taken in the discipline of inquiry or teacher efforts to understand what is going on while engaging in a process of improvement and change". In addition, PTK is discernment of learning activities in the form of an action, which is deliberately raised and occurs in a class together.</w:t>
      </w:r>
    </w:p>
    <w:p w14:paraId="292E3447" w14:textId="77777777" w:rsidR="0090155E" w:rsidRPr="0090155E" w:rsidRDefault="0090155E" w:rsidP="008F5B1B">
      <w:pPr>
        <w:spacing w:line="276" w:lineRule="auto"/>
        <w:rPr>
          <w:rFonts w:ascii="Book Antiqua" w:hAnsi="Book Antiqua" w:cstheme="majorBidi"/>
          <w:color w:val="000000"/>
          <w:sz w:val="24"/>
          <w:lang w:val="en-US"/>
        </w:rPr>
      </w:pPr>
      <w:r w:rsidRPr="0090155E">
        <w:rPr>
          <w:rFonts w:ascii="Book Antiqua" w:hAnsi="Book Antiqua" w:cstheme="majorBidi"/>
          <w:color w:val="000000"/>
          <w:sz w:val="24"/>
          <w:lang w:val="id-ID"/>
        </w:rPr>
        <w:t> </w:t>
      </w:r>
    </w:p>
    <w:p w14:paraId="6C985C89" w14:textId="77777777" w:rsidR="0090155E" w:rsidRPr="0090155E" w:rsidRDefault="0090155E" w:rsidP="008F5B1B">
      <w:pPr>
        <w:spacing w:line="276" w:lineRule="auto"/>
        <w:rPr>
          <w:rFonts w:ascii="Book Antiqua" w:hAnsi="Book Antiqua" w:cstheme="majorBidi"/>
          <w:b/>
          <w:bCs/>
          <w:color w:val="000000"/>
          <w:sz w:val="24"/>
          <w:lang w:val="en-US"/>
        </w:rPr>
      </w:pPr>
      <w:r w:rsidRPr="0090155E">
        <w:rPr>
          <w:rFonts w:ascii="Book Antiqua" w:hAnsi="Book Antiqua" w:cstheme="majorBidi"/>
          <w:b/>
          <w:bCs/>
          <w:color w:val="000000"/>
          <w:sz w:val="24"/>
          <w:lang w:val="en"/>
        </w:rPr>
        <w:t>III. </w:t>
      </w:r>
      <w:r w:rsidRPr="0090155E">
        <w:rPr>
          <w:rFonts w:ascii="Book Antiqua" w:hAnsi="Book Antiqua" w:cstheme="majorBidi"/>
          <w:b/>
          <w:bCs/>
          <w:color w:val="000000"/>
          <w:sz w:val="24"/>
          <w:lang w:val="id-ID"/>
        </w:rPr>
        <w:t>RESULT AND DISCUSSION</w:t>
      </w:r>
    </w:p>
    <w:p w14:paraId="2C22DE52" w14:textId="77777777" w:rsidR="0090155E" w:rsidRPr="0090155E" w:rsidRDefault="0090155E" w:rsidP="008F5B1B">
      <w:pPr>
        <w:spacing w:line="276" w:lineRule="auto"/>
        <w:ind w:firstLine="720"/>
        <w:rPr>
          <w:rFonts w:ascii="Book Antiqua" w:hAnsi="Book Antiqua" w:cstheme="majorBidi"/>
          <w:color w:val="000000"/>
          <w:sz w:val="24"/>
          <w:lang w:val="en-US"/>
        </w:rPr>
      </w:pPr>
      <w:r w:rsidRPr="0090155E">
        <w:rPr>
          <w:rFonts w:ascii="Book Antiqua" w:hAnsi="Book Antiqua" w:cstheme="majorBidi"/>
          <w:color w:val="000000"/>
          <w:sz w:val="24"/>
          <w:lang w:val="en"/>
        </w:rPr>
        <w:t>During the conduct of research in the field, researchers have collected research data obtained based on observations or observations, tests, interviews, and field records. At the time of the study, there were several points of research findings, among others, namely:</w:t>
      </w:r>
    </w:p>
    <w:p w14:paraId="50B7AEA7" w14:textId="6F7D4A0A" w:rsidR="0090155E" w:rsidRPr="0090155E" w:rsidRDefault="0090155E" w:rsidP="008F5B1B">
      <w:pPr>
        <w:pStyle w:val="ListParagraph"/>
        <w:numPr>
          <w:ilvl w:val="0"/>
          <w:numId w:val="18"/>
        </w:numPr>
        <w:spacing w:after="0"/>
        <w:ind w:left="360"/>
        <w:jc w:val="both"/>
        <w:rPr>
          <w:rFonts w:ascii="Book Antiqua" w:hAnsi="Book Antiqua" w:cstheme="majorBidi"/>
          <w:color w:val="000000"/>
          <w:sz w:val="24"/>
        </w:rPr>
      </w:pPr>
      <w:r w:rsidRPr="0090155E">
        <w:rPr>
          <w:rFonts w:ascii="Book Antiqua" w:hAnsi="Book Antiqua" w:cstheme="majorBidi"/>
          <w:color w:val="000000"/>
          <w:sz w:val="24"/>
          <w:lang w:val="en"/>
        </w:rPr>
        <w:t>Class VII-3 has a student count of 30 people. Characteristics of students in class VII-3 are classes that have poor learning outcomes, this can be proven by the existence of tests. These characteristics are the reason researchers choose to use STAD strategies to be used in learning.</w:t>
      </w:r>
    </w:p>
    <w:p w14:paraId="31B425B8" w14:textId="0B06F548" w:rsidR="0090155E" w:rsidRPr="0090155E" w:rsidRDefault="0090155E" w:rsidP="008F5B1B">
      <w:pPr>
        <w:pStyle w:val="ListParagraph"/>
        <w:numPr>
          <w:ilvl w:val="0"/>
          <w:numId w:val="18"/>
        </w:numPr>
        <w:spacing w:after="0"/>
        <w:ind w:left="360"/>
        <w:jc w:val="both"/>
        <w:rPr>
          <w:rFonts w:ascii="Book Antiqua" w:hAnsi="Book Antiqua" w:cstheme="majorBidi"/>
          <w:color w:val="000000"/>
          <w:sz w:val="24"/>
        </w:rPr>
      </w:pPr>
      <w:r w:rsidRPr="0090155E">
        <w:rPr>
          <w:rFonts w:ascii="Book Antiqua" w:hAnsi="Book Antiqua" w:cstheme="majorBidi"/>
          <w:color w:val="000000"/>
          <w:sz w:val="24"/>
          <w:lang w:val="en"/>
        </w:rPr>
        <w:t xml:space="preserve">From the results of measurements in Cycle I </w:t>
      </w:r>
      <w:r w:rsidR="008F5B1B">
        <w:rPr>
          <w:rFonts w:ascii="Book Antiqua" w:hAnsi="Book Antiqua" w:cstheme="majorBidi"/>
          <w:color w:val="000000"/>
          <w:sz w:val="24"/>
          <w:lang w:val="en"/>
        </w:rPr>
        <w:t>show</w:t>
      </w:r>
      <w:r w:rsidRPr="0090155E">
        <w:rPr>
          <w:rFonts w:ascii="Book Antiqua" w:hAnsi="Book Antiqua" w:cstheme="majorBidi"/>
          <w:color w:val="000000"/>
          <w:sz w:val="24"/>
          <w:lang w:val="en"/>
        </w:rPr>
        <w:t xml:space="preserve"> that the achievement of learning outcomes has increased. The learning outcomes that students have with each other are different, some are experiencing improvements and there are children whose results are the same. These results are used as a reference by researchers to continue research in the next cycle. It can be seen that the achievement of student learning outcomes in pre-bullying is obtained on average a percentage of 51.83%, and in Cycle I obtained an average percentage of 56.66%. So that from these two achievements can be obtained the average difference is 4.83%. </w:t>
      </w:r>
      <w:r w:rsidR="008F5B1B">
        <w:rPr>
          <w:rFonts w:ascii="Book Antiqua" w:hAnsi="Book Antiqua" w:cstheme="majorBidi"/>
          <w:color w:val="000000"/>
          <w:sz w:val="24"/>
          <w:lang w:val="en"/>
        </w:rPr>
        <w:t>The</w:t>
      </w:r>
      <w:r w:rsidRPr="0090155E">
        <w:rPr>
          <w:rFonts w:ascii="Book Antiqua" w:hAnsi="Book Antiqua" w:cstheme="majorBidi"/>
          <w:color w:val="000000"/>
          <w:sz w:val="24"/>
          <w:lang w:val="en"/>
        </w:rPr>
        <w:t xml:space="preserve"> results of measurements in </w:t>
      </w:r>
      <w:proofErr w:type="spellStart"/>
      <w:r w:rsidRPr="0090155E">
        <w:rPr>
          <w:rFonts w:ascii="Book Antiqua" w:hAnsi="Book Antiqua" w:cstheme="majorBidi"/>
          <w:color w:val="000000"/>
          <w:sz w:val="24"/>
          <w:lang w:val="en"/>
        </w:rPr>
        <w:t>pretindakan</w:t>
      </w:r>
      <w:proofErr w:type="spellEnd"/>
      <w:r w:rsidRPr="0090155E">
        <w:rPr>
          <w:rFonts w:ascii="Book Antiqua" w:hAnsi="Book Antiqua" w:cstheme="majorBidi"/>
          <w:color w:val="000000"/>
          <w:sz w:val="24"/>
          <w:lang w:val="en"/>
        </w:rPr>
        <w:t xml:space="preserve"> and Cycle</w:t>
      </w:r>
      <w:r w:rsidR="008F5B1B">
        <w:rPr>
          <w:rFonts w:ascii="Book Antiqua" w:hAnsi="Book Antiqua" w:cstheme="majorBidi"/>
          <w:color w:val="000000"/>
          <w:sz w:val="24"/>
          <w:lang w:val="en"/>
        </w:rPr>
        <w:t>,</w:t>
      </w:r>
      <w:r w:rsidRPr="0090155E">
        <w:rPr>
          <w:rFonts w:ascii="Book Antiqua" w:hAnsi="Book Antiqua" w:cstheme="majorBidi"/>
          <w:color w:val="000000"/>
          <w:sz w:val="24"/>
          <w:lang w:val="en"/>
        </w:rPr>
        <w:t xml:space="preserve"> I showed that the achievement of learning outcomes in </w:t>
      </w:r>
      <w:proofErr w:type="spellStart"/>
      <w:r w:rsidRPr="0090155E">
        <w:rPr>
          <w:rFonts w:ascii="Book Antiqua" w:hAnsi="Book Antiqua" w:cstheme="majorBidi"/>
          <w:color w:val="000000"/>
          <w:sz w:val="24"/>
          <w:lang w:val="en"/>
        </w:rPr>
        <w:t>pretindakan</w:t>
      </w:r>
      <w:proofErr w:type="spellEnd"/>
      <w:r w:rsidRPr="0090155E">
        <w:rPr>
          <w:rFonts w:ascii="Book Antiqua" w:hAnsi="Book Antiqua" w:cstheme="majorBidi"/>
          <w:color w:val="000000"/>
          <w:sz w:val="24"/>
          <w:lang w:val="en"/>
        </w:rPr>
        <w:t xml:space="preserve"> to Cycle I showed an increase of 4.83%.</w:t>
      </w:r>
    </w:p>
    <w:p w14:paraId="6717D0A5" w14:textId="3B6C6DC8" w:rsidR="0090155E" w:rsidRPr="0090155E" w:rsidRDefault="0090155E" w:rsidP="008F5B1B">
      <w:pPr>
        <w:pStyle w:val="ListParagraph"/>
        <w:numPr>
          <w:ilvl w:val="0"/>
          <w:numId w:val="18"/>
        </w:numPr>
        <w:spacing w:after="0"/>
        <w:ind w:left="360"/>
        <w:jc w:val="both"/>
        <w:rPr>
          <w:rFonts w:ascii="Book Antiqua" w:hAnsi="Book Antiqua" w:cstheme="majorBidi"/>
          <w:color w:val="000000"/>
          <w:sz w:val="24"/>
        </w:rPr>
      </w:pPr>
      <w:r w:rsidRPr="0090155E">
        <w:rPr>
          <w:rFonts w:ascii="Book Antiqua" w:hAnsi="Book Antiqua" w:cstheme="majorBidi"/>
          <w:color w:val="000000"/>
          <w:sz w:val="24"/>
          <w:lang w:val="en"/>
        </w:rPr>
        <w:t xml:space="preserve">From the results of measurements in Cycle II shows that the achievement of learning outcomes has increased. The learning outcomes that one child has with another are different, but most children have improved. It can be seen that the achievement of children's learning outcomes in Cycle I is obtained on average a </w:t>
      </w:r>
      <w:r w:rsidRPr="0090155E">
        <w:rPr>
          <w:rFonts w:ascii="Book Antiqua" w:hAnsi="Book Antiqua" w:cstheme="majorBidi"/>
          <w:color w:val="000000"/>
          <w:sz w:val="24"/>
          <w:lang w:val="en"/>
        </w:rPr>
        <w:lastRenderedPageBreak/>
        <w:t>percentage of 56.66%, and in Cycle II obtained an average percentage of 86.66%. So that from these two achievements can be obtained the average difference is 30%. </w:t>
      </w:r>
      <w:r w:rsidR="008F5B1B">
        <w:rPr>
          <w:rFonts w:ascii="Book Antiqua" w:hAnsi="Book Antiqua" w:cstheme="majorBidi"/>
          <w:color w:val="000000"/>
          <w:sz w:val="24"/>
          <w:lang w:val="en"/>
        </w:rPr>
        <w:t>The</w:t>
      </w:r>
      <w:r w:rsidRPr="0090155E">
        <w:rPr>
          <w:rFonts w:ascii="Book Antiqua" w:hAnsi="Book Antiqua" w:cstheme="majorBidi"/>
          <w:color w:val="000000"/>
          <w:sz w:val="24"/>
          <w:lang w:val="en"/>
        </w:rPr>
        <w:t xml:space="preserve"> results of measurements in cycle</w:t>
      </w:r>
      <w:r w:rsidR="008F5B1B">
        <w:rPr>
          <w:rFonts w:ascii="Book Antiqua" w:hAnsi="Book Antiqua" w:cstheme="majorBidi"/>
          <w:color w:val="000000"/>
          <w:sz w:val="24"/>
          <w:lang w:val="en"/>
        </w:rPr>
        <w:t>,</w:t>
      </w:r>
      <w:r w:rsidRPr="0090155E">
        <w:rPr>
          <w:rFonts w:ascii="Book Antiqua" w:hAnsi="Book Antiqua" w:cstheme="majorBidi"/>
          <w:color w:val="000000"/>
          <w:sz w:val="24"/>
          <w:lang w:val="en"/>
        </w:rPr>
        <w:t xml:space="preserve"> I to Cycle II showed that the achievement of children's learning outcomes showed an increase of 30%. The learning outcomes that one child has with another child are different, but most children's learning outcomes have improved.</w:t>
      </w:r>
    </w:p>
    <w:p w14:paraId="17AC2AC0" w14:textId="37475AFE" w:rsidR="0090155E" w:rsidRPr="0090155E" w:rsidRDefault="0090155E" w:rsidP="008F5B1B">
      <w:pPr>
        <w:spacing w:line="276" w:lineRule="auto"/>
        <w:ind w:firstLine="720"/>
        <w:rPr>
          <w:rFonts w:ascii="Book Antiqua" w:hAnsi="Book Antiqua" w:cstheme="majorBidi"/>
          <w:color w:val="000000"/>
          <w:sz w:val="24"/>
          <w:lang w:val="en-US"/>
        </w:rPr>
      </w:pPr>
      <w:r w:rsidRPr="0090155E">
        <w:rPr>
          <w:rFonts w:ascii="Book Antiqua" w:hAnsi="Book Antiqua" w:cstheme="majorBidi"/>
          <w:color w:val="000000"/>
          <w:sz w:val="24"/>
        </w:rPr>
        <w:t>The study was conducted in class VII-3</w:t>
      </w:r>
      <w:r w:rsidRPr="0090155E">
        <w:rPr>
          <w:rFonts w:ascii="Book Antiqua" w:hAnsi="Book Antiqua" w:cstheme="majorBidi"/>
          <w:color w:val="000000"/>
          <w:sz w:val="24"/>
          <w:lang w:val="en"/>
        </w:rPr>
        <w:t> </w:t>
      </w:r>
      <w:proofErr w:type="spellStart"/>
      <w:r w:rsidRPr="0090155E">
        <w:rPr>
          <w:rFonts w:ascii="Book Antiqua" w:hAnsi="Book Antiqua" w:cstheme="majorBidi"/>
          <w:color w:val="000000"/>
          <w:sz w:val="24"/>
        </w:rPr>
        <w:t>MTs.</w:t>
      </w:r>
      <w:proofErr w:type="spellEnd"/>
      <w:r w:rsidRPr="0090155E">
        <w:rPr>
          <w:rFonts w:ascii="Book Antiqua" w:hAnsi="Book Antiqua" w:cstheme="majorBidi"/>
          <w:color w:val="000000"/>
          <w:sz w:val="24"/>
          <w:lang w:val="en"/>
        </w:rPr>
        <w:t> </w:t>
      </w:r>
      <w:proofErr w:type="spellStart"/>
      <w:r w:rsidRPr="0090155E">
        <w:rPr>
          <w:rFonts w:ascii="Book Antiqua" w:hAnsi="Book Antiqua" w:cstheme="majorBidi"/>
          <w:color w:val="000000"/>
          <w:sz w:val="24"/>
          <w:lang w:val="en"/>
        </w:rPr>
        <w:t>Kandepag</w:t>
      </w:r>
      <w:proofErr w:type="spellEnd"/>
      <w:r w:rsidRPr="0090155E">
        <w:rPr>
          <w:rFonts w:ascii="Book Antiqua" w:hAnsi="Book Antiqua" w:cstheme="majorBidi"/>
          <w:color w:val="000000"/>
          <w:sz w:val="24"/>
          <w:lang w:val="en"/>
        </w:rPr>
        <w:t xml:space="preserve"> Medan project </w:t>
      </w:r>
      <w:r w:rsidR="008F5B1B">
        <w:rPr>
          <w:rFonts w:ascii="Book Antiqua" w:hAnsi="Book Antiqua" w:cstheme="majorBidi"/>
          <w:color w:val="000000"/>
          <w:sz w:val="24"/>
        </w:rPr>
        <w:t>uses</w:t>
      </w:r>
      <w:r w:rsidRPr="0090155E">
        <w:rPr>
          <w:rFonts w:ascii="Book Antiqua" w:hAnsi="Book Antiqua" w:cstheme="majorBidi"/>
          <w:color w:val="000000"/>
          <w:sz w:val="24"/>
        </w:rPr>
        <w:t xml:space="preserve"> a cooperative learning model of student </w:t>
      </w:r>
      <w:proofErr w:type="gramStart"/>
      <w:r w:rsidRPr="0090155E">
        <w:rPr>
          <w:rFonts w:ascii="Book Antiqua" w:hAnsi="Book Antiqua" w:cstheme="majorBidi"/>
          <w:color w:val="000000"/>
          <w:sz w:val="24"/>
        </w:rPr>
        <w:t>teams</w:t>
      </w:r>
      <w:proofErr w:type="gramEnd"/>
      <w:r w:rsidRPr="0090155E">
        <w:rPr>
          <w:rFonts w:ascii="Book Antiqua" w:hAnsi="Book Antiqua" w:cstheme="majorBidi"/>
          <w:color w:val="000000"/>
          <w:sz w:val="24"/>
        </w:rPr>
        <w:t xml:space="preserve"> achievement </w:t>
      </w:r>
      <w:r w:rsidRPr="0090155E">
        <w:rPr>
          <w:rFonts w:ascii="Book Antiqua" w:hAnsi="Book Antiqua" w:cstheme="majorBidi"/>
          <w:i/>
          <w:iCs/>
          <w:color w:val="000000"/>
          <w:sz w:val="24"/>
        </w:rPr>
        <w:t>division</w:t>
      </w:r>
      <w:r w:rsidRPr="0090155E">
        <w:rPr>
          <w:rFonts w:ascii="Book Antiqua" w:hAnsi="Book Antiqua" w:cstheme="majorBidi"/>
          <w:color w:val="000000"/>
          <w:sz w:val="24"/>
        </w:rPr>
        <w:t> (STAD) type where learners are not only required to listen to explanations from teachers, but learners play an active role in the learning process by working together in heterogeneous groups.</w:t>
      </w:r>
    </w:p>
    <w:p w14:paraId="42F0D54D" w14:textId="523D852E" w:rsidR="0090155E" w:rsidRPr="0090155E" w:rsidRDefault="0090155E" w:rsidP="008F5B1B">
      <w:pPr>
        <w:spacing w:line="276" w:lineRule="auto"/>
        <w:rPr>
          <w:rFonts w:ascii="Book Antiqua" w:hAnsi="Book Antiqua" w:cstheme="majorBidi"/>
          <w:color w:val="000000"/>
          <w:sz w:val="24"/>
          <w:lang w:val="en-US"/>
        </w:rPr>
      </w:pPr>
      <w:r w:rsidRPr="0090155E">
        <w:rPr>
          <w:rFonts w:ascii="Book Antiqua" w:hAnsi="Book Antiqua" w:cstheme="majorBidi"/>
          <w:i/>
          <w:iCs/>
          <w:color w:val="000000"/>
          <w:sz w:val="24"/>
          <w:lang w:val="en"/>
        </w:rPr>
        <w:t>Student Teams Achievement Division</w:t>
      </w:r>
      <w:r w:rsidRPr="0090155E">
        <w:rPr>
          <w:rFonts w:ascii="Book Antiqua" w:hAnsi="Book Antiqua" w:cstheme="majorBidi"/>
          <w:color w:val="000000"/>
          <w:sz w:val="24"/>
          <w:lang w:val="en"/>
        </w:rPr>
        <w:t xml:space="preserve"> (STAD) cooperative model is a model that prioritizes cooperation between learners in groups to achieve maximum learning outcomes. Before taking action, researchers conduct a pre-test to find out how far their understanding of the material will be conveyed during </w:t>
      </w:r>
      <w:r w:rsidR="008F5B1B">
        <w:rPr>
          <w:rFonts w:ascii="Book Antiqua" w:hAnsi="Book Antiqua" w:cstheme="majorBidi"/>
          <w:color w:val="000000"/>
          <w:sz w:val="24"/>
          <w:lang w:val="en"/>
        </w:rPr>
        <w:t xml:space="preserve">the </w:t>
      </w:r>
      <w:r w:rsidRPr="0090155E">
        <w:rPr>
          <w:rFonts w:ascii="Book Antiqua" w:hAnsi="Book Antiqua" w:cstheme="majorBidi"/>
          <w:color w:val="000000"/>
          <w:sz w:val="24"/>
          <w:lang w:val="en"/>
        </w:rPr>
        <w:t>cycle I. From the analysis of initial test results it is known that the initial test score is still below average. Then action is needed to improve their learning outcomes in </w:t>
      </w:r>
      <w:proofErr w:type="spellStart"/>
      <w:r w:rsidRPr="0090155E">
        <w:rPr>
          <w:rFonts w:ascii="Book Antiqua" w:hAnsi="Book Antiqua" w:cstheme="majorBidi"/>
          <w:color w:val="000000"/>
          <w:sz w:val="24"/>
          <w:lang w:val="en"/>
        </w:rPr>
        <w:t>Fiqh</w:t>
      </w:r>
      <w:proofErr w:type="spellEnd"/>
      <w:r w:rsidRPr="0090155E">
        <w:rPr>
          <w:rFonts w:ascii="Book Antiqua" w:hAnsi="Book Antiqua" w:cstheme="majorBidi"/>
          <w:color w:val="000000"/>
          <w:sz w:val="24"/>
          <w:lang w:val="en"/>
        </w:rPr>
        <w:t> subjects and the focus of this research is on Fasting </w:t>
      </w:r>
      <w:r w:rsidRPr="0090155E">
        <w:rPr>
          <w:rFonts w:ascii="Book Antiqua" w:hAnsi="Book Antiqua" w:cstheme="majorBidi"/>
          <w:color w:val="000000"/>
          <w:sz w:val="24"/>
        </w:rPr>
        <w:t>material</w:t>
      </w:r>
      <w:proofErr w:type="gramStart"/>
      <w:r w:rsidRPr="0090155E">
        <w:rPr>
          <w:rFonts w:ascii="Book Antiqua" w:hAnsi="Book Antiqua" w:cstheme="majorBidi"/>
          <w:color w:val="000000"/>
          <w:sz w:val="24"/>
        </w:rPr>
        <w:t>. .</w:t>
      </w:r>
      <w:proofErr w:type="gramEnd"/>
    </w:p>
    <w:p w14:paraId="2C33C4BD" w14:textId="77777777" w:rsidR="0090155E" w:rsidRPr="0090155E" w:rsidRDefault="0090155E" w:rsidP="008F5B1B">
      <w:pPr>
        <w:spacing w:line="276" w:lineRule="auto"/>
        <w:ind w:firstLine="720"/>
        <w:rPr>
          <w:rFonts w:ascii="Book Antiqua" w:hAnsi="Book Antiqua" w:cstheme="majorBidi"/>
          <w:color w:val="000000"/>
          <w:sz w:val="24"/>
          <w:lang w:val="en-US"/>
        </w:rPr>
      </w:pPr>
      <w:r w:rsidRPr="0090155E">
        <w:rPr>
          <w:rFonts w:ascii="Book Antiqua" w:hAnsi="Book Antiqua" w:cstheme="majorBidi"/>
          <w:color w:val="000000"/>
          <w:sz w:val="24"/>
          <w:lang w:val="en"/>
        </w:rPr>
        <w:t>In learning activities are divided into 3 stages, namely preliminary, core and closing activities. In the preliminary activities of the researcher conveys the purpose of learning, providing perception and motivation to learners. For core activities, researchers deliver materials and apply STAD-type cooperative learning models to improve learners' learning outcomes.</w:t>
      </w:r>
    </w:p>
    <w:p w14:paraId="590F515D" w14:textId="77777777" w:rsidR="0090155E" w:rsidRPr="0090155E" w:rsidRDefault="0090155E" w:rsidP="008F5B1B">
      <w:pPr>
        <w:spacing w:line="276" w:lineRule="auto"/>
        <w:rPr>
          <w:rFonts w:ascii="Book Antiqua" w:hAnsi="Book Antiqua" w:cstheme="majorBidi"/>
          <w:color w:val="000000"/>
          <w:sz w:val="24"/>
          <w:lang w:val="en-US"/>
        </w:rPr>
      </w:pPr>
      <w:r w:rsidRPr="0090155E">
        <w:rPr>
          <w:rFonts w:ascii="Book Antiqua" w:hAnsi="Book Antiqua" w:cstheme="majorBidi"/>
          <w:color w:val="000000"/>
          <w:sz w:val="24"/>
          <w:lang w:val="en"/>
        </w:rPr>
        <w:t xml:space="preserve">And closing activities, the provision of evaluation / </w:t>
      </w:r>
      <w:proofErr w:type="spellStart"/>
      <w:r w:rsidRPr="0090155E">
        <w:rPr>
          <w:rFonts w:ascii="Book Antiqua" w:hAnsi="Book Antiqua" w:cstheme="majorBidi"/>
          <w:color w:val="000000"/>
          <w:sz w:val="24"/>
          <w:lang w:val="en"/>
        </w:rPr>
        <w:t>post test</w:t>
      </w:r>
      <w:proofErr w:type="spellEnd"/>
      <w:r w:rsidRPr="0090155E">
        <w:rPr>
          <w:rFonts w:ascii="Book Antiqua" w:hAnsi="Book Antiqua" w:cstheme="majorBidi"/>
          <w:color w:val="000000"/>
          <w:sz w:val="24"/>
          <w:lang w:val="en"/>
        </w:rPr>
        <w:t xml:space="preserve"> tests to find out the extent of improving the results and completion of learning learners after the implementation of the STAD-type cooperative learning model. The results of the study can be known from the following exposures</w:t>
      </w:r>
      <w:r w:rsidRPr="0090155E">
        <w:rPr>
          <w:rFonts w:ascii="Book Antiqua" w:hAnsi="Book Antiqua" w:cstheme="majorBidi"/>
          <w:color w:val="000000"/>
          <w:sz w:val="24"/>
          <w:lang w:val="en-US"/>
        </w:rPr>
        <w:t>:</w:t>
      </w:r>
    </w:p>
    <w:p w14:paraId="3BB13A4C" w14:textId="77777777" w:rsidR="0090155E" w:rsidRPr="0090155E" w:rsidRDefault="0090155E" w:rsidP="008F5B1B">
      <w:pPr>
        <w:spacing w:line="276" w:lineRule="auto"/>
        <w:ind w:firstLine="720"/>
        <w:rPr>
          <w:rFonts w:ascii="Book Antiqua" w:hAnsi="Book Antiqua" w:cstheme="majorBidi"/>
          <w:color w:val="000000"/>
          <w:sz w:val="24"/>
          <w:lang w:val="en-US"/>
        </w:rPr>
      </w:pPr>
      <w:r w:rsidRPr="0090155E">
        <w:rPr>
          <w:rFonts w:ascii="Book Antiqua" w:hAnsi="Book Antiqua" w:cstheme="majorBidi"/>
          <w:color w:val="000000"/>
          <w:sz w:val="24"/>
          <w:lang w:val="en"/>
        </w:rPr>
        <w:t>"Increasing</w:t>
      </w:r>
      <w:r w:rsidRPr="0090155E">
        <w:rPr>
          <w:rFonts w:ascii="Book Antiqua" w:hAnsi="Book Antiqua" w:cstheme="majorBidi"/>
          <w:color w:val="000000"/>
          <w:sz w:val="24"/>
        </w:rPr>
        <w:t>the cooperation of learners through the Cooperative Learning Model of Student Teams Achievement </w:t>
      </w:r>
      <w:r w:rsidRPr="0090155E">
        <w:rPr>
          <w:rFonts w:ascii="Book Antiqua" w:hAnsi="Book Antiqua" w:cstheme="majorBidi"/>
          <w:i/>
          <w:iCs/>
          <w:color w:val="000000"/>
          <w:sz w:val="24"/>
        </w:rPr>
        <w:t>Division</w:t>
      </w:r>
      <w:r w:rsidRPr="0090155E">
        <w:rPr>
          <w:rFonts w:ascii="Book Antiqua" w:hAnsi="Book Antiqua" w:cstheme="majorBidi"/>
          <w:color w:val="000000"/>
          <w:sz w:val="24"/>
        </w:rPr>
        <w:t> (STAD) on </w:t>
      </w:r>
      <w:proofErr w:type="spellStart"/>
      <w:r w:rsidRPr="0090155E">
        <w:rPr>
          <w:rFonts w:ascii="Book Antiqua" w:hAnsi="Book Antiqua" w:cstheme="majorBidi"/>
          <w:color w:val="000000"/>
          <w:sz w:val="24"/>
          <w:lang w:val="en"/>
        </w:rPr>
        <w:t>fiqh</w:t>
      </w:r>
      <w:proofErr w:type="spellEnd"/>
      <w:r w:rsidRPr="0090155E">
        <w:rPr>
          <w:rFonts w:ascii="Book Antiqua" w:hAnsi="Book Antiqua" w:cstheme="majorBidi"/>
          <w:color w:val="000000"/>
          <w:sz w:val="24"/>
          <w:lang w:val="en"/>
        </w:rPr>
        <w:t> </w:t>
      </w:r>
      <w:r w:rsidRPr="0090155E">
        <w:rPr>
          <w:rFonts w:ascii="Book Antiqua" w:hAnsi="Book Antiqua" w:cstheme="majorBidi"/>
          <w:color w:val="000000"/>
          <w:sz w:val="24"/>
        </w:rPr>
        <w:t>subjects of </w:t>
      </w:r>
      <w:r w:rsidRPr="0090155E">
        <w:rPr>
          <w:rFonts w:ascii="Book Antiqua" w:hAnsi="Book Antiqua" w:cstheme="majorBidi"/>
          <w:color w:val="000000"/>
          <w:sz w:val="24"/>
          <w:lang w:val="en"/>
        </w:rPr>
        <w:t xml:space="preserve">Fasting material of Students </w:t>
      </w:r>
      <w:proofErr w:type="gramStart"/>
      <w:r w:rsidRPr="0090155E">
        <w:rPr>
          <w:rFonts w:ascii="Book Antiqua" w:hAnsi="Book Antiqua" w:cstheme="majorBidi"/>
          <w:color w:val="000000"/>
          <w:sz w:val="24"/>
          <w:lang w:val="en"/>
        </w:rPr>
        <w:t>Of</w:t>
      </w:r>
      <w:proofErr w:type="gramEnd"/>
      <w:r w:rsidRPr="0090155E">
        <w:rPr>
          <w:rFonts w:ascii="Book Antiqua" w:hAnsi="Book Antiqua" w:cstheme="majorBidi"/>
          <w:color w:val="000000"/>
          <w:sz w:val="24"/>
          <w:lang w:val="en"/>
        </w:rPr>
        <w:t xml:space="preserve"> Class </w:t>
      </w:r>
      <w:r w:rsidRPr="0090155E">
        <w:rPr>
          <w:rFonts w:ascii="Book Antiqua" w:hAnsi="Book Antiqua" w:cstheme="majorBidi"/>
          <w:color w:val="000000"/>
          <w:sz w:val="24"/>
        </w:rPr>
        <w:t>VII-3</w:t>
      </w:r>
      <w:r w:rsidRPr="0090155E">
        <w:rPr>
          <w:rFonts w:ascii="Book Antiqua" w:hAnsi="Book Antiqua" w:cstheme="majorBidi"/>
          <w:color w:val="000000"/>
          <w:sz w:val="24"/>
          <w:lang w:val="en"/>
        </w:rPr>
        <w:t xml:space="preserve"> in </w:t>
      </w:r>
      <w:proofErr w:type="spellStart"/>
      <w:r w:rsidRPr="0090155E">
        <w:rPr>
          <w:rFonts w:ascii="Book Antiqua" w:hAnsi="Book Antiqua" w:cstheme="majorBidi"/>
          <w:color w:val="000000"/>
          <w:sz w:val="24"/>
          <w:lang w:val="en"/>
        </w:rPr>
        <w:t>MTs.</w:t>
      </w:r>
      <w:proofErr w:type="spellEnd"/>
      <w:r w:rsidRPr="0090155E">
        <w:rPr>
          <w:rFonts w:ascii="Book Antiqua" w:hAnsi="Book Antiqua" w:cstheme="majorBidi"/>
          <w:color w:val="000000"/>
          <w:sz w:val="24"/>
          <w:lang w:val="en"/>
        </w:rPr>
        <w:t xml:space="preserve"> </w:t>
      </w:r>
      <w:proofErr w:type="spellStart"/>
      <w:r w:rsidRPr="0090155E">
        <w:rPr>
          <w:rFonts w:ascii="Book Antiqua" w:hAnsi="Book Antiqua" w:cstheme="majorBidi"/>
          <w:color w:val="000000"/>
          <w:sz w:val="24"/>
          <w:lang w:val="en"/>
        </w:rPr>
        <w:t>Kandepag</w:t>
      </w:r>
      <w:proofErr w:type="spellEnd"/>
      <w:r w:rsidRPr="0090155E">
        <w:rPr>
          <w:rFonts w:ascii="Book Antiqua" w:hAnsi="Book Antiqua" w:cstheme="majorBidi"/>
          <w:color w:val="000000"/>
          <w:sz w:val="24"/>
          <w:lang w:val="en"/>
        </w:rPr>
        <w:t xml:space="preserve"> Project. Johnson &amp;Johnson in </w:t>
      </w:r>
      <w:proofErr w:type="spellStart"/>
      <w:r w:rsidRPr="0090155E">
        <w:rPr>
          <w:rFonts w:ascii="Book Antiqua" w:hAnsi="Book Antiqua" w:cstheme="majorBidi"/>
          <w:color w:val="000000"/>
          <w:sz w:val="24"/>
          <w:lang w:val="en"/>
        </w:rPr>
        <w:t>Isjoni</w:t>
      </w:r>
      <w:proofErr w:type="spellEnd"/>
      <w:r w:rsidRPr="0090155E">
        <w:rPr>
          <w:rFonts w:ascii="Book Antiqua" w:hAnsi="Book Antiqua" w:cstheme="majorBidi"/>
          <w:color w:val="000000"/>
          <w:sz w:val="24"/>
          <w:lang w:val="en"/>
        </w:rPr>
        <w:t xml:space="preserve"> explains that cooperative learning is grouping students in the classroom into small groups so that students can work together to the maximum ability they have and learn from each other in that group.</w:t>
      </w:r>
    </w:p>
    <w:p w14:paraId="19164376" w14:textId="77777777" w:rsidR="0090155E" w:rsidRPr="0090155E" w:rsidRDefault="0090155E" w:rsidP="008F5B1B">
      <w:pPr>
        <w:spacing w:line="276" w:lineRule="auto"/>
        <w:ind w:firstLine="720"/>
        <w:rPr>
          <w:rFonts w:ascii="Book Antiqua" w:hAnsi="Book Antiqua" w:cstheme="majorBidi"/>
          <w:color w:val="000000"/>
          <w:sz w:val="24"/>
          <w:lang w:val="en-US"/>
        </w:rPr>
      </w:pPr>
      <w:r w:rsidRPr="0090155E">
        <w:rPr>
          <w:rFonts w:ascii="Book Antiqua" w:hAnsi="Book Antiqua" w:cstheme="majorBidi"/>
          <w:color w:val="000000"/>
          <w:sz w:val="24"/>
          <w:lang w:val="en"/>
        </w:rPr>
        <w:t xml:space="preserve">Cooperative learning model is a learning model that is widely used and a concern and recommended by education experts. This is based on </w:t>
      </w:r>
      <w:r w:rsidRPr="0090155E">
        <w:rPr>
          <w:rFonts w:ascii="Book Antiqua" w:hAnsi="Book Antiqua" w:cstheme="majorBidi"/>
          <w:color w:val="000000"/>
          <w:sz w:val="24"/>
          <w:lang w:val="en"/>
        </w:rPr>
        <w:lastRenderedPageBreak/>
        <w:t xml:space="preserve">the results of research conducted by </w:t>
      </w:r>
      <w:proofErr w:type="spellStart"/>
      <w:r w:rsidRPr="0090155E">
        <w:rPr>
          <w:rFonts w:ascii="Book Antiqua" w:hAnsi="Book Antiqua" w:cstheme="majorBidi"/>
          <w:color w:val="000000"/>
          <w:sz w:val="24"/>
          <w:lang w:val="en"/>
        </w:rPr>
        <w:t>Slavin</w:t>
      </w:r>
      <w:proofErr w:type="spellEnd"/>
      <w:r w:rsidRPr="0090155E">
        <w:rPr>
          <w:rFonts w:ascii="Book Antiqua" w:hAnsi="Book Antiqua" w:cstheme="majorBidi"/>
          <w:color w:val="000000"/>
          <w:sz w:val="24"/>
          <w:lang w:val="en"/>
        </w:rPr>
        <w:t xml:space="preserve"> stated that the use of cooperative learning can improve student learning achievement while improving social relationships, fostering tolerance, respecting the opinions of others, making students think critically, being able to solve problems, and integrate knowledge and experience.</w:t>
      </w:r>
    </w:p>
    <w:p w14:paraId="0626D525" w14:textId="13C542A0" w:rsidR="0090155E" w:rsidRPr="0090155E" w:rsidRDefault="0090155E" w:rsidP="008F5B1B">
      <w:pPr>
        <w:spacing w:line="276" w:lineRule="auto"/>
        <w:ind w:firstLine="720"/>
        <w:rPr>
          <w:rFonts w:ascii="Book Antiqua" w:hAnsi="Book Antiqua" w:cstheme="majorBidi"/>
          <w:color w:val="000000"/>
          <w:sz w:val="24"/>
          <w:lang w:val="en-US"/>
        </w:rPr>
      </w:pPr>
      <w:r w:rsidRPr="0090155E">
        <w:rPr>
          <w:rFonts w:ascii="Book Antiqua" w:hAnsi="Book Antiqua" w:cstheme="majorBidi"/>
          <w:color w:val="000000"/>
          <w:sz w:val="24"/>
        </w:rPr>
        <w:t>The application of </w:t>
      </w:r>
      <w:r w:rsidRPr="0090155E">
        <w:rPr>
          <w:rFonts w:ascii="Book Antiqua" w:hAnsi="Book Antiqua" w:cstheme="majorBidi"/>
          <w:i/>
          <w:iCs/>
          <w:color w:val="000000"/>
          <w:sz w:val="24"/>
        </w:rPr>
        <w:t>the Student Teams Achievement Division</w:t>
      </w:r>
      <w:r w:rsidRPr="0090155E">
        <w:rPr>
          <w:rFonts w:ascii="Book Antiqua" w:hAnsi="Book Antiqua" w:cstheme="majorBidi"/>
          <w:color w:val="000000"/>
          <w:sz w:val="24"/>
        </w:rPr>
        <w:t> (STAD)</w:t>
      </w:r>
      <w:r w:rsidR="008F5B1B">
        <w:rPr>
          <w:rFonts w:ascii="Book Antiqua" w:hAnsi="Book Antiqua" w:cstheme="majorBidi"/>
          <w:color w:val="000000"/>
          <w:sz w:val="24"/>
        </w:rPr>
        <w:t xml:space="preserve"> </w:t>
      </w:r>
      <w:r w:rsidRPr="0090155E">
        <w:rPr>
          <w:rFonts w:ascii="Book Antiqua" w:hAnsi="Book Antiqua" w:cstheme="majorBidi"/>
          <w:color w:val="000000"/>
          <w:sz w:val="24"/>
        </w:rPr>
        <w:t>cooperative learning model in </w:t>
      </w:r>
      <w:r w:rsidRPr="0090155E">
        <w:rPr>
          <w:rFonts w:ascii="Book Antiqua" w:hAnsi="Book Antiqua" w:cstheme="majorBidi"/>
          <w:color w:val="000000"/>
          <w:sz w:val="24"/>
          <w:lang w:val="en"/>
        </w:rPr>
        <w:t>the</w:t>
      </w:r>
      <w:r w:rsidR="008F5B1B">
        <w:rPr>
          <w:rFonts w:ascii="Book Antiqua" w:hAnsi="Book Antiqua" w:cstheme="majorBidi"/>
          <w:color w:val="000000"/>
          <w:sz w:val="24"/>
          <w:lang w:val="en"/>
        </w:rPr>
        <w:t xml:space="preserve"> </w:t>
      </w:r>
      <w:r w:rsidRPr="0090155E">
        <w:rPr>
          <w:rFonts w:ascii="Book Antiqua" w:hAnsi="Book Antiqua" w:cstheme="majorBidi"/>
          <w:color w:val="000000"/>
          <w:sz w:val="24"/>
          <w:lang w:val="en"/>
        </w:rPr>
        <w:t>subject</w:t>
      </w:r>
      <w:r w:rsidR="008F5B1B">
        <w:rPr>
          <w:rFonts w:ascii="Book Antiqua" w:hAnsi="Book Antiqua" w:cstheme="majorBidi"/>
          <w:color w:val="000000"/>
          <w:sz w:val="24"/>
          <w:lang w:val="en"/>
        </w:rPr>
        <w:t xml:space="preserve"> </w:t>
      </w:r>
      <w:r w:rsidRPr="0090155E">
        <w:rPr>
          <w:rFonts w:ascii="Book Antiqua" w:hAnsi="Book Antiqua" w:cstheme="majorBidi"/>
          <w:color w:val="000000"/>
          <w:sz w:val="24"/>
          <w:lang w:val="en"/>
        </w:rPr>
        <w:t>of </w:t>
      </w:r>
      <w:proofErr w:type="spellStart"/>
      <w:r w:rsidRPr="0090155E">
        <w:rPr>
          <w:rFonts w:ascii="Book Antiqua" w:hAnsi="Book Antiqua" w:cstheme="majorBidi"/>
          <w:color w:val="000000"/>
          <w:sz w:val="24"/>
          <w:lang w:val="en"/>
        </w:rPr>
        <w:t>Fiqh</w:t>
      </w:r>
      <w:proofErr w:type="spellEnd"/>
      <w:r w:rsidRPr="0090155E">
        <w:rPr>
          <w:rFonts w:ascii="Book Antiqua" w:hAnsi="Book Antiqua" w:cstheme="majorBidi"/>
          <w:color w:val="000000"/>
          <w:sz w:val="24"/>
          <w:lang w:val="en"/>
        </w:rPr>
        <w:t> Fasting </w:t>
      </w:r>
      <w:r w:rsidRPr="0090155E">
        <w:rPr>
          <w:rFonts w:ascii="Book Antiqua" w:hAnsi="Book Antiqua" w:cstheme="majorBidi"/>
          <w:color w:val="000000"/>
          <w:sz w:val="24"/>
        </w:rPr>
        <w:t>material </w:t>
      </w:r>
      <w:r w:rsidRPr="0090155E">
        <w:rPr>
          <w:rFonts w:ascii="Book Antiqua" w:hAnsi="Book Antiqua" w:cstheme="majorBidi"/>
          <w:color w:val="000000"/>
          <w:sz w:val="24"/>
          <w:lang w:val="en"/>
        </w:rPr>
        <w:t>has several stages, namely 1) the preparation stage, 2) determines the first initial score, 3) divides learners into teams, 4) delivers lessons, 5) team learning, 6) individual tests, 7) calculates individual and team scores, 8) the team's achievements. Here's the detailed discussion:</w:t>
      </w:r>
    </w:p>
    <w:p w14:paraId="46072B74" w14:textId="77777777" w:rsidR="00094008" w:rsidRDefault="00094008" w:rsidP="008F5B1B">
      <w:pPr>
        <w:spacing w:line="276" w:lineRule="auto"/>
        <w:rPr>
          <w:rFonts w:ascii="Book Antiqua" w:hAnsi="Book Antiqua" w:cstheme="majorBidi"/>
          <w:b/>
          <w:bCs/>
          <w:color w:val="000000"/>
          <w:sz w:val="24"/>
          <w:lang w:val="en"/>
        </w:rPr>
      </w:pPr>
    </w:p>
    <w:p w14:paraId="1ACBA6AA" w14:textId="6DFE0B5F" w:rsidR="0090155E" w:rsidRPr="0090155E" w:rsidRDefault="0090155E" w:rsidP="008F5B1B">
      <w:pPr>
        <w:spacing w:line="276" w:lineRule="auto"/>
        <w:rPr>
          <w:rFonts w:ascii="Book Antiqua" w:hAnsi="Book Antiqua" w:cstheme="majorBidi"/>
          <w:b/>
          <w:bCs/>
          <w:color w:val="000000"/>
          <w:sz w:val="24"/>
          <w:lang w:val="en-US"/>
        </w:rPr>
      </w:pPr>
      <w:r w:rsidRPr="0090155E">
        <w:rPr>
          <w:rFonts w:ascii="Book Antiqua" w:hAnsi="Book Antiqua" w:cstheme="majorBidi"/>
          <w:b/>
          <w:bCs/>
          <w:color w:val="000000"/>
          <w:sz w:val="24"/>
          <w:lang w:val="en"/>
        </w:rPr>
        <w:t xml:space="preserve">The preparation </w:t>
      </w:r>
      <w:proofErr w:type="gramStart"/>
      <w:r w:rsidRPr="0090155E">
        <w:rPr>
          <w:rFonts w:ascii="Book Antiqua" w:hAnsi="Book Antiqua" w:cstheme="majorBidi"/>
          <w:b/>
          <w:bCs/>
          <w:color w:val="000000"/>
          <w:sz w:val="24"/>
          <w:lang w:val="en"/>
        </w:rPr>
        <w:t>stage</w:t>
      </w:r>
      <w:proofErr w:type="gramEnd"/>
      <w:r w:rsidRPr="0090155E">
        <w:rPr>
          <w:rFonts w:ascii="Book Antiqua" w:hAnsi="Book Antiqua" w:cstheme="majorBidi"/>
          <w:b/>
          <w:bCs/>
          <w:color w:val="000000"/>
          <w:sz w:val="24"/>
          <w:lang w:val="en"/>
        </w:rPr>
        <w:t>.</w:t>
      </w:r>
    </w:p>
    <w:p w14:paraId="11C58068" w14:textId="77777777" w:rsidR="0090155E" w:rsidRPr="0090155E" w:rsidRDefault="0090155E" w:rsidP="008F5B1B">
      <w:pPr>
        <w:spacing w:line="276" w:lineRule="auto"/>
        <w:ind w:firstLine="720"/>
        <w:rPr>
          <w:rFonts w:ascii="Book Antiqua" w:hAnsi="Book Antiqua" w:cstheme="majorBidi"/>
          <w:color w:val="000000"/>
          <w:sz w:val="24"/>
          <w:lang w:val="en-US"/>
        </w:rPr>
      </w:pPr>
      <w:r w:rsidRPr="0090155E">
        <w:rPr>
          <w:rFonts w:ascii="Book Antiqua" w:hAnsi="Book Antiqua" w:cstheme="majorBidi"/>
          <w:color w:val="000000"/>
          <w:sz w:val="24"/>
          <w:lang w:val="en"/>
        </w:rPr>
        <w:t>In the preparation stage, researchers prepare what materials will be taught, the Learning Implementation Plan (RPP), test questions, and what models are used in the learning process later. Researchers in his research prepared the sum of ordinary and mixed fractional numbers. The learning model used is a cooperative learning model of </w:t>
      </w:r>
      <w:r w:rsidRPr="0090155E">
        <w:rPr>
          <w:rFonts w:ascii="Book Antiqua" w:hAnsi="Book Antiqua" w:cstheme="majorBidi"/>
          <w:i/>
          <w:iCs/>
          <w:color w:val="000000"/>
          <w:sz w:val="24"/>
          <w:lang w:val="en"/>
        </w:rPr>
        <w:t>the Student Teams Achievement Division</w:t>
      </w:r>
      <w:r w:rsidRPr="0090155E">
        <w:rPr>
          <w:rFonts w:ascii="Book Antiqua" w:hAnsi="Book Antiqua" w:cstheme="majorBidi"/>
          <w:color w:val="000000"/>
          <w:sz w:val="24"/>
          <w:lang w:val="en"/>
        </w:rPr>
        <w:t> (STAD).</w:t>
      </w:r>
    </w:p>
    <w:p w14:paraId="3DDD9977" w14:textId="77777777" w:rsidR="00094008" w:rsidRDefault="00094008" w:rsidP="008F5B1B">
      <w:pPr>
        <w:spacing w:line="276" w:lineRule="auto"/>
        <w:rPr>
          <w:rFonts w:ascii="Book Antiqua" w:hAnsi="Book Antiqua" w:cstheme="majorBidi"/>
          <w:b/>
          <w:bCs/>
          <w:color w:val="000000"/>
          <w:sz w:val="24"/>
          <w:lang w:val="en"/>
        </w:rPr>
      </w:pPr>
    </w:p>
    <w:p w14:paraId="60DBD58B" w14:textId="17E4C170" w:rsidR="0090155E" w:rsidRPr="0090155E" w:rsidRDefault="0090155E" w:rsidP="008F5B1B">
      <w:pPr>
        <w:spacing w:line="276" w:lineRule="auto"/>
        <w:rPr>
          <w:rFonts w:ascii="Book Antiqua" w:hAnsi="Book Antiqua" w:cstheme="majorBidi"/>
          <w:b/>
          <w:bCs/>
          <w:color w:val="000000"/>
          <w:sz w:val="24"/>
          <w:lang w:val="en-US"/>
        </w:rPr>
      </w:pPr>
      <w:r w:rsidRPr="0090155E">
        <w:rPr>
          <w:rFonts w:ascii="Book Antiqua" w:hAnsi="Book Antiqua" w:cstheme="majorBidi"/>
          <w:b/>
          <w:bCs/>
          <w:color w:val="000000"/>
          <w:sz w:val="24"/>
          <w:lang w:val="en"/>
        </w:rPr>
        <w:t>Determine the first starting score.</w:t>
      </w:r>
    </w:p>
    <w:p w14:paraId="6C9C2570" w14:textId="77777777" w:rsidR="0090155E" w:rsidRPr="0090155E" w:rsidRDefault="0090155E" w:rsidP="008F5B1B">
      <w:pPr>
        <w:spacing w:line="276" w:lineRule="auto"/>
        <w:ind w:firstLine="720"/>
        <w:rPr>
          <w:rFonts w:ascii="Book Antiqua" w:hAnsi="Book Antiqua" w:cstheme="majorBidi"/>
          <w:color w:val="000000"/>
          <w:sz w:val="24"/>
          <w:lang w:val="en-US"/>
        </w:rPr>
      </w:pPr>
      <w:r w:rsidRPr="0090155E">
        <w:rPr>
          <w:rFonts w:ascii="Book Antiqua" w:hAnsi="Book Antiqua" w:cstheme="majorBidi"/>
          <w:color w:val="000000"/>
          <w:sz w:val="24"/>
          <w:lang w:val="en"/>
        </w:rPr>
        <w:t>To determine the first initial score, the researcher performs a pre-test or initial test. This initial test is used to measure the extent of the level of understanding of learners to the material to be delivered. In addition, the initial test is also used for reference in group division.</w:t>
      </w:r>
    </w:p>
    <w:p w14:paraId="34690E68" w14:textId="77777777" w:rsidR="00094008" w:rsidRDefault="00094008" w:rsidP="008F5B1B">
      <w:pPr>
        <w:spacing w:line="276" w:lineRule="auto"/>
        <w:rPr>
          <w:rFonts w:ascii="Book Antiqua" w:hAnsi="Book Antiqua" w:cstheme="majorBidi"/>
          <w:b/>
          <w:bCs/>
          <w:color w:val="000000"/>
          <w:sz w:val="24"/>
          <w:lang w:val="en"/>
        </w:rPr>
      </w:pPr>
    </w:p>
    <w:p w14:paraId="3D5521C3" w14:textId="0FA47D56" w:rsidR="0090155E" w:rsidRPr="0090155E" w:rsidRDefault="0090155E" w:rsidP="008F5B1B">
      <w:pPr>
        <w:spacing w:line="276" w:lineRule="auto"/>
        <w:rPr>
          <w:rFonts w:ascii="Book Antiqua" w:hAnsi="Book Antiqua" w:cstheme="majorBidi"/>
          <w:b/>
          <w:bCs/>
          <w:color w:val="000000"/>
          <w:sz w:val="24"/>
          <w:lang w:val="en-US"/>
        </w:rPr>
      </w:pPr>
      <w:r w:rsidRPr="0090155E">
        <w:rPr>
          <w:rFonts w:ascii="Book Antiqua" w:hAnsi="Book Antiqua" w:cstheme="majorBidi"/>
          <w:b/>
          <w:bCs/>
          <w:color w:val="000000"/>
          <w:sz w:val="24"/>
          <w:lang w:val="en"/>
        </w:rPr>
        <w:t>Divide students into teams.</w:t>
      </w:r>
    </w:p>
    <w:p w14:paraId="05FD1B39" w14:textId="77777777" w:rsidR="0090155E" w:rsidRPr="0090155E" w:rsidRDefault="0090155E" w:rsidP="008F5B1B">
      <w:pPr>
        <w:spacing w:line="276" w:lineRule="auto"/>
        <w:ind w:firstLine="720"/>
        <w:rPr>
          <w:rFonts w:ascii="Book Antiqua" w:hAnsi="Book Antiqua" w:cstheme="majorBidi"/>
          <w:color w:val="000000"/>
          <w:sz w:val="24"/>
          <w:lang w:val="en-US"/>
        </w:rPr>
      </w:pPr>
      <w:r w:rsidRPr="0090155E">
        <w:rPr>
          <w:rFonts w:ascii="Book Antiqua" w:hAnsi="Book Antiqua" w:cstheme="majorBidi"/>
          <w:color w:val="000000"/>
          <w:sz w:val="24"/>
          <w:lang w:val="en"/>
        </w:rPr>
        <w:t>After knowing the initial test results, the researchers did a group division. The group is divided into 5 groups of 6 members. Group division is heterogeneous. Each group consists of male and female learners whose abilities are different.</w:t>
      </w:r>
    </w:p>
    <w:p w14:paraId="5A0A03F7" w14:textId="4F1761EF" w:rsidR="0090155E" w:rsidRPr="0090155E" w:rsidRDefault="0090155E" w:rsidP="008F5B1B">
      <w:pPr>
        <w:spacing w:line="276" w:lineRule="auto"/>
        <w:rPr>
          <w:rFonts w:ascii="Book Antiqua" w:hAnsi="Book Antiqua" w:cstheme="majorBidi"/>
          <w:b/>
          <w:bCs/>
          <w:color w:val="000000"/>
          <w:sz w:val="24"/>
          <w:lang w:val="en-US"/>
        </w:rPr>
      </w:pPr>
      <w:r w:rsidRPr="0090155E">
        <w:rPr>
          <w:rFonts w:ascii="Book Antiqua" w:hAnsi="Book Antiqua" w:cstheme="majorBidi"/>
          <w:b/>
          <w:bCs/>
          <w:color w:val="000000"/>
          <w:sz w:val="24"/>
          <w:lang w:val="en"/>
        </w:rPr>
        <w:t>Send a lesson.</w:t>
      </w:r>
    </w:p>
    <w:p w14:paraId="4D4705A7" w14:textId="77777777" w:rsidR="0090155E" w:rsidRPr="0090155E" w:rsidRDefault="0090155E" w:rsidP="008F5B1B">
      <w:pPr>
        <w:spacing w:line="276" w:lineRule="auto"/>
        <w:ind w:firstLine="720"/>
        <w:rPr>
          <w:rFonts w:ascii="Book Antiqua" w:hAnsi="Book Antiqua" w:cstheme="majorBidi"/>
          <w:color w:val="000000"/>
          <w:sz w:val="24"/>
          <w:lang w:val="en-US"/>
        </w:rPr>
      </w:pPr>
      <w:r w:rsidRPr="0090155E">
        <w:rPr>
          <w:rFonts w:ascii="Book Antiqua" w:hAnsi="Book Antiqua" w:cstheme="majorBidi"/>
          <w:color w:val="000000"/>
          <w:sz w:val="24"/>
          <w:lang w:val="en"/>
        </w:rPr>
        <w:t xml:space="preserve">After the division of the team is complete, in his research the researcher acts as a teacher. The teacher began to deliver the material. Before the material is delivered, the teacher explains the purpose of learning and provides motivation for the curiosity of learners about the material to be studied, namely the sum of ordinary and mixed fractional numbers. Furthermore, providing perception to learners with the aim of </w:t>
      </w:r>
      <w:r w:rsidRPr="0090155E">
        <w:rPr>
          <w:rFonts w:ascii="Book Antiqua" w:hAnsi="Book Antiqua" w:cstheme="majorBidi"/>
          <w:color w:val="000000"/>
          <w:sz w:val="24"/>
          <w:lang w:val="en"/>
        </w:rPr>
        <w:lastRenderedPageBreak/>
        <w:t>connecting the material to be delivered with the knowledge possessed by learners. This is the teacher's effort in preparing learners before receiving material. Then the teacher delivers the material in front of the class using language that is easy to understand.</w:t>
      </w:r>
    </w:p>
    <w:p w14:paraId="6F46EE94" w14:textId="77777777" w:rsidR="00E00557" w:rsidRDefault="00E00557" w:rsidP="008F5B1B">
      <w:pPr>
        <w:spacing w:line="276" w:lineRule="auto"/>
        <w:rPr>
          <w:rFonts w:ascii="Book Antiqua" w:hAnsi="Book Antiqua" w:cstheme="majorBidi"/>
          <w:b/>
          <w:bCs/>
          <w:color w:val="000000"/>
          <w:sz w:val="24"/>
          <w:lang w:val="en"/>
        </w:rPr>
      </w:pPr>
    </w:p>
    <w:p w14:paraId="38B0B93A" w14:textId="6D40F013" w:rsidR="0090155E" w:rsidRPr="0090155E" w:rsidRDefault="0090155E" w:rsidP="008F5B1B">
      <w:pPr>
        <w:spacing w:line="276" w:lineRule="auto"/>
        <w:rPr>
          <w:rFonts w:ascii="Book Antiqua" w:hAnsi="Book Antiqua" w:cstheme="majorBidi"/>
          <w:b/>
          <w:bCs/>
          <w:color w:val="000000"/>
          <w:sz w:val="24"/>
          <w:lang w:val="en-US"/>
        </w:rPr>
      </w:pPr>
      <w:r w:rsidRPr="0090155E">
        <w:rPr>
          <w:rFonts w:ascii="Book Antiqua" w:hAnsi="Book Antiqua" w:cstheme="majorBidi"/>
          <w:b/>
          <w:bCs/>
          <w:color w:val="000000"/>
          <w:sz w:val="24"/>
          <w:lang w:val="en"/>
        </w:rPr>
        <w:t>Team learning.</w:t>
      </w:r>
    </w:p>
    <w:p w14:paraId="6EBEAC93" w14:textId="77777777" w:rsidR="0090155E" w:rsidRPr="0090155E" w:rsidRDefault="0090155E" w:rsidP="008F5B1B">
      <w:pPr>
        <w:spacing w:line="276" w:lineRule="auto"/>
        <w:ind w:firstLine="720"/>
        <w:rPr>
          <w:rFonts w:ascii="Book Antiqua" w:hAnsi="Book Antiqua" w:cstheme="majorBidi"/>
          <w:color w:val="000000"/>
          <w:sz w:val="24"/>
          <w:lang w:val="en-US"/>
        </w:rPr>
      </w:pPr>
      <w:r w:rsidRPr="0090155E">
        <w:rPr>
          <w:rFonts w:ascii="Book Antiqua" w:hAnsi="Book Antiqua" w:cstheme="majorBidi"/>
          <w:color w:val="000000"/>
          <w:sz w:val="24"/>
          <w:lang w:val="en"/>
        </w:rPr>
        <w:t>At this stage, the teacher hands out group worksheets. The teacher gives orders to work on group worksheets with members of his group. In group work, learners work together in solving problems. The teacher emphasized that group members prepare their group members to be able to answer quizzes well. Group members do their best for the group, and the group does its best to help each member of the group.</w:t>
      </w:r>
    </w:p>
    <w:p w14:paraId="7B1D14B8" w14:textId="77777777" w:rsidR="00E00557" w:rsidRDefault="00E00557" w:rsidP="008F5B1B">
      <w:pPr>
        <w:spacing w:line="276" w:lineRule="auto"/>
        <w:rPr>
          <w:rFonts w:ascii="Book Antiqua" w:hAnsi="Book Antiqua" w:cstheme="majorBidi"/>
          <w:b/>
          <w:bCs/>
          <w:color w:val="000000"/>
          <w:sz w:val="24"/>
          <w:lang w:val="en"/>
        </w:rPr>
      </w:pPr>
    </w:p>
    <w:p w14:paraId="23EF80AF" w14:textId="0F3B9057" w:rsidR="0090155E" w:rsidRPr="0090155E" w:rsidRDefault="0090155E" w:rsidP="008F5B1B">
      <w:pPr>
        <w:spacing w:line="276" w:lineRule="auto"/>
        <w:rPr>
          <w:rFonts w:ascii="Book Antiqua" w:hAnsi="Book Antiqua" w:cstheme="majorBidi"/>
          <w:b/>
          <w:bCs/>
          <w:color w:val="000000"/>
          <w:sz w:val="24"/>
          <w:lang w:val="en-US"/>
        </w:rPr>
      </w:pPr>
      <w:r w:rsidRPr="0090155E">
        <w:rPr>
          <w:rFonts w:ascii="Book Antiqua" w:hAnsi="Book Antiqua" w:cstheme="majorBidi"/>
          <w:b/>
          <w:bCs/>
          <w:color w:val="000000"/>
          <w:sz w:val="24"/>
          <w:lang w:val="en"/>
        </w:rPr>
        <w:t xml:space="preserve">Test </w:t>
      </w:r>
      <w:proofErr w:type="spellStart"/>
      <w:r w:rsidRPr="0090155E">
        <w:rPr>
          <w:rFonts w:ascii="Book Antiqua" w:hAnsi="Book Antiqua" w:cstheme="majorBidi"/>
          <w:b/>
          <w:bCs/>
          <w:color w:val="000000"/>
          <w:sz w:val="24"/>
          <w:lang w:val="en"/>
        </w:rPr>
        <w:t>test</w:t>
      </w:r>
      <w:proofErr w:type="spellEnd"/>
      <w:r w:rsidRPr="0090155E">
        <w:rPr>
          <w:rFonts w:ascii="Book Antiqua" w:hAnsi="Book Antiqua" w:cstheme="majorBidi"/>
          <w:b/>
          <w:bCs/>
          <w:color w:val="000000"/>
          <w:sz w:val="24"/>
          <w:lang w:val="en"/>
        </w:rPr>
        <w:t>.</w:t>
      </w:r>
    </w:p>
    <w:p w14:paraId="36288806" w14:textId="77777777" w:rsidR="0090155E" w:rsidRPr="0090155E" w:rsidRDefault="0090155E" w:rsidP="008F5B1B">
      <w:pPr>
        <w:spacing w:line="276" w:lineRule="auto"/>
        <w:ind w:firstLine="720"/>
        <w:rPr>
          <w:rFonts w:ascii="Book Antiqua" w:hAnsi="Book Antiqua" w:cstheme="majorBidi"/>
          <w:color w:val="000000"/>
          <w:sz w:val="24"/>
          <w:lang w:val="en-US"/>
        </w:rPr>
      </w:pPr>
      <w:r w:rsidRPr="0090155E">
        <w:rPr>
          <w:rFonts w:ascii="Book Antiqua" w:hAnsi="Book Antiqua" w:cstheme="majorBidi"/>
          <w:color w:val="000000"/>
          <w:sz w:val="24"/>
          <w:lang w:val="en"/>
        </w:rPr>
        <w:t>After doing a group study the teacher shares the test questions to the learners. This test is used to find out the extent of learning success that learners have achieved. These tests are conducted individually with the aim of giving learners the opportunity to demonstrate what has been learned during team work. During the test, group members should not ask for help or help other friends. The results of the cycle II test have increased understanding compared to the cycle I test.</w:t>
      </w:r>
    </w:p>
    <w:p w14:paraId="0E058437" w14:textId="77777777" w:rsidR="00E00557" w:rsidRDefault="00E00557" w:rsidP="008F5B1B">
      <w:pPr>
        <w:spacing w:line="276" w:lineRule="auto"/>
        <w:rPr>
          <w:rFonts w:ascii="Book Antiqua" w:hAnsi="Book Antiqua" w:cstheme="majorBidi"/>
          <w:b/>
          <w:bCs/>
          <w:color w:val="000000"/>
          <w:sz w:val="24"/>
          <w:lang w:val="en"/>
        </w:rPr>
      </w:pPr>
    </w:p>
    <w:p w14:paraId="4BF72ED6" w14:textId="25B0E31D" w:rsidR="0090155E" w:rsidRPr="0090155E" w:rsidRDefault="0090155E" w:rsidP="008F5B1B">
      <w:pPr>
        <w:spacing w:line="276" w:lineRule="auto"/>
        <w:rPr>
          <w:rFonts w:ascii="Book Antiqua" w:hAnsi="Book Antiqua" w:cstheme="majorBidi"/>
          <w:b/>
          <w:bCs/>
          <w:color w:val="000000"/>
          <w:sz w:val="24"/>
          <w:lang w:val="en-US"/>
        </w:rPr>
      </w:pPr>
      <w:r w:rsidRPr="0090155E">
        <w:rPr>
          <w:rFonts w:ascii="Book Antiqua" w:hAnsi="Book Antiqua" w:cstheme="majorBidi"/>
          <w:b/>
          <w:bCs/>
          <w:color w:val="000000"/>
          <w:sz w:val="24"/>
          <w:lang w:val="en"/>
        </w:rPr>
        <w:t>Calculate individual and team scores.</w:t>
      </w:r>
    </w:p>
    <w:p w14:paraId="64CCADB8" w14:textId="77777777" w:rsidR="0090155E" w:rsidRPr="0090155E" w:rsidRDefault="0090155E" w:rsidP="008F5B1B">
      <w:pPr>
        <w:spacing w:line="276" w:lineRule="auto"/>
        <w:ind w:firstLine="720"/>
        <w:rPr>
          <w:rFonts w:ascii="Book Antiqua" w:hAnsi="Book Antiqua" w:cstheme="majorBidi"/>
          <w:color w:val="000000"/>
          <w:sz w:val="24"/>
          <w:lang w:val="en-US"/>
        </w:rPr>
      </w:pPr>
      <w:r w:rsidRPr="0090155E">
        <w:rPr>
          <w:rFonts w:ascii="Book Antiqua" w:hAnsi="Book Antiqua" w:cstheme="majorBidi"/>
          <w:color w:val="000000"/>
          <w:sz w:val="24"/>
          <w:lang w:val="en"/>
        </w:rPr>
        <w:t>After the test is complete, the teacher calculates the individual and team progress scores.</w:t>
      </w:r>
    </w:p>
    <w:p w14:paraId="1B314DDA" w14:textId="77777777" w:rsidR="0090155E" w:rsidRPr="0090155E" w:rsidRDefault="0090155E" w:rsidP="008F5B1B">
      <w:pPr>
        <w:spacing w:line="276" w:lineRule="auto"/>
        <w:rPr>
          <w:rFonts w:ascii="Book Antiqua" w:hAnsi="Book Antiqua" w:cstheme="majorBidi"/>
          <w:color w:val="000000"/>
          <w:sz w:val="24"/>
          <w:lang w:val="en-US"/>
        </w:rPr>
      </w:pPr>
      <w:r w:rsidRPr="0090155E">
        <w:rPr>
          <w:rFonts w:ascii="Book Antiqua" w:hAnsi="Book Antiqua" w:cstheme="majorBidi"/>
          <w:color w:val="000000"/>
          <w:sz w:val="24"/>
          <w:lang w:val="en"/>
        </w:rPr>
        <w:t>1) Individual progress score cycle I.</w:t>
      </w:r>
    </w:p>
    <w:p w14:paraId="4D6F9F9C" w14:textId="1D683E3B" w:rsidR="00A307A6" w:rsidRPr="00094008" w:rsidRDefault="0090155E" w:rsidP="008F5B1B">
      <w:pPr>
        <w:spacing w:line="276" w:lineRule="auto"/>
        <w:rPr>
          <w:rFonts w:ascii="Book Antiqua" w:hAnsi="Book Antiqua" w:cstheme="majorBidi"/>
          <w:color w:val="000000"/>
          <w:sz w:val="24"/>
          <w:lang w:val="en-US"/>
        </w:rPr>
      </w:pPr>
      <w:r w:rsidRPr="0090155E">
        <w:rPr>
          <w:rFonts w:ascii="Book Antiqua" w:hAnsi="Book Antiqua" w:cstheme="majorBidi"/>
          <w:color w:val="000000"/>
          <w:sz w:val="24"/>
          <w:lang w:val="en"/>
        </w:rPr>
        <w:t xml:space="preserve">The individual progress score of </w:t>
      </w:r>
      <w:r w:rsidR="00094008">
        <w:rPr>
          <w:rFonts w:ascii="Book Antiqua" w:hAnsi="Book Antiqua" w:cstheme="majorBidi"/>
          <w:color w:val="000000"/>
          <w:sz w:val="24"/>
          <w:lang w:val="en"/>
        </w:rPr>
        <w:t xml:space="preserve">the </w:t>
      </w:r>
      <w:r w:rsidRPr="0090155E">
        <w:rPr>
          <w:rFonts w:ascii="Book Antiqua" w:hAnsi="Book Antiqua" w:cstheme="majorBidi"/>
          <w:color w:val="000000"/>
          <w:sz w:val="24"/>
          <w:lang w:val="en"/>
        </w:rPr>
        <w:t xml:space="preserve">cycle I </w:t>
      </w:r>
      <w:r w:rsidR="00094008">
        <w:rPr>
          <w:rFonts w:ascii="Book Antiqua" w:hAnsi="Book Antiqua" w:cstheme="majorBidi"/>
          <w:color w:val="000000"/>
          <w:sz w:val="24"/>
          <w:lang w:val="en"/>
        </w:rPr>
        <w:t>test</w:t>
      </w:r>
      <w:r w:rsidRPr="0090155E">
        <w:rPr>
          <w:rFonts w:ascii="Book Antiqua" w:hAnsi="Book Antiqua" w:cstheme="majorBidi"/>
          <w:color w:val="000000"/>
          <w:sz w:val="24"/>
          <w:lang w:val="en"/>
        </w:rPr>
        <w:t xml:space="preserve"> is as follows:</w:t>
      </w:r>
    </w:p>
    <w:p w14:paraId="30D1FAE6" w14:textId="5E77EF0D" w:rsidR="00A307A6" w:rsidRPr="0090155E" w:rsidRDefault="00E00557" w:rsidP="008F5B1B">
      <w:pPr>
        <w:spacing w:line="276" w:lineRule="auto"/>
        <w:jc w:val="center"/>
        <w:rPr>
          <w:rFonts w:ascii="Book Antiqua" w:hAnsi="Book Antiqua" w:cstheme="majorBidi"/>
          <w:sz w:val="24"/>
        </w:rPr>
      </w:pPr>
      <w:r>
        <w:rPr>
          <w:rFonts w:ascii="Book Antiqua" w:hAnsi="Book Antiqua" w:cstheme="majorBidi"/>
          <w:sz w:val="24"/>
        </w:rPr>
        <w:t>Table 6. List of Cycle I Individual Progress Scores</w:t>
      </w:r>
    </w:p>
    <w:tbl>
      <w:tblPr>
        <w:tblStyle w:val="TableGrid"/>
        <w:tblW w:w="8730" w:type="dxa"/>
        <w:tblInd w:w="108" w:type="dxa"/>
        <w:tblLayout w:type="fixed"/>
        <w:tblLook w:val="04A0" w:firstRow="1" w:lastRow="0" w:firstColumn="1" w:lastColumn="0" w:noHBand="0" w:noVBand="1"/>
      </w:tblPr>
      <w:tblGrid>
        <w:gridCol w:w="1701"/>
        <w:gridCol w:w="1135"/>
        <w:gridCol w:w="992"/>
        <w:gridCol w:w="1218"/>
        <w:gridCol w:w="1619"/>
        <w:gridCol w:w="2065"/>
      </w:tblGrid>
      <w:tr w:rsidR="00A307A6" w:rsidRPr="0090155E" w14:paraId="0B0FA8E6" w14:textId="77777777" w:rsidTr="009B361B">
        <w:trPr>
          <w:trHeight w:val="285"/>
        </w:trPr>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30786"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 xml:space="preserve">Kode </w:t>
            </w:r>
            <w:proofErr w:type="spellStart"/>
            <w:r w:rsidRPr="0090155E">
              <w:rPr>
                <w:rFonts w:ascii="Book Antiqua" w:hAnsi="Book Antiqua" w:cstheme="majorBidi"/>
                <w:sz w:val="24"/>
              </w:rPr>
              <w:t>Peserta</w:t>
            </w:r>
            <w:proofErr w:type="spellEnd"/>
            <w:r w:rsidRPr="0090155E">
              <w:rPr>
                <w:rFonts w:ascii="Book Antiqua" w:hAnsi="Book Antiqua" w:cstheme="majorBidi"/>
                <w:sz w:val="24"/>
              </w:rPr>
              <w:t xml:space="preserve"> </w:t>
            </w:r>
            <w:proofErr w:type="spellStart"/>
            <w:r w:rsidRPr="0090155E">
              <w:rPr>
                <w:rFonts w:ascii="Book Antiqua" w:hAnsi="Book Antiqua" w:cstheme="majorBidi"/>
                <w:sz w:val="24"/>
              </w:rPr>
              <w:t>didik</w:t>
            </w:r>
            <w:proofErr w:type="spellEnd"/>
          </w:p>
        </w:tc>
        <w:tc>
          <w:tcPr>
            <w:tcW w:w="11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945B79" w14:textId="77777777" w:rsidR="00A307A6" w:rsidRPr="0090155E" w:rsidRDefault="00A307A6" w:rsidP="008F5B1B">
            <w:pPr>
              <w:spacing w:line="276" w:lineRule="auto"/>
              <w:ind w:left="0" w:firstLine="0"/>
              <w:jc w:val="center"/>
              <w:rPr>
                <w:rFonts w:ascii="Book Antiqua" w:hAnsi="Book Antiqua" w:cstheme="majorBidi"/>
                <w:sz w:val="24"/>
              </w:rPr>
            </w:pPr>
            <w:proofErr w:type="spellStart"/>
            <w:r w:rsidRPr="0090155E">
              <w:rPr>
                <w:rFonts w:ascii="Book Antiqua" w:hAnsi="Book Antiqua" w:cstheme="majorBidi"/>
                <w:sz w:val="24"/>
              </w:rPr>
              <w:t>Jenis</w:t>
            </w:r>
            <w:proofErr w:type="spellEnd"/>
            <w:r w:rsidRPr="0090155E">
              <w:rPr>
                <w:rFonts w:ascii="Book Antiqua" w:hAnsi="Book Antiqua" w:cstheme="majorBidi"/>
                <w:sz w:val="24"/>
              </w:rPr>
              <w:t xml:space="preserve"> </w:t>
            </w:r>
            <w:proofErr w:type="spellStart"/>
            <w:r w:rsidRPr="0090155E">
              <w:rPr>
                <w:rFonts w:ascii="Book Antiqua" w:hAnsi="Book Antiqua" w:cstheme="majorBidi"/>
                <w:sz w:val="24"/>
              </w:rPr>
              <w:t>Kelamin</w:t>
            </w:r>
            <w:proofErr w:type="spellEnd"/>
          </w:p>
        </w:tc>
        <w:tc>
          <w:tcPr>
            <w:tcW w:w="22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608DA"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Skor</w:t>
            </w:r>
          </w:p>
        </w:tc>
        <w:tc>
          <w:tcPr>
            <w:tcW w:w="16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0E6025"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 xml:space="preserve">Point </w:t>
            </w:r>
            <w:proofErr w:type="spellStart"/>
            <w:r w:rsidRPr="0090155E">
              <w:rPr>
                <w:rFonts w:ascii="Book Antiqua" w:hAnsi="Book Antiqua" w:cstheme="majorBidi"/>
                <w:sz w:val="24"/>
              </w:rPr>
              <w:t>kemajuan</w:t>
            </w:r>
            <w:proofErr w:type="spellEnd"/>
          </w:p>
        </w:tc>
        <w:tc>
          <w:tcPr>
            <w:tcW w:w="2065" w:type="dxa"/>
            <w:vMerge w:val="restart"/>
            <w:tcBorders>
              <w:top w:val="nil"/>
              <w:left w:val="single" w:sz="4" w:space="0" w:color="000000" w:themeColor="text1"/>
              <w:bottom w:val="nil"/>
              <w:right w:val="nil"/>
            </w:tcBorders>
          </w:tcPr>
          <w:p w14:paraId="668B5A2F" w14:textId="77777777" w:rsidR="00A307A6" w:rsidRPr="0090155E" w:rsidRDefault="00A307A6" w:rsidP="008F5B1B">
            <w:pPr>
              <w:spacing w:line="276" w:lineRule="auto"/>
              <w:ind w:left="0" w:firstLine="0"/>
              <w:rPr>
                <w:rFonts w:ascii="Book Antiqua" w:hAnsi="Book Antiqua" w:cstheme="majorBidi"/>
                <w:sz w:val="24"/>
              </w:rPr>
            </w:pPr>
          </w:p>
        </w:tc>
      </w:tr>
      <w:tr w:rsidR="00A307A6" w:rsidRPr="0090155E" w14:paraId="661CB983" w14:textId="77777777" w:rsidTr="009B361B">
        <w:trPr>
          <w:trHeight w:val="388"/>
        </w:trPr>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CF41A3" w14:textId="77777777" w:rsidR="00A307A6" w:rsidRPr="0090155E" w:rsidRDefault="00A307A6" w:rsidP="008F5B1B">
            <w:pPr>
              <w:spacing w:line="276" w:lineRule="auto"/>
              <w:rPr>
                <w:rFonts w:ascii="Book Antiqua" w:hAnsi="Book Antiqua" w:cstheme="majorBidi"/>
                <w:sz w:val="24"/>
              </w:rPr>
            </w:pPr>
          </w:p>
        </w:tc>
        <w:tc>
          <w:tcPr>
            <w:tcW w:w="11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16125D" w14:textId="77777777" w:rsidR="00A307A6" w:rsidRPr="0090155E" w:rsidRDefault="00A307A6" w:rsidP="008F5B1B">
            <w:pPr>
              <w:spacing w:line="276" w:lineRule="auto"/>
              <w:rPr>
                <w:rFonts w:ascii="Book Antiqua" w:hAnsi="Book Antiqua" w:cstheme="majorBidi"/>
                <w:sz w:val="24"/>
              </w:rPr>
            </w:pPr>
          </w:p>
        </w:tc>
        <w:tc>
          <w:tcPr>
            <w:tcW w:w="992" w:type="dxa"/>
            <w:tcBorders>
              <w:top w:val="single" w:sz="4" w:space="0" w:color="auto"/>
              <w:left w:val="single" w:sz="4" w:space="0" w:color="000000" w:themeColor="text1"/>
              <w:bottom w:val="single" w:sz="4" w:space="0" w:color="000000" w:themeColor="text1"/>
              <w:right w:val="single" w:sz="4" w:space="0" w:color="auto"/>
            </w:tcBorders>
            <w:hideMark/>
          </w:tcPr>
          <w:p w14:paraId="2DCB2EE9" w14:textId="77777777" w:rsidR="00A307A6" w:rsidRPr="0090155E" w:rsidRDefault="00A307A6" w:rsidP="008F5B1B">
            <w:pPr>
              <w:spacing w:line="276" w:lineRule="auto"/>
              <w:ind w:left="-39" w:firstLine="0"/>
              <w:rPr>
                <w:rFonts w:ascii="Book Antiqua" w:hAnsi="Book Antiqua" w:cstheme="majorBidi"/>
                <w:sz w:val="24"/>
              </w:rPr>
            </w:pPr>
            <w:r w:rsidRPr="0090155E">
              <w:rPr>
                <w:rFonts w:ascii="Book Antiqua" w:hAnsi="Book Antiqua" w:cstheme="majorBidi"/>
                <w:sz w:val="24"/>
              </w:rPr>
              <w:t xml:space="preserve">Pre </w:t>
            </w:r>
            <w:proofErr w:type="spellStart"/>
            <w:r w:rsidRPr="0090155E">
              <w:rPr>
                <w:rFonts w:ascii="Book Antiqua" w:hAnsi="Book Antiqua" w:cstheme="majorBidi"/>
                <w:sz w:val="24"/>
              </w:rPr>
              <w:t>tes</w:t>
            </w:r>
            <w:proofErr w:type="spellEnd"/>
          </w:p>
        </w:tc>
        <w:tc>
          <w:tcPr>
            <w:tcW w:w="1218" w:type="dxa"/>
            <w:tcBorders>
              <w:top w:val="single" w:sz="4" w:space="0" w:color="auto"/>
              <w:left w:val="single" w:sz="4" w:space="0" w:color="auto"/>
              <w:bottom w:val="single" w:sz="4" w:space="0" w:color="000000" w:themeColor="text1"/>
              <w:right w:val="single" w:sz="4" w:space="0" w:color="000000" w:themeColor="text1"/>
            </w:tcBorders>
            <w:hideMark/>
          </w:tcPr>
          <w:p w14:paraId="66D3722A" w14:textId="77777777" w:rsidR="00A307A6" w:rsidRPr="0090155E" w:rsidRDefault="00A307A6" w:rsidP="008F5B1B">
            <w:pPr>
              <w:spacing w:line="276" w:lineRule="auto"/>
              <w:ind w:left="0" w:firstLine="0"/>
              <w:rPr>
                <w:rFonts w:ascii="Book Antiqua" w:hAnsi="Book Antiqua" w:cstheme="majorBidi"/>
                <w:sz w:val="24"/>
              </w:rPr>
            </w:pPr>
            <w:proofErr w:type="spellStart"/>
            <w:r w:rsidRPr="0090155E">
              <w:rPr>
                <w:rFonts w:ascii="Book Antiqua" w:hAnsi="Book Antiqua" w:cstheme="majorBidi"/>
                <w:sz w:val="24"/>
              </w:rPr>
              <w:t>Siklus</w:t>
            </w:r>
            <w:proofErr w:type="spellEnd"/>
            <w:r w:rsidRPr="0090155E">
              <w:rPr>
                <w:rFonts w:ascii="Book Antiqua" w:hAnsi="Book Antiqua" w:cstheme="majorBidi"/>
                <w:sz w:val="24"/>
              </w:rPr>
              <w:t xml:space="preserve"> 1</w:t>
            </w:r>
          </w:p>
        </w:tc>
        <w:tc>
          <w:tcPr>
            <w:tcW w:w="16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CFA713" w14:textId="77777777" w:rsidR="00A307A6" w:rsidRPr="0090155E" w:rsidRDefault="00A307A6" w:rsidP="008F5B1B">
            <w:pPr>
              <w:spacing w:line="276" w:lineRule="auto"/>
              <w:rPr>
                <w:rFonts w:ascii="Book Antiqua" w:hAnsi="Book Antiqua" w:cstheme="majorBidi"/>
                <w:sz w:val="24"/>
              </w:rPr>
            </w:pPr>
          </w:p>
        </w:tc>
        <w:tc>
          <w:tcPr>
            <w:tcW w:w="2065" w:type="dxa"/>
            <w:vMerge/>
            <w:tcBorders>
              <w:top w:val="nil"/>
              <w:left w:val="single" w:sz="4" w:space="0" w:color="000000" w:themeColor="text1"/>
              <w:bottom w:val="nil"/>
              <w:right w:val="nil"/>
            </w:tcBorders>
            <w:vAlign w:val="center"/>
            <w:hideMark/>
          </w:tcPr>
          <w:p w14:paraId="31495A5F" w14:textId="77777777" w:rsidR="00A307A6" w:rsidRPr="0090155E" w:rsidRDefault="00A307A6" w:rsidP="008F5B1B">
            <w:pPr>
              <w:spacing w:line="276" w:lineRule="auto"/>
              <w:rPr>
                <w:rFonts w:ascii="Book Antiqua" w:hAnsi="Book Antiqua" w:cstheme="majorBidi"/>
                <w:sz w:val="24"/>
              </w:rPr>
            </w:pPr>
          </w:p>
        </w:tc>
      </w:tr>
      <w:tr w:rsidR="00A307A6" w:rsidRPr="0090155E" w14:paraId="2BA17B62" w14:textId="77777777" w:rsidTr="009B361B">
        <w:trPr>
          <w:trHeight w:val="10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05CFF8"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AAH</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086730"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L</w:t>
            </w:r>
          </w:p>
        </w:tc>
        <w:tc>
          <w:tcPr>
            <w:tcW w:w="992" w:type="dxa"/>
            <w:tcBorders>
              <w:top w:val="single" w:sz="4" w:space="0" w:color="000000" w:themeColor="text1"/>
              <w:left w:val="single" w:sz="4" w:space="0" w:color="000000" w:themeColor="text1"/>
              <w:bottom w:val="single" w:sz="4" w:space="0" w:color="auto"/>
              <w:right w:val="single" w:sz="4" w:space="0" w:color="auto"/>
            </w:tcBorders>
            <w:hideMark/>
          </w:tcPr>
          <w:p w14:paraId="1E6B6D4A"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40</w:t>
            </w:r>
          </w:p>
        </w:tc>
        <w:tc>
          <w:tcPr>
            <w:tcW w:w="1218" w:type="dxa"/>
            <w:tcBorders>
              <w:top w:val="single" w:sz="4" w:space="0" w:color="000000" w:themeColor="text1"/>
              <w:left w:val="single" w:sz="4" w:space="0" w:color="auto"/>
              <w:bottom w:val="single" w:sz="4" w:space="0" w:color="auto"/>
              <w:right w:val="single" w:sz="4" w:space="0" w:color="000000" w:themeColor="text1"/>
            </w:tcBorders>
            <w:hideMark/>
          </w:tcPr>
          <w:p w14:paraId="1A4C62FD"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50</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E32BD"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10</w:t>
            </w:r>
          </w:p>
        </w:tc>
        <w:tc>
          <w:tcPr>
            <w:tcW w:w="2065" w:type="dxa"/>
            <w:vMerge/>
            <w:tcBorders>
              <w:top w:val="nil"/>
              <w:left w:val="single" w:sz="4" w:space="0" w:color="000000" w:themeColor="text1"/>
              <w:bottom w:val="nil"/>
              <w:right w:val="nil"/>
            </w:tcBorders>
            <w:vAlign w:val="center"/>
            <w:hideMark/>
          </w:tcPr>
          <w:p w14:paraId="276D6AA8" w14:textId="77777777" w:rsidR="00A307A6" w:rsidRPr="0090155E" w:rsidRDefault="00A307A6" w:rsidP="008F5B1B">
            <w:pPr>
              <w:spacing w:line="276" w:lineRule="auto"/>
              <w:rPr>
                <w:rFonts w:ascii="Book Antiqua" w:hAnsi="Book Antiqua" w:cstheme="majorBidi"/>
                <w:sz w:val="24"/>
              </w:rPr>
            </w:pPr>
          </w:p>
        </w:tc>
      </w:tr>
      <w:tr w:rsidR="00A307A6" w:rsidRPr="0090155E" w14:paraId="2D8879E9" w14:textId="77777777" w:rsidTr="009B361B">
        <w:trPr>
          <w:trHeight w:val="162"/>
        </w:trPr>
        <w:tc>
          <w:tcPr>
            <w:tcW w:w="1701" w:type="dxa"/>
            <w:tcBorders>
              <w:top w:val="single" w:sz="4" w:space="0" w:color="auto"/>
              <w:left w:val="single" w:sz="4" w:space="0" w:color="000000" w:themeColor="text1"/>
              <w:bottom w:val="single" w:sz="4" w:space="0" w:color="auto"/>
              <w:right w:val="single" w:sz="4" w:space="0" w:color="auto"/>
            </w:tcBorders>
            <w:hideMark/>
          </w:tcPr>
          <w:p w14:paraId="6D073BF6"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ARP</w:t>
            </w:r>
          </w:p>
        </w:tc>
        <w:tc>
          <w:tcPr>
            <w:tcW w:w="1135" w:type="dxa"/>
            <w:tcBorders>
              <w:top w:val="single" w:sz="4" w:space="0" w:color="auto"/>
              <w:left w:val="single" w:sz="4" w:space="0" w:color="auto"/>
              <w:bottom w:val="single" w:sz="4" w:space="0" w:color="auto"/>
              <w:right w:val="single" w:sz="4" w:space="0" w:color="000000" w:themeColor="text1"/>
            </w:tcBorders>
            <w:hideMark/>
          </w:tcPr>
          <w:p w14:paraId="499432A5"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L</w:t>
            </w:r>
          </w:p>
        </w:tc>
        <w:tc>
          <w:tcPr>
            <w:tcW w:w="992" w:type="dxa"/>
            <w:tcBorders>
              <w:top w:val="single" w:sz="4" w:space="0" w:color="auto"/>
              <w:left w:val="single" w:sz="4" w:space="0" w:color="000000" w:themeColor="text1"/>
              <w:bottom w:val="single" w:sz="4" w:space="0" w:color="auto"/>
              <w:right w:val="single" w:sz="4" w:space="0" w:color="auto"/>
            </w:tcBorders>
            <w:hideMark/>
          </w:tcPr>
          <w:p w14:paraId="5567BB88"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55</w:t>
            </w:r>
          </w:p>
        </w:tc>
        <w:tc>
          <w:tcPr>
            <w:tcW w:w="1218" w:type="dxa"/>
            <w:tcBorders>
              <w:top w:val="single" w:sz="4" w:space="0" w:color="auto"/>
              <w:left w:val="single" w:sz="4" w:space="0" w:color="auto"/>
              <w:bottom w:val="single" w:sz="4" w:space="0" w:color="auto"/>
              <w:right w:val="single" w:sz="4" w:space="0" w:color="000000" w:themeColor="text1"/>
            </w:tcBorders>
            <w:hideMark/>
          </w:tcPr>
          <w:p w14:paraId="07923736"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70</w:t>
            </w:r>
          </w:p>
        </w:tc>
        <w:tc>
          <w:tcPr>
            <w:tcW w:w="1619" w:type="dxa"/>
            <w:tcBorders>
              <w:top w:val="single" w:sz="4" w:space="0" w:color="auto"/>
              <w:left w:val="single" w:sz="4" w:space="0" w:color="000000" w:themeColor="text1"/>
              <w:bottom w:val="single" w:sz="4" w:space="0" w:color="auto"/>
              <w:right w:val="single" w:sz="4" w:space="0" w:color="000000" w:themeColor="text1"/>
            </w:tcBorders>
            <w:hideMark/>
          </w:tcPr>
          <w:p w14:paraId="0F5CCE30"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10</w:t>
            </w:r>
          </w:p>
        </w:tc>
        <w:tc>
          <w:tcPr>
            <w:tcW w:w="2065" w:type="dxa"/>
            <w:vMerge/>
            <w:tcBorders>
              <w:top w:val="nil"/>
              <w:left w:val="single" w:sz="4" w:space="0" w:color="000000" w:themeColor="text1"/>
              <w:bottom w:val="nil"/>
              <w:right w:val="nil"/>
            </w:tcBorders>
            <w:vAlign w:val="center"/>
            <w:hideMark/>
          </w:tcPr>
          <w:p w14:paraId="765ECA6C" w14:textId="77777777" w:rsidR="00A307A6" w:rsidRPr="0090155E" w:rsidRDefault="00A307A6" w:rsidP="008F5B1B">
            <w:pPr>
              <w:spacing w:line="276" w:lineRule="auto"/>
              <w:rPr>
                <w:rFonts w:ascii="Book Antiqua" w:hAnsi="Book Antiqua" w:cstheme="majorBidi"/>
                <w:sz w:val="24"/>
              </w:rPr>
            </w:pPr>
          </w:p>
        </w:tc>
      </w:tr>
      <w:tr w:rsidR="00A307A6" w:rsidRPr="0090155E" w14:paraId="296D25AD" w14:textId="77777777" w:rsidTr="009B361B">
        <w:trPr>
          <w:trHeight w:val="150"/>
        </w:trPr>
        <w:tc>
          <w:tcPr>
            <w:tcW w:w="1701" w:type="dxa"/>
            <w:tcBorders>
              <w:top w:val="single" w:sz="4" w:space="0" w:color="auto"/>
              <w:left w:val="single" w:sz="4" w:space="0" w:color="000000" w:themeColor="text1"/>
              <w:bottom w:val="single" w:sz="4" w:space="0" w:color="auto"/>
              <w:right w:val="single" w:sz="4" w:space="0" w:color="auto"/>
            </w:tcBorders>
            <w:hideMark/>
          </w:tcPr>
          <w:p w14:paraId="67B9B00A"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AHW</w:t>
            </w:r>
          </w:p>
        </w:tc>
        <w:tc>
          <w:tcPr>
            <w:tcW w:w="1135" w:type="dxa"/>
            <w:tcBorders>
              <w:top w:val="single" w:sz="4" w:space="0" w:color="auto"/>
              <w:left w:val="single" w:sz="4" w:space="0" w:color="auto"/>
              <w:bottom w:val="single" w:sz="4" w:space="0" w:color="auto"/>
              <w:right w:val="single" w:sz="4" w:space="0" w:color="000000" w:themeColor="text1"/>
            </w:tcBorders>
            <w:hideMark/>
          </w:tcPr>
          <w:p w14:paraId="59A36C03"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L</w:t>
            </w:r>
          </w:p>
        </w:tc>
        <w:tc>
          <w:tcPr>
            <w:tcW w:w="992" w:type="dxa"/>
            <w:tcBorders>
              <w:top w:val="single" w:sz="4" w:space="0" w:color="auto"/>
              <w:left w:val="single" w:sz="4" w:space="0" w:color="000000" w:themeColor="text1"/>
              <w:bottom w:val="single" w:sz="4" w:space="0" w:color="auto"/>
              <w:right w:val="single" w:sz="4" w:space="0" w:color="auto"/>
            </w:tcBorders>
            <w:hideMark/>
          </w:tcPr>
          <w:p w14:paraId="6D739D02"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80</w:t>
            </w:r>
          </w:p>
        </w:tc>
        <w:tc>
          <w:tcPr>
            <w:tcW w:w="1218" w:type="dxa"/>
            <w:tcBorders>
              <w:top w:val="single" w:sz="4" w:space="0" w:color="auto"/>
              <w:left w:val="single" w:sz="4" w:space="0" w:color="auto"/>
              <w:bottom w:val="single" w:sz="4" w:space="0" w:color="auto"/>
              <w:right w:val="single" w:sz="4" w:space="0" w:color="000000" w:themeColor="text1"/>
            </w:tcBorders>
            <w:hideMark/>
          </w:tcPr>
          <w:p w14:paraId="075B417A"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80</w:t>
            </w:r>
          </w:p>
        </w:tc>
        <w:tc>
          <w:tcPr>
            <w:tcW w:w="1619" w:type="dxa"/>
            <w:tcBorders>
              <w:top w:val="single" w:sz="4" w:space="0" w:color="auto"/>
              <w:left w:val="single" w:sz="4" w:space="0" w:color="000000" w:themeColor="text1"/>
              <w:bottom w:val="single" w:sz="4" w:space="0" w:color="auto"/>
              <w:right w:val="single" w:sz="4" w:space="0" w:color="000000" w:themeColor="text1"/>
            </w:tcBorders>
            <w:hideMark/>
          </w:tcPr>
          <w:p w14:paraId="52EBA096"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5</w:t>
            </w:r>
          </w:p>
        </w:tc>
        <w:tc>
          <w:tcPr>
            <w:tcW w:w="2065" w:type="dxa"/>
            <w:vMerge/>
            <w:tcBorders>
              <w:top w:val="nil"/>
              <w:left w:val="single" w:sz="4" w:space="0" w:color="000000" w:themeColor="text1"/>
              <w:bottom w:val="nil"/>
              <w:right w:val="nil"/>
            </w:tcBorders>
            <w:vAlign w:val="center"/>
            <w:hideMark/>
          </w:tcPr>
          <w:p w14:paraId="347C8E55" w14:textId="77777777" w:rsidR="00A307A6" w:rsidRPr="0090155E" w:rsidRDefault="00A307A6" w:rsidP="008F5B1B">
            <w:pPr>
              <w:spacing w:line="276" w:lineRule="auto"/>
              <w:rPr>
                <w:rFonts w:ascii="Book Antiqua" w:hAnsi="Book Antiqua" w:cstheme="majorBidi"/>
                <w:sz w:val="24"/>
              </w:rPr>
            </w:pPr>
          </w:p>
        </w:tc>
      </w:tr>
      <w:tr w:rsidR="00A307A6" w:rsidRPr="0090155E" w14:paraId="3B88C235" w14:textId="77777777" w:rsidTr="009B361B">
        <w:trPr>
          <w:trHeight w:val="162"/>
        </w:trPr>
        <w:tc>
          <w:tcPr>
            <w:tcW w:w="1701" w:type="dxa"/>
            <w:tcBorders>
              <w:top w:val="single" w:sz="4" w:space="0" w:color="auto"/>
              <w:left w:val="single" w:sz="4" w:space="0" w:color="000000" w:themeColor="text1"/>
              <w:bottom w:val="single" w:sz="4" w:space="0" w:color="auto"/>
              <w:right w:val="single" w:sz="4" w:space="0" w:color="auto"/>
            </w:tcBorders>
            <w:hideMark/>
          </w:tcPr>
          <w:p w14:paraId="5B4B2CAC"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AR</w:t>
            </w:r>
          </w:p>
        </w:tc>
        <w:tc>
          <w:tcPr>
            <w:tcW w:w="1135" w:type="dxa"/>
            <w:tcBorders>
              <w:top w:val="single" w:sz="4" w:space="0" w:color="auto"/>
              <w:left w:val="single" w:sz="4" w:space="0" w:color="auto"/>
              <w:bottom w:val="single" w:sz="4" w:space="0" w:color="auto"/>
              <w:right w:val="single" w:sz="4" w:space="0" w:color="000000" w:themeColor="text1"/>
            </w:tcBorders>
            <w:hideMark/>
          </w:tcPr>
          <w:p w14:paraId="6DFD9F9E"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P</w:t>
            </w:r>
          </w:p>
        </w:tc>
        <w:tc>
          <w:tcPr>
            <w:tcW w:w="992" w:type="dxa"/>
            <w:tcBorders>
              <w:top w:val="single" w:sz="4" w:space="0" w:color="auto"/>
              <w:left w:val="single" w:sz="4" w:space="0" w:color="000000" w:themeColor="text1"/>
              <w:bottom w:val="single" w:sz="4" w:space="0" w:color="auto"/>
              <w:right w:val="single" w:sz="4" w:space="0" w:color="auto"/>
            </w:tcBorders>
            <w:hideMark/>
          </w:tcPr>
          <w:p w14:paraId="35E16823"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45</w:t>
            </w:r>
          </w:p>
        </w:tc>
        <w:tc>
          <w:tcPr>
            <w:tcW w:w="1218" w:type="dxa"/>
            <w:tcBorders>
              <w:top w:val="single" w:sz="4" w:space="0" w:color="auto"/>
              <w:left w:val="single" w:sz="4" w:space="0" w:color="auto"/>
              <w:bottom w:val="single" w:sz="4" w:space="0" w:color="auto"/>
              <w:right w:val="single" w:sz="4" w:space="0" w:color="000000" w:themeColor="text1"/>
            </w:tcBorders>
            <w:hideMark/>
          </w:tcPr>
          <w:p w14:paraId="2364C462"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50</w:t>
            </w:r>
          </w:p>
        </w:tc>
        <w:tc>
          <w:tcPr>
            <w:tcW w:w="1619" w:type="dxa"/>
            <w:tcBorders>
              <w:top w:val="single" w:sz="4" w:space="0" w:color="auto"/>
              <w:left w:val="single" w:sz="4" w:space="0" w:color="000000" w:themeColor="text1"/>
              <w:bottom w:val="single" w:sz="4" w:space="0" w:color="auto"/>
              <w:right w:val="single" w:sz="4" w:space="0" w:color="000000" w:themeColor="text1"/>
            </w:tcBorders>
            <w:hideMark/>
          </w:tcPr>
          <w:p w14:paraId="6BCEA9E2"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5</w:t>
            </w:r>
          </w:p>
        </w:tc>
        <w:tc>
          <w:tcPr>
            <w:tcW w:w="2065" w:type="dxa"/>
            <w:vMerge/>
            <w:tcBorders>
              <w:top w:val="nil"/>
              <w:left w:val="single" w:sz="4" w:space="0" w:color="000000" w:themeColor="text1"/>
              <w:bottom w:val="nil"/>
              <w:right w:val="nil"/>
            </w:tcBorders>
            <w:vAlign w:val="center"/>
            <w:hideMark/>
          </w:tcPr>
          <w:p w14:paraId="72582B79" w14:textId="77777777" w:rsidR="00A307A6" w:rsidRPr="0090155E" w:rsidRDefault="00A307A6" w:rsidP="008F5B1B">
            <w:pPr>
              <w:spacing w:line="276" w:lineRule="auto"/>
              <w:rPr>
                <w:rFonts w:ascii="Book Antiqua" w:hAnsi="Book Antiqua" w:cstheme="majorBidi"/>
                <w:sz w:val="24"/>
              </w:rPr>
            </w:pPr>
          </w:p>
        </w:tc>
      </w:tr>
      <w:tr w:rsidR="00A307A6" w:rsidRPr="0090155E" w14:paraId="2E80320D" w14:textId="77777777" w:rsidTr="009B361B">
        <w:trPr>
          <w:trHeight w:val="237"/>
        </w:trPr>
        <w:tc>
          <w:tcPr>
            <w:tcW w:w="1701" w:type="dxa"/>
            <w:tcBorders>
              <w:top w:val="single" w:sz="4" w:space="0" w:color="auto"/>
              <w:left w:val="single" w:sz="4" w:space="0" w:color="000000" w:themeColor="text1"/>
              <w:bottom w:val="single" w:sz="4" w:space="0" w:color="auto"/>
              <w:right w:val="single" w:sz="4" w:space="0" w:color="auto"/>
            </w:tcBorders>
            <w:hideMark/>
          </w:tcPr>
          <w:p w14:paraId="088F51D6"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BS</w:t>
            </w:r>
          </w:p>
        </w:tc>
        <w:tc>
          <w:tcPr>
            <w:tcW w:w="1135" w:type="dxa"/>
            <w:tcBorders>
              <w:top w:val="single" w:sz="4" w:space="0" w:color="auto"/>
              <w:left w:val="single" w:sz="4" w:space="0" w:color="auto"/>
              <w:bottom w:val="single" w:sz="4" w:space="0" w:color="auto"/>
              <w:right w:val="single" w:sz="4" w:space="0" w:color="000000" w:themeColor="text1"/>
            </w:tcBorders>
            <w:hideMark/>
          </w:tcPr>
          <w:p w14:paraId="7D432567"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P</w:t>
            </w:r>
          </w:p>
        </w:tc>
        <w:tc>
          <w:tcPr>
            <w:tcW w:w="992" w:type="dxa"/>
            <w:tcBorders>
              <w:top w:val="single" w:sz="4" w:space="0" w:color="auto"/>
              <w:left w:val="single" w:sz="4" w:space="0" w:color="000000" w:themeColor="text1"/>
              <w:bottom w:val="single" w:sz="4" w:space="0" w:color="auto"/>
              <w:right w:val="single" w:sz="4" w:space="0" w:color="auto"/>
            </w:tcBorders>
            <w:hideMark/>
          </w:tcPr>
          <w:p w14:paraId="13FED622"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50</w:t>
            </w:r>
          </w:p>
        </w:tc>
        <w:tc>
          <w:tcPr>
            <w:tcW w:w="1218" w:type="dxa"/>
            <w:tcBorders>
              <w:top w:val="single" w:sz="4" w:space="0" w:color="auto"/>
              <w:left w:val="single" w:sz="4" w:space="0" w:color="auto"/>
              <w:bottom w:val="single" w:sz="4" w:space="0" w:color="auto"/>
              <w:right w:val="single" w:sz="4" w:space="0" w:color="000000" w:themeColor="text1"/>
            </w:tcBorders>
            <w:hideMark/>
          </w:tcPr>
          <w:p w14:paraId="3269979E"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75</w:t>
            </w:r>
          </w:p>
        </w:tc>
        <w:tc>
          <w:tcPr>
            <w:tcW w:w="1619" w:type="dxa"/>
            <w:tcBorders>
              <w:top w:val="single" w:sz="4" w:space="0" w:color="auto"/>
              <w:left w:val="single" w:sz="4" w:space="0" w:color="000000" w:themeColor="text1"/>
              <w:bottom w:val="single" w:sz="4" w:space="0" w:color="auto"/>
              <w:right w:val="single" w:sz="4" w:space="0" w:color="000000" w:themeColor="text1"/>
            </w:tcBorders>
            <w:hideMark/>
          </w:tcPr>
          <w:p w14:paraId="17EA43E5"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20</w:t>
            </w:r>
          </w:p>
        </w:tc>
        <w:tc>
          <w:tcPr>
            <w:tcW w:w="2065" w:type="dxa"/>
            <w:vMerge/>
            <w:tcBorders>
              <w:top w:val="nil"/>
              <w:left w:val="single" w:sz="4" w:space="0" w:color="000000" w:themeColor="text1"/>
              <w:bottom w:val="nil"/>
              <w:right w:val="nil"/>
            </w:tcBorders>
            <w:vAlign w:val="center"/>
            <w:hideMark/>
          </w:tcPr>
          <w:p w14:paraId="113B6436" w14:textId="77777777" w:rsidR="00A307A6" w:rsidRPr="0090155E" w:rsidRDefault="00A307A6" w:rsidP="008F5B1B">
            <w:pPr>
              <w:spacing w:line="276" w:lineRule="auto"/>
              <w:rPr>
                <w:rFonts w:ascii="Book Antiqua" w:hAnsi="Book Antiqua" w:cstheme="majorBidi"/>
                <w:sz w:val="24"/>
              </w:rPr>
            </w:pPr>
          </w:p>
        </w:tc>
      </w:tr>
      <w:tr w:rsidR="00A307A6" w:rsidRPr="0090155E" w14:paraId="468907EB" w14:textId="77777777" w:rsidTr="009B361B">
        <w:trPr>
          <w:trHeight w:val="135"/>
        </w:trPr>
        <w:tc>
          <w:tcPr>
            <w:tcW w:w="1701" w:type="dxa"/>
            <w:tcBorders>
              <w:top w:val="single" w:sz="4" w:space="0" w:color="auto"/>
              <w:left w:val="single" w:sz="4" w:space="0" w:color="000000" w:themeColor="text1"/>
              <w:bottom w:val="single" w:sz="4" w:space="0" w:color="auto"/>
              <w:right w:val="single" w:sz="4" w:space="0" w:color="auto"/>
            </w:tcBorders>
            <w:hideMark/>
          </w:tcPr>
          <w:p w14:paraId="070CECAD"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BAM</w:t>
            </w:r>
          </w:p>
        </w:tc>
        <w:tc>
          <w:tcPr>
            <w:tcW w:w="1135" w:type="dxa"/>
            <w:tcBorders>
              <w:top w:val="single" w:sz="4" w:space="0" w:color="auto"/>
              <w:left w:val="single" w:sz="4" w:space="0" w:color="auto"/>
              <w:bottom w:val="single" w:sz="4" w:space="0" w:color="auto"/>
              <w:right w:val="single" w:sz="4" w:space="0" w:color="000000" w:themeColor="text1"/>
            </w:tcBorders>
            <w:hideMark/>
          </w:tcPr>
          <w:p w14:paraId="15E0550F"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P</w:t>
            </w:r>
          </w:p>
        </w:tc>
        <w:tc>
          <w:tcPr>
            <w:tcW w:w="992" w:type="dxa"/>
            <w:tcBorders>
              <w:top w:val="single" w:sz="4" w:space="0" w:color="auto"/>
              <w:left w:val="single" w:sz="4" w:space="0" w:color="000000" w:themeColor="text1"/>
              <w:bottom w:val="single" w:sz="4" w:space="0" w:color="auto"/>
              <w:right w:val="single" w:sz="4" w:space="0" w:color="auto"/>
            </w:tcBorders>
            <w:hideMark/>
          </w:tcPr>
          <w:p w14:paraId="5A2BDA5E"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55</w:t>
            </w:r>
          </w:p>
        </w:tc>
        <w:tc>
          <w:tcPr>
            <w:tcW w:w="1218" w:type="dxa"/>
            <w:tcBorders>
              <w:top w:val="single" w:sz="4" w:space="0" w:color="auto"/>
              <w:left w:val="single" w:sz="4" w:space="0" w:color="auto"/>
              <w:bottom w:val="single" w:sz="4" w:space="0" w:color="auto"/>
              <w:right w:val="single" w:sz="4" w:space="0" w:color="000000" w:themeColor="text1"/>
            </w:tcBorders>
            <w:hideMark/>
          </w:tcPr>
          <w:p w14:paraId="5F6531A5"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75</w:t>
            </w:r>
          </w:p>
        </w:tc>
        <w:tc>
          <w:tcPr>
            <w:tcW w:w="1619" w:type="dxa"/>
            <w:tcBorders>
              <w:top w:val="single" w:sz="4" w:space="0" w:color="auto"/>
              <w:left w:val="single" w:sz="4" w:space="0" w:color="000000" w:themeColor="text1"/>
              <w:bottom w:val="single" w:sz="4" w:space="0" w:color="auto"/>
              <w:right w:val="single" w:sz="4" w:space="0" w:color="000000" w:themeColor="text1"/>
            </w:tcBorders>
            <w:hideMark/>
          </w:tcPr>
          <w:p w14:paraId="482E7D8D"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20</w:t>
            </w:r>
          </w:p>
        </w:tc>
        <w:tc>
          <w:tcPr>
            <w:tcW w:w="2065" w:type="dxa"/>
            <w:vMerge/>
            <w:tcBorders>
              <w:top w:val="nil"/>
              <w:left w:val="single" w:sz="4" w:space="0" w:color="000000" w:themeColor="text1"/>
              <w:bottom w:val="nil"/>
              <w:right w:val="nil"/>
            </w:tcBorders>
            <w:vAlign w:val="center"/>
            <w:hideMark/>
          </w:tcPr>
          <w:p w14:paraId="3A9378AB" w14:textId="77777777" w:rsidR="00A307A6" w:rsidRPr="0090155E" w:rsidRDefault="00A307A6" w:rsidP="008F5B1B">
            <w:pPr>
              <w:spacing w:line="276" w:lineRule="auto"/>
              <w:rPr>
                <w:rFonts w:ascii="Book Antiqua" w:hAnsi="Book Antiqua" w:cstheme="majorBidi"/>
                <w:sz w:val="24"/>
              </w:rPr>
            </w:pPr>
          </w:p>
        </w:tc>
      </w:tr>
      <w:tr w:rsidR="00A307A6" w:rsidRPr="0090155E" w14:paraId="06850CE5" w14:textId="77777777" w:rsidTr="009B361B">
        <w:trPr>
          <w:trHeight w:val="22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01AD5F"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DR</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64D7AC"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P</w:t>
            </w:r>
          </w:p>
        </w:tc>
        <w:tc>
          <w:tcPr>
            <w:tcW w:w="992" w:type="dxa"/>
            <w:tcBorders>
              <w:top w:val="single" w:sz="4" w:space="0" w:color="000000" w:themeColor="text1"/>
              <w:left w:val="single" w:sz="4" w:space="0" w:color="000000" w:themeColor="text1"/>
              <w:bottom w:val="single" w:sz="4" w:space="0" w:color="auto"/>
              <w:right w:val="single" w:sz="4" w:space="0" w:color="auto"/>
            </w:tcBorders>
            <w:hideMark/>
          </w:tcPr>
          <w:p w14:paraId="68B2CA3B"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55</w:t>
            </w:r>
          </w:p>
        </w:tc>
        <w:tc>
          <w:tcPr>
            <w:tcW w:w="1218" w:type="dxa"/>
            <w:tcBorders>
              <w:top w:val="single" w:sz="4" w:space="0" w:color="000000" w:themeColor="text1"/>
              <w:left w:val="single" w:sz="4" w:space="0" w:color="auto"/>
              <w:bottom w:val="single" w:sz="4" w:space="0" w:color="auto"/>
              <w:right w:val="single" w:sz="4" w:space="0" w:color="000000" w:themeColor="text1"/>
            </w:tcBorders>
            <w:hideMark/>
          </w:tcPr>
          <w:p w14:paraId="2E053717"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70</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F3849"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20</w:t>
            </w:r>
          </w:p>
        </w:tc>
        <w:tc>
          <w:tcPr>
            <w:tcW w:w="2065" w:type="dxa"/>
            <w:vMerge w:val="restart"/>
            <w:tcBorders>
              <w:top w:val="nil"/>
              <w:left w:val="single" w:sz="4" w:space="0" w:color="000000" w:themeColor="text1"/>
              <w:bottom w:val="nil"/>
              <w:right w:val="nil"/>
            </w:tcBorders>
          </w:tcPr>
          <w:p w14:paraId="5DBF1492" w14:textId="77777777" w:rsidR="00A307A6" w:rsidRPr="0090155E" w:rsidRDefault="00A307A6" w:rsidP="008F5B1B">
            <w:pPr>
              <w:spacing w:line="276" w:lineRule="auto"/>
              <w:rPr>
                <w:rFonts w:ascii="Book Antiqua" w:hAnsi="Book Antiqua" w:cstheme="majorBidi"/>
                <w:sz w:val="24"/>
              </w:rPr>
            </w:pPr>
          </w:p>
        </w:tc>
      </w:tr>
      <w:tr w:rsidR="00A307A6" w:rsidRPr="0090155E" w14:paraId="3B73D57C" w14:textId="77777777" w:rsidTr="009B361B">
        <w:trPr>
          <w:trHeight w:val="315"/>
        </w:trPr>
        <w:tc>
          <w:tcPr>
            <w:tcW w:w="1701" w:type="dxa"/>
            <w:tcBorders>
              <w:top w:val="single" w:sz="4" w:space="0" w:color="auto"/>
              <w:left w:val="single" w:sz="4" w:space="0" w:color="000000" w:themeColor="text1"/>
              <w:bottom w:val="single" w:sz="4" w:space="0" w:color="auto"/>
              <w:right w:val="single" w:sz="4" w:space="0" w:color="000000" w:themeColor="text1"/>
            </w:tcBorders>
            <w:hideMark/>
          </w:tcPr>
          <w:p w14:paraId="394C573A"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DKS</w:t>
            </w:r>
          </w:p>
        </w:tc>
        <w:tc>
          <w:tcPr>
            <w:tcW w:w="1135" w:type="dxa"/>
            <w:tcBorders>
              <w:top w:val="single" w:sz="4" w:space="0" w:color="auto"/>
              <w:left w:val="single" w:sz="4" w:space="0" w:color="000000" w:themeColor="text1"/>
              <w:bottom w:val="single" w:sz="4" w:space="0" w:color="auto"/>
              <w:right w:val="single" w:sz="4" w:space="0" w:color="000000" w:themeColor="text1"/>
            </w:tcBorders>
            <w:hideMark/>
          </w:tcPr>
          <w:p w14:paraId="40BB2217"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P</w:t>
            </w:r>
          </w:p>
        </w:tc>
        <w:tc>
          <w:tcPr>
            <w:tcW w:w="992" w:type="dxa"/>
            <w:tcBorders>
              <w:top w:val="single" w:sz="4" w:space="0" w:color="auto"/>
              <w:left w:val="single" w:sz="4" w:space="0" w:color="000000" w:themeColor="text1"/>
              <w:bottom w:val="single" w:sz="4" w:space="0" w:color="auto"/>
              <w:right w:val="single" w:sz="4" w:space="0" w:color="auto"/>
            </w:tcBorders>
            <w:hideMark/>
          </w:tcPr>
          <w:p w14:paraId="661793E9"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70</w:t>
            </w:r>
          </w:p>
        </w:tc>
        <w:tc>
          <w:tcPr>
            <w:tcW w:w="1218" w:type="dxa"/>
            <w:tcBorders>
              <w:top w:val="single" w:sz="4" w:space="0" w:color="auto"/>
              <w:left w:val="single" w:sz="4" w:space="0" w:color="auto"/>
              <w:bottom w:val="single" w:sz="4" w:space="0" w:color="auto"/>
              <w:right w:val="single" w:sz="4" w:space="0" w:color="000000" w:themeColor="text1"/>
            </w:tcBorders>
            <w:hideMark/>
          </w:tcPr>
          <w:p w14:paraId="31923D65"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70</w:t>
            </w:r>
          </w:p>
        </w:tc>
        <w:tc>
          <w:tcPr>
            <w:tcW w:w="1619" w:type="dxa"/>
            <w:tcBorders>
              <w:top w:val="single" w:sz="4" w:space="0" w:color="auto"/>
              <w:left w:val="single" w:sz="4" w:space="0" w:color="000000" w:themeColor="text1"/>
              <w:bottom w:val="single" w:sz="4" w:space="0" w:color="auto"/>
              <w:right w:val="single" w:sz="4" w:space="0" w:color="000000" w:themeColor="text1"/>
            </w:tcBorders>
            <w:hideMark/>
          </w:tcPr>
          <w:p w14:paraId="524A06CF"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5</w:t>
            </w:r>
          </w:p>
        </w:tc>
        <w:tc>
          <w:tcPr>
            <w:tcW w:w="2065" w:type="dxa"/>
            <w:vMerge/>
            <w:tcBorders>
              <w:top w:val="nil"/>
              <w:left w:val="single" w:sz="4" w:space="0" w:color="000000" w:themeColor="text1"/>
              <w:bottom w:val="nil"/>
              <w:right w:val="nil"/>
            </w:tcBorders>
            <w:vAlign w:val="center"/>
            <w:hideMark/>
          </w:tcPr>
          <w:p w14:paraId="7CF41919" w14:textId="77777777" w:rsidR="00A307A6" w:rsidRPr="0090155E" w:rsidRDefault="00A307A6" w:rsidP="008F5B1B">
            <w:pPr>
              <w:spacing w:line="276" w:lineRule="auto"/>
              <w:rPr>
                <w:rFonts w:ascii="Book Antiqua" w:hAnsi="Book Antiqua" w:cstheme="majorBidi"/>
                <w:sz w:val="24"/>
              </w:rPr>
            </w:pPr>
          </w:p>
        </w:tc>
      </w:tr>
      <w:tr w:rsidR="00A307A6" w:rsidRPr="0090155E" w14:paraId="7A82AD51" w14:textId="77777777" w:rsidTr="009B361B">
        <w:trPr>
          <w:trHeight w:val="360"/>
        </w:trPr>
        <w:tc>
          <w:tcPr>
            <w:tcW w:w="1701" w:type="dxa"/>
            <w:tcBorders>
              <w:top w:val="single" w:sz="4" w:space="0" w:color="auto"/>
              <w:left w:val="single" w:sz="4" w:space="0" w:color="000000" w:themeColor="text1"/>
              <w:bottom w:val="single" w:sz="4" w:space="0" w:color="auto"/>
              <w:right w:val="single" w:sz="4" w:space="0" w:color="000000" w:themeColor="text1"/>
            </w:tcBorders>
            <w:hideMark/>
          </w:tcPr>
          <w:p w14:paraId="65D1C432"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lastRenderedPageBreak/>
              <w:t>DS</w:t>
            </w:r>
          </w:p>
        </w:tc>
        <w:tc>
          <w:tcPr>
            <w:tcW w:w="1135" w:type="dxa"/>
            <w:tcBorders>
              <w:top w:val="single" w:sz="4" w:space="0" w:color="auto"/>
              <w:left w:val="single" w:sz="4" w:space="0" w:color="000000" w:themeColor="text1"/>
              <w:bottom w:val="single" w:sz="4" w:space="0" w:color="auto"/>
              <w:right w:val="single" w:sz="4" w:space="0" w:color="000000" w:themeColor="text1"/>
            </w:tcBorders>
            <w:hideMark/>
          </w:tcPr>
          <w:p w14:paraId="3B609D50"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P</w:t>
            </w:r>
          </w:p>
        </w:tc>
        <w:tc>
          <w:tcPr>
            <w:tcW w:w="992" w:type="dxa"/>
            <w:tcBorders>
              <w:top w:val="single" w:sz="4" w:space="0" w:color="auto"/>
              <w:left w:val="single" w:sz="4" w:space="0" w:color="000000" w:themeColor="text1"/>
              <w:bottom w:val="single" w:sz="4" w:space="0" w:color="auto"/>
              <w:right w:val="single" w:sz="4" w:space="0" w:color="auto"/>
            </w:tcBorders>
            <w:hideMark/>
          </w:tcPr>
          <w:p w14:paraId="047FD62A"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50</w:t>
            </w:r>
          </w:p>
        </w:tc>
        <w:tc>
          <w:tcPr>
            <w:tcW w:w="1218" w:type="dxa"/>
            <w:tcBorders>
              <w:top w:val="single" w:sz="4" w:space="0" w:color="auto"/>
              <w:left w:val="single" w:sz="4" w:space="0" w:color="auto"/>
              <w:bottom w:val="single" w:sz="4" w:space="0" w:color="auto"/>
              <w:right w:val="single" w:sz="4" w:space="0" w:color="000000" w:themeColor="text1"/>
            </w:tcBorders>
            <w:hideMark/>
          </w:tcPr>
          <w:p w14:paraId="3747C367"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50</w:t>
            </w:r>
          </w:p>
        </w:tc>
        <w:tc>
          <w:tcPr>
            <w:tcW w:w="1619" w:type="dxa"/>
            <w:tcBorders>
              <w:top w:val="single" w:sz="4" w:space="0" w:color="auto"/>
              <w:left w:val="single" w:sz="4" w:space="0" w:color="000000" w:themeColor="text1"/>
              <w:bottom w:val="single" w:sz="4" w:space="0" w:color="auto"/>
              <w:right w:val="single" w:sz="4" w:space="0" w:color="000000" w:themeColor="text1"/>
            </w:tcBorders>
            <w:hideMark/>
          </w:tcPr>
          <w:p w14:paraId="57201E75"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5</w:t>
            </w:r>
          </w:p>
        </w:tc>
        <w:tc>
          <w:tcPr>
            <w:tcW w:w="2065" w:type="dxa"/>
            <w:vMerge/>
            <w:tcBorders>
              <w:top w:val="nil"/>
              <w:left w:val="single" w:sz="4" w:space="0" w:color="000000" w:themeColor="text1"/>
              <w:bottom w:val="nil"/>
              <w:right w:val="nil"/>
            </w:tcBorders>
            <w:vAlign w:val="center"/>
            <w:hideMark/>
          </w:tcPr>
          <w:p w14:paraId="063D58C2" w14:textId="77777777" w:rsidR="00A307A6" w:rsidRPr="0090155E" w:rsidRDefault="00A307A6" w:rsidP="008F5B1B">
            <w:pPr>
              <w:spacing w:line="276" w:lineRule="auto"/>
              <w:rPr>
                <w:rFonts w:ascii="Book Antiqua" w:hAnsi="Book Antiqua" w:cstheme="majorBidi"/>
                <w:sz w:val="24"/>
              </w:rPr>
            </w:pPr>
          </w:p>
        </w:tc>
      </w:tr>
      <w:tr w:rsidR="00A307A6" w:rsidRPr="0090155E" w14:paraId="2DA6C00A" w14:textId="77777777" w:rsidTr="009B361B">
        <w:trPr>
          <w:trHeight w:val="360"/>
        </w:trPr>
        <w:tc>
          <w:tcPr>
            <w:tcW w:w="1701" w:type="dxa"/>
            <w:tcBorders>
              <w:top w:val="single" w:sz="4" w:space="0" w:color="auto"/>
              <w:left w:val="single" w:sz="4" w:space="0" w:color="000000" w:themeColor="text1"/>
              <w:bottom w:val="single" w:sz="4" w:space="0" w:color="auto"/>
              <w:right w:val="single" w:sz="4" w:space="0" w:color="000000" w:themeColor="text1"/>
            </w:tcBorders>
            <w:hideMark/>
          </w:tcPr>
          <w:p w14:paraId="023FE807"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FR</w:t>
            </w:r>
          </w:p>
        </w:tc>
        <w:tc>
          <w:tcPr>
            <w:tcW w:w="1135" w:type="dxa"/>
            <w:tcBorders>
              <w:top w:val="single" w:sz="4" w:space="0" w:color="auto"/>
              <w:left w:val="single" w:sz="4" w:space="0" w:color="000000" w:themeColor="text1"/>
              <w:bottom w:val="single" w:sz="4" w:space="0" w:color="auto"/>
              <w:right w:val="single" w:sz="4" w:space="0" w:color="000000" w:themeColor="text1"/>
            </w:tcBorders>
            <w:hideMark/>
          </w:tcPr>
          <w:p w14:paraId="68B501B9"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L</w:t>
            </w:r>
          </w:p>
        </w:tc>
        <w:tc>
          <w:tcPr>
            <w:tcW w:w="992" w:type="dxa"/>
            <w:tcBorders>
              <w:top w:val="single" w:sz="4" w:space="0" w:color="auto"/>
              <w:left w:val="single" w:sz="4" w:space="0" w:color="000000" w:themeColor="text1"/>
              <w:bottom w:val="single" w:sz="4" w:space="0" w:color="auto"/>
              <w:right w:val="single" w:sz="4" w:space="0" w:color="auto"/>
            </w:tcBorders>
            <w:hideMark/>
          </w:tcPr>
          <w:p w14:paraId="0310045C"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60</w:t>
            </w:r>
          </w:p>
        </w:tc>
        <w:tc>
          <w:tcPr>
            <w:tcW w:w="1218" w:type="dxa"/>
            <w:tcBorders>
              <w:top w:val="single" w:sz="4" w:space="0" w:color="auto"/>
              <w:left w:val="single" w:sz="4" w:space="0" w:color="auto"/>
              <w:bottom w:val="single" w:sz="4" w:space="0" w:color="auto"/>
              <w:right w:val="single" w:sz="4" w:space="0" w:color="000000" w:themeColor="text1"/>
            </w:tcBorders>
            <w:hideMark/>
          </w:tcPr>
          <w:p w14:paraId="1883E1FD"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80</w:t>
            </w:r>
          </w:p>
        </w:tc>
        <w:tc>
          <w:tcPr>
            <w:tcW w:w="1619" w:type="dxa"/>
            <w:tcBorders>
              <w:top w:val="single" w:sz="4" w:space="0" w:color="auto"/>
              <w:left w:val="single" w:sz="4" w:space="0" w:color="000000" w:themeColor="text1"/>
              <w:bottom w:val="single" w:sz="4" w:space="0" w:color="auto"/>
              <w:right w:val="single" w:sz="4" w:space="0" w:color="000000" w:themeColor="text1"/>
            </w:tcBorders>
            <w:hideMark/>
          </w:tcPr>
          <w:p w14:paraId="168172F8"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20</w:t>
            </w:r>
          </w:p>
        </w:tc>
        <w:tc>
          <w:tcPr>
            <w:tcW w:w="2065" w:type="dxa"/>
            <w:vMerge/>
            <w:tcBorders>
              <w:top w:val="nil"/>
              <w:left w:val="single" w:sz="4" w:space="0" w:color="000000" w:themeColor="text1"/>
              <w:bottom w:val="nil"/>
              <w:right w:val="nil"/>
            </w:tcBorders>
            <w:vAlign w:val="center"/>
            <w:hideMark/>
          </w:tcPr>
          <w:p w14:paraId="7F244638" w14:textId="77777777" w:rsidR="00A307A6" w:rsidRPr="0090155E" w:rsidRDefault="00A307A6" w:rsidP="008F5B1B">
            <w:pPr>
              <w:spacing w:line="276" w:lineRule="auto"/>
              <w:rPr>
                <w:rFonts w:ascii="Book Antiqua" w:hAnsi="Book Antiqua" w:cstheme="majorBidi"/>
                <w:sz w:val="24"/>
              </w:rPr>
            </w:pPr>
          </w:p>
        </w:tc>
      </w:tr>
      <w:tr w:rsidR="00A307A6" w:rsidRPr="0090155E" w14:paraId="43475167" w14:textId="77777777" w:rsidTr="009B361B">
        <w:trPr>
          <w:trHeight w:val="285"/>
        </w:trPr>
        <w:tc>
          <w:tcPr>
            <w:tcW w:w="1701" w:type="dxa"/>
            <w:tcBorders>
              <w:top w:val="single" w:sz="4" w:space="0" w:color="auto"/>
              <w:left w:val="single" w:sz="4" w:space="0" w:color="000000" w:themeColor="text1"/>
              <w:bottom w:val="single" w:sz="4" w:space="0" w:color="auto"/>
              <w:right w:val="single" w:sz="4" w:space="0" w:color="000000" w:themeColor="text1"/>
            </w:tcBorders>
            <w:hideMark/>
          </w:tcPr>
          <w:p w14:paraId="71221679"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FY</w:t>
            </w:r>
          </w:p>
        </w:tc>
        <w:tc>
          <w:tcPr>
            <w:tcW w:w="1135" w:type="dxa"/>
            <w:tcBorders>
              <w:top w:val="single" w:sz="4" w:space="0" w:color="auto"/>
              <w:left w:val="single" w:sz="4" w:space="0" w:color="000000" w:themeColor="text1"/>
              <w:bottom w:val="single" w:sz="4" w:space="0" w:color="auto"/>
              <w:right w:val="single" w:sz="4" w:space="0" w:color="000000" w:themeColor="text1"/>
            </w:tcBorders>
            <w:hideMark/>
          </w:tcPr>
          <w:p w14:paraId="43C50DCD"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P</w:t>
            </w:r>
          </w:p>
        </w:tc>
        <w:tc>
          <w:tcPr>
            <w:tcW w:w="992" w:type="dxa"/>
            <w:tcBorders>
              <w:top w:val="single" w:sz="4" w:space="0" w:color="auto"/>
              <w:left w:val="single" w:sz="4" w:space="0" w:color="000000" w:themeColor="text1"/>
              <w:bottom w:val="single" w:sz="4" w:space="0" w:color="auto"/>
              <w:right w:val="single" w:sz="4" w:space="0" w:color="auto"/>
            </w:tcBorders>
            <w:hideMark/>
          </w:tcPr>
          <w:p w14:paraId="79AF5666"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55</w:t>
            </w:r>
          </w:p>
        </w:tc>
        <w:tc>
          <w:tcPr>
            <w:tcW w:w="1218" w:type="dxa"/>
            <w:tcBorders>
              <w:top w:val="single" w:sz="4" w:space="0" w:color="auto"/>
              <w:left w:val="single" w:sz="4" w:space="0" w:color="auto"/>
              <w:bottom w:val="single" w:sz="4" w:space="0" w:color="auto"/>
              <w:right w:val="single" w:sz="4" w:space="0" w:color="000000" w:themeColor="text1"/>
            </w:tcBorders>
            <w:hideMark/>
          </w:tcPr>
          <w:p w14:paraId="56927A98"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80</w:t>
            </w:r>
          </w:p>
        </w:tc>
        <w:tc>
          <w:tcPr>
            <w:tcW w:w="1619" w:type="dxa"/>
            <w:tcBorders>
              <w:top w:val="single" w:sz="4" w:space="0" w:color="auto"/>
              <w:left w:val="single" w:sz="4" w:space="0" w:color="000000" w:themeColor="text1"/>
              <w:bottom w:val="single" w:sz="4" w:space="0" w:color="auto"/>
              <w:right w:val="single" w:sz="4" w:space="0" w:color="000000" w:themeColor="text1"/>
            </w:tcBorders>
            <w:hideMark/>
          </w:tcPr>
          <w:p w14:paraId="4C75F6A7"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30</w:t>
            </w:r>
          </w:p>
        </w:tc>
        <w:tc>
          <w:tcPr>
            <w:tcW w:w="2065" w:type="dxa"/>
            <w:vMerge/>
            <w:tcBorders>
              <w:top w:val="nil"/>
              <w:left w:val="single" w:sz="4" w:space="0" w:color="000000" w:themeColor="text1"/>
              <w:bottom w:val="nil"/>
              <w:right w:val="nil"/>
            </w:tcBorders>
            <w:vAlign w:val="center"/>
            <w:hideMark/>
          </w:tcPr>
          <w:p w14:paraId="648451E9" w14:textId="77777777" w:rsidR="00A307A6" w:rsidRPr="0090155E" w:rsidRDefault="00A307A6" w:rsidP="008F5B1B">
            <w:pPr>
              <w:spacing w:line="276" w:lineRule="auto"/>
              <w:rPr>
                <w:rFonts w:ascii="Book Antiqua" w:hAnsi="Book Antiqua" w:cstheme="majorBidi"/>
                <w:sz w:val="24"/>
              </w:rPr>
            </w:pPr>
          </w:p>
        </w:tc>
      </w:tr>
      <w:tr w:rsidR="00A307A6" w:rsidRPr="0090155E" w14:paraId="592241D2" w14:textId="77777777" w:rsidTr="009B361B">
        <w:trPr>
          <w:trHeight w:val="150"/>
        </w:trPr>
        <w:tc>
          <w:tcPr>
            <w:tcW w:w="1701" w:type="dxa"/>
            <w:tcBorders>
              <w:top w:val="single" w:sz="4" w:space="0" w:color="auto"/>
              <w:left w:val="single" w:sz="4" w:space="0" w:color="000000" w:themeColor="text1"/>
              <w:bottom w:val="single" w:sz="4" w:space="0" w:color="auto"/>
              <w:right w:val="single" w:sz="4" w:space="0" w:color="000000" w:themeColor="text1"/>
            </w:tcBorders>
            <w:hideMark/>
          </w:tcPr>
          <w:p w14:paraId="220ABCA1"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LA</w:t>
            </w:r>
          </w:p>
        </w:tc>
        <w:tc>
          <w:tcPr>
            <w:tcW w:w="1135" w:type="dxa"/>
            <w:tcBorders>
              <w:top w:val="single" w:sz="4" w:space="0" w:color="auto"/>
              <w:left w:val="single" w:sz="4" w:space="0" w:color="000000" w:themeColor="text1"/>
              <w:bottom w:val="single" w:sz="4" w:space="0" w:color="auto"/>
              <w:right w:val="single" w:sz="4" w:space="0" w:color="000000" w:themeColor="text1"/>
            </w:tcBorders>
            <w:hideMark/>
          </w:tcPr>
          <w:p w14:paraId="10F328A9"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L</w:t>
            </w:r>
          </w:p>
        </w:tc>
        <w:tc>
          <w:tcPr>
            <w:tcW w:w="992" w:type="dxa"/>
            <w:tcBorders>
              <w:top w:val="single" w:sz="4" w:space="0" w:color="auto"/>
              <w:left w:val="single" w:sz="4" w:space="0" w:color="000000" w:themeColor="text1"/>
              <w:bottom w:val="single" w:sz="4" w:space="0" w:color="auto"/>
              <w:right w:val="single" w:sz="4" w:space="0" w:color="auto"/>
            </w:tcBorders>
            <w:hideMark/>
          </w:tcPr>
          <w:p w14:paraId="5B6B8966"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45</w:t>
            </w:r>
          </w:p>
        </w:tc>
        <w:tc>
          <w:tcPr>
            <w:tcW w:w="1218" w:type="dxa"/>
            <w:tcBorders>
              <w:top w:val="single" w:sz="4" w:space="0" w:color="auto"/>
              <w:left w:val="single" w:sz="4" w:space="0" w:color="auto"/>
              <w:bottom w:val="single" w:sz="4" w:space="0" w:color="auto"/>
              <w:right w:val="single" w:sz="4" w:space="0" w:color="000000" w:themeColor="text1"/>
            </w:tcBorders>
            <w:hideMark/>
          </w:tcPr>
          <w:p w14:paraId="4782FC20"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60</w:t>
            </w:r>
          </w:p>
        </w:tc>
        <w:tc>
          <w:tcPr>
            <w:tcW w:w="1619" w:type="dxa"/>
            <w:tcBorders>
              <w:top w:val="single" w:sz="4" w:space="0" w:color="auto"/>
              <w:left w:val="single" w:sz="4" w:space="0" w:color="000000" w:themeColor="text1"/>
              <w:bottom w:val="single" w:sz="4" w:space="0" w:color="auto"/>
              <w:right w:val="single" w:sz="4" w:space="0" w:color="000000" w:themeColor="text1"/>
            </w:tcBorders>
            <w:hideMark/>
          </w:tcPr>
          <w:p w14:paraId="070F2AF3"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20</w:t>
            </w:r>
          </w:p>
        </w:tc>
        <w:tc>
          <w:tcPr>
            <w:tcW w:w="2065" w:type="dxa"/>
            <w:vMerge/>
            <w:tcBorders>
              <w:top w:val="nil"/>
              <w:left w:val="single" w:sz="4" w:space="0" w:color="000000" w:themeColor="text1"/>
              <w:bottom w:val="nil"/>
              <w:right w:val="nil"/>
            </w:tcBorders>
            <w:vAlign w:val="center"/>
            <w:hideMark/>
          </w:tcPr>
          <w:p w14:paraId="6BEF5F27" w14:textId="77777777" w:rsidR="00A307A6" w:rsidRPr="0090155E" w:rsidRDefault="00A307A6" w:rsidP="008F5B1B">
            <w:pPr>
              <w:spacing w:line="276" w:lineRule="auto"/>
              <w:rPr>
                <w:rFonts w:ascii="Book Antiqua" w:hAnsi="Book Antiqua" w:cstheme="majorBidi"/>
                <w:sz w:val="24"/>
              </w:rPr>
            </w:pPr>
          </w:p>
        </w:tc>
      </w:tr>
      <w:tr w:rsidR="00A307A6" w:rsidRPr="0090155E" w14:paraId="24BF06AD" w14:textId="77777777" w:rsidTr="009B361B">
        <w:trPr>
          <w:trHeight w:val="192"/>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43E970"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rPr>
              <w:t>MA</w:t>
            </w:r>
            <w:r w:rsidRPr="0090155E">
              <w:rPr>
                <w:rFonts w:ascii="Book Antiqua" w:hAnsi="Book Antiqua" w:cstheme="majorBidi"/>
                <w:sz w:val="24"/>
                <w:lang w:val="en-US"/>
              </w:rPr>
              <w:t>F</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5F207D"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L</w:t>
            </w:r>
          </w:p>
        </w:tc>
        <w:tc>
          <w:tcPr>
            <w:tcW w:w="992" w:type="dxa"/>
            <w:tcBorders>
              <w:top w:val="single" w:sz="4" w:space="0" w:color="000000" w:themeColor="text1"/>
              <w:left w:val="single" w:sz="4" w:space="0" w:color="000000" w:themeColor="text1"/>
              <w:bottom w:val="single" w:sz="4" w:space="0" w:color="auto"/>
              <w:right w:val="single" w:sz="4" w:space="0" w:color="auto"/>
            </w:tcBorders>
            <w:hideMark/>
          </w:tcPr>
          <w:p w14:paraId="266E3B18"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55</w:t>
            </w:r>
          </w:p>
        </w:tc>
        <w:tc>
          <w:tcPr>
            <w:tcW w:w="1218" w:type="dxa"/>
            <w:tcBorders>
              <w:top w:val="single" w:sz="4" w:space="0" w:color="000000" w:themeColor="text1"/>
              <w:left w:val="single" w:sz="4" w:space="0" w:color="auto"/>
              <w:bottom w:val="single" w:sz="4" w:space="0" w:color="auto"/>
              <w:right w:val="single" w:sz="4" w:space="0" w:color="000000" w:themeColor="text1"/>
            </w:tcBorders>
            <w:hideMark/>
          </w:tcPr>
          <w:p w14:paraId="6DDDDFD5"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60</w:t>
            </w:r>
          </w:p>
        </w:tc>
        <w:tc>
          <w:tcPr>
            <w:tcW w:w="16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E0DF98"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10</w:t>
            </w:r>
          </w:p>
        </w:tc>
        <w:tc>
          <w:tcPr>
            <w:tcW w:w="2065" w:type="dxa"/>
            <w:vMerge w:val="restart"/>
            <w:tcBorders>
              <w:top w:val="nil"/>
              <w:left w:val="single" w:sz="4" w:space="0" w:color="000000" w:themeColor="text1"/>
              <w:bottom w:val="nil"/>
              <w:right w:val="nil"/>
            </w:tcBorders>
          </w:tcPr>
          <w:p w14:paraId="14EEB5BE" w14:textId="77777777" w:rsidR="00A307A6" w:rsidRPr="0090155E" w:rsidRDefault="00A307A6" w:rsidP="008F5B1B">
            <w:pPr>
              <w:spacing w:line="276" w:lineRule="auto"/>
              <w:rPr>
                <w:rFonts w:ascii="Book Antiqua" w:hAnsi="Book Antiqua" w:cstheme="majorBidi"/>
                <w:sz w:val="24"/>
              </w:rPr>
            </w:pPr>
          </w:p>
        </w:tc>
      </w:tr>
      <w:tr w:rsidR="00A307A6" w:rsidRPr="0090155E" w14:paraId="0D771F12" w14:textId="77777777" w:rsidTr="009B361B">
        <w:trPr>
          <w:trHeight w:val="177"/>
        </w:trPr>
        <w:tc>
          <w:tcPr>
            <w:tcW w:w="1701" w:type="dxa"/>
            <w:tcBorders>
              <w:top w:val="single" w:sz="4" w:space="0" w:color="auto"/>
              <w:left w:val="single" w:sz="4" w:space="0" w:color="000000" w:themeColor="text1"/>
              <w:bottom w:val="single" w:sz="4" w:space="0" w:color="auto"/>
              <w:right w:val="single" w:sz="4" w:space="0" w:color="000000" w:themeColor="text1"/>
            </w:tcBorders>
            <w:hideMark/>
          </w:tcPr>
          <w:p w14:paraId="4F6FEDB8"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MR</w:t>
            </w:r>
          </w:p>
        </w:tc>
        <w:tc>
          <w:tcPr>
            <w:tcW w:w="1135" w:type="dxa"/>
            <w:tcBorders>
              <w:top w:val="single" w:sz="4" w:space="0" w:color="auto"/>
              <w:left w:val="single" w:sz="4" w:space="0" w:color="000000" w:themeColor="text1"/>
              <w:bottom w:val="single" w:sz="4" w:space="0" w:color="auto"/>
              <w:right w:val="single" w:sz="4" w:space="0" w:color="000000" w:themeColor="text1"/>
            </w:tcBorders>
            <w:hideMark/>
          </w:tcPr>
          <w:p w14:paraId="13FF81A4"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P</w:t>
            </w:r>
          </w:p>
        </w:tc>
        <w:tc>
          <w:tcPr>
            <w:tcW w:w="992" w:type="dxa"/>
            <w:tcBorders>
              <w:top w:val="single" w:sz="4" w:space="0" w:color="auto"/>
              <w:left w:val="single" w:sz="4" w:space="0" w:color="000000" w:themeColor="text1"/>
              <w:bottom w:val="single" w:sz="4" w:space="0" w:color="auto"/>
              <w:right w:val="single" w:sz="4" w:space="0" w:color="auto"/>
            </w:tcBorders>
            <w:hideMark/>
          </w:tcPr>
          <w:p w14:paraId="4C1D233B"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35</w:t>
            </w:r>
          </w:p>
        </w:tc>
        <w:tc>
          <w:tcPr>
            <w:tcW w:w="1218" w:type="dxa"/>
            <w:tcBorders>
              <w:top w:val="single" w:sz="4" w:space="0" w:color="auto"/>
              <w:left w:val="single" w:sz="4" w:space="0" w:color="auto"/>
              <w:bottom w:val="single" w:sz="4" w:space="0" w:color="auto"/>
              <w:right w:val="single" w:sz="4" w:space="0" w:color="000000" w:themeColor="text1"/>
            </w:tcBorders>
            <w:hideMark/>
          </w:tcPr>
          <w:p w14:paraId="14DD602F"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50</w:t>
            </w:r>
          </w:p>
        </w:tc>
        <w:tc>
          <w:tcPr>
            <w:tcW w:w="1619" w:type="dxa"/>
            <w:tcBorders>
              <w:top w:val="single" w:sz="4" w:space="0" w:color="auto"/>
              <w:left w:val="single" w:sz="4" w:space="0" w:color="000000" w:themeColor="text1"/>
              <w:bottom w:val="single" w:sz="4" w:space="0" w:color="auto"/>
              <w:right w:val="single" w:sz="4" w:space="0" w:color="000000" w:themeColor="text1"/>
            </w:tcBorders>
            <w:hideMark/>
          </w:tcPr>
          <w:p w14:paraId="0BBFA512"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10</w:t>
            </w:r>
          </w:p>
        </w:tc>
        <w:tc>
          <w:tcPr>
            <w:tcW w:w="2065" w:type="dxa"/>
            <w:vMerge/>
            <w:tcBorders>
              <w:top w:val="nil"/>
              <w:left w:val="single" w:sz="4" w:space="0" w:color="000000" w:themeColor="text1"/>
              <w:bottom w:val="nil"/>
              <w:right w:val="nil"/>
            </w:tcBorders>
            <w:vAlign w:val="center"/>
            <w:hideMark/>
          </w:tcPr>
          <w:p w14:paraId="522C6DA4" w14:textId="77777777" w:rsidR="00A307A6" w:rsidRPr="0090155E" w:rsidRDefault="00A307A6" w:rsidP="008F5B1B">
            <w:pPr>
              <w:spacing w:line="276" w:lineRule="auto"/>
              <w:rPr>
                <w:rFonts w:ascii="Book Antiqua" w:hAnsi="Book Antiqua" w:cstheme="majorBidi"/>
                <w:sz w:val="24"/>
              </w:rPr>
            </w:pPr>
          </w:p>
        </w:tc>
      </w:tr>
      <w:tr w:rsidR="00A307A6" w:rsidRPr="0090155E" w14:paraId="7F53F4E1" w14:textId="77777777" w:rsidTr="009B361B">
        <w:trPr>
          <w:trHeight w:val="360"/>
        </w:trPr>
        <w:tc>
          <w:tcPr>
            <w:tcW w:w="1701" w:type="dxa"/>
            <w:tcBorders>
              <w:top w:val="single" w:sz="4" w:space="0" w:color="auto"/>
              <w:left w:val="single" w:sz="4" w:space="0" w:color="000000" w:themeColor="text1"/>
              <w:bottom w:val="single" w:sz="4" w:space="0" w:color="auto"/>
              <w:right w:val="single" w:sz="4" w:space="0" w:color="000000" w:themeColor="text1"/>
            </w:tcBorders>
            <w:hideMark/>
          </w:tcPr>
          <w:p w14:paraId="2DEFBDFF"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MA</w:t>
            </w:r>
          </w:p>
        </w:tc>
        <w:tc>
          <w:tcPr>
            <w:tcW w:w="1135" w:type="dxa"/>
            <w:tcBorders>
              <w:top w:val="single" w:sz="4" w:space="0" w:color="auto"/>
              <w:left w:val="single" w:sz="4" w:space="0" w:color="000000" w:themeColor="text1"/>
              <w:bottom w:val="single" w:sz="4" w:space="0" w:color="auto"/>
              <w:right w:val="single" w:sz="4" w:space="0" w:color="000000" w:themeColor="text1"/>
            </w:tcBorders>
            <w:hideMark/>
          </w:tcPr>
          <w:p w14:paraId="6158ABE9"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L</w:t>
            </w:r>
          </w:p>
        </w:tc>
        <w:tc>
          <w:tcPr>
            <w:tcW w:w="992" w:type="dxa"/>
            <w:tcBorders>
              <w:top w:val="single" w:sz="4" w:space="0" w:color="auto"/>
              <w:left w:val="single" w:sz="4" w:space="0" w:color="000000" w:themeColor="text1"/>
              <w:bottom w:val="single" w:sz="4" w:space="0" w:color="auto"/>
              <w:right w:val="single" w:sz="4" w:space="0" w:color="auto"/>
            </w:tcBorders>
            <w:hideMark/>
          </w:tcPr>
          <w:p w14:paraId="21C80667"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35</w:t>
            </w:r>
          </w:p>
        </w:tc>
        <w:tc>
          <w:tcPr>
            <w:tcW w:w="1218" w:type="dxa"/>
            <w:tcBorders>
              <w:top w:val="single" w:sz="4" w:space="0" w:color="auto"/>
              <w:left w:val="single" w:sz="4" w:space="0" w:color="auto"/>
              <w:bottom w:val="single" w:sz="4" w:space="0" w:color="auto"/>
              <w:right w:val="single" w:sz="4" w:space="0" w:color="000000" w:themeColor="text1"/>
            </w:tcBorders>
            <w:hideMark/>
          </w:tcPr>
          <w:p w14:paraId="11AA6175"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75</w:t>
            </w:r>
          </w:p>
        </w:tc>
        <w:tc>
          <w:tcPr>
            <w:tcW w:w="1619" w:type="dxa"/>
            <w:tcBorders>
              <w:top w:val="single" w:sz="4" w:space="0" w:color="auto"/>
              <w:left w:val="single" w:sz="4" w:space="0" w:color="000000" w:themeColor="text1"/>
              <w:bottom w:val="single" w:sz="4" w:space="0" w:color="auto"/>
              <w:right w:val="single" w:sz="4" w:space="0" w:color="000000" w:themeColor="text1"/>
            </w:tcBorders>
            <w:hideMark/>
          </w:tcPr>
          <w:p w14:paraId="50697648"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30</w:t>
            </w:r>
          </w:p>
        </w:tc>
        <w:tc>
          <w:tcPr>
            <w:tcW w:w="2065" w:type="dxa"/>
            <w:vMerge/>
            <w:tcBorders>
              <w:top w:val="nil"/>
              <w:left w:val="single" w:sz="4" w:space="0" w:color="000000" w:themeColor="text1"/>
              <w:bottom w:val="nil"/>
              <w:right w:val="nil"/>
            </w:tcBorders>
            <w:vAlign w:val="center"/>
            <w:hideMark/>
          </w:tcPr>
          <w:p w14:paraId="78EB8B82" w14:textId="77777777" w:rsidR="00A307A6" w:rsidRPr="0090155E" w:rsidRDefault="00A307A6" w:rsidP="008F5B1B">
            <w:pPr>
              <w:spacing w:line="276" w:lineRule="auto"/>
              <w:rPr>
                <w:rFonts w:ascii="Book Antiqua" w:hAnsi="Book Antiqua" w:cstheme="majorBidi"/>
                <w:sz w:val="24"/>
              </w:rPr>
            </w:pPr>
          </w:p>
        </w:tc>
      </w:tr>
      <w:tr w:rsidR="00A307A6" w:rsidRPr="0090155E" w14:paraId="0A551B13" w14:textId="77777777" w:rsidTr="009B361B">
        <w:trPr>
          <w:trHeight w:val="330"/>
        </w:trPr>
        <w:tc>
          <w:tcPr>
            <w:tcW w:w="1701" w:type="dxa"/>
            <w:tcBorders>
              <w:top w:val="single" w:sz="4" w:space="0" w:color="auto"/>
              <w:left w:val="single" w:sz="4" w:space="0" w:color="000000" w:themeColor="text1"/>
              <w:bottom w:val="single" w:sz="4" w:space="0" w:color="auto"/>
              <w:right w:val="single" w:sz="4" w:space="0" w:color="000000" w:themeColor="text1"/>
            </w:tcBorders>
            <w:hideMark/>
          </w:tcPr>
          <w:p w14:paraId="52E66947"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MAD</w:t>
            </w:r>
          </w:p>
        </w:tc>
        <w:tc>
          <w:tcPr>
            <w:tcW w:w="1135" w:type="dxa"/>
            <w:tcBorders>
              <w:top w:val="single" w:sz="4" w:space="0" w:color="auto"/>
              <w:left w:val="single" w:sz="4" w:space="0" w:color="000000" w:themeColor="text1"/>
              <w:bottom w:val="single" w:sz="4" w:space="0" w:color="auto"/>
              <w:right w:val="single" w:sz="4" w:space="0" w:color="000000" w:themeColor="text1"/>
            </w:tcBorders>
            <w:hideMark/>
          </w:tcPr>
          <w:p w14:paraId="6C61A746"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L</w:t>
            </w:r>
          </w:p>
        </w:tc>
        <w:tc>
          <w:tcPr>
            <w:tcW w:w="992" w:type="dxa"/>
            <w:tcBorders>
              <w:top w:val="single" w:sz="4" w:space="0" w:color="auto"/>
              <w:left w:val="single" w:sz="4" w:space="0" w:color="000000" w:themeColor="text1"/>
              <w:bottom w:val="single" w:sz="4" w:space="0" w:color="auto"/>
              <w:right w:val="single" w:sz="4" w:space="0" w:color="auto"/>
            </w:tcBorders>
            <w:hideMark/>
          </w:tcPr>
          <w:p w14:paraId="795B2A81"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75</w:t>
            </w:r>
          </w:p>
        </w:tc>
        <w:tc>
          <w:tcPr>
            <w:tcW w:w="1218" w:type="dxa"/>
            <w:tcBorders>
              <w:top w:val="single" w:sz="4" w:space="0" w:color="auto"/>
              <w:left w:val="single" w:sz="4" w:space="0" w:color="auto"/>
              <w:bottom w:val="single" w:sz="4" w:space="0" w:color="auto"/>
              <w:right w:val="single" w:sz="4" w:space="0" w:color="000000" w:themeColor="text1"/>
            </w:tcBorders>
            <w:hideMark/>
          </w:tcPr>
          <w:p w14:paraId="397A7D4A"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85</w:t>
            </w:r>
          </w:p>
        </w:tc>
        <w:tc>
          <w:tcPr>
            <w:tcW w:w="1619" w:type="dxa"/>
            <w:tcBorders>
              <w:top w:val="single" w:sz="4" w:space="0" w:color="auto"/>
              <w:left w:val="single" w:sz="4" w:space="0" w:color="000000" w:themeColor="text1"/>
              <w:bottom w:val="single" w:sz="4" w:space="0" w:color="auto"/>
              <w:right w:val="single" w:sz="4" w:space="0" w:color="000000" w:themeColor="text1"/>
            </w:tcBorders>
            <w:hideMark/>
          </w:tcPr>
          <w:p w14:paraId="2B25656A"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10</w:t>
            </w:r>
          </w:p>
        </w:tc>
        <w:tc>
          <w:tcPr>
            <w:tcW w:w="2065" w:type="dxa"/>
            <w:vMerge/>
            <w:tcBorders>
              <w:top w:val="nil"/>
              <w:left w:val="single" w:sz="4" w:space="0" w:color="000000" w:themeColor="text1"/>
              <w:bottom w:val="nil"/>
              <w:right w:val="nil"/>
            </w:tcBorders>
            <w:vAlign w:val="center"/>
            <w:hideMark/>
          </w:tcPr>
          <w:p w14:paraId="54B04BB4" w14:textId="77777777" w:rsidR="00A307A6" w:rsidRPr="0090155E" w:rsidRDefault="00A307A6" w:rsidP="008F5B1B">
            <w:pPr>
              <w:spacing w:line="276" w:lineRule="auto"/>
              <w:rPr>
                <w:rFonts w:ascii="Book Antiqua" w:hAnsi="Book Antiqua" w:cstheme="majorBidi"/>
                <w:sz w:val="24"/>
              </w:rPr>
            </w:pPr>
          </w:p>
        </w:tc>
      </w:tr>
      <w:tr w:rsidR="00A307A6" w:rsidRPr="0090155E" w14:paraId="23E56D8B" w14:textId="77777777" w:rsidTr="009B361B">
        <w:trPr>
          <w:trHeight w:val="267"/>
        </w:trPr>
        <w:tc>
          <w:tcPr>
            <w:tcW w:w="1701" w:type="dxa"/>
            <w:tcBorders>
              <w:top w:val="single" w:sz="4" w:space="0" w:color="auto"/>
              <w:left w:val="single" w:sz="4" w:space="0" w:color="000000" w:themeColor="text1"/>
              <w:bottom w:val="single" w:sz="4" w:space="0" w:color="auto"/>
              <w:right w:val="single" w:sz="4" w:space="0" w:color="000000" w:themeColor="text1"/>
            </w:tcBorders>
            <w:hideMark/>
          </w:tcPr>
          <w:p w14:paraId="7DFC63D7"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MFF</w:t>
            </w:r>
          </w:p>
        </w:tc>
        <w:tc>
          <w:tcPr>
            <w:tcW w:w="1135" w:type="dxa"/>
            <w:tcBorders>
              <w:top w:val="single" w:sz="4" w:space="0" w:color="auto"/>
              <w:left w:val="single" w:sz="4" w:space="0" w:color="000000" w:themeColor="text1"/>
              <w:bottom w:val="single" w:sz="4" w:space="0" w:color="auto"/>
              <w:right w:val="single" w:sz="4" w:space="0" w:color="000000" w:themeColor="text1"/>
            </w:tcBorders>
            <w:hideMark/>
          </w:tcPr>
          <w:p w14:paraId="568F3B4C"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L</w:t>
            </w:r>
          </w:p>
        </w:tc>
        <w:tc>
          <w:tcPr>
            <w:tcW w:w="992" w:type="dxa"/>
            <w:tcBorders>
              <w:top w:val="single" w:sz="4" w:space="0" w:color="auto"/>
              <w:left w:val="single" w:sz="4" w:space="0" w:color="000000" w:themeColor="text1"/>
              <w:bottom w:val="single" w:sz="4" w:space="0" w:color="auto"/>
              <w:right w:val="single" w:sz="4" w:space="0" w:color="auto"/>
            </w:tcBorders>
            <w:hideMark/>
          </w:tcPr>
          <w:p w14:paraId="4FE2A6C1"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50</w:t>
            </w:r>
          </w:p>
        </w:tc>
        <w:tc>
          <w:tcPr>
            <w:tcW w:w="1218" w:type="dxa"/>
            <w:tcBorders>
              <w:top w:val="single" w:sz="4" w:space="0" w:color="auto"/>
              <w:left w:val="single" w:sz="4" w:space="0" w:color="auto"/>
              <w:bottom w:val="single" w:sz="4" w:space="0" w:color="auto"/>
              <w:right w:val="single" w:sz="4" w:space="0" w:color="000000" w:themeColor="text1"/>
            </w:tcBorders>
            <w:hideMark/>
          </w:tcPr>
          <w:p w14:paraId="45241347"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75</w:t>
            </w:r>
          </w:p>
        </w:tc>
        <w:tc>
          <w:tcPr>
            <w:tcW w:w="1619" w:type="dxa"/>
            <w:tcBorders>
              <w:top w:val="single" w:sz="4" w:space="0" w:color="auto"/>
              <w:left w:val="single" w:sz="4" w:space="0" w:color="000000" w:themeColor="text1"/>
              <w:bottom w:val="single" w:sz="4" w:space="0" w:color="auto"/>
              <w:right w:val="single" w:sz="4" w:space="0" w:color="000000" w:themeColor="text1"/>
            </w:tcBorders>
            <w:hideMark/>
          </w:tcPr>
          <w:p w14:paraId="14046A7B"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20</w:t>
            </w:r>
          </w:p>
        </w:tc>
        <w:tc>
          <w:tcPr>
            <w:tcW w:w="2065" w:type="dxa"/>
            <w:vMerge/>
            <w:tcBorders>
              <w:top w:val="nil"/>
              <w:left w:val="single" w:sz="4" w:space="0" w:color="000000" w:themeColor="text1"/>
              <w:bottom w:val="nil"/>
              <w:right w:val="nil"/>
            </w:tcBorders>
            <w:vAlign w:val="center"/>
            <w:hideMark/>
          </w:tcPr>
          <w:p w14:paraId="0875A271" w14:textId="77777777" w:rsidR="00A307A6" w:rsidRPr="0090155E" w:rsidRDefault="00A307A6" w:rsidP="008F5B1B">
            <w:pPr>
              <w:spacing w:line="276" w:lineRule="auto"/>
              <w:rPr>
                <w:rFonts w:ascii="Book Antiqua" w:hAnsi="Book Antiqua" w:cstheme="majorBidi"/>
                <w:sz w:val="24"/>
              </w:rPr>
            </w:pPr>
          </w:p>
        </w:tc>
      </w:tr>
      <w:tr w:rsidR="00A307A6" w:rsidRPr="0090155E" w14:paraId="5B71F4EF" w14:textId="77777777" w:rsidTr="009B361B">
        <w:trPr>
          <w:trHeight w:val="9"/>
        </w:trPr>
        <w:tc>
          <w:tcPr>
            <w:tcW w:w="1701" w:type="dxa"/>
            <w:tcBorders>
              <w:top w:val="single" w:sz="4" w:space="0" w:color="auto"/>
              <w:left w:val="single" w:sz="4" w:space="0" w:color="000000" w:themeColor="text1"/>
              <w:bottom w:val="single" w:sz="4" w:space="0" w:color="auto"/>
              <w:right w:val="single" w:sz="4" w:space="0" w:color="000000" w:themeColor="text1"/>
            </w:tcBorders>
            <w:hideMark/>
          </w:tcPr>
          <w:p w14:paraId="33A83295"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rPr>
              <w:t>M</w:t>
            </w:r>
            <w:r w:rsidRPr="0090155E">
              <w:rPr>
                <w:rFonts w:ascii="Book Antiqua" w:hAnsi="Book Antiqua" w:cstheme="majorBidi"/>
                <w:sz w:val="24"/>
                <w:lang w:val="en-US"/>
              </w:rPr>
              <w:t>RP</w:t>
            </w:r>
          </w:p>
        </w:tc>
        <w:tc>
          <w:tcPr>
            <w:tcW w:w="1135" w:type="dxa"/>
            <w:tcBorders>
              <w:top w:val="single" w:sz="4" w:space="0" w:color="auto"/>
              <w:left w:val="single" w:sz="4" w:space="0" w:color="000000" w:themeColor="text1"/>
              <w:bottom w:val="single" w:sz="4" w:space="0" w:color="auto"/>
              <w:right w:val="single" w:sz="4" w:space="0" w:color="000000" w:themeColor="text1"/>
            </w:tcBorders>
            <w:hideMark/>
          </w:tcPr>
          <w:p w14:paraId="56A943BC"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L</w:t>
            </w:r>
          </w:p>
        </w:tc>
        <w:tc>
          <w:tcPr>
            <w:tcW w:w="992" w:type="dxa"/>
            <w:tcBorders>
              <w:top w:val="single" w:sz="4" w:space="0" w:color="auto"/>
              <w:left w:val="single" w:sz="4" w:space="0" w:color="000000" w:themeColor="text1"/>
              <w:bottom w:val="single" w:sz="4" w:space="0" w:color="auto"/>
              <w:right w:val="single" w:sz="4" w:space="0" w:color="auto"/>
            </w:tcBorders>
            <w:hideMark/>
          </w:tcPr>
          <w:p w14:paraId="369879AF"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55</w:t>
            </w:r>
          </w:p>
        </w:tc>
        <w:tc>
          <w:tcPr>
            <w:tcW w:w="1218" w:type="dxa"/>
            <w:tcBorders>
              <w:top w:val="single" w:sz="4" w:space="0" w:color="auto"/>
              <w:left w:val="single" w:sz="4" w:space="0" w:color="auto"/>
              <w:bottom w:val="single" w:sz="4" w:space="0" w:color="auto"/>
              <w:right w:val="single" w:sz="4" w:space="0" w:color="000000" w:themeColor="text1"/>
            </w:tcBorders>
            <w:hideMark/>
          </w:tcPr>
          <w:p w14:paraId="1281081E"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60</w:t>
            </w:r>
          </w:p>
        </w:tc>
        <w:tc>
          <w:tcPr>
            <w:tcW w:w="1619" w:type="dxa"/>
            <w:tcBorders>
              <w:top w:val="nil"/>
              <w:left w:val="single" w:sz="4" w:space="0" w:color="000000" w:themeColor="text1"/>
              <w:bottom w:val="single" w:sz="4" w:space="0" w:color="auto"/>
              <w:right w:val="single" w:sz="4" w:space="0" w:color="000000" w:themeColor="text1"/>
            </w:tcBorders>
            <w:hideMark/>
          </w:tcPr>
          <w:p w14:paraId="7B211CB2"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5</w:t>
            </w:r>
          </w:p>
        </w:tc>
        <w:tc>
          <w:tcPr>
            <w:tcW w:w="2065" w:type="dxa"/>
            <w:vMerge/>
            <w:tcBorders>
              <w:top w:val="nil"/>
              <w:left w:val="single" w:sz="4" w:space="0" w:color="000000" w:themeColor="text1"/>
              <w:bottom w:val="nil"/>
              <w:right w:val="nil"/>
            </w:tcBorders>
            <w:vAlign w:val="center"/>
            <w:hideMark/>
          </w:tcPr>
          <w:p w14:paraId="4056C28A" w14:textId="77777777" w:rsidR="00A307A6" w:rsidRPr="0090155E" w:rsidRDefault="00A307A6" w:rsidP="008F5B1B">
            <w:pPr>
              <w:spacing w:line="276" w:lineRule="auto"/>
              <w:rPr>
                <w:rFonts w:ascii="Book Antiqua" w:hAnsi="Book Antiqua" w:cstheme="majorBidi"/>
                <w:sz w:val="24"/>
              </w:rPr>
            </w:pPr>
          </w:p>
        </w:tc>
      </w:tr>
      <w:tr w:rsidR="00A307A6" w:rsidRPr="0090155E" w14:paraId="61BEA536" w14:textId="77777777" w:rsidTr="009B361B">
        <w:trPr>
          <w:trHeight w:val="22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E55A2"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NFP</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7F567"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P</w:t>
            </w:r>
          </w:p>
        </w:tc>
        <w:tc>
          <w:tcPr>
            <w:tcW w:w="992" w:type="dxa"/>
            <w:tcBorders>
              <w:top w:val="single" w:sz="4" w:space="0" w:color="000000" w:themeColor="text1"/>
              <w:left w:val="single" w:sz="4" w:space="0" w:color="000000" w:themeColor="text1"/>
              <w:bottom w:val="single" w:sz="4" w:space="0" w:color="auto"/>
              <w:right w:val="single" w:sz="4" w:space="0" w:color="auto"/>
            </w:tcBorders>
            <w:hideMark/>
          </w:tcPr>
          <w:p w14:paraId="3F4E4A2F"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50</w:t>
            </w:r>
          </w:p>
        </w:tc>
        <w:tc>
          <w:tcPr>
            <w:tcW w:w="1218" w:type="dxa"/>
            <w:tcBorders>
              <w:top w:val="single" w:sz="4" w:space="0" w:color="000000" w:themeColor="text1"/>
              <w:left w:val="single" w:sz="4" w:space="0" w:color="000000" w:themeColor="text1"/>
              <w:bottom w:val="single" w:sz="4" w:space="0" w:color="auto"/>
              <w:right w:val="single" w:sz="4" w:space="0" w:color="auto"/>
            </w:tcBorders>
            <w:hideMark/>
          </w:tcPr>
          <w:p w14:paraId="3980B7C7"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50</w:t>
            </w:r>
          </w:p>
        </w:tc>
        <w:tc>
          <w:tcPr>
            <w:tcW w:w="1619" w:type="dxa"/>
            <w:tcBorders>
              <w:top w:val="single" w:sz="4" w:space="0" w:color="000000" w:themeColor="text1"/>
              <w:left w:val="single" w:sz="4" w:space="0" w:color="auto"/>
              <w:bottom w:val="single" w:sz="4" w:space="0" w:color="auto"/>
              <w:right w:val="single" w:sz="4" w:space="0" w:color="000000" w:themeColor="text1"/>
            </w:tcBorders>
            <w:hideMark/>
          </w:tcPr>
          <w:p w14:paraId="1A172ACE"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5</w:t>
            </w:r>
          </w:p>
        </w:tc>
        <w:tc>
          <w:tcPr>
            <w:tcW w:w="2065" w:type="dxa"/>
            <w:vMerge w:val="restart"/>
            <w:tcBorders>
              <w:top w:val="nil"/>
              <w:left w:val="single" w:sz="4" w:space="0" w:color="000000" w:themeColor="text1"/>
              <w:bottom w:val="nil"/>
              <w:right w:val="nil"/>
            </w:tcBorders>
          </w:tcPr>
          <w:p w14:paraId="05D1EEB1" w14:textId="77777777" w:rsidR="00A307A6" w:rsidRPr="0090155E" w:rsidRDefault="00A307A6" w:rsidP="008F5B1B">
            <w:pPr>
              <w:spacing w:line="276" w:lineRule="auto"/>
              <w:rPr>
                <w:rFonts w:ascii="Book Antiqua" w:hAnsi="Book Antiqua" w:cstheme="majorBidi"/>
                <w:sz w:val="24"/>
              </w:rPr>
            </w:pPr>
          </w:p>
        </w:tc>
      </w:tr>
      <w:tr w:rsidR="00A307A6" w:rsidRPr="0090155E" w14:paraId="21B0C393" w14:textId="77777777" w:rsidTr="009B361B">
        <w:trPr>
          <w:trHeight w:val="315"/>
        </w:trPr>
        <w:tc>
          <w:tcPr>
            <w:tcW w:w="1701" w:type="dxa"/>
            <w:tcBorders>
              <w:top w:val="single" w:sz="4" w:space="0" w:color="auto"/>
              <w:left w:val="single" w:sz="4" w:space="0" w:color="000000" w:themeColor="text1"/>
              <w:bottom w:val="single" w:sz="4" w:space="0" w:color="auto"/>
              <w:right w:val="single" w:sz="4" w:space="0" w:color="000000" w:themeColor="text1"/>
            </w:tcBorders>
            <w:hideMark/>
          </w:tcPr>
          <w:p w14:paraId="69D4E933"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NHS</w:t>
            </w:r>
          </w:p>
        </w:tc>
        <w:tc>
          <w:tcPr>
            <w:tcW w:w="1135" w:type="dxa"/>
            <w:tcBorders>
              <w:top w:val="single" w:sz="4" w:space="0" w:color="auto"/>
              <w:left w:val="single" w:sz="4" w:space="0" w:color="000000" w:themeColor="text1"/>
              <w:bottom w:val="single" w:sz="4" w:space="0" w:color="auto"/>
              <w:right w:val="single" w:sz="4" w:space="0" w:color="000000" w:themeColor="text1"/>
            </w:tcBorders>
            <w:hideMark/>
          </w:tcPr>
          <w:p w14:paraId="2803288A"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P</w:t>
            </w:r>
          </w:p>
        </w:tc>
        <w:tc>
          <w:tcPr>
            <w:tcW w:w="992" w:type="dxa"/>
            <w:tcBorders>
              <w:top w:val="single" w:sz="4" w:space="0" w:color="auto"/>
              <w:left w:val="single" w:sz="4" w:space="0" w:color="000000" w:themeColor="text1"/>
              <w:bottom w:val="single" w:sz="4" w:space="0" w:color="auto"/>
              <w:right w:val="single" w:sz="4" w:space="0" w:color="auto"/>
            </w:tcBorders>
            <w:hideMark/>
          </w:tcPr>
          <w:p w14:paraId="1C36F5E6"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35</w:t>
            </w:r>
          </w:p>
        </w:tc>
        <w:tc>
          <w:tcPr>
            <w:tcW w:w="1218" w:type="dxa"/>
            <w:tcBorders>
              <w:top w:val="single" w:sz="4" w:space="0" w:color="auto"/>
              <w:left w:val="single" w:sz="4" w:space="0" w:color="000000" w:themeColor="text1"/>
              <w:bottom w:val="single" w:sz="4" w:space="0" w:color="auto"/>
              <w:right w:val="single" w:sz="4" w:space="0" w:color="auto"/>
            </w:tcBorders>
            <w:hideMark/>
          </w:tcPr>
          <w:p w14:paraId="03844223"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50</w:t>
            </w:r>
          </w:p>
        </w:tc>
        <w:tc>
          <w:tcPr>
            <w:tcW w:w="1619" w:type="dxa"/>
            <w:tcBorders>
              <w:top w:val="single" w:sz="4" w:space="0" w:color="auto"/>
              <w:left w:val="single" w:sz="4" w:space="0" w:color="auto"/>
              <w:bottom w:val="single" w:sz="4" w:space="0" w:color="auto"/>
              <w:right w:val="single" w:sz="4" w:space="0" w:color="000000" w:themeColor="text1"/>
            </w:tcBorders>
            <w:hideMark/>
          </w:tcPr>
          <w:p w14:paraId="03E9FA6E"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10</w:t>
            </w:r>
          </w:p>
        </w:tc>
        <w:tc>
          <w:tcPr>
            <w:tcW w:w="2065" w:type="dxa"/>
            <w:vMerge/>
            <w:tcBorders>
              <w:top w:val="nil"/>
              <w:left w:val="single" w:sz="4" w:space="0" w:color="000000" w:themeColor="text1"/>
              <w:bottom w:val="nil"/>
              <w:right w:val="nil"/>
            </w:tcBorders>
            <w:vAlign w:val="center"/>
            <w:hideMark/>
          </w:tcPr>
          <w:p w14:paraId="42390CE7" w14:textId="77777777" w:rsidR="00A307A6" w:rsidRPr="0090155E" w:rsidRDefault="00A307A6" w:rsidP="008F5B1B">
            <w:pPr>
              <w:spacing w:line="276" w:lineRule="auto"/>
              <w:rPr>
                <w:rFonts w:ascii="Book Antiqua" w:hAnsi="Book Antiqua" w:cstheme="majorBidi"/>
                <w:sz w:val="24"/>
              </w:rPr>
            </w:pPr>
          </w:p>
        </w:tc>
      </w:tr>
      <w:tr w:rsidR="00A307A6" w:rsidRPr="0090155E" w14:paraId="3AD6ECD3" w14:textId="77777777" w:rsidTr="009B361B">
        <w:trPr>
          <w:trHeight w:val="360"/>
        </w:trPr>
        <w:tc>
          <w:tcPr>
            <w:tcW w:w="1701" w:type="dxa"/>
            <w:tcBorders>
              <w:top w:val="single" w:sz="4" w:space="0" w:color="auto"/>
              <w:left w:val="single" w:sz="4" w:space="0" w:color="000000" w:themeColor="text1"/>
              <w:bottom w:val="single" w:sz="4" w:space="0" w:color="auto"/>
              <w:right w:val="single" w:sz="4" w:space="0" w:color="000000" w:themeColor="text1"/>
            </w:tcBorders>
            <w:hideMark/>
          </w:tcPr>
          <w:p w14:paraId="154BA716"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PFM</w:t>
            </w:r>
          </w:p>
        </w:tc>
        <w:tc>
          <w:tcPr>
            <w:tcW w:w="1135" w:type="dxa"/>
            <w:tcBorders>
              <w:top w:val="single" w:sz="4" w:space="0" w:color="auto"/>
              <w:left w:val="single" w:sz="4" w:space="0" w:color="000000" w:themeColor="text1"/>
              <w:bottom w:val="single" w:sz="4" w:space="0" w:color="auto"/>
              <w:right w:val="single" w:sz="4" w:space="0" w:color="000000" w:themeColor="text1"/>
            </w:tcBorders>
            <w:hideMark/>
          </w:tcPr>
          <w:p w14:paraId="1255B1D0"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P</w:t>
            </w:r>
          </w:p>
        </w:tc>
        <w:tc>
          <w:tcPr>
            <w:tcW w:w="992" w:type="dxa"/>
            <w:tcBorders>
              <w:top w:val="single" w:sz="4" w:space="0" w:color="auto"/>
              <w:left w:val="single" w:sz="4" w:space="0" w:color="000000" w:themeColor="text1"/>
              <w:bottom w:val="single" w:sz="4" w:space="0" w:color="auto"/>
              <w:right w:val="single" w:sz="4" w:space="0" w:color="auto"/>
            </w:tcBorders>
            <w:hideMark/>
          </w:tcPr>
          <w:p w14:paraId="7C934297"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45</w:t>
            </w:r>
          </w:p>
        </w:tc>
        <w:tc>
          <w:tcPr>
            <w:tcW w:w="1218" w:type="dxa"/>
            <w:tcBorders>
              <w:top w:val="single" w:sz="4" w:space="0" w:color="auto"/>
              <w:left w:val="single" w:sz="4" w:space="0" w:color="000000" w:themeColor="text1"/>
              <w:bottom w:val="single" w:sz="4" w:space="0" w:color="auto"/>
              <w:right w:val="single" w:sz="4" w:space="0" w:color="auto"/>
            </w:tcBorders>
            <w:hideMark/>
          </w:tcPr>
          <w:p w14:paraId="386E8661"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45</w:t>
            </w:r>
          </w:p>
        </w:tc>
        <w:tc>
          <w:tcPr>
            <w:tcW w:w="1619" w:type="dxa"/>
            <w:tcBorders>
              <w:top w:val="single" w:sz="4" w:space="0" w:color="auto"/>
              <w:left w:val="single" w:sz="4" w:space="0" w:color="auto"/>
              <w:bottom w:val="single" w:sz="4" w:space="0" w:color="auto"/>
              <w:right w:val="single" w:sz="4" w:space="0" w:color="000000" w:themeColor="text1"/>
            </w:tcBorders>
            <w:hideMark/>
          </w:tcPr>
          <w:p w14:paraId="032603E5"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5</w:t>
            </w:r>
          </w:p>
        </w:tc>
        <w:tc>
          <w:tcPr>
            <w:tcW w:w="2065" w:type="dxa"/>
            <w:vMerge/>
            <w:tcBorders>
              <w:top w:val="nil"/>
              <w:left w:val="single" w:sz="4" w:space="0" w:color="000000" w:themeColor="text1"/>
              <w:bottom w:val="nil"/>
              <w:right w:val="nil"/>
            </w:tcBorders>
            <w:vAlign w:val="center"/>
            <w:hideMark/>
          </w:tcPr>
          <w:p w14:paraId="647014B2" w14:textId="77777777" w:rsidR="00A307A6" w:rsidRPr="0090155E" w:rsidRDefault="00A307A6" w:rsidP="008F5B1B">
            <w:pPr>
              <w:spacing w:line="276" w:lineRule="auto"/>
              <w:rPr>
                <w:rFonts w:ascii="Book Antiqua" w:hAnsi="Book Antiqua" w:cstheme="majorBidi"/>
                <w:sz w:val="24"/>
              </w:rPr>
            </w:pPr>
          </w:p>
        </w:tc>
      </w:tr>
      <w:tr w:rsidR="00A307A6" w:rsidRPr="0090155E" w14:paraId="437A6756" w14:textId="77777777" w:rsidTr="009B361B">
        <w:trPr>
          <w:trHeight w:val="285"/>
        </w:trPr>
        <w:tc>
          <w:tcPr>
            <w:tcW w:w="1701" w:type="dxa"/>
            <w:tcBorders>
              <w:top w:val="single" w:sz="4" w:space="0" w:color="auto"/>
              <w:left w:val="single" w:sz="4" w:space="0" w:color="000000" w:themeColor="text1"/>
              <w:bottom w:val="single" w:sz="4" w:space="0" w:color="auto"/>
              <w:right w:val="single" w:sz="4" w:space="0" w:color="000000" w:themeColor="text1"/>
            </w:tcBorders>
            <w:hideMark/>
          </w:tcPr>
          <w:p w14:paraId="6248244E"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QAA</w:t>
            </w:r>
          </w:p>
        </w:tc>
        <w:tc>
          <w:tcPr>
            <w:tcW w:w="1135" w:type="dxa"/>
            <w:tcBorders>
              <w:top w:val="single" w:sz="4" w:space="0" w:color="auto"/>
              <w:left w:val="single" w:sz="4" w:space="0" w:color="000000" w:themeColor="text1"/>
              <w:bottom w:val="single" w:sz="4" w:space="0" w:color="auto"/>
              <w:right w:val="single" w:sz="4" w:space="0" w:color="000000" w:themeColor="text1"/>
            </w:tcBorders>
            <w:hideMark/>
          </w:tcPr>
          <w:p w14:paraId="04A5B362"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L</w:t>
            </w:r>
          </w:p>
        </w:tc>
        <w:tc>
          <w:tcPr>
            <w:tcW w:w="992" w:type="dxa"/>
            <w:tcBorders>
              <w:top w:val="single" w:sz="4" w:space="0" w:color="auto"/>
              <w:left w:val="single" w:sz="4" w:space="0" w:color="000000" w:themeColor="text1"/>
              <w:bottom w:val="single" w:sz="4" w:space="0" w:color="auto"/>
              <w:right w:val="single" w:sz="4" w:space="0" w:color="auto"/>
            </w:tcBorders>
            <w:hideMark/>
          </w:tcPr>
          <w:p w14:paraId="63DF716B"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35</w:t>
            </w:r>
          </w:p>
        </w:tc>
        <w:tc>
          <w:tcPr>
            <w:tcW w:w="1218" w:type="dxa"/>
            <w:tcBorders>
              <w:top w:val="single" w:sz="4" w:space="0" w:color="auto"/>
              <w:left w:val="single" w:sz="4" w:space="0" w:color="000000" w:themeColor="text1"/>
              <w:bottom w:val="single" w:sz="4" w:space="0" w:color="auto"/>
              <w:right w:val="single" w:sz="4" w:space="0" w:color="auto"/>
            </w:tcBorders>
            <w:hideMark/>
          </w:tcPr>
          <w:p w14:paraId="0E0F0644"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60</w:t>
            </w:r>
          </w:p>
        </w:tc>
        <w:tc>
          <w:tcPr>
            <w:tcW w:w="1619" w:type="dxa"/>
            <w:tcBorders>
              <w:top w:val="single" w:sz="4" w:space="0" w:color="auto"/>
              <w:left w:val="single" w:sz="4" w:space="0" w:color="auto"/>
              <w:bottom w:val="single" w:sz="4" w:space="0" w:color="auto"/>
              <w:right w:val="single" w:sz="4" w:space="0" w:color="000000" w:themeColor="text1"/>
            </w:tcBorders>
            <w:hideMark/>
          </w:tcPr>
          <w:p w14:paraId="717023DC"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20</w:t>
            </w:r>
          </w:p>
        </w:tc>
        <w:tc>
          <w:tcPr>
            <w:tcW w:w="2065" w:type="dxa"/>
            <w:vMerge/>
            <w:tcBorders>
              <w:top w:val="nil"/>
              <w:left w:val="single" w:sz="4" w:space="0" w:color="000000" w:themeColor="text1"/>
              <w:bottom w:val="nil"/>
              <w:right w:val="nil"/>
            </w:tcBorders>
            <w:vAlign w:val="center"/>
            <w:hideMark/>
          </w:tcPr>
          <w:p w14:paraId="761CA1DC" w14:textId="77777777" w:rsidR="00A307A6" w:rsidRPr="0090155E" w:rsidRDefault="00A307A6" w:rsidP="008F5B1B">
            <w:pPr>
              <w:spacing w:line="276" w:lineRule="auto"/>
              <w:rPr>
                <w:rFonts w:ascii="Book Antiqua" w:hAnsi="Book Antiqua" w:cstheme="majorBidi"/>
                <w:sz w:val="24"/>
              </w:rPr>
            </w:pPr>
          </w:p>
        </w:tc>
      </w:tr>
      <w:tr w:rsidR="00A307A6" w:rsidRPr="0090155E" w14:paraId="5686B95F" w14:textId="77777777" w:rsidTr="009B361B">
        <w:trPr>
          <w:trHeight w:val="255"/>
        </w:trPr>
        <w:tc>
          <w:tcPr>
            <w:tcW w:w="1701" w:type="dxa"/>
            <w:tcBorders>
              <w:top w:val="single" w:sz="4" w:space="0" w:color="auto"/>
              <w:left w:val="single" w:sz="4" w:space="0" w:color="000000" w:themeColor="text1"/>
              <w:bottom w:val="single" w:sz="4" w:space="0" w:color="auto"/>
              <w:right w:val="single" w:sz="4" w:space="0" w:color="000000" w:themeColor="text1"/>
            </w:tcBorders>
            <w:hideMark/>
          </w:tcPr>
          <w:p w14:paraId="49DB362B"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RT</w:t>
            </w:r>
          </w:p>
        </w:tc>
        <w:tc>
          <w:tcPr>
            <w:tcW w:w="1135" w:type="dxa"/>
            <w:tcBorders>
              <w:top w:val="single" w:sz="4" w:space="0" w:color="auto"/>
              <w:left w:val="single" w:sz="4" w:space="0" w:color="000000" w:themeColor="text1"/>
              <w:bottom w:val="single" w:sz="4" w:space="0" w:color="auto"/>
              <w:right w:val="single" w:sz="4" w:space="0" w:color="000000" w:themeColor="text1"/>
            </w:tcBorders>
            <w:hideMark/>
          </w:tcPr>
          <w:p w14:paraId="79B9E6FC"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L</w:t>
            </w:r>
          </w:p>
        </w:tc>
        <w:tc>
          <w:tcPr>
            <w:tcW w:w="992" w:type="dxa"/>
            <w:tcBorders>
              <w:top w:val="single" w:sz="4" w:space="0" w:color="auto"/>
              <w:left w:val="single" w:sz="4" w:space="0" w:color="000000" w:themeColor="text1"/>
              <w:bottom w:val="single" w:sz="4" w:space="0" w:color="auto"/>
              <w:right w:val="single" w:sz="4" w:space="0" w:color="auto"/>
            </w:tcBorders>
            <w:hideMark/>
          </w:tcPr>
          <w:p w14:paraId="6BDF49CE"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70</w:t>
            </w:r>
          </w:p>
        </w:tc>
        <w:tc>
          <w:tcPr>
            <w:tcW w:w="1218" w:type="dxa"/>
            <w:tcBorders>
              <w:top w:val="single" w:sz="4" w:space="0" w:color="auto"/>
              <w:left w:val="single" w:sz="4" w:space="0" w:color="000000" w:themeColor="text1"/>
              <w:bottom w:val="single" w:sz="4" w:space="0" w:color="auto"/>
              <w:right w:val="single" w:sz="4" w:space="0" w:color="auto"/>
            </w:tcBorders>
            <w:hideMark/>
          </w:tcPr>
          <w:p w14:paraId="701F5234"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75</w:t>
            </w:r>
          </w:p>
        </w:tc>
        <w:tc>
          <w:tcPr>
            <w:tcW w:w="1619" w:type="dxa"/>
            <w:tcBorders>
              <w:top w:val="single" w:sz="4" w:space="0" w:color="auto"/>
              <w:left w:val="single" w:sz="4" w:space="0" w:color="auto"/>
              <w:bottom w:val="single" w:sz="4" w:space="0" w:color="auto"/>
              <w:right w:val="single" w:sz="4" w:space="0" w:color="000000" w:themeColor="text1"/>
            </w:tcBorders>
            <w:hideMark/>
          </w:tcPr>
          <w:p w14:paraId="7CA18428"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5</w:t>
            </w:r>
          </w:p>
        </w:tc>
        <w:tc>
          <w:tcPr>
            <w:tcW w:w="2065" w:type="dxa"/>
            <w:vMerge/>
            <w:tcBorders>
              <w:top w:val="nil"/>
              <w:left w:val="single" w:sz="4" w:space="0" w:color="000000" w:themeColor="text1"/>
              <w:bottom w:val="nil"/>
              <w:right w:val="nil"/>
            </w:tcBorders>
            <w:vAlign w:val="center"/>
            <w:hideMark/>
          </w:tcPr>
          <w:p w14:paraId="5B57E8B1" w14:textId="77777777" w:rsidR="00A307A6" w:rsidRPr="0090155E" w:rsidRDefault="00A307A6" w:rsidP="008F5B1B">
            <w:pPr>
              <w:spacing w:line="276" w:lineRule="auto"/>
              <w:rPr>
                <w:rFonts w:ascii="Book Antiqua" w:hAnsi="Book Antiqua" w:cstheme="majorBidi"/>
                <w:sz w:val="24"/>
              </w:rPr>
            </w:pPr>
          </w:p>
        </w:tc>
      </w:tr>
      <w:tr w:rsidR="00A307A6" w:rsidRPr="0090155E" w14:paraId="353ADA90" w14:textId="77777777" w:rsidTr="009B361B">
        <w:trPr>
          <w:trHeight w:val="237"/>
        </w:trPr>
        <w:tc>
          <w:tcPr>
            <w:tcW w:w="1701" w:type="dxa"/>
            <w:tcBorders>
              <w:top w:val="single" w:sz="4" w:space="0" w:color="auto"/>
              <w:left w:val="single" w:sz="4" w:space="0" w:color="000000" w:themeColor="text1"/>
              <w:bottom w:val="single" w:sz="4" w:space="0" w:color="auto"/>
              <w:right w:val="single" w:sz="4" w:space="0" w:color="000000" w:themeColor="text1"/>
            </w:tcBorders>
            <w:hideMark/>
          </w:tcPr>
          <w:p w14:paraId="09826102"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rPr>
              <w:t>RA</w:t>
            </w:r>
          </w:p>
        </w:tc>
        <w:tc>
          <w:tcPr>
            <w:tcW w:w="1135" w:type="dxa"/>
            <w:tcBorders>
              <w:top w:val="single" w:sz="4" w:space="0" w:color="auto"/>
              <w:left w:val="single" w:sz="4" w:space="0" w:color="000000" w:themeColor="text1"/>
              <w:bottom w:val="single" w:sz="4" w:space="0" w:color="auto"/>
              <w:right w:val="single" w:sz="4" w:space="0" w:color="000000" w:themeColor="text1"/>
            </w:tcBorders>
            <w:hideMark/>
          </w:tcPr>
          <w:p w14:paraId="69D047FD"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L</w:t>
            </w:r>
          </w:p>
        </w:tc>
        <w:tc>
          <w:tcPr>
            <w:tcW w:w="992" w:type="dxa"/>
            <w:tcBorders>
              <w:top w:val="single" w:sz="4" w:space="0" w:color="auto"/>
              <w:left w:val="single" w:sz="4" w:space="0" w:color="000000" w:themeColor="text1"/>
              <w:bottom w:val="single" w:sz="4" w:space="0" w:color="auto"/>
              <w:right w:val="single" w:sz="4" w:space="0" w:color="auto"/>
            </w:tcBorders>
            <w:hideMark/>
          </w:tcPr>
          <w:p w14:paraId="7666B2F0"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55</w:t>
            </w:r>
          </w:p>
        </w:tc>
        <w:tc>
          <w:tcPr>
            <w:tcW w:w="1218" w:type="dxa"/>
            <w:tcBorders>
              <w:top w:val="single" w:sz="4" w:space="0" w:color="auto"/>
              <w:left w:val="single" w:sz="4" w:space="0" w:color="000000" w:themeColor="text1"/>
              <w:bottom w:val="single" w:sz="4" w:space="0" w:color="auto"/>
              <w:right w:val="single" w:sz="4" w:space="0" w:color="auto"/>
            </w:tcBorders>
            <w:hideMark/>
          </w:tcPr>
          <w:p w14:paraId="5CEB8EF5"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70</w:t>
            </w:r>
          </w:p>
        </w:tc>
        <w:tc>
          <w:tcPr>
            <w:tcW w:w="1619" w:type="dxa"/>
            <w:tcBorders>
              <w:top w:val="single" w:sz="4" w:space="0" w:color="auto"/>
              <w:left w:val="single" w:sz="4" w:space="0" w:color="auto"/>
              <w:bottom w:val="single" w:sz="4" w:space="0" w:color="auto"/>
              <w:right w:val="single" w:sz="4" w:space="0" w:color="000000" w:themeColor="text1"/>
            </w:tcBorders>
            <w:hideMark/>
          </w:tcPr>
          <w:p w14:paraId="53D82AE3"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10</w:t>
            </w:r>
          </w:p>
        </w:tc>
        <w:tc>
          <w:tcPr>
            <w:tcW w:w="2065" w:type="dxa"/>
            <w:vMerge/>
            <w:tcBorders>
              <w:top w:val="nil"/>
              <w:left w:val="single" w:sz="4" w:space="0" w:color="000000" w:themeColor="text1"/>
              <w:bottom w:val="nil"/>
              <w:right w:val="nil"/>
            </w:tcBorders>
            <w:vAlign w:val="center"/>
            <w:hideMark/>
          </w:tcPr>
          <w:p w14:paraId="26F23729" w14:textId="77777777" w:rsidR="00A307A6" w:rsidRPr="0090155E" w:rsidRDefault="00A307A6" w:rsidP="008F5B1B">
            <w:pPr>
              <w:spacing w:line="276" w:lineRule="auto"/>
              <w:rPr>
                <w:rFonts w:ascii="Book Antiqua" w:hAnsi="Book Antiqua" w:cstheme="majorBidi"/>
                <w:sz w:val="24"/>
              </w:rPr>
            </w:pPr>
          </w:p>
        </w:tc>
      </w:tr>
      <w:tr w:rsidR="00A307A6" w:rsidRPr="0090155E" w14:paraId="6B5EADD0" w14:textId="77777777" w:rsidTr="009B361B">
        <w:trPr>
          <w:trHeight w:val="222"/>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DFA8C5"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S</w:t>
            </w:r>
          </w:p>
        </w:tc>
        <w:tc>
          <w:tcPr>
            <w:tcW w:w="1135" w:type="dxa"/>
            <w:tcBorders>
              <w:top w:val="single" w:sz="4" w:space="0" w:color="000000" w:themeColor="text1"/>
              <w:left w:val="single" w:sz="4" w:space="0" w:color="000000" w:themeColor="text1"/>
              <w:bottom w:val="single" w:sz="4" w:space="0" w:color="auto"/>
              <w:right w:val="single" w:sz="4" w:space="0" w:color="auto"/>
            </w:tcBorders>
            <w:hideMark/>
          </w:tcPr>
          <w:p w14:paraId="785A5AF7"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P</w:t>
            </w:r>
          </w:p>
        </w:tc>
        <w:tc>
          <w:tcPr>
            <w:tcW w:w="992" w:type="dxa"/>
            <w:tcBorders>
              <w:top w:val="single" w:sz="4" w:space="0" w:color="000000" w:themeColor="text1"/>
              <w:left w:val="single" w:sz="4" w:space="0" w:color="auto"/>
              <w:bottom w:val="single" w:sz="4" w:space="0" w:color="auto"/>
              <w:right w:val="single" w:sz="4" w:space="0" w:color="auto"/>
            </w:tcBorders>
            <w:hideMark/>
          </w:tcPr>
          <w:p w14:paraId="3D60A7EC"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40</w:t>
            </w:r>
          </w:p>
        </w:tc>
        <w:tc>
          <w:tcPr>
            <w:tcW w:w="1218" w:type="dxa"/>
            <w:tcBorders>
              <w:top w:val="single" w:sz="4" w:space="0" w:color="000000" w:themeColor="text1"/>
              <w:left w:val="single" w:sz="4" w:space="0" w:color="auto"/>
              <w:bottom w:val="single" w:sz="4" w:space="0" w:color="auto"/>
              <w:right w:val="single" w:sz="4" w:space="0" w:color="auto"/>
            </w:tcBorders>
            <w:hideMark/>
          </w:tcPr>
          <w:p w14:paraId="4016DBAE"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75</w:t>
            </w:r>
          </w:p>
        </w:tc>
        <w:tc>
          <w:tcPr>
            <w:tcW w:w="1619" w:type="dxa"/>
            <w:tcBorders>
              <w:top w:val="single" w:sz="4" w:space="0" w:color="000000" w:themeColor="text1"/>
              <w:left w:val="single" w:sz="4" w:space="0" w:color="auto"/>
              <w:bottom w:val="single" w:sz="4" w:space="0" w:color="auto"/>
              <w:right w:val="single" w:sz="4" w:space="0" w:color="000000" w:themeColor="text1"/>
            </w:tcBorders>
            <w:hideMark/>
          </w:tcPr>
          <w:p w14:paraId="47F67EF9"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20</w:t>
            </w:r>
          </w:p>
        </w:tc>
        <w:tc>
          <w:tcPr>
            <w:tcW w:w="2065" w:type="dxa"/>
            <w:vMerge w:val="restart"/>
            <w:tcBorders>
              <w:top w:val="nil"/>
              <w:left w:val="single" w:sz="4" w:space="0" w:color="000000" w:themeColor="text1"/>
              <w:bottom w:val="nil"/>
              <w:right w:val="nil"/>
            </w:tcBorders>
          </w:tcPr>
          <w:p w14:paraId="5671EB5A" w14:textId="77777777" w:rsidR="00A307A6" w:rsidRPr="0090155E" w:rsidRDefault="00A307A6" w:rsidP="008F5B1B">
            <w:pPr>
              <w:spacing w:line="276" w:lineRule="auto"/>
              <w:rPr>
                <w:rFonts w:ascii="Book Antiqua" w:hAnsi="Book Antiqua" w:cstheme="majorBidi"/>
                <w:sz w:val="24"/>
              </w:rPr>
            </w:pPr>
          </w:p>
        </w:tc>
      </w:tr>
      <w:tr w:rsidR="00A307A6" w:rsidRPr="0090155E" w14:paraId="2D520879" w14:textId="77777777" w:rsidTr="009B361B">
        <w:trPr>
          <w:trHeight w:val="315"/>
        </w:trPr>
        <w:tc>
          <w:tcPr>
            <w:tcW w:w="1701" w:type="dxa"/>
            <w:tcBorders>
              <w:top w:val="single" w:sz="4" w:space="0" w:color="auto"/>
              <w:left w:val="single" w:sz="4" w:space="0" w:color="000000" w:themeColor="text1"/>
              <w:bottom w:val="single" w:sz="4" w:space="0" w:color="auto"/>
              <w:right w:val="single" w:sz="4" w:space="0" w:color="000000" w:themeColor="text1"/>
            </w:tcBorders>
            <w:hideMark/>
          </w:tcPr>
          <w:p w14:paraId="2A3F07C3"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rPr>
              <w:t>S</w:t>
            </w:r>
            <w:r w:rsidRPr="0090155E">
              <w:rPr>
                <w:rFonts w:ascii="Book Antiqua" w:hAnsi="Book Antiqua" w:cstheme="majorBidi"/>
                <w:sz w:val="24"/>
                <w:lang w:val="en-US"/>
              </w:rPr>
              <w:t>W</w:t>
            </w:r>
          </w:p>
        </w:tc>
        <w:tc>
          <w:tcPr>
            <w:tcW w:w="1135" w:type="dxa"/>
            <w:tcBorders>
              <w:top w:val="single" w:sz="4" w:space="0" w:color="auto"/>
              <w:left w:val="single" w:sz="4" w:space="0" w:color="000000" w:themeColor="text1"/>
              <w:bottom w:val="single" w:sz="4" w:space="0" w:color="auto"/>
              <w:right w:val="single" w:sz="4" w:space="0" w:color="auto"/>
            </w:tcBorders>
            <w:hideMark/>
          </w:tcPr>
          <w:p w14:paraId="4F199FC7"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L</w:t>
            </w:r>
          </w:p>
        </w:tc>
        <w:tc>
          <w:tcPr>
            <w:tcW w:w="992" w:type="dxa"/>
            <w:tcBorders>
              <w:top w:val="single" w:sz="4" w:space="0" w:color="auto"/>
              <w:left w:val="single" w:sz="4" w:space="0" w:color="auto"/>
              <w:bottom w:val="single" w:sz="4" w:space="0" w:color="auto"/>
              <w:right w:val="single" w:sz="4" w:space="0" w:color="auto"/>
            </w:tcBorders>
            <w:hideMark/>
          </w:tcPr>
          <w:p w14:paraId="25136A43"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40</w:t>
            </w:r>
          </w:p>
        </w:tc>
        <w:tc>
          <w:tcPr>
            <w:tcW w:w="1218" w:type="dxa"/>
            <w:tcBorders>
              <w:top w:val="single" w:sz="4" w:space="0" w:color="auto"/>
              <w:left w:val="single" w:sz="4" w:space="0" w:color="auto"/>
              <w:bottom w:val="single" w:sz="4" w:space="0" w:color="auto"/>
              <w:right w:val="single" w:sz="4" w:space="0" w:color="auto"/>
            </w:tcBorders>
            <w:hideMark/>
          </w:tcPr>
          <w:p w14:paraId="74E0656D"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65</w:t>
            </w:r>
          </w:p>
        </w:tc>
        <w:tc>
          <w:tcPr>
            <w:tcW w:w="1619" w:type="dxa"/>
            <w:tcBorders>
              <w:top w:val="single" w:sz="4" w:space="0" w:color="auto"/>
              <w:left w:val="single" w:sz="4" w:space="0" w:color="auto"/>
              <w:bottom w:val="single" w:sz="4" w:space="0" w:color="auto"/>
              <w:right w:val="single" w:sz="4" w:space="0" w:color="000000" w:themeColor="text1"/>
            </w:tcBorders>
            <w:hideMark/>
          </w:tcPr>
          <w:p w14:paraId="5FA005AD"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10</w:t>
            </w:r>
          </w:p>
        </w:tc>
        <w:tc>
          <w:tcPr>
            <w:tcW w:w="2065" w:type="dxa"/>
            <w:vMerge/>
            <w:tcBorders>
              <w:top w:val="nil"/>
              <w:left w:val="single" w:sz="4" w:space="0" w:color="000000" w:themeColor="text1"/>
              <w:bottom w:val="nil"/>
              <w:right w:val="nil"/>
            </w:tcBorders>
            <w:vAlign w:val="center"/>
            <w:hideMark/>
          </w:tcPr>
          <w:p w14:paraId="19069A16" w14:textId="77777777" w:rsidR="00A307A6" w:rsidRPr="0090155E" w:rsidRDefault="00A307A6" w:rsidP="008F5B1B">
            <w:pPr>
              <w:spacing w:line="276" w:lineRule="auto"/>
              <w:rPr>
                <w:rFonts w:ascii="Book Antiqua" w:hAnsi="Book Antiqua" w:cstheme="majorBidi"/>
                <w:sz w:val="24"/>
              </w:rPr>
            </w:pPr>
          </w:p>
        </w:tc>
      </w:tr>
      <w:tr w:rsidR="00A307A6" w:rsidRPr="0090155E" w14:paraId="52F963A4" w14:textId="77777777" w:rsidTr="009B361B">
        <w:trPr>
          <w:trHeight w:val="252"/>
        </w:trPr>
        <w:tc>
          <w:tcPr>
            <w:tcW w:w="1701" w:type="dxa"/>
            <w:tcBorders>
              <w:top w:val="single" w:sz="4" w:space="0" w:color="auto"/>
              <w:left w:val="single" w:sz="4" w:space="0" w:color="000000" w:themeColor="text1"/>
              <w:bottom w:val="single" w:sz="4" w:space="0" w:color="auto"/>
              <w:right w:val="single" w:sz="4" w:space="0" w:color="000000" w:themeColor="text1"/>
            </w:tcBorders>
            <w:hideMark/>
          </w:tcPr>
          <w:p w14:paraId="3F1BD290"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US</w:t>
            </w:r>
          </w:p>
        </w:tc>
        <w:tc>
          <w:tcPr>
            <w:tcW w:w="1135" w:type="dxa"/>
            <w:tcBorders>
              <w:top w:val="single" w:sz="4" w:space="0" w:color="auto"/>
              <w:left w:val="single" w:sz="4" w:space="0" w:color="000000" w:themeColor="text1"/>
              <w:bottom w:val="single" w:sz="4" w:space="0" w:color="auto"/>
              <w:right w:val="single" w:sz="4" w:space="0" w:color="auto"/>
            </w:tcBorders>
            <w:hideMark/>
          </w:tcPr>
          <w:p w14:paraId="2969B887"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P</w:t>
            </w:r>
          </w:p>
        </w:tc>
        <w:tc>
          <w:tcPr>
            <w:tcW w:w="992" w:type="dxa"/>
            <w:tcBorders>
              <w:top w:val="single" w:sz="4" w:space="0" w:color="auto"/>
              <w:left w:val="single" w:sz="4" w:space="0" w:color="auto"/>
              <w:bottom w:val="single" w:sz="4" w:space="0" w:color="auto"/>
              <w:right w:val="single" w:sz="4" w:space="0" w:color="auto"/>
            </w:tcBorders>
            <w:hideMark/>
          </w:tcPr>
          <w:p w14:paraId="57D8E131"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55</w:t>
            </w:r>
          </w:p>
        </w:tc>
        <w:tc>
          <w:tcPr>
            <w:tcW w:w="1218" w:type="dxa"/>
            <w:tcBorders>
              <w:top w:val="single" w:sz="4" w:space="0" w:color="auto"/>
              <w:left w:val="single" w:sz="4" w:space="0" w:color="auto"/>
              <w:bottom w:val="single" w:sz="4" w:space="0" w:color="auto"/>
              <w:right w:val="single" w:sz="4" w:space="0" w:color="auto"/>
            </w:tcBorders>
            <w:hideMark/>
          </w:tcPr>
          <w:p w14:paraId="3643FFF3"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80</w:t>
            </w:r>
          </w:p>
        </w:tc>
        <w:tc>
          <w:tcPr>
            <w:tcW w:w="1619" w:type="dxa"/>
            <w:tcBorders>
              <w:top w:val="single" w:sz="4" w:space="0" w:color="auto"/>
              <w:left w:val="single" w:sz="4" w:space="0" w:color="auto"/>
              <w:bottom w:val="single" w:sz="4" w:space="0" w:color="auto"/>
              <w:right w:val="single" w:sz="4" w:space="0" w:color="000000" w:themeColor="text1"/>
            </w:tcBorders>
            <w:hideMark/>
          </w:tcPr>
          <w:p w14:paraId="69BEDD60"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30</w:t>
            </w:r>
          </w:p>
        </w:tc>
        <w:tc>
          <w:tcPr>
            <w:tcW w:w="2065" w:type="dxa"/>
            <w:vMerge/>
            <w:tcBorders>
              <w:top w:val="nil"/>
              <w:left w:val="single" w:sz="4" w:space="0" w:color="000000" w:themeColor="text1"/>
              <w:bottom w:val="nil"/>
              <w:right w:val="nil"/>
            </w:tcBorders>
            <w:vAlign w:val="center"/>
            <w:hideMark/>
          </w:tcPr>
          <w:p w14:paraId="5A3F8C62" w14:textId="77777777" w:rsidR="00A307A6" w:rsidRPr="0090155E" w:rsidRDefault="00A307A6" w:rsidP="008F5B1B">
            <w:pPr>
              <w:spacing w:line="276" w:lineRule="auto"/>
              <w:rPr>
                <w:rFonts w:ascii="Book Antiqua" w:hAnsi="Book Antiqua" w:cstheme="majorBidi"/>
                <w:sz w:val="24"/>
              </w:rPr>
            </w:pPr>
          </w:p>
        </w:tc>
      </w:tr>
      <w:tr w:rsidR="00A307A6" w:rsidRPr="0090155E" w14:paraId="66BB2885" w14:textId="77777777" w:rsidTr="009B361B">
        <w:trPr>
          <w:trHeight w:val="330"/>
        </w:trPr>
        <w:tc>
          <w:tcPr>
            <w:tcW w:w="1701" w:type="dxa"/>
            <w:tcBorders>
              <w:top w:val="single" w:sz="4" w:space="0" w:color="auto"/>
              <w:left w:val="single" w:sz="4" w:space="0" w:color="000000" w:themeColor="text1"/>
              <w:bottom w:val="single" w:sz="4" w:space="0" w:color="auto"/>
              <w:right w:val="single" w:sz="4" w:space="0" w:color="000000" w:themeColor="text1"/>
            </w:tcBorders>
            <w:hideMark/>
          </w:tcPr>
          <w:p w14:paraId="447074D4"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W</w:t>
            </w:r>
          </w:p>
        </w:tc>
        <w:tc>
          <w:tcPr>
            <w:tcW w:w="1135" w:type="dxa"/>
            <w:tcBorders>
              <w:top w:val="single" w:sz="4" w:space="0" w:color="auto"/>
              <w:left w:val="single" w:sz="4" w:space="0" w:color="000000" w:themeColor="text1"/>
              <w:bottom w:val="single" w:sz="4" w:space="0" w:color="auto"/>
              <w:right w:val="single" w:sz="4" w:space="0" w:color="auto"/>
            </w:tcBorders>
            <w:hideMark/>
          </w:tcPr>
          <w:p w14:paraId="293EB239"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L</w:t>
            </w:r>
          </w:p>
        </w:tc>
        <w:tc>
          <w:tcPr>
            <w:tcW w:w="992" w:type="dxa"/>
            <w:tcBorders>
              <w:top w:val="single" w:sz="4" w:space="0" w:color="auto"/>
              <w:left w:val="single" w:sz="4" w:space="0" w:color="auto"/>
              <w:bottom w:val="single" w:sz="4" w:space="0" w:color="auto"/>
              <w:right w:val="single" w:sz="4" w:space="0" w:color="auto"/>
            </w:tcBorders>
            <w:hideMark/>
          </w:tcPr>
          <w:p w14:paraId="6547F9F0"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80</w:t>
            </w:r>
          </w:p>
        </w:tc>
        <w:tc>
          <w:tcPr>
            <w:tcW w:w="1218" w:type="dxa"/>
            <w:tcBorders>
              <w:top w:val="single" w:sz="4" w:space="0" w:color="auto"/>
              <w:left w:val="single" w:sz="4" w:space="0" w:color="auto"/>
              <w:bottom w:val="single" w:sz="4" w:space="0" w:color="auto"/>
              <w:right w:val="single" w:sz="4" w:space="0" w:color="auto"/>
            </w:tcBorders>
            <w:hideMark/>
          </w:tcPr>
          <w:p w14:paraId="154C6619"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80</w:t>
            </w:r>
          </w:p>
        </w:tc>
        <w:tc>
          <w:tcPr>
            <w:tcW w:w="1619" w:type="dxa"/>
            <w:tcBorders>
              <w:top w:val="single" w:sz="4" w:space="0" w:color="auto"/>
              <w:left w:val="single" w:sz="4" w:space="0" w:color="auto"/>
              <w:bottom w:val="single" w:sz="4" w:space="0" w:color="auto"/>
              <w:right w:val="single" w:sz="4" w:space="0" w:color="000000" w:themeColor="text1"/>
            </w:tcBorders>
            <w:hideMark/>
          </w:tcPr>
          <w:p w14:paraId="2EF594DD"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5</w:t>
            </w:r>
          </w:p>
        </w:tc>
        <w:tc>
          <w:tcPr>
            <w:tcW w:w="2065" w:type="dxa"/>
            <w:vMerge/>
            <w:tcBorders>
              <w:top w:val="nil"/>
              <w:left w:val="single" w:sz="4" w:space="0" w:color="000000" w:themeColor="text1"/>
              <w:bottom w:val="nil"/>
              <w:right w:val="nil"/>
            </w:tcBorders>
            <w:vAlign w:val="center"/>
            <w:hideMark/>
          </w:tcPr>
          <w:p w14:paraId="1E5CBC93" w14:textId="77777777" w:rsidR="00A307A6" w:rsidRPr="0090155E" w:rsidRDefault="00A307A6" w:rsidP="008F5B1B">
            <w:pPr>
              <w:spacing w:line="276" w:lineRule="auto"/>
              <w:rPr>
                <w:rFonts w:ascii="Book Antiqua" w:hAnsi="Book Antiqua" w:cstheme="majorBidi"/>
                <w:sz w:val="24"/>
              </w:rPr>
            </w:pPr>
          </w:p>
        </w:tc>
      </w:tr>
      <w:tr w:rsidR="00A307A6" w:rsidRPr="0090155E" w14:paraId="4B1CDDA9" w14:textId="77777777" w:rsidTr="009B361B">
        <w:trPr>
          <w:trHeight w:val="315"/>
        </w:trPr>
        <w:tc>
          <w:tcPr>
            <w:tcW w:w="1701" w:type="dxa"/>
            <w:tcBorders>
              <w:top w:val="single" w:sz="4" w:space="0" w:color="auto"/>
              <w:left w:val="single" w:sz="4" w:space="0" w:color="000000" w:themeColor="text1"/>
              <w:bottom w:val="single" w:sz="4" w:space="0" w:color="auto"/>
              <w:right w:val="single" w:sz="4" w:space="0" w:color="000000" w:themeColor="text1"/>
            </w:tcBorders>
            <w:hideMark/>
          </w:tcPr>
          <w:p w14:paraId="350E5D58"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SR</w:t>
            </w:r>
          </w:p>
        </w:tc>
        <w:tc>
          <w:tcPr>
            <w:tcW w:w="1135" w:type="dxa"/>
            <w:tcBorders>
              <w:top w:val="single" w:sz="4" w:space="0" w:color="auto"/>
              <w:left w:val="single" w:sz="4" w:space="0" w:color="000000" w:themeColor="text1"/>
              <w:bottom w:val="single" w:sz="4" w:space="0" w:color="auto"/>
              <w:right w:val="single" w:sz="4" w:space="0" w:color="auto"/>
            </w:tcBorders>
            <w:hideMark/>
          </w:tcPr>
          <w:p w14:paraId="031FC972"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P</w:t>
            </w:r>
          </w:p>
        </w:tc>
        <w:tc>
          <w:tcPr>
            <w:tcW w:w="992" w:type="dxa"/>
            <w:tcBorders>
              <w:top w:val="single" w:sz="4" w:space="0" w:color="auto"/>
              <w:left w:val="single" w:sz="4" w:space="0" w:color="auto"/>
              <w:bottom w:val="single" w:sz="4" w:space="0" w:color="auto"/>
              <w:right w:val="single" w:sz="4" w:space="0" w:color="auto"/>
            </w:tcBorders>
            <w:hideMark/>
          </w:tcPr>
          <w:p w14:paraId="757FD109"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30</w:t>
            </w:r>
          </w:p>
        </w:tc>
        <w:tc>
          <w:tcPr>
            <w:tcW w:w="1218" w:type="dxa"/>
            <w:tcBorders>
              <w:top w:val="single" w:sz="4" w:space="0" w:color="auto"/>
              <w:left w:val="single" w:sz="4" w:space="0" w:color="auto"/>
              <w:bottom w:val="single" w:sz="4" w:space="0" w:color="auto"/>
              <w:right w:val="single" w:sz="4" w:space="0" w:color="auto"/>
            </w:tcBorders>
            <w:hideMark/>
          </w:tcPr>
          <w:p w14:paraId="43833012"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50</w:t>
            </w:r>
          </w:p>
        </w:tc>
        <w:tc>
          <w:tcPr>
            <w:tcW w:w="1619" w:type="dxa"/>
            <w:tcBorders>
              <w:top w:val="single" w:sz="4" w:space="0" w:color="auto"/>
              <w:left w:val="single" w:sz="4" w:space="0" w:color="auto"/>
              <w:bottom w:val="single" w:sz="4" w:space="0" w:color="auto"/>
              <w:right w:val="single" w:sz="4" w:space="0" w:color="000000" w:themeColor="text1"/>
            </w:tcBorders>
            <w:hideMark/>
          </w:tcPr>
          <w:p w14:paraId="1AD7FF61"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30</w:t>
            </w:r>
          </w:p>
        </w:tc>
        <w:tc>
          <w:tcPr>
            <w:tcW w:w="2065" w:type="dxa"/>
            <w:vMerge/>
            <w:tcBorders>
              <w:top w:val="nil"/>
              <w:left w:val="single" w:sz="4" w:space="0" w:color="000000" w:themeColor="text1"/>
              <w:bottom w:val="nil"/>
              <w:right w:val="nil"/>
            </w:tcBorders>
            <w:vAlign w:val="center"/>
            <w:hideMark/>
          </w:tcPr>
          <w:p w14:paraId="6B6CE1BC" w14:textId="77777777" w:rsidR="00A307A6" w:rsidRPr="0090155E" w:rsidRDefault="00A307A6" w:rsidP="008F5B1B">
            <w:pPr>
              <w:spacing w:line="276" w:lineRule="auto"/>
              <w:rPr>
                <w:rFonts w:ascii="Book Antiqua" w:hAnsi="Book Antiqua" w:cstheme="majorBidi"/>
                <w:sz w:val="24"/>
              </w:rPr>
            </w:pPr>
          </w:p>
        </w:tc>
      </w:tr>
      <w:tr w:rsidR="00A307A6" w:rsidRPr="0090155E" w14:paraId="56C8BB14" w14:textId="77777777" w:rsidTr="009B361B">
        <w:trPr>
          <w:trHeight w:val="180"/>
        </w:trPr>
        <w:tc>
          <w:tcPr>
            <w:tcW w:w="1701" w:type="dxa"/>
            <w:tcBorders>
              <w:top w:val="single" w:sz="4" w:space="0" w:color="auto"/>
              <w:left w:val="single" w:sz="4" w:space="0" w:color="000000" w:themeColor="text1"/>
              <w:bottom w:val="single" w:sz="4" w:space="0" w:color="auto"/>
              <w:right w:val="single" w:sz="4" w:space="0" w:color="auto"/>
            </w:tcBorders>
            <w:hideMark/>
          </w:tcPr>
          <w:p w14:paraId="2D7079AF" w14:textId="77777777" w:rsidR="00A307A6" w:rsidRPr="0090155E" w:rsidRDefault="00A307A6" w:rsidP="008F5B1B">
            <w:pPr>
              <w:spacing w:line="276" w:lineRule="auto"/>
              <w:ind w:left="0" w:firstLine="0"/>
              <w:jc w:val="center"/>
              <w:rPr>
                <w:rFonts w:ascii="Book Antiqua" w:hAnsi="Book Antiqua" w:cstheme="majorBidi"/>
                <w:sz w:val="24"/>
                <w:lang w:val="en-US"/>
              </w:rPr>
            </w:pPr>
            <w:r w:rsidRPr="0090155E">
              <w:rPr>
                <w:rFonts w:ascii="Book Antiqua" w:hAnsi="Book Antiqua" w:cstheme="majorBidi"/>
                <w:sz w:val="24"/>
                <w:lang w:val="en-US"/>
              </w:rPr>
              <w:t>FD</w:t>
            </w:r>
          </w:p>
        </w:tc>
        <w:tc>
          <w:tcPr>
            <w:tcW w:w="1135" w:type="dxa"/>
            <w:tcBorders>
              <w:top w:val="single" w:sz="4" w:space="0" w:color="auto"/>
              <w:left w:val="single" w:sz="4" w:space="0" w:color="auto"/>
              <w:bottom w:val="single" w:sz="4" w:space="0" w:color="auto"/>
              <w:right w:val="single" w:sz="4" w:space="0" w:color="auto"/>
            </w:tcBorders>
            <w:hideMark/>
          </w:tcPr>
          <w:p w14:paraId="4EF8E785" w14:textId="77777777" w:rsidR="00A307A6" w:rsidRPr="0090155E" w:rsidRDefault="00A307A6" w:rsidP="008F5B1B">
            <w:pPr>
              <w:spacing w:line="276" w:lineRule="auto"/>
              <w:ind w:left="0" w:firstLine="0"/>
              <w:jc w:val="center"/>
              <w:rPr>
                <w:rFonts w:ascii="Book Antiqua" w:hAnsi="Book Antiqua" w:cstheme="majorBidi"/>
                <w:sz w:val="24"/>
                <w:lang w:val="en-US"/>
              </w:rPr>
            </w:pPr>
            <w:r w:rsidRPr="0090155E">
              <w:rPr>
                <w:rFonts w:ascii="Book Antiqua" w:hAnsi="Book Antiqua" w:cstheme="majorBidi"/>
                <w:sz w:val="24"/>
                <w:lang w:val="en-US"/>
              </w:rPr>
              <w:t>L</w:t>
            </w:r>
          </w:p>
        </w:tc>
        <w:tc>
          <w:tcPr>
            <w:tcW w:w="992" w:type="dxa"/>
            <w:tcBorders>
              <w:top w:val="single" w:sz="4" w:space="0" w:color="auto"/>
              <w:left w:val="single" w:sz="4" w:space="0" w:color="auto"/>
              <w:bottom w:val="single" w:sz="4" w:space="0" w:color="auto"/>
              <w:right w:val="single" w:sz="4" w:space="0" w:color="auto"/>
            </w:tcBorders>
            <w:hideMark/>
          </w:tcPr>
          <w:p w14:paraId="3DD6B4F4" w14:textId="77777777" w:rsidR="00A307A6" w:rsidRPr="0090155E" w:rsidRDefault="00A307A6" w:rsidP="008F5B1B">
            <w:pPr>
              <w:spacing w:line="276" w:lineRule="auto"/>
              <w:ind w:left="0" w:right="-408" w:firstLine="0"/>
              <w:rPr>
                <w:rFonts w:ascii="Book Antiqua" w:hAnsi="Book Antiqua" w:cstheme="majorBidi"/>
                <w:sz w:val="24"/>
              </w:rPr>
            </w:pPr>
            <w:r w:rsidRPr="0090155E">
              <w:rPr>
                <w:rFonts w:ascii="Book Antiqua" w:hAnsi="Book Antiqua" w:cstheme="majorBidi"/>
                <w:sz w:val="24"/>
              </w:rPr>
              <w:t>55</w:t>
            </w:r>
          </w:p>
        </w:tc>
        <w:tc>
          <w:tcPr>
            <w:tcW w:w="1218" w:type="dxa"/>
            <w:tcBorders>
              <w:top w:val="single" w:sz="4" w:space="0" w:color="auto"/>
              <w:left w:val="single" w:sz="4" w:space="0" w:color="auto"/>
              <w:bottom w:val="single" w:sz="4" w:space="0" w:color="auto"/>
              <w:right w:val="single" w:sz="4" w:space="0" w:color="auto"/>
            </w:tcBorders>
            <w:hideMark/>
          </w:tcPr>
          <w:p w14:paraId="70E8D419"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60</w:t>
            </w:r>
          </w:p>
        </w:tc>
        <w:tc>
          <w:tcPr>
            <w:tcW w:w="1619" w:type="dxa"/>
            <w:tcBorders>
              <w:top w:val="single" w:sz="4" w:space="0" w:color="auto"/>
              <w:left w:val="single" w:sz="4" w:space="0" w:color="auto"/>
              <w:bottom w:val="single" w:sz="4" w:space="0" w:color="auto"/>
              <w:right w:val="single" w:sz="4" w:space="0" w:color="000000" w:themeColor="text1"/>
            </w:tcBorders>
            <w:hideMark/>
          </w:tcPr>
          <w:p w14:paraId="2F1DACA8"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5</w:t>
            </w:r>
          </w:p>
        </w:tc>
        <w:tc>
          <w:tcPr>
            <w:tcW w:w="2065" w:type="dxa"/>
            <w:vMerge/>
            <w:tcBorders>
              <w:top w:val="nil"/>
              <w:left w:val="single" w:sz="4" w:space="0" w:color="000000" w:themeColor="text1"/>
              <w:bottom w:val="nil"/>
              <w:right w:val="nil"/>
            </w:tcBorders>
            <w:vAlign w:val="center"/>
            <w:hideMark/>
          </w:tcPr>
          <w:p w14:paraId="20758053" w14:textId="77777777" w:rsidR="00A307A6" w:rsidRPr="0090155E" w:rsidRDefault="00A307A6" w:rsidP="008F5B1B">
            <w:pPr>
              <w:spacing w:line="276" w:lineRule="auto"/>
              <w:rPr>
                <w:rFonts w:ascii="Book Antiqua" w:hAnsi="Book Antiqua" w:cstheme="majorBidi"/>
                <w:sz w:val="24"/>
              </w:rPr>
            </w:pPr>
          </w:p>
        </w:tc>
      </w:tr>
    </w:tbl>
    <w:p w14:paraId="614CA86B" w14:textId="77777777" w:rsidR="00E00557" w:rsidRDefault="00E00557" w:rsidP="008F5B1B">
      <w:pPr>
        <w:spacing w:line="276" w:lineRule="auto"/>
        <w:jc w:val="center"/>
        <w:rPr>
          <w:rFonts w:ascii="Book Antiqua" w:hAnsi="Book Antiqua" w:cstheme="majorBidi"/>
          <w:sz w:val="24"/>
        </w:rPr>
      </w:pPr>
    </w:p>
    <w:p w14:paraId="2B44BE61" w14:textId="6277F9F8" w:rsidR="00A307A6" w:rsidRPr="0090155E" w:rsidRDefault="00E00557" w:rsidP="008F5B1B">
      <w:pPr>
        <w:spacing w:line="276" w:lineRule="auto"/>
        <w:jc w:val="center"/>
        <w:rPr>
          <w:rFonts w:ascii="Book Antiqua" w:hAnsi="Book Antiqua" w:cstheme="majorBidi"/>
          <w:sz w:val="24"/>
        </w:rPr>
      </w:pPr>
      <w:r>
        <w:rPr>
          <w:rFonts w:ascii="Book Antiqua" w:hAnsi="Book Antiqua" w:cstheme="majorBidi"/>
          <w:sz w:val="24"/>
        </w:rPr>
        <w:t>Table 7. List of Cycle II Individual Progress Scores</w:t>
      </w:r>
    </w:p>
    <w:tbl>
      <w:tblPr>
        <w:tblStyle w:val="TableGrid"/>
        <w:tblW w:w="8085" w:type="dxa"/>
        <w:tblInd w:w="250" w:type="dxa"/>
        <w:tblLayout w:type="fixed"/>
        <w:tblLook w:val="04A0" w:firstRow="1" w:lastRow="0" w:firstColumn="1" w:lastColumn="0" w:noHBand="0" w:noVBand="1"/>
      </w:tblPr>
      <w:tblGrid>
        <w:gridCol w:w="1276"/>
        <w:gridCol w:w="1135"/>
        <w:gridCol w:w="993"/>
        <w:gridCol w:w="997"/>
        <w:gridCol w:w="1983"/>
        <w:gridCol w:w="1701"/>
      </w:tblGrid>
      <w:tr w:rsidR="00A307A6" w:rsidRPr="0090155E" w14:paraId="1905D189" w14:textId="77777777" w:rsidTr="009B361B">
        <w:trPr>
          <w:trHeight w:val="285"/>
        </w:trPr>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84E8E"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 xml:space="preserve">Kode </w:t>
            </w:r>
            <w:proofErr w:type="spellStart"/>
            <w:r w:rsidRPr="0090155E">
              <w:rPr>
                <w:rFonts w:ascii="Book Antiqua" w:hAnsi="Book Antiqua" w:cstheme="majorBidi"/>
                <w:sz w:val="24"/>
              </w:rPr>
              <w:t>Peserta</w:t>
            </w:r>
            <w:proofErr w:type="spellEnd"/>
            <w:r w:rsidRPr="0090155E">
              <w:rPr>
                <w:rFonts w:ascii="Book Antiqua" w:hAnsi="Book Antiqua" w:cstheme="majorBidi"/>
                <w:sz w:val="24"/>
              </w:rPr>
              <w:t xml:space="preserve"> </w:t>
            </w:r>
            <w:proofErr w:type="spellStart"/>
            <w:r w:rsidRPr="0090155E">
              <w:rPr>
                <w:rFonts w:ascii="Book Antiqua" w:hAnsi="Book Antiqua" w:cstheme="majorBidi"/>
                <w:sz w:val="24"/>
              </w:rPr>
              <w:t>didik</w:t>
            </w:r>
            <w:proofErr w:type="spellEnd"/>
          </w:p>
        </w:tc>
        <w:tc>
          <w:tcPr>
            <w:tcW w:w="11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FA63B7" w14:textId="77777777" w:rsidR="00A307A6" w:rsidRPr="0090155E" w:rsidRDefault="00A307A6" w:rsidP="008F5B1B">
            <w:pPr>
              <w:spacing w:line="276" w:lineRule="auto"/>
              <w:ind w:left="0" w:firstLine="0"/>
              <w:jc w:val="center"/>
              <w:rPr>
                <w:rFonts w:ascii="Book Antiqua" w:hAnsi="Book Antiqua" w:cstheme="majorBidi"/>
                <w:sz w:val="24"/>
              </w:rPr>
            </w:pPr>
            <w:proofErr w:type="spellStart"/>
            <w:r w:rsidRPr="0090155E">
              <w:rPr>
                <w:rFonts w:ascii="Book Antiqua" w:hAnsi="Book Antiqua" w:cstheme="majorBidi"/>
                <w:sz w:val="24"/>
              </w:rPr>
              <w:t>Jenis</w:t>
            </w:r>
            <w:proofErr w:type="spellEnd"/>
            <w:r w:rsidRPr="0090155E">
              <w:rPr>
                <w:rFonts w:ascii="Book Antiqua" w:hAnsi="Book Antiqua" w:cstheme="majorBidi"/>
                <w:sz w:val="24"/>
              </w:rPr>
              <w:t xml:space="preserve"> </w:t>
            </w:r>
            <w:proofErr w:type="spellStart"/>
            <w:r w:rsidRPr="0090155E">
              <w:rPr>
                <w:rFonts w:ascii="Book Antiqua" w:hAnsi="Book Antiqua" w:cstheme="majorBidi"/>
                <w:sz w:val="24"/>
              </w:rPr>
              <w:t>Kelamin</w:t>
            </w:r>
            <w:proofErr w:type="spellEnd"/>
          </w:p>
        </w:tc>
        <w:tc>
          <w:tcPr>
            <w:tcW w:w="1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06448"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Skor</w:t>
            </w:r>
          </w:p>
        </w:tc>
        <w:tc>
          <w:tcPr>
            <w:tcW w:w="19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A4014A"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 xml:space="preserve">Point </w:t>
            </w:r>
            <w:proofErr w:type="spellStart"/>
            <w:r w:rsidRPr="0090155E">
              <w:rPr>
                <w:rFonts w:ascii="Book Antiqua" w:hAnsi="Book Antiqua" w:cstheme="majorBidi"/>
                <w:sz w:val="24"/>
              </w:rPr>
              <w:t>Perkembangan</w:t>
            </w:r>
            <w:proofErr w:type="spellEnd"/>
          </w:p>
        </w:tc>
        <w:tc>
          <w:tcPr>
            <w:tcW w:w="1701" w:type="dxa"/>
            <w:vMerge w:val="restart"/>
            <w:tcBorders>
              <w:top w:val="nil"/>
              <w:left w:val="single" w:sz="4" w:space="0" w:color="000000" w:themeColor="text1"/>
              <w:bottom w:val="nil"/>
              <w:right w:val="nil"/>
            </w:tcBorders>
          </w:tcPr>
          <w:p w14:paraId="16D23346" w14:textId="77777777" w:rsidR="00A307A6" w:rsidRPr="0090155E" w:rsidRDefault="00A307A6" w:rsidP="008F5B1B">
            <w:pPr>
              <w:spacing w:line="276" w:lineRule="auto"/>
              <w:ind w:left="0" w:firstLine="0"/>
              <w:rPr>
                <w:rFonts w:ascii="Book Antiqua" w:hAnsi="Book Antiqua" w:cstheme="majorBidi"/>
                <w:sz w:val="24"/>
              </w:rPr>
            </w:pPr>
          </w:p>
        </w:tc>
      </w:tr>
      <w:tr w:rsidR="00A307A6" w:rsidRPr="0090155E" w14:paraId="0E19DF24" w14:textId="77777777" w:rsidTr="009B361B">
        <w:trPr>
          <w:trHeight w:val="540"/>
        </w:trPr>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4424BA" w14:textId="77777777" w:rsidR="00A307A6" w:rsidRPr="0090155E" w:rsidRDefault="00A307A6" w:rsidP="008F5B1B">
            <w:pPr>
              <w:spacing w:line="276" w:lineRule="auto"/>
              <w:jc w:val="center"/>
              <w:rPr>
                <w:rFonts w:ascii="Book Antiqua" w:hAnsi="Book Antiqua" w:cstheme="majorBidi"/>
                <w:sz w:val="24"/>
              </w:rPr>
            </w:pPr>
          </w:p>
        </w:tc>
        <w:tc>
          <w:tcPr>
            <w:tcW w:w="11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41B0A3" w14:textId="77777777" w:rsidR="00A307A6" w:rsidRPr="0090155E" w:rsidRDefault="00A307A6" w:rsidP="008F5B1B">
            <w:pPr>
              <w:spacing w:line="276" w:lineRule="auto"/>
              <w:jc w:val="center"/>
              <w:rPr>
                <w:rFonts w:ascii="Book Antiqua" w:hAnsi="Book Antiqua" w:cstheme="majorBidi"/>
                <w:sz w:val="24"/>
              </w:rPr>
            </w:pPr>
          </w:p>
        </w:tc>
        <w:tc>
          <w:tcPr>
            <w:tcW w:w="993" w:type="dxa"/>
            <w:tcBorders>
              <w:top w:val="single" w:sz="4" w:space="0" w:color="auto"/>
              <w:left w:val="single" w:sz="4" w:space="0" w:color="000000" w:themeColor="text1"/>
              <w:bottom w:val="single" w:sz="4" w:space="0" w:color="000000" w:themeColor="text1"/>
              <w:right w:val="single" w:sz="4" w:space="0" w:color="auto"/>
            </w:tcBorders>
            <w:hideMark/>
          </w:tcPr>
          <w:p w14:paraId="2722387B" w14:textId="77777777" w:rsidR="00A307A6" w:rsidRPr="0090155E" w:rsidRDefault="00A307A6" w:rsidP="008F5B1B">
            <w:pPr>
              <w:spacing w:line="276" w:lineRule="auto"/>
              <w:ind w:left="-39" w:firstLine="0"/>
              <w:jc w:val="center"/>
              <w:rPr>
                <w:rFonts w:ascii="Book Antiqua" w:hAnsi="Book Antiqua" w:cstheme="majorBidi"/>
                <w:sz w:val="24"/>
              </w:rPr>
            </w:pPr>
            <w:proofErr w:type="spellStart"/>
            <w:r w:rsidRPr="0090155E">
              <w:rPr>
                <w:rFonts w:ascii="Book Antiqua" w:hAnsi="Book Antiqua" w:cstheme="majorBidi"/>
                <w:sz w:val="24"/>
              </w:rPr>
              <w:t>Siklus</w:t>
            </w:r>
            <w:proofErr w:type="spellEnd"/>
            <w:r w:rsidRPr="0090155E">
              <w:rPr>
                <w:rFonts w:ascii="Book Antiqua" w:hAnsi="Book Antiqua" w:cstheme="majorBidi"/>
                <w:sz w:val="24"/>
              </w:rPr>
              <w:t xml:space="preserve"> 1</w:t>
            </w:r>
          </w:p>
        </w:tc>
        <w:tc>
          <w:tcPr>
            <w:tcW w:w="997" w:type="dxa"/>
            <w:tcBorders>
              <w:top w:val="single" w:sz="4" w:space="0" w:color="auto"/>
              <w:left w:val="single" w:sz="4" w:space="0" w:color="auto"/>
              <w:bottom w:val="single" w:sz="4" w:space="0" w:color="000000" w:themeColor="text1"/>
              <w:right w:val="single" w:sz="4" w:space="0" w:color="000000" w:themeColor="text1"/>
            </w:tcBorders>
            <w:hideMark/>
          </w:tcPr>
          <w:p w14:paraId="66DD834C" w14:textId="77777777" w:rsidR="00A307A6" w:rsidRPr="0090155E" w:rsidRDefault="00A307A6" w:rsidP="008F5B1B">
            <w:pPr>
              <w:spacing w:line="276" w:lineRule="auto"/>
              <w:ind w:left="0" w:firstLine="0"/>
              <w:jc w:val="center"/>
              <w:rPr>
                <w:rFonts w:ascii="Book Antiqua" w:hAnsi="Book Antiqua" w:cstheme="majorBidi"/>
                <w:sz w:val="24"/>
              </w:rPr>
            </w:pPr>
            <w:proofErr w:type="spellStart"/>
            <w:r w:rsidRPr="0090155E">
              <w:rPr>
                <w:rFonts w:ascii="Book Antiqua" w:hAnsi="Book Antiqua" w:cstheme="majorBidi"/>
                <w:sz w:val="24"/>
              </w:rPr>
              <w:t>Siklus</w:t>
            </w:r>
            <w:proofErr w:type="spellEnd"/>
            <w:r w:rsidRPr="0090155E">
              <w:rPr>
                <w:rFonts w:ascii="Book Antiqua" w:hAnsi="Book Antiqua" w:cstheme="majorBidi"/>
                <w:sz w:val="24"/>
              </w:rPr>
              <w:t xml:space="preserve"> 1I</w:t>
            </w:r>
          </w:p>
        </w:tc>
        <w:tc>
          <w:tcPr>
            <w:tcW w:w="19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02F8CA" w14:textId="77777777" w:rsidR="00A307A6" w:rsidRPr="0090155E" w:rsidRDefault="00A307A6" w:rsidP="008F5B1B">
            <w:pPr>
              <w:spacing w:line="276" w:lineRule="auto"/>
              <w:jc w:val="center"/>
              <w:rPr>
                <w:rFonts w:ascii="Book Antiqua" w:hAnsi="Book Antiqua" w:cstheme="majorBidi"/>
                <w:sz w:val="24"/>
              </w:rPr>
            </w:pPr>
          </w:p>
        </w:tc>
        <w:tc>
          <w:tcPr>
            <w:tcW w:w="1701" w:type="dxa"/>
            <w:vMerge/>
            <w:tcBorders>
              <w:top w:val="nil"/>
              <w:left w:val="single" w:sz="4" w:space="0" w:color="000000" w:themeColor="text1"/>
              <w:bottom w:val="nil"/>
              <w:right w:val="nil"/>
            </w:tcBorders>
            <w:vAlign w:val="center"/>
            <w:hideMark/>
          </w:tcPr>
          <w:p w14:paraId="1C0F32BB" w14:textId="77777777" w:rsidR="00A307A6" w:rsidRPr="0090155E" w:rsidRDefault="00A307A6" w:rsidP="008F5B1B">
            <w:pPr>
              <w:spacing w:line="276" w:lineRule="auto"/>
              <w:rPr>
                <w:rFonts w:ascii="Book Antiqua" w:hAnsi="Book Antiqua" w:cstheme="majorBidi"/>
                <w:sz w:val="24"/>
              </w:rPr>
            </w:pPr>
          </w:p>
        </w:tc>
      </w:tr>
      <w:tr w:rsidR="00A307A6" w:rsidRPr="0090155E" w14:paraId="2ACC8F2F" w14:textId="77777777" w:rsidTr="009B361B">
        <w:trPr>
          <w:trHeight w:val="10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22C31"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AAH</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60B8C"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L</w:t>
            </w:r>
          </w:p>
        </w:tc>
        <w:tc>
          <w:tcPr>
            <w:tcW w:w="993" w:type="dxa"/>
            <w:tcBorders>
              <w:top w:val="single" w:sz="4" w:space="0" w:color="000000" w:themeColor="text1"/>
              <w:left w:val="single" w:sz="4" w:space="0" w:color="000000" w:themeColor="text1"/>
              <w:bottom w:val="single" w:sz="4" w:space="0" w:color="auto"/>
              <w:right w:val="single" w:sz="4" w:space="0" w:color="auto"/>
            </w:tcBorders>
            <w:hideMark/>
          </w:tcPr>
          <w:p w14:paraId="75E5D917"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50</w:t>
            </w:r>
          </w:p>
        </w:tc>
        <w:tc>
          <w:tcPr>
            <w:tcW w:w="997" w:type="dxa"/>
            <w:tcBorders>
              <w:top w:val="single" w:sz="4" w:space="0" w:color="000000" w:themeColor="text1"/>
              <w:left w:val="single" w:sz="4" w:space="0" w:color="auto"/>
              <w:bottom w:val="single" w:sz="4" w:space="0" w:color="auto"/>
              <w:right w:val="single" w:sz="4" w:space="0" w:color="000000" w:themeColor="text1"/>
            </w:tcBorders>
            <w:hideMark/>
          </w:tcPr>
          <w:p w14:paraId="0DC64264"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60</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DB3B3"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10</w:t>
            </w:r>
          </w:p>
        </w:tc>
        <w:tc>
          <w:tcPr>
            <w:tcW w:w="1701" w:type="dxa"/>
            <w:vMerge/>
            <w:tcBorders>
              <w:top w:val="nil"/>
              <w:left w:val="single" w:sz="4" w:space="0" w:color="000000" w:themeColor="text1"/>
              <w:bottom w:val="nil"/>
              <w:right w:val="nil"/>
            </w:tcBorders>
            <w:vAlign w:val="center"/>
            <w:hideMark/>
          </w:tcPr>
          <w:p w14:paraId="7F13846F" w14:textId="77777777" w:rsidR="00A307A6" w:rsidRPr="0090155E" w:rsidRDefault="00A307A6" w:rsidP="008F5B1B">
            <w:pPr>
              <w:spacing w:line="276" w:lineRule="auto"/>
              <w:rPr>
                <w:rFonts w:ascii="Book Antiqua" w:hAnsi="Book Antiqua" w:cstheme="majorBidi"/>
                <w:sz w:val="24"/>
              </w:rPr>
            </w:pPr>
          </w:p>
        </w:tc>
      </w:tr>
      <w:tr w:rsidR="00A307A6" w:rsidRPr="0090155E" w14:paraId="20C0BD2C" w14:textId="77777777" w:rsidTr="009B361B">
        <w:trPr>
          <w:trHeight w:val="162"/>
        </w:trPr>
        <w:tc>
          <w:tcPr>
            <w:tcW w:w="1276" w:type="dxa"/>
            <w:tcBorders>
              <w:top w:val="single" w:sz="4" w:space="0" w:color="auto"/>
              <w:left w:val="single" w:sz="4" w:space="0" w:color="000000" w:themeColor="text1"/>
              <w:bottom w:val="single" w:sz="4" w:space="0" w:color="auto"/>
              <w:right w:val="single" w:sz="4" w:space="0" w:color="auto"/>
            </w:tcBorders>
            <w:hideMark/>
          </w:tcPr>
          <w:p w14:paraId="049DD778"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ARP</w:t>
            </w:r>
          </w:p>
        </w:tc>
        <w:tc>
          <w:tcPr>
            <w:tcW w:w="1135" w:type="dxa"/>
            <w:tcBorders>
              <w:top w:val="single" w:sz="4" w:space="0" w:color="auto"/>
              <w:left w:val="single" w:sz="4" w:space="0" w:color="auto"/>
              <w:bottom w:val="single" w:sz="4" w:space="0" w:color="auto"/>
              <w:right w:val="single" w:sz="4" w:space="0" w:color="000000" w:themeColor="text1"/>
            </w:tcBorders>
            <w:hideMark/>
          </w:tcPr>
          <w:p w14:paraId="365FBE75"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L</w:t>
            </w:r>
          </w:p>
        </w:tc>
        <w:tc>
          <w:tcPr>
            <w:tcW w:w="993" w:type="dxa"/>
            <w:tcBorders>
              <w:top w:val="single" w:sz="4" w:space="0" w:color="auto"/>
              <w:left w:val="single" w:sz="4" w:space="0" w:color="000000" w:themeColor="text1"/>
              <w:bottom w:val="single" w:sz="4" w:space="0" w:color="auto"/>
              <w:right w:val="single" w:sz="4" w:space="0" w:color="auto"/>
            </w:tcBorders>
            <w:hideMark/>
          </w:tcPr>
          <w:p w14:paraId="121A5A42"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70</w:t>
            </w:r>
          </w:p>
        </w:tc>
        <w:tc>
          <w:tcPr>
            <w:tcW w:w="997" w:type="dxa"/>
            <w:tcBorders>
              <w:top w:val="single" w:sz="4" w:space="0" w:color="auto"/>
              <w:left w:val="single" w:sz="4" w:space="0" w:color="auto"/>
              <w:bottom w:val="single" w:sz="4" w:space="0" w:color="auto"/>
              <w:right w:val="single" w:sz="4" w:space="0" w:color="000000" w:themeColor="text1"/>
            </w:tcBorders>
            <w:hideMark/>
          </w:tcPr>
          <w:p w14:paraId="180561F5"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80</w:t>
            </w:r>
          </w:p>
        </w:tc>
        <w:tc>
          <w:tcPr>
            <w:tcW w:w="1983" w:type="dxa"/>
            <w:tcBorders>
              <w:top w:val="single" w:sz="4" w:space="0" w:color="auto"/>
              <w:left w:val="single" w:sz="4" w:space="0" w:color="000000" w:themeColor="text1"/>
              <w:bottom w:val="single" w:sz="4" w:space="0" w:color="auto"/>
              <w:right w:val="single" w:sz="4" w:space="0" w:color="000000" w:themeColor="text1"/>
            </w:tcBorders>
            <w:hideMark/>
          </w:tcPr>
          <w:p w14:paraId="218BAE86"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10</w:t>
            </w:r>
          </w:p>
        </w:tc>
        <w:tc>
          <w:tcPr>
            <w:tcW w:w="1701" w:type="dxa"/>
            <w:vMerge/>
            <w:tcBorders>
              <w:top w:val="nil"/>
              <w:left w:val="single" w:sz="4" w:space="0" w:color="000000" w:themeColor="text1"/>
              <w:bottom w:val="nil"/>
              <w:right w:val="nil"/>
            </w:tcBorders>
            <w:vAlign w:val="center"/>
            <w:hideMark/>
          </w:tcPr>
          <w:p w14:paraId="06B31F34" w14:textId="77777777" w:rsidR="00A307A6" w:rsidRPr="0090155E" w:rsidRDefault="00A307A6" w:rsidP="008F5B1B">
            <w:pPr>
              <w:spacing w:line="276" w:lineRule="auto"/>
              <w:rPr>
                <w:rFonts w:ascii="Book Antiqua" w:hAnsi="Book Antiqua" w:cstheme="majorBidi"/>
                <w:sz w:val="24"/>
              </w:rPr>
            </w:pPr>
          </w:p>
        </w:tc>
      </w:tr>
      <w:tr w:rsidR="00A307A6" w:rsidRPr="0090155E" w14:paraId="56FE386C" w14:textId="77777777" w:rsidTr="009B361B">
        <w:trPr>
          <w:trHeight w:val="150"/>
        </w:trPr>
        <w:tc>
          <w:tcPr>
            <w:tcW w:w="1276" w:type="dxa"/>
            <w:tcBorders>
              <w:top w:val="single" w:sz="4" w:space="0" w:color="auto"/>
              <w:left w:val="single" w:sz="4" w:space="0" w:color="000000" w:themeColor="text1"/>
              <w:bottom w:val="single" w:sz="4" w:space="0" w:color="auto"/>
              <w:right w:val="single" w:sz="4" w:space="0" w:color="auto"/>
            </w:tcBorders>
            <w:hideMark/>
          </w:tcPr>
          <w:p w14:paraId="1D260C11"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AHW</w:t>
            </w:r>
          </w:p>
        </w:tc>
        <w:tc>
          <w:tcPr>
            <w:tcW w:w="1135" w:type="dxa"/>
            <w:tcBorders>
              <w:top w:val="single" w:sz="4" w:space="0" w:color="auto"/>
              <w:left w:val="single" w:sz="4" w:space="0" w:color="auto"/>
              <w:bottom w:val="single" w:sz="4" w:space="0" w:color="auto"/>
              <w:right w:val="single" w:sz="4" w:space="0" w:color="000000" w:themeColor="text1"/>
            </w:tcBorders>
            <w:hideMark/>
          </w:tcPr>
          <w:p w14:paraId="57A99BCD"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L</w:t>
            </w:r>
          </w:p>
        </w:tc>
        <w:tc>
          <w:tcPr>
            <w:tcW w:w="993" w:type="dxa"/>
            <w:tcBorders>
              <w:top w:val="single" w:sz="4" w:space="0" w:color="auto"/>
              <w:left w:val="single" w:sz="4" w:space="0" w:color="000000" w:themeColor="text1"/>
              <w:bottom w:val="single" w:sz="4" w:space="0" w:color="auto"/>
              <w:right w:val="single" w:sz="4" w:space="0" w:color="auto"/>
            </w:tcBorders>
            <w:hideMark/>
          </w:tcPr>
          <w:p w14:paraId="20CAE715"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80</w:t>
            </w:r>
          </w:p>
        </w:tc>
        <w:tc>
          <w:tcPr>
            <w:tcW w:w="997" w:type="dxa"/>
            <w:tcBorders>
              <w:top w:val="single" w:sz="4" w:space="0" w:color="auto"/>
              <w:left w:val="single" w:sz="4" w:space="0" w:color="auto"/>
              <w:bottom w:val="single" w:sz="4" w:space="0" w:color="auto"/>
              <w:right w:val="single" w:sz="4" w:space="0" w:color="000000" w:themeColor="text1"/>
            </w:tcBorders>
            <w:hideMark/>
          </w:tcPr>
          <w:p w14:paraId="230FE1C7"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90</w:t>
            </w:r>
          </w:p>
        </w:tc>
        <w:tc>
          <w:tcPr>
            <w:tcW w:w="1983" w:type="dxa"/>
            <w:tcBorders>
              <w:top w:val="single" w:sz="4" w:space="0" w:color="auto"/>
              <w:left w:val="single" w:sz="4" w:space="0" w:color="000000" w:themeColor="text1"/>
              <w:bottom w:val="single" w:sz="4" w:space="0" w:color="auto"/>
              <w:right w:val="single" w:sz="4" w:space="0" w:color="000000" w:themeColor="text1"/>
            </w:tcBorders>
            <w:hideMark/>
          </w:tcPr>
          <w:p w14:paraId="33555E45"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10</w:t>
            </w:r>
          </w:p>
        </w:tc>
        <w:tc>
          <w:tcPr>
            <w:tcW w:w="1701" w:type="dxa"/>
            <w:vMerge/>
            <w:tcBorders>
              <w:top w:val="nil"/>
              <w:left w:val="single" w:sz="4" w:space="0" w:color="000000" w:themeColor="text1"/>
              <w:bottom w:val="nil"/>
              <w:right w:val="nil"/>
            </w:tcBorders>
            <w:vAlign w:val="center"/>
            <w:hideMark/>
          </w:tcPr>
          <w:p w14:paraId="6D0E41C6" w14:textId="77777777" w:rsidR="00A307A6" w:rsidRPr="0090155E" w:rsidRDefault="00A307A6" w:rsidP="008F5B1B">
            <w:pPr>
              <w:spacing w:line="276" w:lineRule="auto"/>
              <w:rPr>
                <w:rFonts w:ascii="Book Antiqua" w:hAnsi="Book Antiqua" w:cstheme="majorBidi"/>
                <w:sz w:val="24"/>
              </w:rPr>
            </w:pPr>
          </w:p>
        </w:tc>
      </w:tr>
      <w:tr w:rsidR="00A307A6" w:rsidRPr="0090155E" w14:paraId="22F7B815" w14:textId="77777777" w:rsidTr="009B361B">
        <w:trPr>
          <w:trHeight w:val="162"/>
        </w:trPr>
        <w:tc>
          <w:tcPr>
            <w:tcW w:w="1276" w:type="dxa"/>
            <w:tcBorders>
              <w:top w:val="single" w:sz="4" w:space="0" w:color="auto"/>
              <w:left w:val="single" w:sz="4" w:space="0" w:color="000000" w:themeColor="text1"/>
              <w:bottom w:val="single" w:sz="4" w:space="0" w:color="auto"/>
              <w:right w:val="single" w:sz="4" w:space="0" w:color="auto"/>
            </w:tcBorders>
            <w:hideMark/>
          </w:tcPr>
          <w:p w14:paraId="71C76BDC"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AR</w:t>
            </w:r>
          </w:p>
        </w:tc>
        <w:tc>
          <w:tcPr>
            <w:tcW w:w="1135" w:type="dxa"/>
            <w:tcBorders>
              <w:top w:val="single" w:sz="4" w:space="0" w:color="auto"/>
              <w:left w:val="single" w:sz="4" w:space="0" w:color="auto"/>
              <w:bottom w:val="single" w:sz="4" w:space="0" w:color="auto"/>
              <w:right w:val="single" w:sz="4" w:space="0" w:color="000000" w:themeColor="text1"/>
            </w:tcBorders>
            <w:hideMark/>
          </w:tcPr>
          <w:p w14:paraId="0A81D4F4"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P</w:t>
            </w:r>
          </w:p>
        </w:tc>
        <w:tc>
          <w:tcPr>
            <w:tcW w:w="993" w:type="dxa"/>
            <w:tcBorders>
              <w:top w:val="single" w:sz="4" w:space="0" w:color="auto"/>
              <w:left w:val="single" w:sz="4" w:space="0" w:color="000000" w:themeColor="text1"/>
              <w:bottom w:val="single" w:sz="4" w:space="0" w:color="auto"/>
              <w:right w:val="single" w:sz="4" w:space="0" w:color="auto"/>
            </w:tcBorders>
            <w:hideMark/>
          </w:tcPr>
          <w:p w14:paraId="31D35C33"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50</w:t>
            </w:r>
          </w:p>
        </w:tc>
        <w:tc>
          <w:tcPr>
            <w:tcW w:w="997" w:type="dxa"/>
            <w:tcBorders>
              <w:top w:val="single" w:sz="4" w:space="0" w:color="auto"/>
              <w:left w:val="single" w:sz="4" w:space="0" w:color="auto"/>
              <w:bottom w:val="single" w:sz="4" w:space="0" w:color="auto"/>
              <w:right w:val="single" w:sz="4" w:space="0" w:color="000000" w:themeColor="text1"/>
            </w:tcBorders>
            <w:hideMark/>
          </w:tcPr>
          <w:p w14:paraId="1484D5EA"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65</w:t>
            </w:r>
          </w:p>
        </w:tc>
        <w:tc>
          <w:tcPr>
            <w:tcW w:w="1983" w:type="dxa"/>
            <w:tcBorders>
              <w:top w:val="single" w:sz="4" w:space="0" w:color="auto"/>
              <w:left w:val="single" w:sz="4" w:space="0" w:color="000000" w:themeColor="text1"/>
              <w:bottom w:val="single" w:sz="4" w:space="0" w:color="auto"/>
              <w:right w:val="single" w:sz="4" w:space="0" w:color="000000" w:themeColor="text1"/>
            </w:tcBorders>
            <w:hideMark/>
          </w:tcPr>
          <w:p w14:paraId="470F2D20"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10</w:t>
            </w:r>
          </w:p>
        </w:tc>
        <w:tc>
          <w:tcPr>
            <w:tcW w:w="1701" w:type="dxa"/>
            <w:vMerge/>
            <w:tcBorders>
              <w:top w:val="nil"/>
              <w:left w:val="single" w:sz="4" w:space="0" w:color="000000" w:themeColor="text1"/>
              <w:bottom w:val="nil"/>
              <w:right w:val="nil"/>
            </w:tcBorders>
            <w:vAlign w:val="center"/>
            <w:hideMark/>
          </w:tcPr>
          <w:p w14:paraId="2C430A87" w14:textId="77777777" w:rsidR="00A307A6" w:rsidRPr="0090155E" w:rsidRDefault="00A307A6" w:rsidP="008F5B1B">
            <w:pPr>
              <w:spacing w:line="276" w:lineRule="auto"/>
              <w:rPr>
                <w:rFonts w:ascii="Book Antiqua" w:hAnsi="Book Antiqua" w:cstheme="majorBidi"/>
                <w:sz w:val="24"/>
              </w:rPr>
            </w:pPr>
          </w:p>
        </w:tc>
      </w:tr>
      <w:tr w:rsidR="00A307A6" w:rsidRPr="0090155E" w14:paraId="7DACBAB6" w14:textId="77777777" w:rsidTr="009B361B">
        <w:trPr>
          <w:trHeight w:val="237"/>
        </w:trPr>
        <w:tc>
          <w:tcPr>
            <w:tcW w:w="1276" w:type="dxa"/>
            <w:tcBorders>
              <w:top w:val="single" w:sz="4" w:space="0" w:color="auto"/>
              <w:left w:val="single" w:sz="4" w:space="0" w:color="000000" w:themeColor="text1"/>
              <w:bottom w:val="single" w:sz="4" w:space="0" w:color="auto"/>
              <w:right w:val="single" w:sz="4" w:space="0" w:color="auto"/>
            </w:tcBorders>
            <w:hideMark/>
          </w:tcPr>
          <w:p w14:paraId="145DCBB5"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BS</w:t>
            </w:r>
          </w:p>
        </w:tc>
        <w:tc>
          <w:tcPr>
            <w:tcW w:w="1135" w:type="dxa"/>
            <w:tcBorders>
              <w:top w:val="single" w:sz="4" w:space="0" w:color="auto"/>
              <w:left w:val="single" w:sz="4" w:space="0" w:color="auto"/>
              <w:bottom w:val="single" w:sz="4" w:space="0" w:color="auto"/>
              <w:right w:val="single" w:sz="4" w:space="0" w:color="000000" w:themeColor="text1"/>
            </w:tcBorders>
            <w:hideMark/>
          </w:tcPr>
          <w:p w14:paraId="6D5C9C91"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P</w:t>
            </w:r>
          </w:p>
        </w:tc>
        <w:tc>
          <w:tcPr>
            <w:tcW w:w="993" w:type="dxa"/>
            <w:tcBorders>
              <w:top w:val="single" w:sz="4" w:space="0" w:color="auto"/>
              <w:left w:val="single" w:sz="4" w:space="0" w:color="000000" w:themeColor="text1"/>
              <w:bottom w:val="single" w:sz="4" w:space="0" w:color="auto"/>
              <w:right w:val="single" w:sz="4" w:space="0" w:color="auto"/>
            </w:tcBorders>
            <w:hideMark/>
          </w:tcPr>
          <w:p w14:paraId="14EF6143"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75</w:t>
            </w:r>
          </w:p>
        </w:tc>
        <w:tc>
          <w:tcPr>
            <w:tcW w:w="997" w:type="dxa"/>
            <w:tcBorders>
              <w:top w:val="single" w:sz="4" w:space="0" w:color="auto"/>
              <w:left w:val="single" w:sz="4" w:space="0" w:color="auto"/>
              <w:bottom w:val="single" w:sz="4" w:space="0" w:color="auto"/>
              <w:right w:val="single" w:sz="4" w:space="0" w:color="000000" w:themeColor="text1"/>
            </w:tcBorders>
            <w:hideMark/>
          </w:tcPr>
          <w:p w14:paraId="3E73011C"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75</w:t>
            </w:r>
          </w:p>
        </w:tc>
        <w:tc>
          <w:tcPr>
            <w:tcW w:w="1983" w:type="dxa"/>
            <w:tcBorders>
              <w:top w:val="single" w:sz="4" w:space="0" w:color="auto"/>
              <w:left w:val="single" w:sz="4" w:space="0" w:color="000000" w:themeColor="text1"/>
              <w:bottom w:val="single" w:sz="4" w:space="0" w:color="auto"/>
              <w:right w:val="single" w:sz="4" w:space="0" w:color="000000" w:themeColor="text1"/>
            </w:tcBorders>
            <w:hideMark/>
          </w:tcPr>
          <w:p w14:paraId="5CFE6ABC"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10</w:t>
            </w:r>
          </w:p>
        </w:tc>
        <w:tc>
          <w:tcPr>
            <w:tcW w:w="1701" w:type="dxa"/>
            <w:vMerge/>
            <w:tcBorders>
              <w:top w:val="nil"/>
              <w:left w:val="single" w:sz="4" w:space="0" w:color="000000" w:themeColor="text1"/>
              <w:bottom w:val="nil"/>
              <w:right w:val="nil"/>
            </w:tcBorders>
            <w:vAlign w:val="center"/>
            <w:hideMark/>
          </w:tcPr>
          <w:p w14:paraId="275186CA" w14:textId="77777777" w:rsidR="00A307A6" w:rsidRPr="0090155E" w:rsidRDefault="00A307A6" w:rsidP="008F5B1B">
            <w:pPr>
              <w:spacing w:line="276" w:lineRule="auto"/>
              <w:rPr>
                <w:rFonts w:ascii="Book Antiqua" w:hAnsi="Book Antiqua" w:cstheme="majorBidi"/>
                <w:sz w:val="24"/>
              </w:rPr>
            </w:pPr>
          </w:p>
        </w:tc>
      </w:tr>
      <w:tr w:rsidR="00A307A6" w:rsidRPr="0090155E" w14:paraId="047E6EE0" w14:textId="77777777" w:rsidTr="009B361B">
        <w:trPr>
          <w:trHeight w:val="135"/>
        </w:trPr>
        <w:tc>
          <w:tcPr>
            <w:tcW w:w="1276" w:type="dxa"/>
            <w:tcBorders>
              <w:top w:val="single" w:sz="4" w:space="0" w:color="auto"/>
              <w:left w:val="single" w:sz="4" w:space="0" w:color="000000" w:themeColor="text1"/>
              <w:bottom w:val="single" w:sz="4" w:space="0" w:color="auto"/>
              <w:right w:val="single" w:sz="4" w:space="0" w:color="auto"/>
            </w:tcBorders>
            <w:hideMark/>
          </w:tcPr>
          <w:p w14:paraId="6683D552"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BAM</w:t>
            </w:r>
          </w:p>
        </w:tc>
        <w:tc>
          <w:tcPr>
            <w:tcW w:w="1135" w:type="dxa"/>
            <w:tcBorders>
              <w:top w:val="single" w:sz="4" w:space="0" w:color="auto"/>
              <w:left w:val="single" w:sz="4" w:space="0" w:color="auto"/>
              <w:bottom w:val="single" w:sz="4" w:space="0" w:color="auto"/>
              <w:right w:val="single" w:sz="4" w:space="0" w:color="000000" w:themeColor="text1"/>
            </w:tcBorders>
            <w:hideMark/>
          </w:tcPr>
          <w:p w14:paraId="6A9B98B5"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P</w:t>
            </w:r>
          </w:p>
        </w:tc>
        <w:tc>
          <w:tcPr>
            <w:tcW w:w="993" w:type="dxa"/>
            <w:tcBorders>
              <w:top w:val="single" w:sz="4" w:space="0" w:color="auto"/>
              <w:left w:val="single" w:sz="4" w:space="0" w:color="000000" w:themeColor="text1"/>
              <w:bottom w:val="single" w:sz="4" w:space="0" w:color="auto"/>
              <w:right w:val="single" w:sz="4" w:space="0" w:color="auto"/>
            </w:tcBorders>
            <w:hideMark/>
          </w:tcPr>
          <w:p w14:paraId="6E3E4380"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75</w:t>
            </w:r>
          </w:p>
        </w:tc>
        <w:tc>
          <w:tcPr>
            <w:tcW w:w="997" w:type="dxa"/>
            <w:tcBorders>
              <w:top w:val="single" w:sz="4" w:space="0" w:color="auto"/>
              <w:left w:val="single" w:sz="4" w:space="0" w:color="auto"/>
              <w:bottom w:val="single" w:sz="4" w:space="0" w:color="auto"/>
              <w:right w:val="single" w:sz="4" w:space="0" w:color="000000" w:themeColor="text1"/>
            </w:tcBorders>
            <w:hideMark/>
          </w:tcPr>
          <w:p w14:paraId="65B066FB"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75</w:t>
            </w:r>
          </w:p>
        </w:tc>
        <w:tc>
          <w:tcPr>
            <w:tcW w:w="1983" w:type="dxa"/>
            <w:tcBorders>
              <w:top w:val="single" w:sz="4" w:space="0" w:color="auto"/>
              <w:left w:val="single" w:sz="4" w:space="0" w:color="000000" w:themeColor="text1"/>
              <w:bottom w:val="single" w:sz="4" w:space="0" w:color="auto"/>
              <w:right w:val="single" w:sz="4" w:space="0" w:color="000000" w:themeColor="text1"/>
            </w:tcBorders>
            <w:hideMark/>
          </w:tcPr>
          <w:p w14:paraId="3B6B9129"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10</w:t>
            </w:r>
          </w:p>
        </w:tc>
        <w:tc>
          <w:tcPr>
            <w:tcW w:w="1701" w:type="dxa"/>
            <w:vMerge/>
            <w:tcBorders>
              <w:top w:val="nil"/>
              <w:left w:val="single" w:sz="4" w:space="0" w:color="000000" w:themeColor="text1"/>
              <w:bottom w:val="nil"/>
              <w:right w:val="nil"/>
            </w:tcBorders>
            <w:vAlign w:val="center"/>
            <w:hideMark/>
          </w:tcPr>
          <w:p w14:paraId="28ACB3E7" w14:textId="77777777" w:rsidR="00A307A6" w:rsidRPr="0090155E" w:rsidRDefault="00A307A6" w:rsidP="008F5B1B">
            <w:pPr>
              <w:spacing w:line="276" w:lineRule="auto"/>
              <w:rPr>
                <w:rFonts w:ascii="Book Antiqua" w:hAnsi="Book Antiqua" w:cstheme="majorBidi"/>
                <w:sz w:val="24"/>
              </w:rPr>
            </w:pPr>
          </w:p>
        </w:tc>
      </w:tr>
      <w:tr w:rsidR="00A307A6" w:rsidRPr="0090155E" w14:paraId="50DB31B7" w14:textId="77777777" w:rsidTr="009B361B">
        <w:trPr>
          <w:gridAfter w:val="1"/>
          <w:wAfter w:w="1701" w:type="dxa"/>
          <w:trHeight w:val="22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04592"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DR</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299C60"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P</w:t>
            </w:r>
          </w:p>
        </w:tc>
        <w:tc>
          <w:tcPr>
            <w:tcW w:w="993" w:type="dxa"/>
            <w:tcBorders>
              <w:top w:val="single" w:sz="4" w:space="0" w:color="000000" w:themeColor="text1"/>
              <w:left w:val="single" w:sz="4" w:space="0" w:color="000000" w:themeColor="text1"/>
              <w:bottom w:val="single" w:sz="4" w:space="0" w:color="auto"/>
              <w:right w:val="single" w:sz="4" w:space="0" w:color="auto"/>
            </w:tcBorders>
            <w:hideMark/>
          </w:tcPr>
          <w:p w14:paraId="1660DA68"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70</w:t>
            </w:r>
          </w:p>
        </w:tc>
        <w:tc>
          <w:tcPr>
            <w:tcW w:w="997" w:type="dxa"/>
            <w:tcBorders>
              <w:top w:val="single" w:sz="4" w:space="0" w:color="000000" w:themeColor="text1"/>
              <w:left w:val="single" w:sz="4" w:space="0" w:color="auto"/>
              <w:bottom w:val="single" w:sz="4" w:space="0" w:color="auto"/>
              <w:right w:val="single" w:sz="4" w:space="0" w:color="000000" w:themeColor="text1"/>
            </w:tcBorders>
            <w:hideMark/>
          </w:tcPr>
          <w:p w14:paraId="1CA78A52"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75</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722AA7"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10</w:t>
            </w:r>
          </w:p>
        </w:tc>
      </w:tr>
      <w:tr w:rsidR="00A307A6" w:rsidRPr="0090155E" w14:paraId="3C41664C" w14:textId="77777777" w:rsidTr="009B361B">
        <w:trPr>
          <w:gridAfter w:val="1"/>
          <w:wAfter w:w="1701" w:type="dxa"/>
          <w:trHeight w:val="315"/>
        </w:trPr>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040F2CA6"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DKS</w:t>
            </w:r>
          </w:p>
        </w:tc>
        <w:tc>
          <w:tcPr>
            <w:tcW w:w="1135" w:type="dxa"/>
            <w:tcBorders>
              <w:top w:val="single" w:sz="4" w:space="0" w:color="auto"/>
              <w:left w:val="single" w:sz="4" w:space="0" w:color="000000" w:themeColor="text1"/>
              <w:bottom w:val="single" w:sz="4" w:space="0" w:color="auto"/>
              <w:right w:val="single" w:sz="4" w:space="0" w:color="000000" w:themeColor="text1"/>
            </w:tcBorders>
            <w:hideMark/>
          </w:tcPr>
          <w:p w14:paraId="553096BF"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P</w:t>
            </w:r>
          </w:p>
        </w:tc>
        <w:tc>
          <w:tcPr>
            <w:tcW w:w="993" w:type="dxa"/>
            <w:tcBorders>
              <w:top w:val="single" w:sz="4" w:space="0" w:color="auto"/>
              <w:left w:val="single" w:sz="4" w:space="0" w:color="000000" w:themeColor="text1"/>
              <w:bottom w:val="single" w:sz="4" w:space="0" w:color="auto"/>
              <w:right w:val="single" w:sz="4" w:space="0" w:color="auto"/>
            </w:tcBorders>
            <w:hideMark/>
          </w:tcPr>
          <w:p w14:paraId="4414114D"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70</w:t>
            </w:r>
          </w:p>
        </w:tc>
        <w:tc>
          <w:tcPr>
            <w:tcW w:w="997" w:type="dxa"/>
            <w:tcBorders>
              <w:top w:val="single" w:sz="4" w:space="0" w:color="auto"/>
              <w:left w:val="single" w:sz="4" w:space="0" w:color="auto"/>
              <w:bottom w:val="single" w:sz="4" w:space="0" w:color="auto"/>
              <w:right w:val="single" w:sz="4" w:space="0" w:color="000000" w:themeColor="text1"/>
            </w:tcBorders>
            <w:hideMark/>
          </w:tcPr>
          <w:p w14:paraId="50E890BC"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70</w:t>
            </w:r>
          </w:p>
        </w:tc>
        <w:tc>
          <w:tcPr>
            <w:tcW w:w="1983" w:type="dxa"/>
            <w:tcBorders>
              <w:top w:val="single" w:sz="4" w:space="0" w:color="auto"/>
              <w:left w:val="single" w:sz="4" w:space="0" w:color="000000" w:themeColor="text1"/>
              <w:bottom w:val="single" w:sz="4" w:space="0" w:color="auto"/>
              <w:right w:val="single" w:sz="4" w:space="0" w:color="000000" w:themeColor="text1"/>
            </w:tcBorders>
            <w:hideMark/>
          </w:tcPr>
          <w:p w14:paraId="05056D5E"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10</w:t>
            </w:r>
          </w:p>
        </w:tc>
      </w:tr>
      <w:tr w:rsidR="00A307A6" w:rsidRPr="0090155E" w14:paraId="7A707170" w14:textId="77777777" w:rsidTr="009B361B">
        <w:trPr>
          <w:gridAfter w:val="1"/>
          <w:wAfter w:w="1701" w:type="dxa"/>
          <w:trHeight w:val="360"/>
        </w:trPr>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33FE3F76"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DS</w:t>
            </w:r>
          </w:p>
        </w:tc>
        <w:tc>
          <w:tcPr>
            <w:tcW w:w="1135" w:type="dxa"/>
            <w:tcBorders>
              <w:top w:val="single" w:sz="4" w:space="0" w:color="auto"/>
              <w:left w:val="single" w:sz="4" w:space="0" w:color="000000" w:themeColor="text1"/>
              <w:bottom w:val="single" w:sz="4" w:space="0" w:color="auto"/>
              <w:right w:val="single" w:sz="4" w:space="0" w:color="000000" w:themeColor="text1"/>
            </w:tcBorders>
            <w:hideMark/>
          </w:tcPr>
          <w:p w14:paraId="3BD56124"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P</w:t>
            </w:r>
          </w:p>
        </w:tc>
        <w:tc>
          <w:tcPr>
            <w:tcW w:w="993" w:type="dxa"/>
            <w:tcBorders>
              <w:top w:val="single" w:sz="4" w:space="0" w:color="auto"/>
              <w:left w:val="single" w:sz="4" w:space="0" w:color="000000" w:themeColor="text1"/>
              <w:bottom w:val="single" w:sz="4" w:space="0" w:color="auto"/>
              <w:right w:val="single" w:sz="4" w:space="0" w:color="auto"/>
            </w:tcBorders>
            <w:hideMark/>
          </w:tcPr>
          <w:p w14:paraId="03FC82AA"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50</w:t>
            </w:r>
          </w:p>
        </w:tc>
        <w:tc>
          <w:tcPr>
            <w:tcW w:w="997" w:type="dxa"/>
            <w:tcBorders>
              <w:top w:val="single" w:sz="4" w:space="0" w:color="auto"/>
              <w:left w:val="single" w:sz="4" w:space="0" w:color="auto"/>
              <w:bottom w:val="single" w:sz="4" w:space="0" w:color="auto"/>
              <w:right w:val="single" w:sz="4" w:space="0" w:color="000000" w:themeColor="text1"/>
            </w:tcBorders>
            <w:hideMark/>
          </w:tcPr>
          <w:p w14:paraId="092D6C68"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75</w:t>
            </w:r>
          </w:p>
        </w:tc>
        <w:tc>
          <w:tcPr>
            <w:tcW w:w="1983" w:type="dxa"/>
            <w:tcBorders>
              <w:top w:val="single" w:sz="4" w:space="0" w:color="auto"/>
              <w:left w:val="single" w:sz="4" w:space="0" w:color="000000" w:themeColor="text1"/>
              <w:bottom w:val="single" w:sz="4" w:space="0" w:color="auto"/>
              <w:right w:val="single" w:sz="4" w:space="0" w:color="000000" w:themeColor="text1"/>
            </w:tcBorders>
            <w:hideMark/>
          </w:tcPr>
          <w:p w14:paraId="2EA4918C"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20</w:t>
            </w:r>
          </w:p>
        </w:tc>
      </w:tr>
      <w:tr w:rsidR="00A307A6" w:rsidRPr="0090155E" w14:paraId="423A1895" w14:textId="77777777" w:rsidTr="009B361B">
        <w:trPr>
          <w:gridAfter w:val="1"/>
          <w:wAfter w:w="1701" w:type="dxa"/>
          <w:trHeight w:val="360"/>
        </w:trPr>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46BCBDC3"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FR</w:t>
            </w:r>
          </w:p>
        </w:tc>
        <w:tc>
          <w:tcPr>
            <w:tcW w:w="1135" w:type="dxa"/>
            <w:tcBorders>
              <w:top w:val="single" w:sz="4" w:space="0" w:color="auto"/>
              <w:left w:val="single" w:sz="4" w:space="0" w:color="000000" w:themeColor="text1"/>
              <w:bottom w:val="single" w:sz="4" w:space="0" w:color="auto"/>
              <w:right w:val="single" w:sz="4" w:space="0" w:color="000000" w:themeColor="text1"/>
            </w:tcBorders>
            <w:hideMark/>
          </w:tcPr>
          <w:p w14:paraId="51C8C738"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L</w:t>
            </w:r>
          </w:p>
        </w:tc>
        <w:tc>
          <w:tcPr>
            <w:tcW w:w="993" w:type="dxa"/>
            <w:tcBorders>
              <w:top w:val="single" w:sz="4" w:space="0" w:color="auto"/>
              <w:left w:val="single" w:sz="4" w:space="0" w:color="000000" w:themeColor="text1"/>
              <w:bottom w:val="single" w:sz="4" w:space="0" w:color="auto"/>
              <w:right w:val="single" w:sz="4" w:space="0" w:color="auto"/>
            </w:tcBorders>
            <w:hideMark/>
          </w:tcPr>
          <w:p w14:paraId="1E8F7FF8"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80</w:t>
            </w:r>
          </w:p>
        </w:tc>
        <w:tc>
          <w:tcPr>
            <w:tcW w:w="997" w:type="dxa"/>
            <w:tcBorders>
              <w:top w:val="single" w:sz="4" w:space="0" w:color="auto"/>
              <w:left w:val="single" w:sz="4" w:space="0" w:color="auto"/>
              <w:bottom w:val="single" w:sz="4" w:space="0" w:color="auto"/>
              <w:right w:val="single" w:sz="4" w:space="0" w:color="000000" w:themeColor="text1"/>
            </w:tcBorders>
            <w:hideMark/>
          </w:tcPr>
          <w:p w14:paraId="022D11A8"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85</w:t>
            </w:r>
          </w:p>
        </w:tc>
        <w:tc>
          <w:tcPr>
            <w:tcW w:w="1983" w:type="dxa"/>
            <w:tcBorders>
              <w:top w:val="single" w:sz="4" w:space="0" w:color="auto"/>
              <w:left w:val="single" w:sz="4" w:space="0" w:color="000000" w:themeColor="text1"/>
              <w:bottom w:val="single" w:sz="4" w:space="0" w:color="auto"/>
              <w:right w:val="single" w:sz="4" w:space="0" w:color="000000" w:themeColor="text1"/>
            </w:tcBorders>
            <w:hideMark/>
          </w:tcPr>
          <w:p w14:paraId="160B153A"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10</w:t>
            </w:r>
          </w:p>
        </w:tc>
      </w:tr>
      <w:tr w:rsidR="00A307A6" w:rsidRPr="0090155E" w14:paraId="193AA052" w14:textId="77777777" w:rsidTr="009B361B">
        <w:trPr>
          <w:gridAfter w:val="1"/>
          <w:wAfter w:w="1701" w:type="dxa"/>
          <w:trHeight w:val="285"/>
        </w:trPr>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49CDD3AF"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lastRenderedPageBreak/>
              <w:t>FY</w:t>
            </w:r>
          </w:p>
        </w:tc>
        <w:tc>
          <w:tcPr>
            <w:tcW w:w="1135" w:type="dxa"/>
            <w:tcBorders>
              <w:top w:val="single" w:sz="4" w:space="0" w:color="auto"/>
              <w:left w:val="single" w:sz="4" w:space="0" w:color="000000" w:themeColor="text1"/>
              <w:bottom w:val="single" w:sz="4" w:space="0" w:color="auto"/>
              <w:right w:val="single" w:sz="4" w:space="0" w:color="000000" w:themeColor="text1"/>
            </w:tcBorders>
            <w:hideMark/>
          </w:tcPr>
          <w:p w14:paraId="783ECC51"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P</w:t>
            </w:r>
          </w:p>
        </w:tc>
        <w:tc>
          <w:tcPr>
            <w:tcW w:w="993" w:type="dxa"/>
            <w:tcBorders>
              <w:top w:val="single" w:sz="4" w:space="0" w:color="auto"/>
              <w:left w:val="single" w:sz="4" w:space="0" w:color="000000" w:themeColor="text1"/>
              <w:bottom w:val="single" w:sz="4" w:space="0" w:color="auto"/>
              <w:right w:val="single" w:sz="4" w:space="0" w:color="auto"/>
            </w:tcBorders>
            <w:hideMark/>
          </w:tcPr>
          <w:p w14:paraId="1C314746"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80</w:t>
            </w:r>
          </w:p>
        </w:tc>
        <w:tc>
          <w:tcPr>
            <w:tcW w:w="997" w:type="dxa"/>
            <w:tcBorders>
              <w:top w:val="single" w:sz="4" w:space="0" w:color="auto"/>
              <w:left w:val="single" w:sz="4" w:space="0" w:color="auto"/>
              <w:bottom w:val="single" w:sz="4" w:space="0" w:color="auto"/>
              <w:right w:val="single" w:sz="4" w:space="0" w:color="000000" w:themeColor="text1"/>
            </w:tcBorders>
            <w:hideMark/>
          </w:tcPr>
          <w:p w14:paraId="2988080C"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75</w:t>
            </w:r>
          </w:p>
        </w:tc>
        <w:tc>
          <w:tcPr>
            <w:tcW w:w="1983" w:type="dxa"/>
            <w:tcBorders>
              <w:top w:val="single" w:sz="4" w:space="0" w:color="auto"/>
              <w:left w:val="single" w:sz="4" w:space="0" w:color="000000" w:themeColor="text1"/>
              <w:bottom w:val="single" w:sz="4" w:space="0" w:color="auto"/>
              <w:right w:val="single" w:sz="4" w:space="0" w:color="000000" w:themeColor="text1"/>
            </w:tcBorders>
            <w:hideMark/>
          </w:tcPr>
          <w:p w14:paraId="62A97000"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5</w:t>
            </w:r>
          </w:p>
        </w:tc>
      </w:tr>
      <w:tr w:rsidR="00A307A6" w:rsidRPr="0090155E" w14:paraId="62D9ACC8" w14:textId="77777777" w:rsidTr="009B361B">
        <w:trPr>
          <w:gridAfter w:val="1"/>
          <w:wAfter w:w="1701" w:type="dxa"/>
          <w:trHeight w:val="150"/>
        </w:trPr>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792527FA"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LA</w:t>
            </w:r>
          </w:p>
        </w:tc>
        <w:tc>
          <w:tcPr>
            <w:tcW w:w="1135" w:type="dxa"/>
            <w:tcBorders>
              <w:top w:val="single" w:sz="4" w:space="0" w:color="auto"/>
              <w:left w:val="single" w:sz="4" w:space="0" w:color="000000" w:themeColor="text1"/>
              <w:bottom w:val="single" w:sz="4" w:space="0" w:color="auto"/>
              <w:right w:val="single" w:sz="4" w:space="0" w:color="000000" w:themeColor="text1"/>
            </w:tcBorders>
            <w:hideMark/>
          </w:tcPr>
          <w:p w14:paraId="217B98E2"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L</w:t>
            </w:r>
          </w:p>
        </w:tc>
        <w:tc>
          <w:tcPr>
            <w:tcW w:w="993" w:type="dxa"/>
            <w:tcBorders>
              <w:top w:val="single" w:sz="4" w:space="0" w:color="auto"/>
              <w:left w:val="single" w:sz="4" w:space="0" w:color="000000" w:themeColor="text1"/>
              <w:bottom w:val="single" w:sz="4" w:space="0" w:color="auto"/>
              <w:right w:val="single" w:sz="4" w:space="0" w:color="auto"/>
            </w:tcBorders>
            <w:hideMark/>
          </w:tcPr>
          <w:p w14:paraId="1DA4E1B5"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60</w:t>
            </w:r>
          </w:p>
        </w:tc>
        <w:tc>
          <w:tcPr>
            <w:tcW w:w="997" w:type="dxa"/>
            <w:tcBorders>
              <w:top w:val="single" w:sz="4" w:space="0" w:color="auto"/>
              <w:left w:val="single" w:sz="4" w:space="0" w:color="auto"/>
              <w:bottom w:val="single" w:sz="4" w:space="0" w:color="auto"/>
              <w:right w:val="single" w:sz="4" w:space="0" w:color="000000" w:themeColor="text1"/>
            </w:tcBorders>
            <w:hideMark/>
          </w:tcPr>
          <w:p w14:paraId="59739ACB"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70</w:t>
            </w:r>
          </w:p>
        </w:tc>
        <w:tc>
          <w:tcPr>
            <w:tcW w:w="1983" w:type="dxa"/>
            <w:tcBorders>
              <w:top w:val="single" w:sz="4" w:space="0" w:color="auto"/>
              <w:left w:val="single" w:sz="4" w:space="0" w:color="000000" w:themeColor="text1"/>
              <w:bottom w:val="single" w:sz="4" w:space="0" w:color="auto"/>
              <w:right w:val="single" w:sz="4" w:space="0" w:color="000000" w:themeColor="text1"/>
            </w:tcBorders>
            <w:hideMark/>
          </w:tcPr>
          <w:p w14:paraId="430646DF"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10</w:t>
            </w:r>
          </w:p>
        </w:tc>
      </w:tr>
      <w:tr w:rsidR="00A307A6" w:rsidRPr="0090155E" w14:paraId="54611CC9" w14:textId="77777777" w:rsidTr="009B361B">
        <w:trPr>
          <w:gridAfter w:val="1"/>
          <w:wAfter w:w="1701" w:type="dxa"/>
          <w:trHeight w:val="19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C65157"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rPr>
              <w:t>MA</w:t>
            </w:r>
            <w:r w:rsidRPr="0090155E">
              <w:rPr>
                <w:rFonts w:ascii="Book Antiqua" w:hAnsi="Book Antiqua" w:cstheme="majorBidi"/>
                <w:sz w:val="24"/>
                <w:lang w:val="en-US"/>
              </w:rPr>
              <w:t>F</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B6AE4"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L</w:t>
            </w:r>
          </w:p>
        </w:tc>
        <w:tc>
          <w:tcPr>
            <w:tcW w:w="993" w:type="dxa"/>
            <w:tcBorders>
              <w:top w:val="single" w:sz="4" w:space="0" w:color="000000" w:themeColor="text1"/>
              <w:left w:val="single" w:sz="4" w:space="0" w:color="000000" w:themeColor="text1"/>
              <w:bottom w:val="single" w:sz="4" w:space="0" w:color="auto"/>
              <w:right w:val="single" w:sz="4" w:space="0" w:color="auto"/>
            </w:tcBorders>
            <w:hideMark/>
          </w:tcPr>
          <w:p w14:paraId="6EB0A96E"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60</w:t>
            </w:r>
          </w:p>
        </w:tc>
        <w:tc>
          <w:tcPr>
            <w:tcW w:w="997" w:type="dxa"/>
            <w:tcBorders>
              <w:top w:val="single" w:sz="4" w:space="0" w:color="000000" w:themeColor="text1"/>
              <w:left w:val="single" w:sz="4" w:space="0" w:color="auto"/>
              <w:bottom w:val="single" w:sz="4" w:space="0" w:color="auto"/>
              <w:right w:val="single" w:sz="4" w:space="0" w:color="000000" w:themeColor="text1"/>
            </w:tcBorders>
            <w:hideMark/>
          </w:tcPr>
          <w:p w14:paraId="0A60E3DD"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70</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125559"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10</w:t>
            </w:r>
          </w:p>
        </w:tc>
      </w:tr>
      <w:tr w:rsidR="00A307A6" w:rsidRPr="0090155E" w14:paraId="48ADCD8F" w14:textId="77777777" w:rsidTr="009B361B">
        <w:trPr>
          <w:gridAfter w:val="1"/>
          <w:wAfter w:w="1701" w:type="dxa"/>
          <w:trHeight w:val="177"/>
        </w:trPr>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2C9A229D"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MR</w:t>
            </w:r>
          </w:p>
        </w:tc>
        <w:tc>
          <w:tcPr>
            <w:tcW w:w="1135" w:type="dxa"/>
            <w:tcBorders>
              <w:top w:val="single" w:sz="4" w:space="0" w:color="auto"/>
              <w:left w:val="single" w:sz="4" w:space="0" w:color="000000" w:themeColor="text1"/>
              <w:bottom w:val="single" w:sz="4" w:space="0" w:color="auto"/>
              <w:right w:val="single" w:sz="4" w:space="0" w:color="000000" w:themeColor="text1"/>
            </w:tcBorders>
            <w:hideMark/>
          </w:tcPr>
          <w:p w14:paraId="302EA17A"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P</w:t>
            </w:r>
          </w:p>
        </w:tc>
        <w:tc>
          <w:tcPr>
            <w:tcW w:w="993" w:type="dxa"/>
            <w:tcBorders>
              <w:top w:val="single" w:sz="4" w:space="0" w:color="auto"/>
              <w:left w:val="single" w:sz="4" w:space="0" w:color="000000" w:themeColor="text1"/>
              <w:bottom w:val="single" w:sz="4" w:space="0" w:color="auto"/>
              <w:right w:val="single" w:sz="4" w:space="0" w:color="auto"/>
            </w:tcBorders>
            <w:hideMark/>
          </w:tcPr>
          <w:p w14:paraId="07F580E4"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50</w:t>
            </w:r>
          </w:p>
        </w:tc>
        <w:tc>
          <w:tcPr>
            <w:tcW w:w="997" w:type="dxa"/>
            <w:tcBorders>
              <w:top w:val="single" w:sz="4" w:space="0" w:color="auto"/>
              <w:left w:val="single" w:sz="4" w:space="0" w:color="auto"/>
              <w:bottom w:val="single" w:sz="4" w:space="0" w:color="auto"/>
              <w:right w:val="single" w:sz="4" w:space="0" w:color="000000" w:themeColor="text1"/>
            </w:tcBorders>
            <w:hideMark/>
          </w:tcPr>
          <w:p w14:paraId="705E6DD0"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60</w:t>
            </w:r>
          </w:p>
        </w:tc>
        <w:tc>
          <w:tcPr>
            <w:tcW w:w="1983" w:type="dxa"/>
            <w:tcBorders>
              <w:top w:val="single" w:sz="4" w:space="0" w:color="auto"/>
              <w:left w:val="single" w:sz="4" w:space="0" w:color="000000" w:themeColor="text1"/>
              <w:bottom w:val="single" w:sz="4" w:space="0" w:color="auto"/>
              <w:right w:val="single" w:sz="4" w:space="0" w:color="000000" w:themeColor="text1"/>
            </w:tcBorders>
            <w:hideMark/>
          </w:tcPr>
          <w:p w14:paraId="71A7AD3C"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10</w:t>
            </w:r>
          </w:p>
        </w:tc>
      </w:tr>
      <w:tr w:rsidR="00A307A6" w:rsidRPr="0090155E" w14:paraId="6AACB6B0" w14:textId="77777777" w:rsidTr="009B361B">
        <w:trPr>
          <w:gridAfter w:val="1"/>
          <w:wAfter w:w="1701" w:type="dxa"/>
          <w:trHeight w:val="361"/>
        </w:trPr>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4EB3BD0B"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MA</w:t>
            </w:r>
          </w:p>
        </w:tc>
        <w:tc>
          <w:tcPr>
            <w:tcW w:w="1135" w:type="dxa"/>
            <w:tcBorders>
              <w:top w:val="single" w:sz="4" w:space="0" w:color="auto"/>
              <w:left w:val="single" w:sz="4" w:space="0" w:color="000000" w:themeColor="text1"/>
              <w:bottom w:val="single" w:sz="4" w:space="0" w:color="auto"/>
              <w:right w:val="single" w:sz="4" w:space="0" w:color="000000" w:themeColor="text1"/>
            </w:tcBorders>
            <w:hideMark/>
          </w:tcPr>
          <w:p w14:paraId="60681D85"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L</w:t>
            </w:r>
          </w:p>
        </w:tc>
        <w:tc>
          <w:tcPr>
            <w:tcW w:w="993" w:type="dxa"/>
            <w:tcBorders>
              <w:top w:val="single" w:sz="4" w:space="0" w:color="auto"/>
              <w:left w:val="single" w:sz="4" w:space="0" w:color="000000" w:themeColor="text1"/>
              <w:bottom w:val="single" w:sz="4" w:space="0" w:color="auto"/>
              <w:right w:val="single" w:sz="4" w:space="0" w:color="auto"/>
            </w:tcBorders>
            <w:hideMark/>
          </w:tcPr>
          <w:p w14:paraId="15415EF2"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75</w:t>
            </w:r>
          </w:p>
        </w:tc>
        <w:tc>
          <w:tcPr>
            <w:tcW w:w="997" w:type="dxa"/>
            <w:tcBorders>
              <w:top w:val="single" w:sz="4" w:space="0" w:color="auto"/>
              <w:left w:val="single" w:sz="4" w:space="0" w:color="auto"/>
              <w:bottom w:val="single" w:sz="4" w:space="0" w:color="auto"/>
              <w:right w:val="single" w:sz="4" w:space="0" w:color="000000" w:themeColor="text1"/>
            </w:tcBorders>
            <w:hideMark/>
          </w:tcPr>
          <w:p w14:paraId="07E42569"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85</w:t>
            </w:r>
          </w:p>
        </w:tc>
        <w:tc>
          <w:tcPr>
            <w:tcW w:w="1983" w:type="dxa"/>
            <w:tcBorders>
              <w:top w:val="single" w:sz="4" w:space="0" w:color="auto"/>
              <w:left w:val="single" w:sz="4" w:space="0" w:color="000000" w:themeColor="text1"/>
              <w:bottom w:val="single" w:sz="4" w:space="0" w:color="auto"/>
              <w:right w:val="single" w:sz="4" w:space="0" w:color="000000" w:themeColor="text1"/>
            </w:tcBorders>
            <w:hideMark/>
          </w:tcPr>
          <w:p w14:paraId="567BE929"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10</w:t>
            </w:r>
          </w:p>
        </w:tc>
      </w:tr>
      <w:tr w:rsidR="00A307A6" w:rsidRPr="0090155E" w14:paraId="667E4D16" w14:textId="77777777" w:rsidTr="009B361B">
        <w:trPr>
          <w:gridAfter w:val="1"/>
          <w:wAfter w:w="1701" w:type="dxa"/>
          <w:trHeight w:val="330"/>
        </w:trPr>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7EE9743F"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MAD</w:t>
            </w:r>
          </w:p>
        </w:tc>
        <w:tc>
          <w:tcPr>
            <w:tcW w:w="1135" w:type="dxa"/>
            <w:tcBorders>
              <w:top w:val="single" w:sz="4" w:space="0" w:color="auto"/>
              <w:left w:val="single" w:sz="4" w:space="0" w:color="000000" w:themeColor="text1"/>
              <w:bottom w:val="single" w:sz="4" w:space="0" w:color="auto"/>
              <w:right w:val="single" w:sz="4" w:space="0" w:color="000000" w:themeColor="text1"/>
            </w:tcBorders>
            <w:hideMark/>
          </w:tcPr>
          <w:p w14:paraId="5D1D8DD2"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L</w:t>
            </w:r>
          </w:p>
        </w:tc>
        <w:tc>
          <w:tcPr>
            <w:tcW w:w="993" w:type="dxa"/>
            <w:tcBorders>
              <w:top w:val="single" w:sz="4" w:space="0" w:color="auto"/>
              <w:left w:val="single" w:sz="4" w:space="0" w:color="000000" w:themeColor="text1"/>
              <w:bottom w:val="single" w:sz="4" w:space="0" w:color="auto"/>
              <w:right w:val="single" w:sz="4" w:space="0" w:color="auto"/>
            </w:tcBorders>
            <w:hideMark/>
          </w:tcPr>
          <w:p w14:paraId="51D691B9"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85</w:t>
            </w:r>
          </w:p>
        </w:tc>
        <w:tc>
          <w:tcPr>
            <w:tcW w:w="997" w:type="dxa"/>
            <w:tcBorders>
              <w:top w:val="single" w:sz="4" w:space="0" w:color="auto"/>
              <w:left w:val="single" w:sz="4" w:space="0" w:color="auto"/>
              <w:bottom w:val="single" w:sz="4" w:space="0" w:color="auto"/>
              <w:right w:val="single" w:sz="4" w:space="0" w:color="000000" w:themeColor="text1"/>
            </w:tcBorders>
            <w:hideMark/>
          </w:tcPr>
          <w:p w14:paraId="2FA13748"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95</w:t>
            </w:r>
          </w:p>
        </w:tc>
        <w:tc>
          <w:tcPr>
            <w:tcW w:w="1983" w:type="dxa"/>
            <w:tcBorders>
              <w:top w:val="single" w:sz="4" w:space="0" w:color="auto"/>
              <w:left w:val="single" w:sz="4" w:space="0" w:color="000000" w:themeColor="text1"/>
              <w:bottom w:val="single" w:sz="4" w:space="0" w:color="auto"/>
              <w:right w:val="single" w:sz="4" w:space="0" w:color="000000" w:themeColor="text1"/>
            </w:tcBorders>
            <w:hideMark/>
          </w:tcPr>
          <w:p w14:paraId="56D28D29"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30</w:t>
            </w:r>
          </w:p>
        </w:tc>
      </w:tr>
      <w:tr w:rsidR="00A307A6" w:rsidRPr="0090155E" w14:paraId="063525B4" w14:textId="77777777" w:rsidTr="009B361B">
        <w:trPr>
          <w:gridAfter w:val="1"/>
          <w:wAfter w:w="1701" w:type="dxa"/>
          <w:trHeight w:val="267"/>
        </w:trPr>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1660341D"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MFF</w:t>
            </w:r>
          </w:p>
        </w:tc>
        <w:tc>
          <w:tcPr>
            <w:tcW w:w="1135" w:type="dxa"/>
            <w:tcBorders>
              <w:top w:val="single" w:sz="4" w:space="0" w:color="auto"/>
              <w:left w:val="single" w:sz="4" w:space="0" w:color="000000" w:themeColor="text1"/>
              <w:bottom w:val="single" w:sz="4" w:space="0" w:color="auto"/>
              <w:right w:val="single" w:sz="4" w:space="0" w:color="000000" w:themeColor="text1"/>
            </w:tcBorders>
            <w:hideMark/>
          </w:tcPr>
          <w:p w14:paraId="03BBFE54"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L</w:t>
            </w:r>
          </w:p>
        </w:tc>
        <w:tc>
          <w:tcPr>
            <w:tcW w:w="993" w:type="dxa"/>
            <w:tcBorders>
              <w:top w:val="single" w:sz="4" w:space="0" w:color="auto"/>
              <w:left w:val="single" w:sz="4" w:space="0" w:color="000000" w:themeColor="text1"/>
              <w:bottom w:val="single" w:sz="4" w:space="0" w:color="auto"/>
              <w:right w:val="single" w:sz="4" w:space="0" w:color="auto"/>
            </w:tcBorders>
            <w:hideMark/>
          </w:tcPr>
          <w:p w14:paraId="5E187C0F"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75</w:t>
            </w:r>
          </w:p>
        </w:tc>
        <w:tc>
          <w:tcPr>
            <w:tcW w:w="997" w:type="dxa"/>
            <w:tcBorders>
              <w:top w:val="single" w:sz="4" w:space="0" w:color="auto"/>
              <w:left w:val="single" w:sz="4" w:space="0" w:color="auto"/>
              <w:bottom w:val="single" w:sz="4" w:space="0" w:color="auto"/>
              <w:right w:val="single" w:sz="4" w:space="0" w:color="000000" w:themeColor="text1"/>
            </w:tcBorders>
            <w:hideMark/>
          </w:tcPr>
          <w:p w14:paraId="6C5C3758"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85</w:t>
            </w:r>
          </w:p>
        </w:tc>
        <w:tc>
          <w:tcPr>
            <w:tcW w:w="1983" w:type="dxa"/>
            <w:tcBorders>
              <w:top w:val="single" w:sz="4" w:space="0" w:color="auto"/>
              <w:left w:val="single" w:sz="4" w:space="0" w:color="000000" w:themeColor="text1"/>
              <w:bottom w:val="single" w:sz="4" w:space="0" w:color="auto"/>
              <w:right w:val="single" w:sz="4" w:space="0" w:color="000000" w:themeColor="text1"/>
            </w:tcBorders>
            <w:hideMark/>
          </w:tcPr>
          <w:p w14:paraId="28C41A64"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20</w:t>
            </w:r>
          </w:p>
        </w:tc>
      </w:tr>
      <w:tr w:rsidR="00A307A6" w:rsidRPr="0090155E" w14:paraId="2AB7BD65" w14:textId="77777777" w:rsidTr="009B361B">
        <w:trPr>
          <w:gridAfter w:val="1"/>
          <w:wAfter w:w="1701" w:type="dxa"/>
          <w:trHeight w:val="9"/>
        </w:trPr>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3FF426C8"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rPr>
              <w:t>M</w:t>
            </w:r>
            <w:r w:rsidRPr="0090155E">
              <w:rPr>
                <w:rFonts w:ascii="Book Antiqua" w:hAnsi="Book Antiqua" w:cstheme="majorBidi"/>
                <w:sz w:val="24"/>
                <w:lang w:val="en-US"/>
              </w:rPr>
              <w:t>RP</w:t>
            </w:r>
          </w:p>
        </w:tc>
        <w:tc>
          <w:tcPr>
            <w:tcW w:w="1135" w:type="dxa"/>
            <w:tcBorders>
              <w:top w:val="single" w:sz="4" w:space="0" w:color="auto"/>
              <w:left w:val="single" w:sz="4" w:space="0" w:color="000000" w:themeColor="text1"/>
              <w:bottom w:val="single" w:sz="4" w:space="0" w:color="auto"/>
              <w:right w:val="single" w:sz="4" w:space="0" w:color="000000" w:themeColor="text1"/>
            </w:tcBorders>
            <w:hideMark/>
          </w:tcPr>
          <w:p w14:paraId="1480AFEF"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L</w:t>
            </w:r>
          </w:p>
        </w:tc>
        <w:tc>
          <w:tcPr>
            <w:tcW w:w="993" w:type="dxa"/>
            <w:tcBorders>
              <w:top w:val="single" w:sz="4" w:space="0" w:color="auto"/>
              <w:left w:val="single" w:sz="4" w:space="0" w:color="000000" w:themeColor="text1"/>
              <w:bottom w:val="single" w:sz="4" w:space="0" w:color="auto"/>
              <w:right w:val="single" w:sz="4" w:space="0" w:color="auto"/>
            </w:tcBorders>
            <w:hideMark/>
          </w:tcPr>
          <w:p w14:paraId="27EA1F2B"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60</w:t>
            </w:r>
          </w:p>
        </w:tc>
        <w:tc>
          <w:tcPr>
            <w:tcW w:w="997" w:type="dxa"/>
            <w:tcBorders>
              <w:top w:val="single" w:sz="4" w:space="0" w:color="auto"/>
              <w:left w:val="single" w:sz="4" w:space="0" w:color="auto"/>
              <w:bottom w:val="single" w:sz="4" w:space="0" w:color="auto"/>
              <w:right w:val="single" w:sz="4" w:space="0" w:color="000000" w:themeColor="text1"/>
            </w:tcBorders>
            <w:hideMark/>
          </w:tcPr>
          <w:p w14:paraId="5BBA8910"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75</w:t>
            </w:r>
          </w:p>
        </w:tc>
        <w:tc>
          <w:tcPr>
            <w:tcW w:w="1983" w:type="dxa"/>
            <w:tcBorders>
              <w:top w:val="single" w:sz="4" w:space="0" w:color="auto"/>
              <w:left w:val="single" w:sz="4" w:space="0" w:color="000000" w:themeColor="text1"/>
              <w:bottom w:val="single" w:sz="4" w:space="0" w:color="auto"/>
              <w:right w:val="single" w:sz="4" w:space="0" w:color="000000" w:themeColor="text1"/>
            </w:tcBorders>
            <w:hideMark/>
          </w:tcPr>
          <w:p w14:paraId="1E291FDA"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10</w:t>
            </w:r>
          </w:p>
        </w:tc>
      </w:tr>
      <w:tr w:rsidR="00A307A6" w:rsidRPr="0090155E" w14:paraId="7D774B30" w14:textId="77777777" w:rsidTr="009B361B">
        <w:trPr>
          <w:gridAfter w:val="1"/>
          <w:wAfter w:w="1701" w:type="dxa"/>
          <w:trHeight w:val="22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9A54E"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NFP</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778477"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P</w:t>
            </w:r>
          </w:p>
        </w:tc>
        <w:tc>
          <w:tcPr>
            <w:tcW w:w="993" w:type="dxa"/>
            <w:tcBorders>
              <w:top w:val="single" w:sz="4" w:space="0" w:color="000000" w:themeColor="text1"/>
              <w:left w:val="single" w:sz="4" w:space="0" w:color="000000" w:themeColor="text1"/>
              <w:bottom w:val="single" w:sz="4" w:space="0" w:color="auto"/>
              <w:right w:val="single" w:sz="4" w:space="0" w:color="auto"/>
            </w:tcBorders>
            <w:hideMark/>
          </w:tcPr>
          <w:p w14:paraId="3721AEFC"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50</w:t>
            </w:r>
          </w:p>
        </w:tc>
        <w:tc>
          <w:tcPr>
            <w:tcW w:w="997" w:type="dxa"/>
            <w:tcBorders>
              <w:top w:val="single" w:sz="4" w:space="0" w:color="000000" w:themeColor="text1"/>
              <w:left w:val="single" w:sz="4" w:space="0" w:color="000000" w:themeColor="text1"/>
              <w:bottom w:val="single" w:sz="4" w:space="0" w:color="auto"/>
              <w:right w:val="single" w:sz="4" w:space="0" w:color="auto"/>
            </w:tcBorders>
            <w:hideMark/>
          </w:tcPr>
          <w:p w14:paraId="2242C6A6"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75</w:t>
            </w:r>
          </w:p>
        </w:tc>
        <w:tc>
          <w:tcPr>
            <w:tcW w:w="1983" w:type="dxa"/>
            <w:tcBorders>
              <w:top w:val="single" w:sz="4" w:space="0" w:color="000000" w:themeColor="text1"/>
              <w:left w:val="single" w:sz="4" w:space="0" w:color="auto"/>
              <w:bottom w:val="single" w:sz="4" w:space="0" w:color="auto"/>
              <w:right w:val="single" w:sz="4" w:space="0" w:color="000000" w:themeColor="text1"/>
            </w:tcBorders>
            <w:hideMark/>
          </w:tcPr>
          <w:p w14:paraId="76CBA49E"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20</w:t>
            </w:r>
          </w:p>
        </w:tc>
      </w:tr>
      <w:tr w:rsidR="00A307A6" w:rsidRPr="0090155E" w14:paraId="54BB921C" w14:textId="77777777" w:rsidTr="009B361B">
        <w:trPr>
          <w:gridAfter w:val="1"/>
          <w:wAfter w:w="1701" w:type="dxa"/>
          <w:trHeight w:val="315"/>
        </w:trPr>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648C7223"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NHS</w:t>
            </w:r>
          </w:p>
        </w:tc>
        <w:tc>
          <w:tcPr>
            <w:tcW w:w="1135" w:type="dxa"/>
            <w:tcBorders>
              <w:top w:val="single" w:sz="4" w:space="0" w:color="auto"/>
              <w:left w:val="single" w:sz="4" w:space="0" w:color="000000" w:themeColor="text1"/>
              <w:bottom w:val="single" w:sz="4" w:space="0" w:color="auto"/>
              <w:right w:val="single" w:sz="4" w:space="0" w:color="000000" w:themeColor="text1"/>
            </w:tcBorders>
            <w:hideMark/>
          </w:tcPr>
          <w:p w14:paraId="7B0392BC"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P</w:t>
            </w:r>
          </w:p>
        </w:tc>
        <w:tc>
          <w:tcPr>
            <w:tcW w:w="993" w:type="dxa"/>
            <w:tcBorders>
              <w:top w:val="single" w:sz="4" w:space="0" w:color="auto"/>
              <w:left w:val="single" w:sz="4" w:space="0" w:color="000000" w:themeColor="text1"/>
              <w:bottom w:val="single" w:sz="4" w:space="0" w:color="auto"/>
              <w:right w:val="single" w:sz="4" w:space="0" w:color="auto"/>
            </w:tcBorders>
            <w:hideMark/>
          </w:tcPr>
          <w:p w14:paraId="53213753"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50</w:t>
            </w:r>
          </w:p>
        </w:tc>
        <w:tc>
          <w:tcPr>
            <w:tcW w:w="997" w:type="dxa"/>
            <w:tcBorders>
              <w:top w:val="single" w:sz="4" w:space="0" w:color="auto"/>
              <w:left w:val="single" w:sz="4" w:space="0" w:color="000000" w:themeColor="text1"/>
              <w:bottom w:val="single" w:sz="4" w:space="0" w:color="auto"/>
              <w:right w:val="single" w:sz="4" w:space="0" w:color="auto"/>
            </w:tcBorders>
            <w:hideMark/>
          </w:tcPr>
          <w:p w14:paraId="3C543CE6"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70</w:t>
            </w:r>
          </w:p>
        </w:tc>
        <w:tc>
          <w:tcPr>
            <w:tcW w:w="1983" w:type="dxa"/>
            <w:tcBorders>
              <w:top w:val="single" w:sz="4" w:space="0" w:color="auto"/>
              <w:left w:val="single" w:sz="4" w:space="0" w:color="auto"/>
              <w:bottom w:val="single" w:sz="4" w:space="0" w:color="auto"/>
              <w:right w:val="single" w:sz="4" w:space="0" w:color="000000" w:themeColor="text1"/>
            </w:tcBorders>
            <w:hideMark/>
          </w:tcPr>
          <w:p w14:paraId="06B123EB"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20</w:t>
            </w:r>
          </w:p>
        </w:tc>
      </w:tr>
      <w:tr w:rsidR="00A307A6" w:rsidRPr="0090155E" w14:paraId="4CED39A7" w14:textId="77777777" w:rsidTr="009B361B">
        <w:trPr>
          <w:gridAfter w:val="1"/>
          <w:wAfter w:w="1701" w:type="dxa"/>
          <w:trHeight w:val="360"/>
        </w:trPr>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3AE12EAA"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PFM</w:t>
            </w:r>
          </w:p>
        </w:tc>
        <w:tc>
          <w:tcPr>
            <w:tcW w:w="1135" w:type="dxa"/>
            <w:tcBorders>
              <w:top w:val="single" w:sz="4" w:space="0" w:color="auto"/>
              <w:left w:val="single" w:sz="4" w:space="0" w:color="000000" w:themeColor="text1"/>
              <w:bottom w:val="single" w:sz="4" w:space="0" w:color="auto"/>
              <w:right w:val="single" w:sz="4" w:space="0" w:color="000000" w:themeColor="text1"/>
            </w:tcBorders>
            <w:hideMark/>
          </w:tcPr>
          <w:p w14:paraId="6BC7F836"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P</w:t>
            </w:r>
          </w:p>
        </w:tc>
        <w:tc>
          <w:tcPr>
            <w:tcW w:w="993" w:type="dxa"/>
            <w:tcBorders>
              <w:top w:val="single" w:sz="4" w:space="0" w:color="auto"/>
              <w:left w:val="single" w:sz="4" w:space="0" w:color="000000" w:themeColor="text1"/>
              <w:bottom w:val="single" w:sz="4" w:space="0" w:color="auto"/>
              <w:right w:val="single" w:sz="4" w:space="0" w:color="auto"/>
            </w:tcBorders>
            <w:hideMark/>
          </w:tcPr>
          <w:p w14:paraId="718A2241"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45</w:t>
            </w:r>
          </w:p>
        </w:tc>
        <w:tc>
          <w:tcPr>
            <w:tcW w:w="997" w:type="dxa"/>
            <w:tcBorders>
              <w:top w:val="single" w:sz="4" w:space="0" w:color="auto"/>
              <w:left w:val="single" w:sz="4" w:space="0" w:color="000000" w:themeColor="text1"/>
              <w:bottom w:val="single" w:sz="4" w:space="0" w:color="auto"/>
              <w:right w:val="single" w:sz="4" w:space="0" w:color="auto"/>
            </w:tcBorders>
            <w:hideMark/>
          </w:tcPr>
          <w:p w14:paraId="5B511484"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70</w:t>
            </w:r>
          </w:p>
        </w:tc>
        <w:tc>
          <w:tcPr>
            <w:tcW w:w="1983" w:type="dxa"/>
            <w:tcBorders>
              <w:top w:val="single" w:sz="4" w:space="0" w:color="auto"/>
              <w:left w:val="single" w:sz="4" w:space="0" w:color="auto"/>
              <w:bottom w:val="single" w:sz="4" w:space="0" w:color="auto"/>
              <w:right w:val="single" w:sz="4" w:space="0" w:color="000000" w:themeColor="text1"/>
            </w:tcBorders>
            <w:hideMark/>
          </w:tcPr>
          <w:p w14:paraId="508D045D"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30</w:t>
            </w:r>
          </w:p>
        </w:tc>
      </w:tr>
      <w:tr w:rsidR="00A307A6" w:rsidRPr="0090155E" w14:paraId="79E444AE" w14:textId="77777777" w:rsidTr="009B361B">
        <w:trPr>
          <w:gridAfter w:val="1"/>
          <w:wAfter w:w="1701" w:type="dxa"/>
          <w:trHeight w:val="285"/>
        </w:trPr>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43C99BA7"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QAA</w:t>
            </w:r>
          </w:p>
        </w:tc>
        <w:tc>
          <w:tcPr>
            <w:tcW w:w="1135" w:type="dxa"/>
            <w:tcBorders>
              <w:top w:val="single" w:sz="4" w:space="0" w:color="auto"/>
              <w:left w:val="single" w:sz="4" w:space="0" w:color="000000" w:themeColor="text1"/>
              <w:bottom w:val="single" w:sz="4" w:space="0" w:color="auto"/>
              <w:right w:val="single" w:sz="4" w:space="0" w:color="000000" w:themeColor="text1"/>
            </w:tcBorders>
            <w:hideMark/>
          </w:tcPr>
          <w:p w14:paraId="2865234C"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L</w:t>
            </w:r>
          </w:p>
        </w:tc>
        <w:tc>
          <w:tcPr>
            <w:tcW w:w="993" w:type="dxa"/>
            <w:tcBorders>
              <w:top w:val="single" w:sz="4" w:space="0" w:color="auto"/>
              <w:left w:val="single" w:sz="4" w:space="0" w:color="000000" w:themeColor="text1"/>
              <w:bottom w:val="single" w:sz="4" w:space="0" w:color="auto"/>
              <w:right w:val="single" w:sz="4" w:space="0" w:color="auto"/>
            </w:tcBorders>
            <w:hideMark/>
          </w:tcPr>
          <w:p w14:paraId="4B07D4FA"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60</w:t>
            </w:r>
          </w:p>
        </w:tc>
        <w:tc>
          <w:tcPr>
            <w:tcW w:w="997" w:type="dxa"/>
            <w:tcBorders>
              <w:top w:val="single" w:sz="4" w:space="0" w:color="auto"/>
              <w:left w:val="single" w:sz="4" w:space="0" w:color="000000" w:themeColor="text1"/>
              <w:bottom w:val="single" w:sz="4" w:space="0" w:color="auto"/>
              <w:right w:val="single" w:sz="4" w:space="0" w:color="auto"/>
            </w:tcBorders>
            <w:hideMark/>
          </w:tcPr>
          <w:p w14:paraId="068267C5"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60</w:t>
            </w:r>
          </w:p>
        </w:tc>
        <w:tc>
          <w:tcPr>
            <w:tcW w:w="1983" w:type="dxa"/>
            <w:tcBorders>
              <w:top w:val="single" w:sz="4" w:space="0" w:color="auto"/>
              <w:left w:val="single" w:sz="4" w:space="0" w:color="auto"/>
              <w:bottom w:val="single" w:sz="4" w:space="0" w:color="auto"/>
              <w:right w:val="single" w:sz="4" w:space="0" w:color="000000" w:themeColor="text1"/>
            </w:tcBorders>
            <w:hideMark/>
          </w:tcPr>
          <w:p w14:paraId="53D3A816"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5</w:t>
            </w:r>
          </w:p>
        </w:tc>
      </w:tr>
      <w:tr w:rsidR="00A307A6" w:rsidRPr="0090155E" w14:paraId="2E5B5887" w14:textId="77777777" w:rsidTr="009B361B">
        <w:trPr>
          <w:gridAfter w:val="1"/>
          <w:wAfter w:w="1701" w:type="dxa"/>
          <w:trHeight w:val="255"/>
        </w:trPr>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452BCE9B"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RT</w:t>
            </w:r>
          </w:p>
        </w:tc>
        <w:tc>
          <w:tcPr>
            <w:tcW w:w="1135" w:type="dxa"/>
            <w:tcBorders>
              <w:top w:val="single" w:sz="4" w:space="0" w:color="auto"/>
              <w:left w:val="single" w:sz="4" w:space="0" w:color="000000" w:themeColor="text1"/>
              <w:bottom w:val="single" w:sz="4" w:space="0" w:color="auto"/>
              <w:right w:val="single" w:sz="4" w:space="0" w:color="000000" w:themeColor="text1"/>
            </w:tcBorders>
            <w:hideMark/>
          </w:tcPr>
          <w:p w14:paraId="3CA1F2D7"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L</w:t>
            </w:r>
          </w:p>
        </w:tc>
        <w:tc>
          <w:tcPr>
            <w:tcW w:w="993" w:type="dxa"/>
            <w:tcBorders>
              <w:top w:val="single" w:sz="4" w:space="0" w:color="auto"/>
              <w:left w:val="single" w:sz="4" w:space="0" w:color="000000" w:themeColor="text1"/>
              <w:bottom w:val="single" w:sz="4" w:space="0" w:color="auto"/>
              <w:right w:val="single" w:sz="4" w:space="0" w:color="auto"/>
            </w:tcBorders>
            <w:hideMark/>
          </w:tcPr>
          <w:p w14:paraId="2BEDF67A"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75</w:t>
            </w:r>
          </w:p>
        </w:tc>
        <w:tc>
          <w:tcPr>
            <w:tcW w:w="997" w:type="dxa"/>
            <w:tcBorders>
              <w:top w:val="single" w:sz="4" w:space="0" w:color="auto"/>
              <w:left w:val="single" w:sz="4" w:space="0" w:color="000000" w:themeColor="text1"/>
              <w:bottom w:val="single" w:sz="4" w:space="0" w:color="auto"/>
              <w:right w:val="single" w:sz="4" w:space="0" w:color="auto"/>
            </w:tcBorders>
            <w:hideMark/>
          </w:tcPr>
          <w:p w14:paraId="63156E06"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80</w:t>
            </w:r>
          </w:p>
        </w:tc>
        <w:tc>
          <w:tcPr>
            <w:tcW w:w="1983" w:type="dxa"/>
            <w:tcBorders>
              <w:top w:val="single" w:sz="4" w:space="0" w:color="auto"/>
              <w:left w:val="single" w:sz="4" w:space="0" w:color="auto"/>
              <w:bottom w:val="single" w:sz="4" w:space="0" w:color="auto"/>
              <w:right w:val="single" w:sz="4" w:space="0" w:color="000000" w:themeColor="text1"/>
            </w:tcBorders>
            <w:hideMark/>
          </w:tcPr>
          <w:p w14:paraId="482AD5DD"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10</w:t>
            </w:r>
          </w:p>
        </w:tc>
      </w:tr>
      <w:tr w:rsidR="00A307A6" w:rsidRPr="0090155E" w14:paraId="48380468" w14:textId="77777777" w:rsidTr="009B361B">
        <w:trPr>
          <w:gridAfter w:val="1"/>
          <w:wAfter w:w="1701" w:type="dxa"/>
          <w:trHeight w:val="237"/>
        </w:trPr>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015FF356"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rPr>
              <w:t>RA</w:t>
            </w:r>
          </w:p>
        </w:tc>
        <w:tc>
          <w:tcPr>
            <w:tcW w:w="1135" w:type="dxa"/>
            <w:tcBorders>
              <w:top w:val="single" w:sz="4" w:space="0" w:color="auto"/>
              <w:left w:val="single" w:sz="4" w:space="0" w:color="000000" w:themeColor="text1"/>
              <w:bottom w:val="single" w:sz="4" w:space="0" w:color="auto"/>
              <w:right w:val="single" w:sz="4" w:space="0" w:color="000000" w:themeColor="text1"/>
            </w:tcBorders>
            <w:hideMark/>
          </w:tcPr>
          <w:p w14:paraId="5906D7DF"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L</w:t>
            </w:r>
          </w:p>
        </w:tc>
        <w:tc>
          <w:tcPr>
            <w:tcW w:w="993" w:type="dxa"/>
            <w:tcBorders>
              <w:top w:val="single" w:sz="4" w:space="0" w:color="auto"/>
              <w:left w:val="single" w:sz="4" w:space="0" w:color="000000" w:themeColor="text1"/>
              <w:bottom w:val="single" w:sz="4" w:space="0" w:color="auto"/>
              <w:right w:val="single" w:sz="4" w:space="0" w:color="auto"/>
            </w:tcBorders>
            <w:hideMark/>
          </w:tcPr>
          <w:p w14:paraId="7694779A"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70</w:t>
            </w:r>
          </w:p>
        </w:tc>
        <w:tc>
          <w:tcPr>
            <w:tcW w:w="997" w:type="dxa"/>
            <w:tcBorders>
              <w:top w:val="single" w:sz="4" w:space="0" w:color="auto"/>
              <w:left w:val="single" w:sz="4" w:space="0" w:color="000000" w:themeColor="text1"/>
              <w:bottom w:val="single" w:sz="4" w:space="0" w:color="auto"/>
              <w:right w:val="single" w:sz="4" w:space="0" w:color="auto"/>
            </w:tcBorders>
            <w:hideMark/>
          </w:tcPr>
          <w:p w14:paraId="38BD4256"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80</w:t>
            </w:r>
          </w:p>
        </w:tc>
        <w:tc>
          <w:tcPr>
            <w:tcW w:w="1983" w:type="dxa"/>
            <w:tcBorders>
              <w:top w:val="single" w:sz="4" w:space="0" w:color="auto"/>
              <w:left w:val="single" w:sz="4" w:space="0" w:color="auto"/>
              <w:bottom w:val="single" w:sz="4" w:space="0" w:color="auto"/>
              <w:right w:val="single" w:sz="4" w:space="0" w:color="000000" w:themeColor="text1"/>
            </w:tcBorders>
            <w:hideMark/>
          </w:tcPr>
          <w:p w14:paraId="4FA6AC97"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10</w:t>
            </w:r>
          </w:p>
        </w:tc>
      </w:tr>
      <w:tr w:rsidR="00A307A6" w:rsidRPr="0090155E" w14:paraId="300A2A48" w14:textId="77777777" w:rsidTr="009B361B">
        <w:trPr>
          <w:gridAfter w:val="1"/>
          <w:wAfter w:w="1701" w:type="dxa"/>
          <w:trHeight w:val="22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DE4AC"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S</w:t>
            </w:r>
          </w:p>
        </w:tc>
        <w:tc>
          <w:tcPr>
            <w:tcW w:w="1135" w:type="dxa"/>
            <w:tcBorders>
              <w:top w:val="single" w:sz="4" w:space="0" w:color="000000" w:themeColor="text1"/>
              <w:left w:val="single" w:sz="4" w:space="0" w:color="000000" w:themeColor="text1"/>
              <w:bottom w:val="single" w:sz="4" w:space="0" w:color="auto"/>
              <w:right w:val="single" w:sz="4" w:space="0" w:color="auto"/>
            </w:tcBorders>
            <w:hideMark/>
          </w:tcPr>
          <w:p w14:paraId="380A5AA0"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P</w:t>
            </w:r>
          </w:p>
        </w:tc>
        <w:tc>
          <w:tcPr>
            <w:tcW w:w="993" w:type="dxa"/>
            <w:tcBorders>
              <w:top w:val="single" w:sz="4" w:space="0" w:color="000000" w:themeColor="text1"/>
              <w:left w:val="single" w:sz="4" w:space="0" w:color="auto"/>
              <w:bottom w:val="single" w:sz="4" w:space="0" w:color="auto"/>
              <w:right w:val="single" w:sz="4" w:space="0" w:color="auto"/>
            </w:tcBorders>
            <w:hideMark/>
          </w:tcPr>
          <w:p w14:paraId="00437230"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75</w:t>
            </w:r>
          </w:p>
        </w:tc>
        <w:tc>
          <w:tcPr>
            <w:tcW w:w="997" w:type="dxa"/>
            <w:tcBorders>
              <w:top w:val="single" w:sz="4" w:space="0" w:color="000000" w:themeColor="text1"/>
              <w:left w:val="single" w:sz="4" w:space="0" w:color="auto"/>
              <w:bottom w:val="single" w:sz="4" w:space="0" w:color="auto"/>
              <w:right w:val="single" w:sz="4" w:space="0" w:color="auto"/>
            </w:tcBorders>
            <w:hideMark/>
          </w:tcPr>
          <w:p w14:paraId="3680488C"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75</w:t>
            </w:r>
          </w:p>
        </w:tc>
        <w:tc>
          <w:tcPr>
            <w:tcW w:w="1983" w:type="dxa"/>
            <w:tcBorders>
              <w:top w:val="single" w:sz="4" w:space="0" w:color="000000" w:themeColor="text1"/>
              <w:left w:val="single" w:sz="4" w:space="0" w:color="auto"/>
              <w:bottom w:val="single" w:sz="4" w:space="0" w:color="auto"/>
              <w:right w:val="single" w:sz="4" w:space="0" w:color="000000" w:themeColor="text1"/>
            </w:tcBorders>
            <w:hideMark/>
          </w:tcPr>
          <w:p w14:paraId="726BE3AC"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10</w:t>
            </w:r>
          </w:p>
        </w:tc>
      </w:tr>
      <w:tr w:rsidR="00A307A6" w:rsidRPr="0090155E" w14:paraId="78D5C2B6" w14:textId="77777777" w:rsidTr="009B361B">
        <w:trPr>
          <w:gridAfter w:val="1"/>
          <w:wAfter w:w="1701" w:type="dxa"/>
          <w:trHeight w:val="315"/>
        </w:trPr>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1104DC1C"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rPr>
              <w:t>S</w:t>
            </w:r>
            <w:r w:rsidRPr="0090155E">
              <w:rPr>
                <w:rFonts w:ascii="Book Antiqua" w:hAnsi="Book Antiqua" w:cstheme="majorBidi"/>
                <w:sz w:val="24"/>
                <w:lang w:val="en-US"/>
              </w:rPr>
              <w:t>W</w:t>
            </w:r>
          </w:p>
        </w:tc>
        <w:tc>
          <w:tcPr>
            <w:tcW w:w="1135" w:type="dxa"/>
            <w:tcBorders>
              <w:top w:val="single" w:sz="4" w:space="0" w:color="auto"/>
              <w:left w:val="single" w:sz="4" w:space="0" w:color="000000" w:themeColor="text1"/>
              <w:bottom w:val="single" w:sz="4" w:space="0" w:color="auto"/>
              <w:right w:val="single" w:sz="4" w:space="0" w:color="auto"/>
            </w:tcBorders>
            <w:hideMark/>
          </w:tcPr>
          <w:p w14:paraId="027CCA62"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L</w:t>
            </w:r>
          </w:p>
        </w:tc>
        <w:tc>
          <w:tcPr>
            <w:tcW w:w="993" w:type="dxa"/>
            <w:tcBorders>
              <w:top w:val="single" w:sz="4" w:space="0" w:color="auto"/>
              <w:left w:val="single" w:sz="4" w:space="0" w:color="auto"/>
              <w:bottom w:val="single" w:sz="4" w:space="0" w:color="auto"/>
              <w:right w:val="single" w:sz="4" w:space="0" w:color="auto"/>
            </w:tcBorders>
            <w:hideMark/>
          </w:tcPr>
          <w:p w14:paraId="086CCB86"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65</w:t>
            </w:r>
          </w:p>
        </w:tc>
        <w:tc>
          <w:tcPr>
            <w:tcW w:w="997" w:type="dxa"/>
            <w:tcBorders>
              <w:top w:val="single" w:sz="4" w:space="0" w:color="auto"/>
              <w:left w:val="single" w:sz="4" w:space="0" w:color="auto"/>
              <w:bottom w:val="single" w:sz="4" w:space="0" w:color="auto"/>
              <w:right w:val="single" w:sz="4" w:space="0" w:color="auto"/>
            </w:tcBorders>
            <w:hideMark/>
          </w:tcPr>
          <w:p w14:paraId="50C896D1"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80</w:t>
            </w:r>
          </w:p>
        </w:tc>
        <w:tc>
          <w:tcPr>
            <w:tcW w:w="1983" w:type="dxa"/>
            <w:tcBorders>
              <w:top w:val="single" w:sz="4" w:space="0" w:color="auto"/>
              <w:left w:val="single" w:sz="4" w:space="0" w:color="auto"/>
              <w:bottom w:val="single" w:sz="4" w:space="0" w:color="auto"/>
              <w:right w:val="single" w:sz="4" w:space="0" w:color="000000" w:themeColor="text1"/>
            </w:tcBorders>
            <w:hideMark/>
          </w:tcPr>
          <w:p w14:paraId="3A4EB72B"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20</w:t>
            </w:r>
          </w:p>
        </w:tc>
      </w:tr>
      <w:tr w:rsidR="00A307A6" w:rsidRPr="0090155E" w14:paraId="4333C20C" w14:textId="77777777" w:rsidTr="009B361B">
        <w:trPr>
          <w:gridAfter w:val="1"/>
          <w:wAfter w:w="1701" w:type="dxa"/>
          <w:trHeight w:val="252"/>
        </w:trPr>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3B9BB502"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US</w:t>
            </w:r>
          </w:p>
        </w:tc>
        <w:tc>
          <w:tcPr>
            <w:tcW w:w="1135" w:type="dxa"/>
            <w:tcBorders>
              <w:top w:val="single" w:sz="4" w:space="0" w:color="auto"/>
              <w:left w:val="single" w:sz="4" w:space="0" w:color="000000" w:themeColor="text1"/>
              <w:bottom w:val="single" w:sz="4" w:space="0" w:color="auto"/>
              <w:right w:val="single" w:sz="4" w:space="0" w:color="auto"/>
            </w:tcBorders>
            <w:hideMark/>
          </w:tcPr>
          <w:p w14:paraId="5F7BCEFD"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P</w:t>
            </w:r>
          </w:p>
        </w:tc>
        <w:tc>
          <w:tcPr>
            <w:tcW w:w="993" w:type="dxa"/>
            <w:tcBorders>
              <w:top w:val="single" w:sz="4" w:space="0" w:color="auto"/>
              <w:left w:val="single" w:sz="4" w:space="0" w:color="auto"/>
              <w:bottom w:val="single" w:sz="4" w:space="0" w:color="auto"/>
              <w:right w:val="single" w:sz="4" w:space="0" w:color="auto"/>
            </w:tcBorders>
            <w:hideMark/>
          </w:tcPr>
          <w:p w14:paraId="2BC0A1C5"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80</w:t>
            </w:r>
          </w:p>
        </w:tc>
        <w:tc>
          <w:tcPr>
            <w:tcW w:w="997" w:type="dxa"/>
            <w:tcBorders>
              <w:top w:val="single" w:sz="4" w:space="0" w:color="auto"/>
              <w:left w:val="single" w:sz="4" w:space="0" w:color="auto"/>
              <w:bottom w:val="single" w:sz="4" w:space="0" w:color="auto"/>
              <w:right w:val="single" w:sz="4" w:space="0" w:color="auto"/>
            </w:tcBorders>
            <w:hideMark/>
          </w:tcPr>
          <w:p w14:paraId="180ABE96"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85</w:t>
            </w:r>
          </w:p>
        </w:tc>
        <w:tc>
          <w:tcPr>
            <w:tcW w:w="1983" w:type="dxa"/>
            <w:tcBorders>
              <w:top w:val="single" w:sz="4" w:space="0" w:color="auto"/>
              <w:left w:val="single" w:sz="4" w:space="0" w:color="auto"/>
              <w:bottom w:val="single" w:sz="4" w:space="0" w:color="auto"/>
              <w:right w:val="single" w:sz="4" w:space="0" w:color="000000" w:themeColor="text1"/>
            </w:tcBorders>
            <w:hideMark/>
          </w:tcPr>
          <w:p w14:paraId="6F3E46EC"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20</w:t>
            </w:r>
          </w:p>
        </w:tc>
      </w:tr>
      <w:tr w:rsidR="00A307A6" w:rsidRPr="0090155E" w14:paraId="56F82133" w14:textId="77777777" w:rsidTr="009B361B">
        <w:trPr>
          <w:gridAfter w:val="1"/>
          <w:wAfter w:w="1701" w:type="dxa"/>
          <w:trHeight w:val="330"/>
        </w:trPr>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33A81902"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W</w:t>
            </w:r>
          </w:p>
        </w:tc>
        <w:tc>
          <w:tcPr>
            <w:tcW w:w="1135" w:type="dxa"/>
            <w:tcBorders>
              <w:top w:val="single" w:sz="4" w:space="0" w:color="auto"/>
              <w:left w:val="single" w:sz="4" w:space="0" w:color="000000" w:themeColor="text1"/>
              <w:bottom w:val="single" w:sz="4" w:space="0" w:color="auto"/>
              <w:right w:val="single" w:sz="4" w:space="0" w:color="auto"/>
            </w:tcBorders>
            <w:hideMark/>
          </w:tcPr>
          <w:p w14:paraId="52D4229D"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L</w:t>
            </w:r>
          </w:p>
        </w:tc>
        <w:tc>
          <w:tcPr>
            <w:tcW w:w="993" w:type="dxa"/>
            <w:tcBorders>
              <w:top w:val="single" w:sz="4" w:space="0" w:color="auto"/>
              <w:left w:val="single" w:sz="4" w:space="0" w:color="auto"/>
              <w:bottom w:val="single" w:sz="4" w:space="0" w:color="auto"/>
              <w:right w:val="single" w:sz="4" w:space="0" w:color="auto"/>
            </w:tcBorders>
            <w:hideMark/>
          </w:tcPr>
          <w:p w14:paraId="2F40C66A"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80</w:t>
            </w:r>
          </w:p>
        </w:tc>
        <w:tc>
          <w:tcPr>
            <w:tcW w:w="997" w:type="dxa"/>
            <w:tcBorders>
              <w:top w:val="single" w:sz="4" w:space="0" w:color="auto"/>
              <w:left w:val="single" w:sz="4" w:space="0" w:color="auto"/>
              <w:bottom w:val="single" w:sz="4" w:space="0" w:color="auto"/>
              <w:right w:val="single" w:sz="4" w:space="0" w:color="auto"/>
            </w:tcBorders>
            <w:hideMark/>
          </w:tcPr>
          <w:p w14:paraId="6308A121"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85</w:t>
            </w:r>
          </w:p>
        </w:tc>
        <w:tc>
          <w:tcPr>
            <w:tcW w:w="1983" w:type="dxa"/>
            <w:tcBorders>
              <w:top w:val="single" w:sz="4" w:space="0" w:color="auto"/>
              <w:left w:val="single" w:sz="4" w:space="0" w:color="auto"/>
              <w:bottom w:val="single" w:sz="4" w:space="0" w:color="auto"/>
              <w:right w:val="single" w:sz="4" w:space="0" w:color="000000" w:themeColor="text1"/>
            </w:tcBorders>
            <w:hideMark/>
          </w:tcPr>
          <w:p w14:paraId="5D1A59E9"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20</w:t>
            </w:r>
          </w:p>
        </w:tc>
      </w:tr>
      <w:tr w:rsidR="00A307A6" w:rsidRPr="0090155E" w14:paraId="5187AC44" w14:textId="77777777" w:rsidTr="009B361B">
        <w:trPr>
          <w:gridAfter w:val="1"/>
          <w:wAfter w:w="1701" w:type="dxa"/>
          <w:trHeight w:val="315"/>
        </w:trPr>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081E8E67"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SR</w:t>
            </w:r>
          </w:p>
        </w:tc>
        <w:tc>
          <w:tcPr>
            <w:tcW w:w="1135" w:type="dxa"/>
            <w:tcBorders>
              <w:top w:val="single" w:sz="4" w:space="0" w:color="auto"/>
              <w:left w:val="single" w:sz="4" w:space="0" w:color="000000" w:themeColor="text1"/>
              <w:bottom w:val="single" w:sz="4" w:space="0" w:color="auto"/>
              <w:right w:val="single" w:sz="4" w:space="0" w:color="auto"/>
            </w:tcBorders>
            <w:hideMark/>
          </w:tcPr>
          <w:p w14:paraId="1749B5F9"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P</w:t>
            </w:r>
          </w:p>
        </w:tc>
        <w:tc>
          <w:tcPr>
            <w:tcW w:w="993" w:type="dxa"/>
            <w:tcBorders>
              <w:top w:val="single" w:sz="4" w:space="0" w:color="auto"/>
              <w:left w:val="single" w:sz="4" w:space="0" w:color="auto"/>
              <w:bottom w:val="single" w:sz="4" w:space="0" w:color="auto"/>
              <w:right w:val="single" w:sz="4" w:space="0" w:color="auto"/>
            </w:tcBorders>
            <w:hideMark/>
          </w:tcPr>
          <w:p w14:paraId="01D6DFE9"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50</w:t>
            </w:r>
          </w:p>
        </w:tc>
        <w:tc>
          <w:tcPr>
            <w:tcW w:w="997" w:type="dxa"/>
            <w:tcBorders>
              <w:top w:val="single" w:sz="4" w:space="0" w:color="auto"/>
              <w:left w:val="single" w:sz="4" w:space="0" w:color="auto"/>
              <w:bottom w:val="single" w:sz="4" w:space="0" w:color="auto"/>
              <w:right w:val="single" w:sz="4" w:space="0" w:color="auto"/>
            </w:tcBorders>
            <w:hideMark/>
          </w:tcPr>
          <w:p w14:paraId="2B58A7F1"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60</w:t>
            </w:r>
          </w:p>
        </w:tc>
        <w:tc>
          <w:tcPr>
            <w:tcW w:w="1983" w:type="dxa"/>
            <w:tcBorders>
              <w:top w:val="single" w:sz="4" w:space="0" w:color="auto"/>
              <w:left w:val="single" w:sz="4" w:space="0" w:color="auto"/>
              <w:bottom w:val="single" w:sz="4" w:space="0" w:color="auto"/>
              <w:right w:val="single" w:sz="4" w:space="0" w:color="000000" w:themeColor="text1"/>
            </w:tcBorders>
            <w:hideMark/>
          </w:tcPr>
          <w:p w14:paraId="032F882C"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10</w:t>
            </w:r>
          </w:p>
        </w:tc>
      </w:tr>
      <w:tr w:rsidR="00A307A6" w:rsidRPr="0090155E" w14:paraId="734BA638" w14:textId="77777777" w:rsidTr="009B361B">
        <w:trPr>
          <w:gridAfter w:val="1"/>
          <w:wAfter w:w="1701" w:type="dxa"/>
          <w:trHeight w:val="180"/>
        </w:trPr>
        <w:tc>
          <w:tcPr>
            <w:tcW w:w="1276" w:type="dxa"/>
            <w:tcBorders>
              <w:top w:val="single" w:sz="4" w:space="0" w:color="auto"/>
              <w:left w:val="single" w:sz="4" w:space="0" w:color="000000" w:themeColor="text1"/>
              <w:bottom w:val="single" w:sz="4" w:space="0" w:color="auto"/>
              <w:right w:val="single" w:sz="4" w:space="0" w:color="auto"/>
            </w:tcBorders>
            <w:hideMark/>
          </w:tcPr>
          <w:p w14:paraId="5CE893F5" w14:textId="77777777" w:rsidR="00A307A6" w:rsidRPr="0090155E" w:rsidRDefault="00A307A6" w:rsidP="008F5B1B">
            <w:pPr>
              <w:spacing w:line="276" w:lineRule="auto"/>
              <w:ind w:left="0" w:firstLine="0"/>
              <w:jc w:val="center"/>
              <w:rPr>
                <w:rFonts w:ascii="Book Antiqua" w:hAnsi="Book Antiqua" w:cstheme="majorBidi"/>
                <w:sz w:val="24"/>
                <w:lang w:val="en-US"/>
              </w:rPr>
            </w:pPr>
            <w:r w:rsidRPr="0090155E">
              <w:rPr>
                <w:rFonts w:ascii="Book Antiqua" w:hAnsi="Book Antiqua" w:cstheme="majorBidi"/>
                <w:sz w:val="24"/>
                <w:lang w:val="en-US"/>
              </w:rPr>
              <w:t>FD</w:t>
            </w:r>
          </w:p>
        </w:tc>
        <w:tc>
          <w:tcPr>
            <w:tcW w:w="1135" w:type="dxa"/>
            <w:tcBorders>
              <w:top w:val="single" w:sz="4" w:space="0" w:color="auto"/>
              <w:left w:val="single" w:sz="4" w:space="0" w:color="auto"/>
              <w:bottom w:val="single" w:sz="4" w:space="0" w:color="auto"/>
              <w:right w:val="single" w:sz="4" w:space="0" w:color="auto"/>
            </w:tcBorders>
            <w:hideMark/>
          </w:tcPr>
          <w:p w14:paraId="6180F405" w14:textId="77777777" w:rsidR="00A307A6" w:rsidRPr="0090155E" w:rsidRDefault="00A307A6" w:rsidP="008F5B1B">
            <w:pPr>
              <w:spacing w:line="276" w:lineRule="auto"/>
              <w:ind w:left="0" w:firstLine="0"/>
              <w:jc w:val="center"/>
              <w:rPr>
                <w:rFonts w:ascii="Book Antiqua" w:hAnsi="Book Antiqua" w:cstheme="majorBidi"/>
                <w:sz w:val="24"/>
                <w:lang w:val="en-US"/>
              </w:rPr>
            </w:pPr>
            <w:r w:rsidRPr="0090155E">
              <w:rPr>
                <w:rFonts w:ascii="Book Antiqua" w:hAnsi="Book Antiqua" w:cstheme="majorBidi"/>
                <w:sz w:val="24"/>
                <w:lang w:val="en-US"/>
              </w:rPr>
              <w:t>L</w:t>
            </w:r>
          </w:p>
        </w:tc>
        <w:tc>
          <w:tcPr>
            <w:tcW w:w="993" w:type="dxa"/>
            <w:tcBorders>
              <w:top w:val="single" w:sz="4" w:space="0" w:color="auto"/>
              <w:left w:val="single" w:sz="4" w:space="0" w:color="auto"/>
              <w:bottom w:val="single" w:sz="4" w:space="0" w:color="auto"/>
              <w:right w:val="single" w:sz="4" w:space="0" w:color="auto"/>
            </w:tcBorders>
            <w:hideMark/>
          </w:tcPr>
          <w:p w14:paraId="2B1E51BD"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60</w:t>
            </w:r>
          </w:p>
        </w:tc>
        <w:tc>
          <w:tcPr>
            <w:tcW w:w="997" w:type="dxa"/>
            <w:tcBorders>
              <w:top w:val="single" w:sz="4" w:space="0" w:color="auto"/>
              <w:left w:val="single" w:sz="4" w:space="0" w:color="auto"/>
              <w:bottom w:val="single" w:sz="4" w:space="0" w:color="auto"/>
              <w:right w:val="single" w:sz="4" w:space="0" w:color="auto"/>
            </w:tcBorders>
            <w:hideMark/>
          </w:tcPr>
          <w:p w14:paraId="4532850B"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80</w:t>
            </w:r>
          </w:p>
        </w:tc>
        <w:tc>
          <w:tcPr>
            <w:tcW w:w="1983" w:type="dxa"/>
            <w:tcBorders>
              <w:top w:val="single" w:sz="4" w:space="0" w:color="auto"/>
              <w:left w:val="single" w:sz="4" w:space="0" w:color="auto"/>
              <w:bottom w:val="single" w:sz="4" w:space="0" w:color="auto"/>
              <w:right w:val="single" w:sz="4" w:space="0" w:color="000000" w:themeColor="text1"/>
            </w:tcBorders>
            <w:hideMark/>
          </w:tcPr>
          <w:p w14:paraId="3E26D87A"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20</w:t>
            </w:r>
          </w:p>
        </w:tc>
      </w:tr>
    </w:tbl>
    <w:p w14:paraId="3834B3BF" w14:textId="77777777" w:rsidR="00A307A6" w:rsidRPr="0090155E" w:rsidRDefault="00A307A6" w:rsidP="008F5B1B">
      <w:pPr>
        <w:spacing w:line="276" w:lineRule="auto"/>
        <w:rPr>
          <w:rFonts w:ascii="Book Antiqua" w:hAnsi="Book Antiqua" w:cstheme="majorBidi"/>
          <w:sz w:val="24"/>
        </w:rPr>
      </w:pPr>
    </w:p>
    <w:p w14:paraId="58E07489" w14:textId="1ED9BDE6" w:rsidR="00A307A6" w:rsidRPr="0090155E" w:rsidRDefault="0090155E" w:rsidP="008F5B1B">
      <w:pPr>
        <w:spacing w:line="276" w:lineRule="auto"/>
        <w:ind w:firstLine="567"/>
        <w:rPr>
          <w:rFonts w:ascii="Book Antiqua" w:hAnsi="Book Antiqua" w:cstheme="majorBidi"/>
          <w:sz w:val="24"/>
          <w:lang w:val="en-US"/>
        </w:rPr>
      </w:pPr>
      <w:r w:rsidRPr="0090155E">
        <w:rPr>
          <w:rFonts w:ascii="Book Antiqua" w:hAnsi="Book Antiqua"/>
          <w:color w:val="000000"/>
          <w:sz w:val="24"/>
          <w:lang w:val="en"/>
        </w:rPr>
        <w:t>The results of group cooperation values are also seen from the work value of the team group has increased in each cycle, the average value of cycle group I obtained is 72. Of the 5 groups, 60% have reached the limit of KKM (Minimum Completion Criteria) and Groups that have not reached the KKM limit (Minimum Completion Criteria) that have been set at 70. The result of the collaboration value of cycle II group, the average value of the group obtained is 88. Of the 5 groups, 4 groups or 80% who have reached the KKM limit (Minimum Completion Criteria) and 1 Group that has not reached the KKM limit (Minimum Completion Criteria) that have been set is 70.</w:t>
      </w:r>
      <w:r w:rsidR="00A307A6" w:rsidRPr="0090155E">
        <w:rPr>
          <w:rFonts w:ascii="Book Antiqua" w:hAnsi="Book Antiqua" w:cstheme="majorBidi"/>
          <w:sz w:val="24"/>
        </w:rPr>
        <w:t>:</w:t>
      </w:r>
    </w:p>
    <w:p w14:paraId="35E396EB" w14:textId="2256E26B" w:rsidR="00A307A6" w:rsidRDefault="00A307A6" w:rsidP="008F5B1B">
      <w:pPr>
        <w:spacing w:line="276" w:lineRule="auto"/>
        <w:ind w:firstLine="567"/>
        <w:rPr>
          <w:rFonts w:ascii="Book Antiqua" w:hAnsi="Book Antiqua" w:cstheme="majorBidi"/>
          <w:sz w:val="24"/>
          <w:lang w:val="en-US"/>
        </w:rPr>
      </w:pPr>
    </w:p>
    <w:p w14:paraId="7A38EFBF" w14:textId="43281D0C" w:rsidR="0090155E" w:rsidRDefault="0090155E" w:rsidP="008F5B1B">
      <w:pPr>
        <w:spacing w:line="276" w:lineRule="auto"/>
        <w:ind w:firstLine="567"/>
        <w:rPr>
          <w:rFonts w:ascii="Book Antiqua" w:hAnsi="Book Antiqua" w:cstheme="majorBidi"/>
          <w:sz w:val="24"/>
          <w:lang w:val="en-US"/>
        </w:rPr>
      </w:pPr>
    </w:p>
    <w:p w14:paraId="74EF375D" w14:textId="77777777" w:rsidR="00094008" w:rsidRDefault="00094008" w:rsidP="008F5B1B">
      <w:pPr>
        <w:spacing w:line="276" w:lineRule="auto"/>
        <w:ind w:firstLine="567"/>
        <w:rPr>
          <w:rFonts w:ascii="Book Antiqua" w:hAnsi="Book Antiqua" w:cstheme="majorBidi"/>
          <w:sz w:val="24"/>
          <w:lang w:val="en-US"/>
        </w:rPr>
      </w:pPr>
    </w:p>
    <w:p w14:paraId="7359C6C2" w14:textId="77777777" w:rsidR="0090155E" w:rsidRPr="0090155E" w:rsidRDefault="0090155E" w:rsidP="008F5B1B">
      <w:pPr>
        <w:spacing w:line="276" w:lineRule="auto"/>
        <w:ind w:firstLine="567"/>
        <w:rPr>
          <w:rFonts w:ascii="Book Antiqua" w:hAnsi="Book Antiqua" w:cstheme="majorBidi"/>
          <w:sz w:val="24"/>
          <w:lang w:val="en-US"/>
        </w:rPr>
      </w:pPr>
    </w:p>
    <w:p w14:paraId="46787D4C" w14:textId="552C8284" w:rsidR="00A307A6" w:rsidRPr="0090155E" w:rsidRDefault="00E00557" w:rsidP="008F5B1B">
      <w:pPr>
        <w:spacing w:line="276" w:lineRule="auto"/>
        <w:jc w:val="center"/>
        <w:rPr>
          <w:rFonts w:ascii="Book Antiqua" w:hAnsi="Book Antiqua" w:cstheme="majorBidi"/>
          <w:sz w:val="24"/>
        </w:rPr>
      </w:pPr>
      <w:r>
        <w:rPr>
          <w:rFonts w:ascii="Book Antiqua" w:hAnsi="Book Antiqua" w:cstheme="majorBidi"/>
          <w:sz w:val="24"/>
        </w:rPr>
        <w:t>Table 8. Cycle I Team Score List</w:t>
      </w:r>
    </w:p>
    <w:tbl>
      <w:tblPr>
        <w:tblStyle w:val="TableGrid"/>
        <w:tblW w:w="8931" w:type="dxa"/>
        <w:tblInd w:w="-34" w:type="dxa"/>
        <w:tblLayout w:type="fixed"/>
        <w:tblLook w:val="04A0" w:firstRow="1" w:lastRow="0" w:firstColumn="1" w:lastColumn="0" w:noHBand="0" w:noVBand="1"/>
      </w:tblPr>
      <w:tblGrid>
        <w:gridCol w:w="993"/>
        <w:gridCol w:w="2693"/>
        <w:gridCol w:w="2125"/>
        <w:gridCol w:w="1702"/>
        <w:gridCol w:w="1418"/>
      </w:tblGrid>
      <w:tr w:rsidR="00A307A6" w:rsidRPr="0090155E" w14:paraId="26BD87BE" w14:textId="77777777" w:rsidTr="00E00557">
        <w:trPr>
          <w:trHeight w:val="552"/>
        </w:trPr>
        <w:tc>
          <w:tcPr>
            <w:tcW w:w="993" w:type="dxa"/>
            <w:vMerge w:val="restart"/>
            <w:tcBorders>
              <w:top w:val="single" w:sz="4" w:space="0" w:color="auto"/>
              <w:left w:val="single" w:sz="4" w:space="0" w:color="auto"/>
              <w:bottom w:val="single" w:sz="4" w:space="0" w:color="auto"/>
              <w:right w:val="single" w:sz="4" w:space="0" w:color="000000" w:themeColor="text1"/>
            </w:tcBorders>
            <w:hideMark/>
          </w:tcPr>
          <w:p w14:paraId="176B95D1" w14:textId="77777777" w:rsidR="00A307A6" w:rsidRPr="0090155E" w:rsidRDefault="00A307A6" w:rsidP="008F5B1B">
            <w:pPr>
              <w:ind w:left="0" w:firstLine="0"/>
              <w:jc w:val="center"/>
              <w:rPr>
                <w:rFonts w:ascii="Book Antiqua" w:hAnsi="Book Antiqua" w:cstheme="majorBidi"/>
                <w:sz w:val="24"/>
              </w:rPr>
            </w:pPr>
            <w:r w:rsidRPr="0090155E">
              <w:rPr>
                <w:rFonts w:ascii="Book Antiqua" w:hAnsi="Book Antiqua" w:cstheme="majorBidi"/>
                <w:sz w:val="24"/>
              </w:rPr>
              <w:t xml:space="preserve">Nama </w:t>
            </w:r>
            <w:proofErr w:type="spellStart"/>
            <w:r w:rsidRPr="0090155E">
              <w:rPr>
                <w:rFonts w:ascii="Book Antiqua" w:hAnsi="Book Antiqua" w:cstheme="majorBidi"/>
                <w:sz w:val="24"/>
              </w:rPr>
              <w:lastRenderedPageBreak/>
              <w:t>Kelompok</w:t>
            </w:r>
            <w:proofErr w:type="spellEnd"/>
          </w:p>
        </w:tc>
        <w:tc>
          <w:tcPr>
            <w:tcW w:w="26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F382A" w14:textId="77777777" w:rsidR="00A307A6" w:rsidRPr="0090155E" w:rsidRDefault="00A307A6" w:rsidP="008F5B1B">
            <w:pPr>
              <w:ind w:left="0" w:firstLine="0"/>
              <w:jc w:val="center"/>
              <w:rPr>
                <w:rFonts w:ascii="Book Antiqua" w:hAnsi="Book Antiqua" w:cstheme="majorBidi"/>
                <w:sz w:val="24"/>
              </w:rPr>
            </w:pPr>
            <w:r w:rsidRPr="0090155E">
              <w:rPr>
                <w:rFonts w:ascii="Book Antiqua" w:hAnsi="Book Antiqua" w:cstheme="majorBidi"/>
                <w:sz w:val="24"/>
              </w:rPr>
              <w:lastRenderedPageBreak/>
              <w:t xml:space="preserve">Kode </w:t>
            </w:r>
            <w:proofErr w:type="spellStart"/>
            <w:r w:rsidRPr="0090155E">
              <w:rPr>
                <w:rFonts w:ascii="Book Antiqua" w:hAnsi="Book Antiqua" w:cstheme="majorBidi"/>
                <w:sz w:val="24"/>
              </w:rPr>
              <w:t>Peserta</w:t>
            </w:r>
            <w:proofErr w:type="spellEnd"/>
            <w:r w:rsidRPr="0090155E">
              <w:rPr>
                <w:rFonts w:ascii="Book Antiqua" w:hAnsi="Book Antiqua" w:cstheme="majorBidi"/>
                <w:sz w:val="24"/>
              </w:rPr>
              <w:t xml:space="preserve"> </w:t>
            </w:r>
            <w:proofErr w:type="spellStart"/>
            <w:r w:rsidRPr="0090155E">
              <w:rPr>
                <w:rFonts w:ascii="Book Antiqua" w:hAnsi="Book Antiqua" w:cstheme="majorBidi"/>
                <w:sz w:val="24"/>
              </w:rPr>
              <w:t>Didik</w:t>
            </w:r>
            <w:proofErr w:type="spellEnd"/>
          </w:p>
        </w:tc>
        <w:tc>
          <w:tcPr>
            <w:tcW w:w="21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FA5072" w14:textId="77777777" w:rsidR="00A307A6" w:rsidRPr="0090155E" w:rsidRDefault="00A307A6" w:rsidP="008F5B1B">
            <w:pPr>
              <w:ind w:left="0" w:firstLine="0"/>
              <w:jc w:val="center"/>
              <w:rPr>
                <w:rFonts w:ascii="Book Antiqua" w:hAnsi="Book Antiqua" w:cstheme="majorBidi"/>
                <w:sz w:val="24"/>
              </w:rPr>
            </w:pPr>
            <w:proofErr w:type="spellStart"/>
            <w:r w:rsidRPr="0090155E">
              <w:rPr>
                <w:rFonts w:ascii="Book Antiqua" w:hAnsi="Book Antiqua" w:cstheme="majorBidi"/>
                <w:sz w:val="24"/>
              </w:rPr>
              <w:t>Jenis</w:t>
            </w:r>
            <w:proofErr w:type="spellEnd"/>
            <w:r w:rsidRPr="0090155E">
              <w:rPr>
                <w:rFonts w:ascii="Book Antiqua" w:hAnsi="Book Antiqua" w:cstheme="majorBidi"/>
                <w:sz w:val="24"/>
              </w:rPr>
              <w:t xml:space="preserve"> </w:t>
            </w:r>
            <w:proofErr w:type="spellStart"/>
            <w:r w:rsidRPr="0090155E">
              <w:rPr>
                <w:rFonts w:ascii="Book Antiqua" w:hAnsi="Book Antiqua" w:cstheme="majorBidi"/>
                <w:sz w:val="24"/>
              </w:rPr>
              <w:t>Kelamin</w:t>
            </w:r>
            <w:proofErr w:type="spellEnd"/>
          </w:p>
        </w:tc>
        <w:tc>
          <w:tcPr>
            <w:tcW w:w="1702" w:type="dxa"/>
            <w:vMerge w:val="restart"/>
            <w:tcBorders>
              <w:top w:val="single" w:sz="4" w:space="0" w:color="auto"/>
              <w:left w:val="single" w:sz="4" w:space="0" w:color="000000" w:themeColor="text1"/>
              <w:bottom w:val="single" w:sz="4" w:space="0" w:color="auto"/>
              <w:right w:val="single" w:sz="4" w:space="0" w:color="auto"/>
            </w:tcBorders>
            <w:hideMark/>
          </w:tcPr>
          <w:p w14:paraId="1DECC6D6" w14:textId="77777777" w:rsidR="00A307A6" w:rsidRPr="0090155E" w:rsidRDefault="00A307A6" w:rsidP="008F5B1B">
            <w:pPr>
              <w:ind w:left="0" w:firstLine="0"/>
              <w:jc w:val="center"/>
              <w:rPr>
                <w:rFonts w:ascii="Book Antiqua" w:hAnsi="Book Antiqua" w:cstheme="majorBidi"/>
                <w:sz w:val="24"/>
              </w:rPr>
            </w:pPr>
            <w:r w:rsidRPr="0090155E">
              <w:rPr>
                <w:rFonts w:ascii="Book Antiqua" w:hAnsi="Book Antiqua" w:cstheme="majorBidi"/>
                <w:sz w:val="24"/>
              </w:rPr>
              <w:t xml:space="preserve">Total Skor </w:t>
            </w:r>
            <w:r w:rsidRPr="0090155E">
              <w:rPr>
                <w:rFonts w:ascii="Book Antiqua" w:hAnsi="Book Antiqua" w:cstheme="majorBidi"/>
                <w:sz w:val="24"/>
              </w:rPr>
              <w:lastRenderedPageBreak/>
              <w:t>Tim</w:t>
            </w:r>
          </w:p>
        </w:tc>
        <w:tc>
          <w:tcPr>
            <w:tcW w:w="1418" w:type="dxa"/>
            <w:vMerge w:val="restart"/>
            <w:tcBorders>
              <w:top w:val="single" w:sz="4" w:space="0" w:color="auto"/>
              <w:left w:val="single" w:sz="4" w:space="0" w:color="000000" w:themeColor="text1"/>
              <w:bottom w:val="single" w:sz="4" w:space="0" w:color="auto"/>
              <w:right w:val="single" w:sz="4" w:space="0" w:color="auto"/>
            </w:tcBorders>
            <w:hideMark/>
          </w:tcPr>
          <w:p w14:paraId="1F94B3AC" w14:textId="77777777" w:rsidR="00A307A6" w:rsidRPr="0090155E" w:rsidRDefault="00A307A6" w:rsidP="008F5B1B">
            <w:pPr>
              <w:ind w:left="0" w:firstLine="0"/>
              <w:jc w:val="center"/>
              <w:rPr>
                <w:rFonts w:ascii="Book Antiqua" w:hAnsi="Book Antiqua" w:cstheme="majorBidi"/>
                <w:sz w:val="24"/>
              </w:rPr>
            </w:pPr>
            <w:r w:rsidRPr="0090155E">
              <w:rPr>
                <w:rFonts w:ascii="Book Antiqua" w:hAnsi="Book Antiqua" w:cstheme="majorBidi"/>
                <w:sz w:val="24"/>
              </w:rPr>
              <w:lastRenderedPageBreak/>
              <w:t xml:space="preserve">Rata-rata </w:t>
            </w:r>
            <w:r w:rsidRPr="0090155E">
              <w:rPr>
                <w:rFonts w:ascii="Book Antiqua" w:hAnsi="Book Antiqua" w:cstheme="majorBidi"/>
                <w:sz w:val="24"/>
              </w:rPr>
              <w:lastRenderedPageBreak/>
              <w:t>Skor Tim</w:t>
            </w:r>
          </w:p>
        </w:tc>
      </w:tr>
      <w:tr w:rsidR="00A307A6" w:rsidRPr="0090155E" w14:paraId="361A4626" w14:textId="77777777" w:rsidTr="00E00557">
        <w:trPr>
          <w:trHeight w:val="552"/>
        </w:trPr>
        <w:tc>
          <w:tcPr>
            <w:tcW w:w="993" w:type="dxa"/>
            <w:vMerge/>
            <w:tcBorders>
              <w:top w:val="single" w:sz="4" w:space="0" w:color="auto"/>
              <w:left w:val="single" w:sz="4" w:space="0" w:color="auto"/>
              <w:bottom w:val="single" w:sz="4" w:space="0" w:color="auto"/>
              <w:right w:val="single" w:sz="4" w:space="0" w:color="000000" w:themeColor="text1"/>
            </w:tcBorders>
            <w:vAlign w:val="center"/>
            <w:hideMark/>
          </w:tcPr>
          <w:p w14:paraId="500D5356" w14:textId="77777777" w:rsidR="00A307A6" w:rsidRPr="0090155E" w:rsidRDefault="00A307A6" w:rsidP="008F5B1B">
            <w:pPr>
              <w:jc w:val="center"/>
              <w:rPr>
                <w:rFonts w:ascii="Book Antiqua" w:hAnsi="Book Antiqua" w:cstheme="majorBidi"/>
                <w:sz w:val="24"/>
              </w:rPr>
            </w:pPr>
          </w:p>
        </w:tc>
        <w:tc>
          <w:tcPr>
            <w:tcW w:w="26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42DB21" w14:textId="77777777" w:rsidR="00A307A6" w:rsidRPr="0090155E" w:rsidRDefault="00A307A6" w:rsidP="008F5B1B">
            <w:pPr>
              <w:jc w:val="center"/>
              <w:rPr>
                <w:rFonts w:ascii="Book Antiqua" w:hAnsi="Book Antiqua" w:cstheme="majorBidi"/>
                <w:sz w:val="24"/>
              </w:rPr>
            </w:pPr>
          </w:p>
        </w:tc>
        <w:tc>
          <w:tcPr>
            <w:tcW w:w="21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DD4AB7" w14:textId="77777777" w:rsidR="00A307A6" w:rsidRPr="0090155E" w:rsidRDefault="00A307A6" w:rsidP="008F5B1B">
            <w:pPr>
              <w:jc w:val="center"/>
              <w:rPr>
                <w:rFonts w:ascii="Book Antiqua" w:hAnsi="Book Antiqua" w:cstheme="majorBidi"/>
                <w:sz w:val="24"/>
              </w:rPr>
            </w:pPr>
          </w:p>
        </w:tc>
        <w:tc>
          <w:tcPr>
            <w:tcW w:w="1702" w:type="dxa"/>
            <w:vMerge/>
            <w:tcBorders>
              <w:top w:val="single" w:sz="4" w:space="0" w:color="auto"/>
              <w:left w:val="single" w:sz="4" w:space="0" w:color="000000" w:themeColor="text1"/>
              <w:bottom w:val="single" w:sz="4" w:space="0" w:color="auto"/>
              <w:right w:val="single" w:sz="4" w:space="0" w:color="auto"/>
            </w:tcBorders>
            <w:vAlign w:val="center"/>
            <w:hideMark/>
          </w:tcPr>
          <w:p w14:paraId="0188447F" w14:textId="77777777" w:rsidR="00A307A6" w:rsidRPr="0090155E" w:rsidRDefault="00A307A6" w:rsidP="008F5B1B">
            <w:pPr>
              <w:jc w:val="center"/>
              <w:rPr>
                <w:rFonts w:ascii="Book Antiqua" w:hAnsi="Book Antiqua" w:cstheme="majorBidi"/>
                <w:sz w:val="24"/>
              </w:rPr>
            </w:pPr>
          </w:p>
        </w:tc>
        <w:tc>
          <w:tcPr>
            <w:tcW w:w="1418" w:type="dxa"/>
            <w:vMerge/>
            <w:tcBorders>
              <w:top w:val="single" w:sz="4" w:space="0" w:color="auto"/>
              <w:left w:val="single" w:sz="4" w:space="0" w:color="000000" w:themeColor="text1"/>
              <w:bottom w:val="single" w:sz="4" w:space="0" w:color="auto"/>
              <w:right w:val="single" w:sz="4" w:space="0" w:color="auto"/>
            </w:tcBorders>
            <w:vAlign w:val="center"/>
            <w:hideMark/>
          </w:tcPr>
          <w:p w14:paraId="63B872D5" w14:textId="77777777" w:rsidR="00A307A6" w:rsidRPr="0090155E" w:rsidRDefault="00A307A6" w:rsidP="008F5B1B">
            <w:pPr>
              <w:jc w:val="center"/>
              <w:rPr>
                <w:rFonts w:ascii="Book Antiqua" w:hAnsi="Book Antiqua" w:cstheme="majorBidi"/>
                <w:sz w:val="24"/>
              </w:rPr>
            </w:pPr>
          </w:p>
        </w:tc>
      </w:tr>
      <w:tr w:rsidR="00A307A6" w:rsidRPr="0090155E" w14:paraId="46C2D0BD" w14:textId="77777777" w:rsidTr="00E00557">
        <w:trPr>
          <w:trHeight w:val="105"/>
        </w:trPr>
        <w:tc>
          <w:tcPr>
            <w:tcW w:w="993" w:type="dxa"/>
            <w:vMerge w:val="restart"/>
            <w:tcBorders>
              <w:top w:val="single" w:sz="4" w:space="0" w:color="auto"/>
              <w:left w:val="single" w:sz="4" w:space="0" w:color="auto"/>
              <w:bottom w:val="single" w:sz="4" w:space="0" w:color="auto"/>
              <w:right w:val="single" w:sz="4" w:space="0" w:color="000000" w:themeColor="text1"/>
            </w:tcBorders>
            <w:hideMark/>
          </w:tcPr>
          <w:p w14:paraId="2901ECE8" w14:textId="77777777" w:rsidR="00A307A6" w:rsidRPr="0090155E" w:rsidRDefault="00A307A6" w:rsidP="008F5B1B">
            <w:pPr>
              <w:ind w:left="0" w:firstLine="0"/>
              <w:jc w:val="center"/>
              <w:rPr>
                <w:rFonts w:ascii="Book Antiqua" w:hAnsi="Book Antiqua" w:cstheme="majorBidi"/>
                <w:sz w:val="24"/>
              </w:rPr>
            </w:pPr>
            <w:r w:rsidRPr="0090155E">
              <w:rPr>
                <w:rFonts w:ascii="Book Antiqua" w:hAnsi="Book Antiqua" w:cstheme="majorBidi"/>
                <w:sz w:val="24"/>
              </w:rPr>
              <w:t>A</w:t>
            </w:r>
          </w:p>
        </w:tc>
        <w:tc>
          <w:tcPr>
            <w:tcW w:w="2693" w:type="dxa"/>
            <w:tcBorders>
              <w:top w:val="single" w:sz="4" w:space="0" w:color="auto"/>
              <w:left w:val="single" w:sz="4" w:space="0" w:color="000000" w:themeColor="text1"/>
              <w:bottom w:val="single" w:sz="4" w:space="0" w:color="auto"/>
              <w:right w:val="single" w:sz="4" w:space="0" w:color="000000" w:themeColor="text1"/>
            </w:tcBorders>
            <w:hideMark/>
          </w:tcPr>
          <w:p w14:paraId="49EA5699" w14:textId="77777777" w:rsidR="00A307A6" w:rsidRPr="0090155E" w:rsidRDefault="00A307A6" w:rsidP="008F5B1B">
            <w:pPr>
              <w:ind w:hanging="851"/>
              <w:jc w:val="center"/>
              <w:rPr>
                <w:rFonts w:ascii="Book Antiqua" w:hAnsi="Book Antiqua" w:cstheme="majorBidi"/>
                <w:sz w:val="24"/>
                <w:lang w:val="en-US"/>
              </w:rPr>
            </w:pPr>
            <w:r w:rsidRPr="0090155E">
              <w:rPr>
                <w:rFonts w:ascii="Book Antiqua" w:hAnsi="Book Antiqua" w:cstheme="majorBidi"/>
                <w:sz w:val="24"/>
                <w:lang w:val="en-US"/>
              </w:rPr>
              <w:t>AAH</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90F03" w14:textId="77777777" w:rsidR="00A307A6" w:rsidRPr="0090155E" w:rsidRDefault="00A307A6" w:rsidP="008F5B1B">
            <w:pPr>
              <w:ind w:hanging="851"/>
              <w:jc w:val="center"/>
              <w:rPr>
                <w:rFonts w:ascii="Book Antiqua" w:hAnsi="Book Antiqua" w:cstheme="majorBidi"/>
                <w:sz w:val="24"/>
              </w:rPr>
            </w:pPr>
            <w:r w:rsidRPr="0090155E">
              <w:rPr>
                <w:rFonts w:ascii="Book Antiqua" w:hAnsi="Book Antiqua" w:cstheme="majorBidi"/>
                <w:sz w:val="24"/>
              </w:rPr>
              <w:t>L</w:t>
            </w:r>
          </w:p>
        </w:tc>
        <w:tc>
          <w:tcPr>
            <w:tcW w:w="1702" w:type="dxa"/>
            <w:tcBorders>
              <w:top w:val="single" w:sz="4" w:space="0" w:color="auto"/>
              <w:left w:val="single" w:sz="4" w:space="0" w:color="000000" w:themeColor="text1"/>
              <w:bottom w:val="nil"/>
              <w:right w:val="single" w:sz="4" w:space="0" w:color="auto"/>
            </w:tcBorders>
          </w:tcPr>
          <w:p w14:paraId="7C91C159" w14:textId="77777777" w:rsidR="00A307A6" w:rsidRPr="0090155E" w:rsidRDefault="00A307A6" w:rsidP="008F5B1B">
            <w:pPr>
              <w:jc w:val="center"/>
              <w:rPr>
                <w:rFonts w:ascii="Book Antiqua" w:hAnsi="Book Antiqua" w:cstheme="majorBidi"/>
                <w:sz w:val="24"/>
              </w:rPr>
            </w:pPr>
          </w:p>
        </w:tc>
        <w:tc>
          <w:tcPr>
            <w:tcW w:w="1418" w:type="dxa"/>
            <w:tcBorders>
              <w:top w:val="single" w:sz="4" w:space="0" w:color="auto"/>
              <w:left w:val="single" w:sz="4" w:space="0" w:color="000000" w:themeColor="text1"/>
              <w:bottom w:val="nil"/>
              <w:right w:val="single" w:sz="4" w:space="0" w:color="auto"/>
            </w:tcBorders>
          </w:tcPr>
          <w:p w14:paraId="7EB37CAC" w14:textId="77777777" w:rsidR="00A307A6" w:rsidRPr="0090155E" w:rsidRDefault="00A307A6" w:rsidP="008F5B1B">
            <w:pPr>
              <w:jc w:val="center"/>
              <w:rPr>
                <w:rFonts w:ascii="Book Antiqua" w:hAnsi="Book Antiqua" w:cstheme="majorBidi"/>
                <w:sz w:val="24"/>
              </w:rPr>
            </w:pPr>
          </w:p>
        </w:tc>
      </w:tr>
      <w:tr w:rsidR="00A307A6" w:rsidRPr="0090155E" w14:paraId="5DC91A10" w14:textId="77777777" w:rsidTr="00E00557">
        <w:trPr>
          <w:trHeight w:val="162"/>
        </w:trPr>
        <w:tc>
          <w:tcPr>
            <w:tcW w:w="993" w:type="dxa"/>
            <w:vMerge/>
            <w:tcBorders>
              <w:top w:val="single" w:sz="4" w:space="0" w:color="auto"/>
              <w:left w:val="single" w:sz="4" w:space="0" w:color="auto"/>
              <w:bottom w:val="single" w:sz="4" w:space="0" w:color="auto"/>
              <w:right w:val="single" w:sz="4" w:space="0" w:color="000000" w:themeColor="text1"/>
            </w:tcBorders>
            <w:vAlign w:val="center"/>
            <w:hideMark/>
          </w:tcPr>
          <w:p w14:paraId="3ACEBF0C" w14:textId="77777777" w:rsidR="00A307A6" w:rsidRPr="0090155E" w:rsidRDefault="00A307A6" w:rsidP="008F5B1B">
            <w:pPr>
              <w:jc w:val="center"/>
              <w:rPr>
                <w:rFonts w:ascii="Book Antiqua" w:hAnsi="Book Antiqua" w:cstheme="majorBidi"/>
                <w:sz w:val="24"/>
              </w:rPr>
            </w:pPr>
          </w:p>
        </w:tc>
        <w:tc>
          <w:tcPr>
            <w:tcW w:w="2693" w:type="dxa"/>
            <w:tcBorders>
              <w:top w:val="single" w:sz="4" w:space="0" w:color="auto"/>
              <w:left w:val="single" w:sz="4" w:space="0" w:color="000000" w:themeColor="text1"/>
              <w:bottom w:val="single" w:sz="4" w:space="0" w:color="auto"/>
              <w:right w:val="single" w:sz="4" w:space="0" w:color="auto"/>
            </w:tcBorders>
            <w:hideMark/>
          </w:tcPr>
          <w:p w14:paraId="288407C7" w14:textId="77777777" w:rsidR="00A307A6" w:rsidRPr="0090155E" w:rsidRDefault="00A307A6" w:rsidP="008F5B1B">
            <w:pPr>
              <w:ind w:hanging="851"/>
              <w:jc w:val="center"/>
              <w:rPr>
                <w:rFonts w:ascii="Book Antiqua" w:hAnsi="Book Antiqua" w:cstheme="majorBidi"/>
                <w:sz w:val="24"/>
                <w:lang w:val="en-US"/>
              </w:rPr>
            </w:pPr>
            <w:r w:rsidRPr="0090155E">
              <w:rPr>
                <w:rFonts w:ascii="Book Antiqua" w:hAnsi="Book Antiqua" w:cstheme="majorBidi"/>
                <w:sz w:val="24"/>
                <w:lang w:val="en-US"/>
              </w:rPr>
              <w:t>ARP</w:t>
            </w:r>
          </w:p>
        </w:tc>
        <w:tc>
          <w:tcPr>
            <w:tcW w:w="2125" w:type="dxa"/>
            <w:tcBorders>
              <w:top w:val="single" w:sz="4" w:space="0" w:color="auto"/>
              <w:left w:val="single" w:sz="4" w:space="0" w:color="auto"/>
              <w:bottom w:val="single" w:sz="4" w:space="0" w:color="auto"/>
              <w:right w:val="single" w:sz="4" w:space="0" w:color="000000" w:themeColor="text1"/>
            </w:tcBorders>
            <w:hideMark/>
          </w:tcPr>
          <w:p w14:paraId="6C2B1DA7" w14:textId="77777777" w:rsidR="00A307A6" w:rsidRPr="0090155E" w:rsidRDefault="00A307A6" w:rsidP="008F5B1B">
            <w:pPr>
              <w:ind w:hanging="851"/>
              <w:jc w:val="center"/>
              <w:rPr>
                <w:rFonts w:ascii="Book Antiqua" w:hAnsi="Book Antiqua" w:cstheme="majorBidi"/>
                <w:sz w:val="24"/>
              </w:rPr>
            </w:pPr>
            <w:r w:rsidRPr="0090155E">
              <w:rPr>
                <w:rFonts w:ascii="Book Antiqua" w:hAnsi="Book Antiqua" w:cstheme="majorBidi"/>
                <w:sz w:val="24"/>
              </w:rPr>
              <w:t>L</w:t>
            </w:r>
          </w:p>
        </w:tc>
        <w:tc>
          <w:tcPr>
            <w:tcW w:w="1702" w:type="dxa"/>
            <w:tcBorders>
              <w:top w:val="nil"/>
              <w:left w:val="single" w:sz="4" w:space="0" w:color="000000" w:themeColor="text1"/>
              <w:bottom w:val="nil"/>
              <w:right w:val="single" w:sz="4" w:space="0" w:color="auto"/>
            </w:tcBorders>
          </w:tcPr>
          <w:p w14:paraId="4D1D90FE" w14:textId="77777777" w:rsidR="00A307A6" w:rsidRPr="0090155E" w:rsidRDefault="00A307A6" w:rsidP="008F5B1B">
            <w:pPr>
              <w:ind w:left="0" w:firstLine="0"/>
              <w:jc w:val="center"/>
              <w:rPr>
                <w:rFonts w:ascii="Book Antiqua" w:hAnsi="Book Antiqua" w:cstheme="majorBidi"/>
                <w:sz w:val="24"/>
              </w:rPr>
            </w:pPr>
          </w:p>
        </w:tc>
        <w:tc>
          <w:tcPr>
            <w:tcW w:w="1418" w:type="dxa"/>
            <w:tcBorders>
              <w:top w:val="nil"/>
              <w:left w:val="single" w:sz="4" w:space="0" w:color="000000" w:themeColor="text1"/>
              <w:bottom w:val="nil"/>
              <w:right w:val="single" w:sz="4" w:space="0" w:color="auto"/>
            </w:tcBorders>
          </w:tcPr>
          <w:p w14:paraId="02504DE6" w14:textId="77777777" w:rsidR="00A307A6" w:rsidRPr="0090155E" w:rsidRDefault="00A307A6" w:rsidP="008F5B1B">
            <w:pPr>
              <w:jc w:val="center"/>
              <w:rPr>
                <w:rFonts w:ascii="Book Antiqua" w:hAnsi="Book Antiqua" w:cstheme="majorBidi"/>
                <w:sz w:val="24"/>
              </w:rPr>
            </w:pPr>
          </w:p>
        </w:tc>
      </w:tr>
      <w:tr w:rsidR="00A307A6" w:rsidRPr="0090155E" w14:paraId="5B007EC4" w14:textId="77777777" w:rsidTr="00E00557">
        <w:trPr>
          <w:trHeight w:val="150"/>
        </w:trPr>
        <w:tc>
          <w:tcPr>
            <w:tcW w:w="993" w:type="dxa"/>
            <w:vMerge/>
            <w:tcBorders>
              <w:top w:val="single" w:sz="4" w:space="0" w:color="auto"/>
              <w:left w:val="single" w:sz="4" w:space="0" w:color="auto"/>
              <w:bottom w:val="single" w:sz="4" w:space="0" w:color="auto"/>
              <w:right w:val="single" w:sz="4" w:space="0" w:color="000000" w:themeColor="text1"/>
            </w:tcBorders>
            <w:vAlign w:val="center"/>
            <w:hideMark/>
          </w:tcPr>
          <w:p w14:paraId="06F9C9C9" w14:textId="77777777" w:rsidR="00A307A6" w:rsidRPr="0090155E" w:rsidRDefault="00A307A6" w:rsidP="008F5B1B">
            <w:pPr>
              <w:jc w:val="center"/>
              <w:rPr>
                <w:rFonts w:ascii="Book Antiqua" w:hAnsi="Book Antiqua" w:cstheme="majorBidi"/>
                <w:sz w:val="24"/>
              </w:rPr>
            </w:pPr>
          </w:p>
        </w:tc>
        <w:tc>
          <w:tcPr>
            <w:tcW w:w="2693" w:type="dxa"/>
            <w:tcBorders>
              <w:top w:val="single" w:sz="4" w:space="0" w:color="auto"/>
              <w:left w:val="single" w:sz="4" w:space="0" w:color="000000" w:themeColor="text1"/>
              <w:bottom w:val="single" w:sz="4" w:space="0" w:color="auto"/>
              <w:right w:val="single" w:sz="4" w:space="0" w:color="auto"/>
            </w:tcBorders>
            <w:hideMark/>
          </w:tcPr>
          <w:p w14:paraId="37BED2B3" w14:textId="77777777" w:rsidR="00A307A6" w:rsidRPr="0090155E" w:rsidRDefault="00A307A6" w:rsidP="008F5B1B">
            <w:pPr>
              <w:ind w:hanging="851"/>
              <w:jc w:val="center"/>
              <w:rPr>
                <w:rFonts w:ascii="Book Antiqua" w:hAnsi="Book Antiqua" w:cstheme="majorBidi"/>
                <w:sz w:val="24"/>
                <w:lang w:val="en-US"/>
              </w:rPr>
            </w:pPr>
            <w:r w:rsidRPr="0090155E">
              <w:rPr>
                <w:rFonts w:ascii="Book Antiqua" w:hAnsi="Book Antiqua" w:cstheme="majorBidi"/>
                <w:sz w:val="24"/>
                <w:lang w:val="en-US"/>
              </w:rPr>
              <w:t>AHW</w:t>
            </w:r>
          </w:p>
        </w:tc>
        <w:tc>
          <w:tcPr>
            <w:tcW w:w="2125" w:type="dxa"/>
            <w:tcBorders>
              <w:top w:val="single" w:sz="4" w:space="0" w:color="auto"/>
              <w:left w:val="single" w:sz="4" w:space="0" w:color="auto"/>
              <w:bottom w:val="single" w:sz="4" w:space="0" w:color="auto"/>
              <w:right w:val="single" w:sz="4" w:space="0" w:color="000000" w:themeColor="text1"/>
            </w:tcBorders>
            <w:hideMark/>
          </w:tcPr>
          <w:p w14:paraId="2EA5FD16" w14:textId="77777777" w:rsidR="00A307A6" w:rsidRPr="0090155E" w:rsidRDefault="00A307A6" w:rsidP="008F5B1B">
            <w:pPr>
              <w:ind w:hanging="851"/>
              <w:jc w:val="center"/>
              <w:rPr>
                <w:rFonts w:ascii="Book Antiqua" w:hAnsi="Book Antiqua" w:cstheme="majorBidi"/>
                <w:sz w:val="24"/>
                <w:lang w:val="en-US"/>
              </w:rPr>
            </w:pPr>
            <w:r w:rsidRPr="0090155E">
              <w:rPr>
                <w:rFonts w:ascii="Book Antiqua" w:hAnsi="Book Antiqua" w:cstheme="majorBidi"/>
                <w:sz w:val="24"/>
                <w:lang w:val="en-US"/>
              </w:rPr>
              <w:t>L</w:t>
            </w:r>
          </w:p>
        </w:tc>
        <w:tc>
          <w:tcPr>
            <w:tcW w:w="1702" w:type="dxa"/>
            <w:tcBorders>
              <w:top w:val="nil"/>
              <w:left w:val="single" w:sz="4" w:space="0" w:color="000000" w:themeColor="text1"/>
              <w:bottom w:val="nil"/>
              <w:right w:val="single" w:sz="4" w:space="0" w:color="auto"/>
            </w:tcBorders>
            <w:hideMark/>
          </w:tcPr>
          <w:p w14:paraId="30EB0996" w14:textId="77777777" w:rsidR="00A307A6" w:rsidRPr="0090155E" w:rsidRDefault="00A307A6" w:rsidP="008F5B1B">
            <w:pPr>
              <w:ind w:left="0" w:firstLine="0"/>
              <w:jc w:val="center"/>
              <w:rPr>
                <w:rFonts w:ascii="Book Antiqua" w:hAnsi="Book Antiqua" w:cstheme="majorBidi"/>
                <w:sz w:val="24"/>
              </w:rPr>
            </w:pPr>
            <w:r w:rsidRPr="0090155E">
              <w:rPr>
                <w:rFonts w:ascii="Book Antiqua" w:hAnsi="Book Antiqua" w:cstheme="majorBidi"/>
                <w:sz w:val="24"/>
              </w:rPr>
              <w:t>60</w:t>
            </w:r>
          </w:p>
        </w:tc>
        <w:tc>
          <w:tcPr>
            <w:tcW w:w="1418" w:type="dxa"/>
            <w:tcBorders>
              <w:top w:val="nil"/>
              <w:left w:val="single" w:sz="4" w:space="0" w:color="000000" w:themeColor="text1"/>
              <w:bottom w:val="nil"/>
              <w:right w:val="single" w:sz="4" w:space="0" w:color="auto"/>
            </w:tcBorders>
            <w:hideMark/>
          </w:tcPr>
          <w:p w14:paraId="43DB9C1B" w14:textId="77777777" w:rsidR="00A307A6" w:rsidRPr="0090155E" w:rsidRDefault="00A307A6" w:rsidP="008F5B1B">
            <w:pPr>
              <w:ind w:left="0" w:firstLine="0"/>
              <w:jc w:val="center"/>
              <w:rPr>
                <w:rFonts w:ascii="Book Antiqua" w:hAnsi="Book Antiqua" w:cstheme="majorBidi"/>
                <w:sz w:val="24"/>
              </w:rPr>
            </w:pPr>
            <w:r w:rsidRPr="0090155E">
              <w:rPr>
                <w:rFonts w:ascii="Book Antiqua" w:hAnsi="Book Antiqua" w:cstheme="majorBidi"/>
                <w:sz w:val="24"/>
              </w:rPr>
              <w:t>8,33</w:t>
            </w:r>
          </w:p>
        </w:tc>
      </w:tr>
      <w:tr w:rsidR="00A307A6" w:rsidRPr="0090155E" w14:paraId="5008FA88" w14:textId="77777777" w:rsidTr="00E00557">
        <w:trPr>
          <w:trHeight w:val="162"/>
        </w:trPr>
        <w:tc>
          <w:tcPr>
            <w:tcW w:w="993" w:type="dxa"/>
            <w:vMerge/>
            <w:tcBorders>
              <w:top w:val="single" w:sz="4" w:space="0" w:color="auto"/>
              <w:left w:val="single" w:sz="4" w:space="0" w:color="auto"/>
              <w:bottom w:val="single" w:sz="4" w:space="0" w:color="auto"/>
              <w:right w:val="single" w:sz="4" w:space="0" w:color="000000" w:themeColor="text1"/>
            </w:tcBorders>
            <w:vAlign w:val="center"/>
            <w:hideMark/>
          </w:tcPr>
          <w:p w14:paraId="3D0BFF91" w14:textId="77777777" w:rsidR="00A307A6" w:rsidRPr="0090155E" w:rsidRDefault="00A307A6" w:rsidP="008F5B1B">
            <w:pPr>
              <w:jc w:val="center"/>
              <w:rPr>
                <w:rFonts w:ascii="Book Antiqua" w:hAnsi="Book Antiqua" w:cstheme="majorBidi"/>
                <w:sz w:val="24"/>
              </w:rPr>
            </w:pPr>
          </w:p>
        </w:tc>
        <w:tc>
          <w:tcPr>
            <w:tcW w:w="2693" w:type="dxa"/>
            <w:tcBorders>
              <w:top w:val="single" w:sz="4" w:space="0" w:color="auto"/>
              <w:left w:val="single" w:sz="4" w:space="0" w:color="000000" w:themeColor="text1"/>
              <w:bottom w:val="single" w:sz="4" w:space="0" w:color="auto"/>
              <w:right w:val="single" w:sz="4" w:space="0" w:color="auto"/>
            </w:tcBorders>
            <w:hideMark/>
          </w:tcPr>
          <w:p w14:paraId="105839C4" w14:textId="77777777" w:rsidR="00A307A6" w:rsidRPr="0090155E" w:rsidRDefault="00A307A6" w:rsidP="008F5B1B">
            <w:pPr>
              <w:ind w:hanging="851"/>
              <w:jc w:val="center"/>
              <w:rPr>
                <w:rFonts w:ascii="Book Antiqua" w:hAnsi="Book Antiqua" w:cstheme="majorBidi"/>
                <w:sz w:val="24"/>
                <w:lang w:val="en-US"/>
              </w:rPr>
            </w:pPr>
            <w:r w:rsidRPr="0090155E">
              <w:rPr>
                <w:rFonts w:ascii="Book Antiqua" w:hAnsi="Book Antiqua" w:cstheme="majorBidi"/>
                <w:sz w:val="24"/>
                <w:lang w:val="en-US"/>
              </w:rPr>
              <w:t>AR</w:t>
            </w:r>
          </w:p>
        </w:tc>
        <w:tc>
          <w:tcPr>
            <w:tcW w:w="2125" w:type="dxa"/>
            <w:tcBorders>
              <w:top w:val="single" w:sz="4" w:space="0" w:color="auto"/>
              <w:left w:val="single" w:sz="4" w:space="0" w:color="auto"/>
              <w:bottom w:val="single" w:sz="4" w:space="0" w:color="auto"/>
              <w:right w:val="single" w:sz="4" w:space="0" w:color="000000" w:themeColor="text1"/>
            </w:tcBorders>
            <w:hideMark/>
          </w:tcPr>
          <w:p w14:paraId="23ACD0BF" w14:textId="77777777" w:rsidR="00A307A6" w:rsidRPr="0090155E" w:rsidRDefault="00A307A6" w:rsidP="008F5B1B">
            <w:pPr>
              <w:ind w:hanging="851"/>
              <w:jc w:val="center"/>
              <w:rPr>
                <w:rFonts w:ascii="Book Antiqua" w:hAnsi="Book Antiqua" w:cstheme="majorBidi"/>
                <w:sz w:val="24"/>
              </w:rPr>
            </w:pPr>
            <w:r w:rsidRPr="0090155E">
              <w:rPr>
                <w:rFonts w:ascii="Book Antiqua" w:hAnsi="Book Antiqua" w:cstheme="majorBidi"/>
                <w:sz w:val="24"/>
              </w:rPr>
              <w:t>P</w:t>
            </w:r>
          </w:p>
        </w:tc>
        <w:tc>
          <w:tcPr>
            <w:tcW w:w="1702" w:type="dxa"/>
            <w:tcBorders>
              <w:top w:val="nil"/>
              <w:left w:val="single" w:sz="4" w:space="0" w:color="000000" w:themeColor="text1"/>
              <w:bottom w:val="nil"/>
              <w:right w:val="single" w:sz="4" w:space="0" w:color="auto"/>
            </w:tcBorders>
          </w:tcPr>
          <w:p w14:paraId="37D1003C" w14:textId="77777777" w:rsidR="00A307A6" w:rsidRPr="0090155E" w:rsidRDefault="00A307A6" w:rsidP="008F5B1B">
            <w:pPr>
              <w:jc w:val="center"/>
              <w:rPr>
                <w:rFonts w:ascii="Book Antiqua" w:hAnsi="Book Antiqua" w:cstheme="majorBidi"/>
                <w:sz w:val="24"/>
              </w:rPr>
            </w:pPr>
          </w:p>
        </w:tc>
        <w:tc>
          <w:tcPr>
            <w:tcW w:w="1418" w:type="dxa"/>
            <w:tcBorders>
              <w:top w:val="nil"/>
              <w:left w:val="single" w:sz="4" w:space="0" w:color="000000" w:themeColor="text1"/>
              <w:bottom w:val="nil"/>
              <w:right w:val="single" w:sz="4" w:space="0" w:color="auto"/>
            </w:tcBorders>
          </w:tcPr>
          <w:p w14:paraId="6802D742" w14:textId="77777777" w:rsidR="00A307A6" w:rsidRPr="0090155E" w:rsidRDefault="00A307A6" w:rsidP="008F5B1B">
            <w:pPr>
              <w:jc w:val="center"/>
              <w:rPr>
                <w:rFonts w:ascii="Book Antiqua" w:hAnsi="Book Antiqua" w:cstheme="majorBidi"/>
                <w:sz w:val="24"/>
              </w:rPr>
            </w:pPr>
          </w:p>
        </w:tc>
      </w:tr>
      <w:tr w:rsidR="00A307A6" w:rsidRPr="0090155E" w14:paraId="37E8CA2A" w14:textId="77777777" w:rsidTr="00E00557">
        <w:trPr>
          <w:trHeight w:val="237"/>
        </w:trPr>
        <w:tc>
          <w:tcPr>
            <w:tcW w:w="993" w:type="dxa"/>
            <w:vMerge/>
            <w:tcBorders>
              <w:top w:val="single" w:sz="4" w:space="0" w:color="auto"/>
              <w:left w:val="single" w:sz="4" w:space="0" w:color="auto"/>
              <w:bottom w:val="single" w:sz="4" w:space="0" w:color="auto"/>
              <w:right w:val="single" w:sz="4" w:space="0" w:color="000000" w:themeColor="text1"/>
            </w:tcBorders>
            <w:vAlign w:val="center"/>
            <w:hideMark/>
          </w:tcPr>
          <w:p w14:paraId="03802168" w14:textId="77777777" w:rsidR="00A307A6" w:rsidRPr="0090155E" w:rsidRDefault="00A307A6" w:rsidP="008F5B1B">
            <w:pPr>
              <w:jc w:val="center"/>
              <w:rPr>
                <w:rFonts w:ascii="Book Antiqua" w:hAnsi="Book Antiqua" w:cstheme="majorBidi"/>
                <w:sz w:val="24"/>
              </w:rPr>
            </w:pPr>
          </w:p>
        </w:tc>
        <w:tc>
          <w:tcPr>
            <w:tcW w:w="2693" w:type="dxa"/>
            <w:tcBorders>
              <w:top w:val="single" w:sz="4" w:space="0" w:color="auto"/>
              <w:left w:val="single" w:sz="4" w:space="0" w:color="000000" w:themeColor="text1"/>
              <w:bottom w:val="single" w:sz="4" w:space="0" w:color="auto"/>
              <w:right w:val="single" w:sz="4" w:space="0" w:color="auto"/>
            </w:tcBorders>
            <w:hideMark/>
          </w:tcPr>
          <w:p w14:paraId="658E38C5" w14:textId="77777777" w:rsidR="00A307A6" w:rsidRPr="0090155E" w:rsidRDefault="00A307A6" w:rsidP="008F5B1B">
            <w:pPr>
              <w:ind w:hanging="851"/>
              <w:jc w:val="center"/>
              <w:rPr>
                <w:rFonts w:ascii="Book Antiqua" w:hAnsi="Book Antiqua" w:cstheme="majorBidi"/>
                <w:sz w:val="24"/>
                <w:lang w:val="en-US"/>
              </w:rPr>
            </w:pPr>
            <w:r w:rsidRPr="0090155E">
              <w:rPr>
                <w:rFonts w:ascii="Book Antiqua" w:hAnsi="Book Antiqua" w:cstheme="majorBidi"/>
                <w:sz w:val="24"/>
                <w:lang w:val="en-US"/>
              </w:rPr>
              <w:t>BS</w:t>
            </w:r>
          </w:p>
        </w:tc>
        <w:tc>
          <w:tcPr>
            <w:tcW w:w="2125" w:type="dxa"/>
            <w:tcBorders>
              <w:top w:val="single" w:sz="4" w:space="0" w:color="auto"/>
              <w:left w:val="single" w:sz="4" w:space="0" w:color="auto"/>
              <w:bottom w:val="single" w:sz="4" w:space="0" w:color="auto"/>
              <w:right w:val="single" w:sz="4" w:space="0" w:color="000000" w:themeColor="text1"/>
            </w:tcBorders>
            <w:hideMark/>
          </w:tcPr>
          <w:p w14:paraId="1C24BAEE" w14:textId="77777777" w:rsidR="00A307A6" w:rsidRPr="0090155E" w:rsidRDefault="00A307A6" w:rsidP="008F5B1B">
            <w:pPr>
              <w:ind w:hanging="851"/>
              <w:jc w:val="center"/>
              <w:rPr>
                <w:rFonts w:ascii="Book Antiqua" w:hAnsi="Book Antiqua" w:cstheme="majorBidi"/>
                <w:sz w:val="24"/>
                <w:lang w:val="en-US"/>
              </w:rPr>
            </w:pPr>
            <w:r w:rsidRPr="0090155E">
              <w:rPr>
                <w:rFonts w:ascii="Book Antiqua" w:hAnsi="Book Antiqua" w:cstheme="majorBidi"/>
                <w:sz w:val="24"/>
                <w:lang w:val="en-US"/>
              </w:rPr>
              <w:t>P</w:t>
            </w:r>
          </w:p>
        </w:tc>
        <w:tc>
          <w:tcPr>
            <w:tcW w:w="1702" w:type="dxa"/>
            <w:tcBorders>
              <w:top w:val="nil"/>
              <w:left w:val="single" w:sz="4" w:space="0" w:color="000000" w:themeColor="text1"/>
              <w:bottom w:val="nil"/>
              <w:right w:val="single" w:sz="4" w:space="0" w:color="auto"/>
            </w:tcBorders>
          </w:tcPr>
          <w:p w14:paraId="4823FC60" w14:textId="77777777" w:rsidR="00A307A6" w:rsidRPr="0090155E" w:rsidRDefault="00A307A6" w:rsidP="008F5B1B">
            <w:pPr>
              <w:jc w:val="center"/>
              <w:rPr>
                <w:rFonts w:ascii="Book Antiqua" w:hAnsi="Book Antiqua" w:cstheme="majorBidi"/>
                <w:sz w:val="24"/>
              </w:rPr>
            </w:pPr>
          </w:p>
        </w:tc>
        <w:tc>
          <w:tcPr>
            <w:tcW w:w="1418" w:type="dxa"/>
            <w:tcBorders>
              <w:top w:val="nil"/>
              <w:left w:val="single" w:sz="4" w:space="0" w:color="000000" w:themeColor="text1"/>
              <w:bottom w:val="nil"/>
              <w:right w:val="single" w:sz="4" w:space="0" w:color="auto"/>
            </w:tcBorders>
          </w:tcPr>
          <w:p w14:paraId="2795C665" w14:textId="77777777" w:rsidR="00A307A6" w:rsidRPr="0090155E" w:rsidRDefault="00A307A6" w:rsidP="008F5B1B">
            <w:pPr>
              <w:jc w:val="center"/>
              <w:rPr>
                <w:rFonts w:ascii="Book Antiqua" w:hAnsi="Book Antiqua" w:cstheme="majorBidi"/>
                <w:sz w:val="24"/>
              </w:rPr>
            </w:pPr>
          </w:p>
        </w:tc>
      </w:tr>
      <w:tr w:rsidR="00A307A6" w:rsidRPr="0090155E" w14:paraId="69109401" w14:textId="77777777" w:rsidTr="00E00557">
        <w:trPr>
          <w:trHeight w:val="135"/>
        </w:trPr>
        <w:tc>
          <w:tcPr>
            <w:tcW w:w="993" w:type="dxa"/>
            <w:vMerge/>
            <w:tcBorders>
              <w:top w:val="single" w:sz="4" w:space="0" w:color="auto"/>
              <w:left w:val="single" w:sz="4" w:space="0" w:color="auto"/>
              <w:bottom w:val="single" w:sz="4" w:space="0" w:color="auto"/>
              <w:right w:val="single" w:sz="4" w:space="0" w:color="000000" w:themeColor="text1"/>
            </w:tcBorders>
            <w:vAlign w:val="center"/>
            <w:hideMark/>
          </w:tcPr>
          <w:p w14:paraId="78A06CF2" w14:textId="77777777" w:rsidR="00A307A6" w:rsidRPr="0090155E" w:rsidRDefault="00A307A6" w:rsidP="008F5B1B">
            <w:pPr>
              <w:jc w:val="center"/>
              <w:rPr>
                <w:rFonts w:ascii="Book Antiqua" w:hAnsi="Book Antiqua" w:cstheme="majorBidi"/>
                <w:sz w:val="24"/>
              </w:rPr>
            </w:pPr>
          </w:p>
        </w:tc>
        <w:tc>
          <w:tcPr>
            <w:tcW w:w="2693" w:type="dxa"/>
            <w:tcBorders>
              <w:top w:val="single" w:sz="4" w:space="0" w:color="auto"/>
              <w:left w:val="single" w:sz="4" w:space="0" w:color="000000" w:themeColor="text1"/>
              <w:bottom w:val="single" w:sz="4" w:space="0" w:color="auto"/>
              <w:right w:val="single" w:sz="4" w:space="0" w:color="auto"/>
            </w:tcBorders>
            <w:hideMark/>
          </w:tcPr>
          <w:p w14:paraId="3D8068E4" w14:textId="77777777" w:rsidR="00A307A6" w:rsidRPr="0090155E" w:rsidRDefault="00A307A6" w:rsidP="008F5B1B">
            <w:pPr>
              <w:ind w:hanging="851"/>
              <w:jc w:val="center"/>
              <w:rPr>
                <w:rFonts w:ascii="Book Antiqua" w:hAnsi="Book Antiqua" w:cstheme="majorBidi"/>
                <w:sz w:val="24"/>
                <w:lang w:val="en-US"/>
              </w:rPr>
            </w:pPr>
            <w:r w:rsidRPr="0090155E">
              <w:rPr>
                <w:rFonts w:ascii="Book Antiqua" w:hAnsi="Book Antiqua" w:cstheme="majorBidi"/>
                <w:sz w:val="24"/>
                <w:lang w:val="en-US"/>
              </w:rPr>
              <w:t>BAM</w:t>
            </w:r>
          </w:p>
        </w:tc>
        <w:tc>
          <w:tcPr>
            <w:tcW w:w="2125" w:type="dxa"/>
            <w:tcBorders>
              <w:top w:val="single" w:sz="4" w:space="0" w:color="auto"/>
              <w:left w:val="single" w:sz="4" w:space="0" w:color="auto"/>
              <w:bottom w:val="single" w:sz="4" w:space="0" w:color="auto"/>
              <w:right w:val="single" w:sz="4" w:space="0" w:color="000000" w:themeColor="text1"/>
            </w:tcBorders>
            <w:hideMark/>
          </w:tcPr>
          <w:p w14:paraId="0244B8BE" w14:textId="77777777" w:rsidR="00A307A6" w:rsidRPr="0090155E" w:rsidRDefault="00A307A6" w:rsidP="008F5B1B">
            <w:pPr>
              <w:ind w:hanging="851"/>
              <w:jc w:val="center"/>
              <w:rPr>
                <w:rFonts w:ascii="Book Antiqua" w:hAnsi="Book Antiqua" w:cstheme="majorBidi"/>
                <w:sz w:val="24"/>
              </w:rPr>
            </w:pPr>
            <w:r w:rsidRPr="0090155E">
              <w:rPr>
                <w:rFonts w:ascii="Book Antiqua" w:hAnsi="Book Antiqua" w:cstheme="majorBidi"/>
                <w:sz w:val="24"/>
              </w:rPr>
              <w:t>P</w:t>
            </w:r>
          </w:p>
        </w:tc>
        <w:tc>
          <w:tcPr>
            <w:tcW w:w="1702" w:type="dxa"/>
            <w:tcBorders>
              <w:top w:val="nil"/>
              <w:left w:val="single" w:sz="4" w:space="0" w:color="000000" w:themeColor="text1"/>
              <w:bottom w:val="single" w:sz="4" w:space="0" w:color="auto"/>
              <w:right w:val="single" w:sz="4" w:space="0" w:color="auto"/>
            </w:tcBorders>
          </w:tcPr>
          <w:p w14:paraId="216FF032" w14:textId="77777777" w:rsidR="00A307A6" w:rsidRPr="0090155E" w:rsidRDefault="00A307A6" w:rsidP="008F5B1B">
            <w:pPr>
              <w:jc w:val="center"/>
              <w:rPr>
                <w:rFonts w:ascii="Book Antiqua" w:hAnsi="Book Antiqua" w:cstheme="majorBidi"/>
                <w:sz w:val="24"/>
              </w:rPr>
            </w:pPr>
          </w:p>
        </w:tc>
        <w:tc>
          <w:tcPr>
            <w:tcW w:w="1418" w:type="dxa"/>
            <w:tcBorders>
              <w:top w:val="nil"/>
              <w:left w:val="single" w:sz="4" w:space="0" w:color="000000" w:themeColor="text1"/>
              <w:bottom w:val="single" w:sz="4" w:space="0" w:color="auto"/>
              <w:right w:val="single" w:sz="4" w:space="0" w:color="auto"/>
            </w:tcBorders>
          </w:tcPr>
          <w:p w14:paraId="5E5E7738" w14:textId="77777777" w:rsidR="00A307A6" w:rsidRPr="0090155E" w:rsidRDefault="00A307A6" w:rsidP="008F5B1B">
            <w:pPr>
              <w:jc w:val="center"/>
              <w:rPr>
                <w:rFonts w:ascii="Book Antiqua" w:hAnsi="Book Antiqua" w:cstheme="majorBidi"/>
                <w:sz w:val="24"/>
              </w:rPr>
            </w:pPr>
          </w:p>
        </w:tc>
      </w:tr>
      <w:tr w:rsidR="00A307A6" w:rsidRPr="0090155E" w14:paraId="5957A513" w14:textId="77777777" w:rsidTr="00E00557">
        <w:trPr>
          <w:trHeight w:val="225"/>
        </w:trPr>
        <w:tc>
          <w:tcPr>
            <w:tcW w:w="993" w:type="dxa"/>
            <w:vMerge w:val="restart"/>
            <w:tcBorders>
              <w:top w:val="single" w:sz="4" w:space="0" w:color="auto"/>
              <w:left w:val="single" w:sz="4" w:space="0" w:color="auto"/>
              <w:bottom w:val="single" w:sz="4" w:space="0" w:color="auto"/>
              <w:right w:val="single" w:sz="4" w:space="0" w:color="000000" w:themeColor="text1"/>
            </w:tcBorders>
            <w:hideMark/>
          </w:tcPr>
          <w:p w14:paraId="3C0AE373" w14:textId="77777777" w:rsidR="00A307A6" w:rsidRPr="0090155E" w:rsidRDefault="00A307A6" w:rsidP="008F5B1B">
            <w:pPr>
              <w:ind w:left="0" w:firstLine="0"/>
              <w:jc w:val="center"/>
              <w:rPr>
                <w:rFonts w:ascii="Book Antiqua" w:hAnsi="Book Antiqua" w:cstheme="majorBidi"/>
                <w:sz w:val="24"/>
              </w:rPr>
            </w:pPr>
            <w:r w:rsidRPr="0090155E">
              <w:rPr>
                <w:rFonts w:ascii="Book Antiqua" w:hAnsi="Book Antiqua" w:cstheme="majorBidi"/>
                <w:sz w:val="24"/>
              </w:rPr>
              <w:t>B</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C47AA3" w14:textId="77777777" w:rsidR="00A307A6" w:rsidRPr="0090155E" w:rsidRDefault="00A307A6" w:rsidP="008F5B1B">
            <w:pPr>
              <w:ind w:hanging="851"/>
              <w:jc w:val="center"/>
              <w:rPr>
                <w:rFonts w:ascii="Book Antiqua" w:hAnsi="Book Antiqua" w:cstheme="majorBidi"/>
                <w:sz w:val="24"/>
                <w:lang w:val="en-US"/>
              </w:rPr>
            </w:pPr>
            <w:r w:rsidRPr="0090155E">
              <w:rPr>
                <w:rFonts w:ascii="Book Antiqua" w:hAnsi="Book Antiqua" w:cstheme="majorBidi"/>
                <w:sz w:val="24"/>
                <w:lang w:val="en-US"/>
              </w:rPr>
              <w:t>DR</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7A1B" w14:textId="77777777" w:rsidR="00A307A6" w:rsidRPr="0090155E" w:rsidRDefault="00A307A6" w:rsidP="008F5B1B">
            <w:pPr>
              <w:ind w:hanging="851"/>
              <w:jc w:val="center"/>
              <w:rPr>
                <w:rFonts w:ascii="Book Antiqua" w:hAnsi="Book Antiqua" w:cstheme="majorBidi"/>
                <w:sz w:val="24"/>
                <w:lang w:val="en-US"/>
              </w:rPr>
            </w:pPr>
            <w:r w:rsidRPr="0090155E">
              <w:rPr>
                <w:rFonts w:ascii="Book Antiqua" w:hAnsi="Book Antiqua" w:cstheme="majorBidi"/>
                <w:sz w:val="24"/>
                <w:lang w:val="en-US"/>
              </w:rPr>
              <w:t>P</w:t>
            </w:r>
          </w:p>
        </w:tc>
        <w:tc>
          <w:tcPr>
            <w:tcW w:w="1702" w:type="dxa"/>
            <w:tcBorders>
              <w:top w:val="single" w:sz="4" w:space="0" w:color="auto"/>
              <w:left w:val="single" w:sz="4" w:space="0" w:color="000000" w:themeColor="text1"/>
              <w:bottom w:val="nil"/>
              <w:right w:val="single" w:sz="4" w:space="0" w:color="auto"/>
            </w:tcBorders>
          </w:tcPr>
          <w:p w14:paraId="71D6552B" w14:textId="77777777" w:rsidR="00A307A6" w:rsidRPr="0090155E" w:rsidRDefault="00A307A6" w:rsidP="008F5B1B">
            <w:pPr>
              <w:jc w:val="center"/>
              <w:rPr>
                <w:rFonts w:ascii="Book Antiqua" w:hAnsi="Book Antiqua" w:cstheme="majorBidi"/>
                <w:sz w:val="24"/>
              </w:rPr>
            </w:pPr>
          </w:p>
        </w:tc>
        <w:tc>
          <w:tcPr>
            <w:tcW w:w="1418" w:type="dxa"/>
            <w:tcBorders>
              <w:top w:val="single" w:sz="4" w:space="0" w:color="auto"/>
              <w:left w:val="single" w:sz="4" w:space="0" w:color="000000" w:themeColor="text1"/>
              <w:bottom w:val="nil"/>
              <w:right w:val="single" w:sz="4" w:space="0" w:color="auto"/>
            </w:tcBorders>
          </w:tcPr>
          <w:p w14:paraId="468E3A19" w14:textId="77777777" w:rsidR="00A307A6" w:rsidRPr="0090155E" w:rsidRDefault="00A307A6" w:rsidP="008F5B1B">
            <w:pPr>
              <w:jc w:val="center"/>
              <w:rPr>
                <w:rFonts w:ascii="Book Antiqua" w:hAnsi="Book Antiqua" w:cstheme="majorBidi"/>
                <w:sz w:val="24"/>
              </w:rPr>
            </w:pPr>
          </w:p>
        </w:tc>
      </w:tr>
      <w:tr w:rsidR="00A307A6" w:rsidRPr="0090155E" w14:paraId="7C8C043F" w14:textId="77777777" w:rsidTr="00E00557">
        <w:trPr>
          <w:trHeight w:val="315"/>
        </w:trPr>
        <w:tc>
          <w:tcPr>
            <w:tcW w:w="993" w:type="dxa"/>
            <w:vMerge/>
            <w:tcBorders>
              <w:top w:val="single" w:sz="4" w:space="0" w:color="auto"/>
              <w:left w:val="single" w:sz="4" w:space="0" w:color="auto"/>
              <w:bottom w:val="single" w:sz="4" w:space="0" w:color="auto"/>
              <w:right w:val="single" w:sz="4" w:space="0" w:color="000000" w:themeColor="text1"/>
            </w:tcBorders>
            <w:vAlign w:val="center"/>
            <w:hideMark/>
          </w:tcPr>
          <w:p w14:paraId="1264BB7F" w14:textId="77777777" w:rsidR="00A307A6" w:rsidRPr="0090155E" w:rsidRDefault="00A307A6" w:rsidP="008F5B1B">
            <w:pPr>
              <w:jc w:val="center"/>
              <w:rPr>
                <w:rFonts w:ascii="Book Antiqua" w:hAnsi="Book Antiqua" w:cstheme="majorBidi"/>
                <w:sz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hideMark/>
          </w:tcPr>
          <w:p w14:paraId="3D79B8B3" w14:textId="77777777" w:rsidR="00A307A6" w:rsidRPr="0090155E" w:rsidRDefault="00A307A6" w:rsidP="008F5B1B">
            <w:pPr>
              <w:ind w:hanging="851"/>
              <w:jc w:val="center"/>
              <w:rPr>
                <w:rFonts w:ascii="Book Antiqua" w:hAnsi="Book Antiqua" w:cstheme="majorBidi"/>
                <w:sz w:val="24"/>
                <w:lang w:val="en-US"/>
              </w:rPr>
            </w:pPr>
            <w:r w:rsidRPr="0090155E">
              <w:rPr>
                <w:rFonts w:ascii="Book Antiqua" w:hAnsi="Book Antiqua" w:cstheme="majorBidi"/>
                <w:sz w:val="24"/>
                <w:lang w:val="en-US"/>
              </w:rPr>
              <w:t>DKS</w:t>
            </w:r>
          </w:p>
        </w:tc>
        <w:tc>
          <w:tcPr>
            <w:tcW w:w="2125" w:type="dxa"/>
            <w:tcBorders>
              <w:top w:val="single" w:sz="4" w:space="0" w:color="auto"/>
              <w:left w:val="single" w:sz="4" w:space="0" w:color="000000" w:themeColor="text1"/>
              <w:bottom w:val="single" w:sz="4" w:space="0" w:color="auto"/>
              <w:right w:val="single" w:sz="4" w:space="0" w:color="000000" w:themeColor="text1"/>
            </w:tcBorders>
            <w:hideMark/>
          </w:tcPr>
          <w:p w14:paraId="01AF8266" w14:textId="77777777" w:rsidR="00A307A6" w:rsidRPr="0090155E" w:rsidRDefault="00A307A6" w:rsidP="008F5B1B">
            <w:pPr>
              <w:ind w:hanging="851"/>
              <w:jc w:val="center"/>
              <w:rPr>
                <w:rFonts w:ascii="Book Antiqua" w:hAnsi="Book Antiqua" w:cstheme="majorBidi"/>
                <w:sz w:val="24"/>
              </w:rPr>
            </w:pPr>
            <w:r w:rsidRPr="0090155E">
              <w:rPr>
                <w:rFonts w:ascii="Book Antiqua" w:hAnsi="Book Antiqua" w:cstheme="majorBidi"/>
                <w:sz w:val="24"/>
              </w:rPr>
              <w:t>P</w:t>
            </w:r>
          </w:p>
        </w:tc>
        <w:tc>
          <w:tcPr>
            <w:tcW w:w="1702" w:type="dxa"/>
            <w:tcBorders>
              <w:top w:val="nil"/>
              <w:left w:val="single" w:sz="4" w:space="0" w:color="000000" w:themeColor="text1"/>
              <w:bottom w:val="nil"/>
              <w:right w:val="single" w:sz="4" w:space="0" w:color="auto"/>
            </w:tcBorders>
          </w:tcPr>
          <w:p w14:paraId="452A2E97" w14:textId="77777777" w:rsidR="00A307A6" w:rsidRPr="0090155E" w:rsidRDefault="00A307A6" w:rsidP="008F5B1B">
            <w:pPr>
              <w:jc w:val="center"/>
              <w:rPr>
                <w:rFonts w:ascii="Book Antiqua" w:hAnsi="Book Antiqua" w:cstheme="majorBidi"/>
                <w:sz w:val="24"/>
              </w:rPr>
            </w:pPr>
          </w:p>
        </w:tc>
        <w:tc>
          <w:tcPr>
            <w:tcW w:w="1418" w:type="dxa"/>
            <w:tcBorders>
              <w:top w:val="nil"/>
              <w:left w:val="single" w:sz="4" w:space="0" w:color="000000" w:themeColor="text1"/>
              <w:bottom w:val="nil"/>
              <w:right w:val="single" w:sz="4" w:space="0" w:color="auto"/>
            </w:tcBorders>
          </w:tcPr>
          <w:p w14:paraId="7E4A1EC9" w14:textId="77777777" w:rsidR="00A307A6" w:rsidRPr="0090155E" w:rsidRDefault="00A307A6" w:rsidP="008F5B1B">
            <w:pPr>
              <w:jc w:val="center"/>
              <w:rPr>
                <w:rFonts w:ascii="Book Antiqua" w:hAnsi="Book Antiqua" w:cstheme="majorBidi"/>
                <w:sz w:val="24"/>
              </w:rPr>
            </w:pPr>
          </w:p>
        </w:tc>
      </w:tr>
      <w:tr w:rsidR="00A307A6" w:rsidRPr="0090155E" w14:paraId="13BA75FD" w14:textId="77777777" w:rsidTr="00E00557">
        <w:trPr>
          <w:trHeight w:val="360"/>
        </w:trPr>
        <w:tc>
          <w:tcPr>
            <w:tcW w:w="993" w:type="dxa"/>
            <w:vMerge/>
            <w:tcBorders>
              <w:top w:val="single" w:sz="4" w:space="0" w:color="auto"/>
              <w:left w:val="single" w:sz="4" w:space="0" w:color="auto"/>
              <w:bottom w:val="single" w:sz="4" w:space="0" w:color="auto"/>
              <w:right w:val="single" w:sz="4" w:space="0" w:color="000000" w:themeColor="text1"/>
            </w:tcBorders>
            <w:vAlign w:val="center"/>
            <w:hideMark/>
          </w:tcPr>
          <w:p w14:paraId="228BCF36" w14:textId="77777777" w:rsidR="00A307A6" w:rsidRPr="0090155E" w:rsidRDefault="00A307A6" w:rsidP="008F5B1B">
            <w:pPr>
              <w:jc w:val="center"/>
              <w:rPr>
                <w:rFonts w:ascii="Book Antiqua" w:hAnsi="Book Antiqua" w:cstheme="majorBidi"/>
                <w:sz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hideMark/>
          </w:tcPr>
          <w:p w14:paraId="68991ADD" w14:textId="77777777" w:rsidR="00A307A6" w:rsidRPr="0090155E" w:rsidRDefault="00A307A6" w:rsidP="008F5B1B">
            <w:pPr>
              <w:ind w:hanging="851"/>
              <w:jc w:val="center"/>
              <w:rPr>
                <w:rFonts w:ascii="Book Antiqua" w:hAnsi="Book Antiqua" w:cstheme="majorBidi"/>
                <w:sz w:val="24"/>
                <w:lang w:val="en-US"/>
              </w:rPr>
            </w:pPr>
            <w:r w:rsidRPr="0090155E">
              <w:rPr>
                <w:rFonts w:ascii="Book Antiqua" w:hAnsi="Book Antiqua" w:cstheme="majorBidi"/>
                <w:sz w:val="24"/>
                <w:lang w:val="en-US"/>
              </w:rPr>
              <w:t>DS</w:t>
            </w:r>
          </w:p>
        </w:tc>
        <w:tc>
          <w:tcPr>
            <w:tcW w:w="2125" w:type="dxa"/>
            <w:tcBorders>
              <w:top w:val="single" w:sz="4" w:space="0" w:color="auto"/>
              <w:left w:val="single" w:sz="4" w:space="0" w:color="000000" w:themeColor="text1"/>
              <w:bottom w:val="single" w:sz="4" w:space="0" w:color="auto"/>
              <w:right w:val="single" w:sz="4" w:space="0" w:color="000000" w:themeColor="text1"/>
            </w:tcBorders>
            <w:hideMark/>
          </w:tcPr>
          <w:p w14:paraId="54A87EBB" w14:textId="77777777" w:rsidR="00A307A6" w:rsidRPr="0090155E" w:rsidRDefault="00A307A6" w:rsidP="008F5B1B">
            <w:pPr>
              <w:ind w:hanging="851"/>
              <w:jc w:val="center"/>
              <w:rPr>
                <w:rFonts w:ascii="Book Antiqua" w:hAnsi="Book Antiqua" w:cstheme="majorBidi"/>
                <w:sz w:val="24"/>
                <w:lang w:val="en-US"/>
              </w:rPr>
            </w:pPr>
            <w:r w:rsidRPr="0090155E">
              <w:rPr>
                <w:rFonts w:ascii="Book Antiqua" w:hAnsi="Book Antiqua" w:cstheme="majorBidi"/>
                <w:sz w:val="24"/>
                <w:lang w:val="en-US"/>
              </w:rPr>
              <w:t>P</w:t>
            </w:r>
          </w:p>
        </w:tc>
        <w:tc>
          <w:tcPr>
            <w:tcW w:w="1702" w:type="dxa"/>
            <w:tcBorders>
              <w:top w:val="nil"/>
              <w:left w:val="single" w:sz="4" w:space="0" w:color="000000" w:themeColor="text1"/>
              <w:bottom w:val="nil"/>
              <w:right w:val="single" w:sz="4" w:space="0" w:color="auto"/>
            </w:tcBorders>
            <w:hideMark/>
          </w:tcPr>
          <w:p w14:paraId="5F129BBB" w14:textId="77777777" w:rsidR="00A307A6" w:rsidRPr="0090155E" w:rsidRDefault="00A307A6" w:rsidP="008F5B1B">
            <w:pPr>
              <w:ind w:left="0" w:firstLine="0"/>
              <w:jc w:val="center"/>
              <w:rPr>
                <w:rFonts w:ascii="Book Antiqua" w:hAnsi="Book Antiqua" w:cstheme="majorBidi"/>
                <w:sz w:val="24"/>
              </w:rPr>
            </w:pPr>
            <w:r w:rsidRPr="0090155E">
              <w:rPr>
                <w:rFonts w:ascii="Book Antiqua" w:hAnsi="Book Antiqua" w:cstheme="majorBidi"/>
                <w:sz w:val="24"/>
              </w:rPr>
              <w:t>80</w:t>
            </w:r>
          </w:p>
        </w:tc>
        <w:tc>
          <w:tcPr>
            <w:tcW w:w="1418" w:type="dxa"/>
            <w:tcBorders>
              <w:top w:val="nil"/>
              <w:left w:val="single" w:sz="4" w:space="0" w:color="000000" w:themeColor="text1"/>
              <w:bottom w:val="nil"/>
              <w:right w:val="single" w:sz="4" w:space="0" w:color="auto"/>
            </w:tcBorders>
            <w:hideMark/>
          </w:tcPr>
          <w:p w14:paraId="67ED3FEE" w14:textId="77777777" w:rsidR="00A307A6" w:rsidRPr="0090155E" w:rsidRDefault="00A307A6" w:rsidP="008F5B1B">
            <w:pPr>
              <w:ind w:left="0" w:firstLine="0"/>
              <w:jc w:val="center"/>
              <w:rPr>
                <w:rFonts w:ascii="Book Antiqua" w:hAnsi="Book Antiqua" w:cstheme="majorBidi"/>
                <w:sz w:val="24"/>
              </w:rPr>
            </w:pPr>
            <w:r w:rsidRPr="0090155E">
              <w:rPr>
                <w:rFonts w:ascii="Book Antiqua" w:hAnsi="Book Antiqua" w:cstheme="majorBidi"/>
                <w:sz w:val="24"/>
              </w:rPr>
              <w:t>8,33</w:t>
            </w:r>
          </w:p>
        </w:tc>
      </w:tr>
      <w:tr w:rsidR="00A307A6" w:rsidRPr="0090155E" w14:paraId="416C8722" w14:textId="77777777" w:rsidTr="00E00557">
        <w:trPr>
          <w:trHeight w:val="360"/>
        </w:trPr>
        <w:tc>
          <w:tcPr>
            <w:tcW w:w="993" w:type="dxa"/>
            <w:vMerge/>
            <w:tcBorders>
              <w:top w:val="single" w:sz="4" w:space="0" w:color="auto"/>
              <w:left w:val="single" w:sz="4" w:space="0" w:color="auto"/>
              <w:bottom w:val="single" w:sz="4" w:space="0" w:color="auto"/>
              <w:right w:val="single" w:sz="4" w:space="0" w:color="000000" w:themeColor="text1"/>
            </w:tcBorders>
            <w:vAlign w:val="center"/>
            <w:hideMark/>
          </w:tcPr>
          <w:p w14:paraId="734D2D4B" w14:textId="77777777" w:rsidR="00A307A6" w:rsidRPr="0090155E" w:rsidRDefault="00A307A6" w:rsidP="008F5B1B">
            <w:pPr>
              <w:jc w:val="center"/>
              <w:rPr>
                <w:rFonts w:ascii="Book Antiqua" w:hAnsi="Book Antiqua" w:cstheme="majorBidi"/>
                <w:sz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hideMark/>
          </w:tcPr>
          <w:p w14:paraId="72CF93E6" w14:textId="77777777" w:rsidR="00A307A6" w:rsidRPr="0090155E" w:rsidRDefault="00A307A6" w:rsidP="008F5B1B">
            <w:pPr>
              <w:ind w:hanging="851"/>
              <w:jc w:val="center"/>
              <w:rPr>
                <w:rFonts w:ascii="Book Antiqua" w:hAnsi="Book Antiqua" w:cstheme="majorBidi"/>
                <w:sz w:val="24"/>
                <w:lang w:val="en-US"/>
              </w:rPr>
            </w:pPr>
            <w:r w:rsidRPr="0090155E">
              <w:rPr>
                <w:rFonts w:ascii="Book Antiqua" w:hAnsi="Book Antiqua" w:cstheme="majorBidi"/>
                <w:sz w:val="24"/>
                <w:lang w:val="en-US"/>
              </w:rPr>
              <w:t>FR</w:t>
            </w:r>
          </w:p>
        </w:tc>
        <w:tc>
          <w:tcPr>
            <w:tcW w:w="2125" w:type="dxa"/>
            <w:tcBorders>
              <w:top w:val="single" w:sz="4" w:space="0" w:color="auto"/>
              <w:left w:val="single" w:sz="4" w:space="0" w:color="000000" w:themeColor="text1"/>
              <w:bottom w:val="single" w:sz="4" w:space="0" w:color="auto"/>
              <w:right w:val="single" w:sz="4" w:space="0" w:color="000000" w:themeColor="text1"/>
            </w:tcBorders>
            <w:hideMark/>
          </w:tcPr>
          <w:p w14:paraId="2069CFEC" w14:textId="77777777" w:rsidR="00A307A6" w:rsidRPr="0090155E" w:rsidRDefault="00A307A6" w:rsidP="008F5B1B">
            <w:pPr>
              <w:ind w:hanging="851"/>
              <w:jc w:val="center"/>
              <w:rPr>
                <w:rFonts w:ascii="Book Antiqua" w:hAnsi="Book Antiqua" w:cstheme="majorBidi"/>
                <w:sz w:val="24"/>
              </w:rPr>
            </w:pPr>
            <w:r w:rsidRPr="0090155E">
              <w:rPr>
                <w:rFonts w:ascii="Book Antiqua" w:hAnsi="Book Antiqua" w:cstheme="majorBidi"/>
                <w:sz w:val="24"/>
              </w:rPr>
              <w:t>L</w:t>
            </w:r>
          </w:p>
        </w:tc>
        <w:tc>
          <w:tcPr>
            <w:tcW w:w="1702" w:type="dxa"/>
            <w:tcBorders>
              <w:top w:val="nil"/>
              <w:left w:val="single" w:sz="4" w:space="0" w:color="000000" w:themeColor="text1"/>
              <w:bottom w:val="nil"/>
              <w:right w:val="single" w:sz="4" w:space="0" w:color="auto"/>
            </w:tcBorders>
          </w:tcPr>
          <w:p w14:paraId="165A63D5" w14:textId="77777777" w:rsidR="00A307A6" w:rsidRPr="0090155E" w:rsidRDefault="00A307A6" w:rsidP="008F5B1B">
            <w:pPr>
              <w:jc w:val="center"/>
              <w:rPr>
                <w:rFonts w:ascii="Book Antiqua" w:hAnsi="Book Antiqua" w:cstheme="majorBidi"/>
                <w:sz w:val="24"/>
              </w:rPr>
            </w:pPr>
          </w:p>
        </w:tc>
        <w:tc>
          <w:tcPr>
            <w:tcW w:w="1418" w:type="dxa"/>
            <w:tcBorders>
              <w:top w:val="nil"/>
              <w:left w:val="single" w:sz="4" w:space="0" w:color="000000" w:themeColor="text1"/>
              <w:bottom w:val="nil"/>
              <w:right w:val="single" w:sz="4" w:space="0" w:color="auto"/>
            </w:tcBorders>
          </w:tcPr>
          <w:p w14:paraId="24B4A6B7" w14:textId="77777777" w:rsidR="00A307A6" w:rsidRPr="0090155E" w:rsidRDefault="00A307A6" w:rsidP="008F5B1B">
            <w:pPr>
              <w:jc w:val="center"/>
              <w:rPr>
                <w:rFonts w:ascii="Book Antiqua" w:hAnsi="Book Antiqua" w:cstheme="majorBidi"/>
                <w:sz w:val="24"/>
              </w:rPr>
            </w:pPr>
          </w:p>
        </w:tc>
      </w:tr>
      <w:tr w:rsidR="00A307A6" w:rsidRPr="0090155E" w14:paraId="13925946" w14:textId="77777777" w:rsidTr="00E00557">
        <w:trPr>
          <w:trHeight w:val="285"/>
        </w:trPr>
        <w:tc>
          <w:tcPr>
            <w:tcW w:w="993" w:type="dxa"/>
            <w:vMerge/>
            <w:tcBorders>
              <w:top w:val="single" w:sz="4" w:space="0" w:color="auto"/>
              <w:left w:val="single" w:sz="4" w:space="0" w:color="auto"/>
              <w:bottom w:val="single" w:sz="4" w:space="0" w:color="auto"/>
              <w:right w:val="single" w:sz="4" w:space="0" w:color="000000" w:themeColor="text1"/>
            </w:tcBorders>
            <w:vAlign w:val="center"/>
            <w:hideMark/>
          </w:tcPr>
          <w:p w14:paraId="7B88F638" w14:textId="77777777" w:rsidR="00A307A6" w:rsidRPr="0090155E" w:rsidRDefault="00A307A6" w:rsidP="008F5B1B">
            <w:pPr>
              <w:jc w:val="center"/>
              <w:rPr>
                <w:rFonts w:ascii="Book Antiqua" w:hAnsi="Book Antiqua" w:cstheme="majorBidi"/>
                <w:sz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hideMark/>
          </w:tcPr>
          <w:p w14:paraId="505ABE80" w14:textId="77777777" w:rsidR="00A307A6" w:rsidRPr="0090155E" w:rsidRDefault="00A307A6" w:rsidP="008F5B1B">
            <w:pPr>
              <w:ind w:hanging="851"/>
              <w:jc w:val="center"/>
              <w:rPr>
                <w:rFonts w:ascii="Book Antiqua" w:hAnsi="Book Antiqua" w:cstheme="majorBidi"/>
                <w:sz w:val="24"/>
                <w:lang w:val="en-US"/>
              </w:rPr>
            </w:pPr>
            <w:r w:rsidRPr="0090155E">
              <w:rPr>
                <w:rFonts w:ascii="Book Antiqua" w:hAnsi="Book Antiqua" w:cstheme="majorBidi"/>
                <w:sz w:val="24"/>
                <w:lang w:val="en-US"/>
              </w:rPr>
              <w:t>FY</w:t>
            </w:r>
          </w:p>
        </w:tc>
        <w:tc>
          <w:tcPr>
            <w:tcW w:w="2125" w:type="dxa"/>
            <w:tcBorders>
              <w:top w:val="single" w:sz="4" w:space="0" w:color="auto"/>
              <w:left w:val="single" w:sz="4" w:space="0" w:color="000000" w:themeColor="text1"/>
              <w:bottom w:val="single" w:sz="4" w:space="0" w:color="auto"/>
              <w:right w:val="single" w:sz="4" w:space="0" w:color="000000" w:themeColor="text1"/>
            </w:tcBorders>
            <w:hideMark/>
          </w:tcPr>
          <w:p w14:paraId="444B0D97" w14:textId="77777777" w:rsidR="00A307A6" w:rsidRPr="0090155E" w:rsidRDefault="00A307A6" w:rsidP="008F5B1B">
            <w:pPr>
              <w:ind w:hanging="851"/>
              <w:jc w:val="center"/>
              <w:rPr>
                <w:rFonts w:ascii="Book Antiqua" w:hAnsi="Book Antiqua" w:cstheme="majorBidi"/>
                <w:sz w:val="24"/>
                <w:lang w:val="en-US"/>
              </w:rPr>
            </w:pPr>
            <w:r w:rsidRPr="0090155E">
              <w:rPr>
                <w:rFonts w:ascii="Book Antiqua" w:hAnsi="Book Antiqua" w:cstheme="majorBidi"/>
                <w:sz w:val="24"/>
                <w:lang w:val="en-US"/>
              </w:rPr>
              <w:t>P</w:t>
            </w:r>
          </w:p>
        </w:tc>
        <w:tc>
          <w:tcPr>
            <w:tcW w:w="1702" w:type="dxa"/>
            <w:tcBorders>
              <w:top w:val="nil"/>
              <w:left w:val="single" w:sz="4" w:space="0" w:color="000000" w:themeColor="text1"/>
              <w:bottom w:val="nil"/>
              <w:right w:val="single" w:sz="4" w:space="0" w:color="auto"/>
            </w:tcBorders>
          </w:tcPr>
          <w:p w14:paraId="0E553293" w14:textId="77777777" w:rsidR="00A307A6" w:rsidRPr="0090155E" w:rsidRDefault="00A307A6" w:rsidP="008F5B1B">
            <w:pPr>
              <w:jc w:val="center"/>
              <w:rPr>
                <w:rFonts w:ascii="Book Antiqua" w:hAnsi="Book Antiqua" w:cstheme="majorBidi"/>
                <w:sz w:val="24"/>
              </w:rPr>
            </w:pPr>
          </w:p>
        </w:tc>
        <w:tc>
          <w:tcPr>
            <w:tcW w:w="1418" w:type="dxa"/>
            <w:tcBorders>
              <w:top w:val="nil"/>
              <w:left w:val="single" w:sz="4" w:space="0" w:color="000000" w:themeColor="text1"/>
              <w:bottom w:val="nil"/>
              <w:right w:val="single" w:sz="4" w:space="0" w:color="auto"/>
            </w:tcBorders>
          </w:tcPr>
          <w:p w14:paraId="7581E746" w14:textId="77777777" w:rsidR="00A307A6" w:rsidRPr="0090155E" w:rsidRDefault="00A307A6" w:rsidP="008F5B1B">
            <w:pPr>
              <w:jc w:val="center"/>
              <w:rPr>
                <w:rFonts w:ascii="Book Antiqua" w:hAnsi="Book Antiqua" w:cstheme="majorBidi"/>
                <w:sz w:val="24"/>
              </w:rPr>
            </w:pPr>
          </w:p>
        </w:tc>
      </w:tr>
      <w:tr w:rsidR="00A307A6" w:rsidRPr="0090155E" w14:paraId="061426A0" w14:textId="77777777" w:rsidTr="00E00557">
        <w:trPr>
          <w:trHeight w:val="150"/>
        </w:trPr>
        <w:tc>
          <w:tcPr>
            <w:tcW w:w="993" w:type="dxa"/>
            <w:vMerge/>
            <w:tcBorders>
              <w:top w:val="single" w:sz="4" w:space="0" w:color="auto"/>
              <w:left w:val="single" w:sz="4" w:space="0" w:color="auto"/>
              <w:bottom w:val="single" w:sz="4" w:space="0" w:color="auto"/>
              <w:right w:val="single" w:sz="4" w:space="0" w:color="000000" w:themeColor="text1"/>
            </w:tcBorders>
            <w:vAlign w:val="center"/>
            <w:hideMark/>
          </w:tcPr>
          <w:p w14:paraId="70779B2F" w14:textId="77777777" w:rsidR="00A307A6" w:rsidRPr="0090155E" w:rsidRDefault="00A307A6" w:rsidP="008F5B1B">
            <w:pPr>
              <w:jc w:val="center"/>
              <w:rPr>
                <w:rFonts w:ascii="Book Antiqua" w:hAnsi="Book Antiqua" w:cstheme="majorBidi"/>
                <w:sz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hideMark/>
          </w:tcPr>
          <w:p w14:paraId="3789423A" w14:textId="77777777" w:rsidR="00A307A6" w:rsidRPr="0090155E" w:rsidRDefault="00A307A6" w:rsidP="008F5B1B">
            <w:pPr>
              <w:ind w:hanging="851"/>
              <w:jc w:val="center"/>
              <w:rPr>
                <w:rFonts w:ascii="Book Antiqua" w:hAnsi="Book Antiqua" w:cstheme="majorBidi"/>
                <w:sz w:val="24"/>
                <w:lang w:val="en-US"/>
              </w:rPr>
            </w:pPr>
            <w:r w:rsidRPr="0090155E">
              <w:rPr>
                <w:rFonts w:ascii="Book Antiqua" w:hAnsi="Book Antiqua" w:cstheme="majorBidi"/>
                <w:sz w:val="24"/>
                <w:lang w:val="en-US"/>
              </w:rPr>
              <w:t>LA</w:t>
            </w:r>
          </w:p>
        </w:tc>
        <w:tc>
          <w:tcPr>
            <w:tcW w:w="2125" w:type="dxa"/>
            <w:tcBorders>
              <w:top w:val="single" w:sz="4" w:space="0" w:color="auto"/>
              <w:left w:val="single" w:sz="4" w:space="0" w:color="000000" w:themeColor="text1"/>
              <w:bottom w:val="single" w:sz="4" w:space="0" w:color="auto"/>
              <w:right w:val="single" w:sz="4" w:space="0" w:color="000000" w:themeColor="text1"/>
            </w:tcBorders>
            <w:hideMark/>
          </w:tcPr>
          <w:p w14:paraId="27BE7121" w14:textId="77777777" w:rsidR="00A307A6" w:rsidRPr="0090155E" w:rsidRDefault="00A307A6" w:rsidP="008F5B1B">
            <w:pPr>
              <w:ind w:hanging="851"/>
              <w:jc w:val="center"/>
              <w:rPr>
                <w:rFonts w:ascii="Book Antiqua" w:hAnsi="Book Antiqua" w:cstheme="majorBidi"/>
                <w:sz w:val="24"/>
              </w:rPr>
            </w:pPr>
            <w:r w:rsidRPr="0090155E">
              <w:rPr>
                <w:rFonts w:ascii="Book Antiqua" w:hAnsi="Book Antiqua" w:cstheme="majorBidi"/>
                <w:sz w:val="24"/>
              </w:rPr>
              <w:t>L</w:t>
            </w:r>
          </w:p>
        </w:tc>
        <w:tc>
          <w:tcPr>
            <w:tcW w:w="1702" w:type="dxa"/>
            <w:tcBorders>
              <w:top w:val="nil"/>
              <w:left w:val="single" w:sz="4" w:space="0" w:color="000000" w:themeColor="text1"/>
              <w:bottom w:val="single" w:sz="4" w:space="0" w:color="auto"/>
              <w:right w:val="single" w:sz="4" w:space="0" w:color="auto"/>
            </w:tcBorders>
          </w:tcPr>
          <w:p w14:paraId="5006D275" w14:textId="77777777" w:rsidR="00A307A6" w:rsidRPr="0090155E" w:rsidRDefault="00A307A6" w:rsidP="008F5B1B">
            <w:pPr>
              <w:jc w:val="center"/>
              <w:rPr>
                <w:rFonts w:ascii="Book Antiqua" w:hAnsi="Book Antiqua" w:cstheme="majorBidi"/>
                <w:sz w:val="24"/>
              </w:rPr>
            </w:pPr>
          </w:p>
        </w:tc>
        <w:tc>
          <w:tcPr>
            <w:tcW w:w="1418" w:type="dxa"/>
            <w:tcBorders>
              <w:top w:val="nil"/>
              <w:left w:val="single" w:sz="4" w:space="0" w:color="000000" w:themeColor="text1"/>
              <w:bottom w:val="single" w:sz="4" w:space="0" w:color="auto"/>
              <w:right w:val="single" w:sz="4" w:space="0" w:color="auto"/>
            </w:tcBorders>
          </w:tcPr>
          <w:p w14:paraId="30C4B9AE" w14:textId="77777777" w:rsidR="00A307A6" w:rsidRPr="0090155E" w:rsidRDefault="00A307A6" w:rsidP="008F5B1B">
            <w:pPr>
              <w:jc w:val="center"/>
              <w:rPr>
                <w:rFonts w:ascii="Book Antiqua" w:hAnsi="Book Antiqua" w:cstheme="majorBidi"/>
                <w:sz w:val="24"/>
              </w:rPr>
            </w:pPr>
          </w:p>
        </w:tc>
      </w:tr>
      <w:tr w:rsidR="00A307A6" w:rsidRPr="0090155E" w14:paraId="0027B4F1" w14:textId="77777777" w:rsidTr="00E00557">
        <w:trPr>
          <w:trHeight w:val="192"/>
        </w:trPr>
        <w:tc>
          <w:tcPr>
            <w:tcW w:w="993" w:type="dxa"/>
            <w:vMerge w:val="restart"/>
            <w:tcBorders>
              <w:top w:val="single" w:sz="4" w:space="0" w:color="auto"/>
              <w:left w:val="single" w:sz="4" w:space="0" w:color="auto"/>
              <w:bottom w:val="single" w:sz="4" w:space="0" w:color="auto"/>
              <w:right w:val="single" w:sz="4" w:space="0" w:color="000000" w:themeColor="text1"/>
            </w:tcBorders>
            <w:hideMark/>
          </w:tcPr>
          <w:p w14:paraId="4E1A7681" w14:textId="77777777" w:rsidR="00A307A6" w:rsidRPr="0090155E" w:rsidRDefault="00A307A6" w:rsidP="008F5B1B">
            <w:pPr>
              <w:ind w:left="0" w:firstLine="0"/>
              <w:jc w:val="center"/>
              <w:rPr>
                <w:rFonts w:ascii="Book Antiqua" w:hAnsi="Book Antiqua" w:cstheme="majorBidi"/>
                <w:sz w:val="24"/>
              </w:rPr>
            </w:pPr>
            <w:r w:rsidRPr="0090155E">
              <w:rPr>
                <w:rFonts w:ascii="Book Antiqua" w:hAnsi="Book Antiqua" w:cstheme="majorBidi"/>
                <w:sz w:val="24"/>
              </w:rPr>
              <w:t>C</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11D69" w14:textId="77777777" w:rsidR="00A307A6" w:rsidRPr="0090155E" w:rsidRDefault="00A307A6" w:rsidP="008F5B1B">
            <w:pPr>
              <w:ind w:hanging="851"/>
              <w:jc w:val="center"/>
              <w:rPr>
                <w:rFonts w:ascii="Book Antiqua" w:hAnsi="Book Antiqua" w:cstheme="majorBidi"/>
                <w:sz w:val="24"/>
                <w:lang w:val="en-US"/>
              </w:rPr>
            </w:pPr>
            <w:r w:rsidRPr="0090155E">
              <w:rPr>
                <w:rFonts w:ascii="Book Antiqua" w:hAnsi="Book Antiqua" w:cstheme="majorBidi"/>
                <w:sz w:val="24"/>
              </w:rPr>
              <w:t>MA</w:t>
            </w:r>
            <w:r w:rsidRPr="0090155E">
              <w:rPr>
                <w:rFonts w:ascii="Book Antiqua" w:hAnsi="Book Antiqua" w:cstheme="majorBidi"/>
                <w:sz w:val="24"/>
                <w:lang w:val="en-US"/>
              </w:rPr>
              <w:t>F</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122A3A" w14:textId="77777777" w:rsidR="00A307A6" w:rsidRPr="0090155E" w:rsidRDefault="00A307A6" w:rsidP="008F5B1B">
            <w:pPr>
              <w:ind w:hanging="851"/>
              <w:jc w:val="center"/>
              <w:rPr>
                <w:rFonts w:ascii="Book Antiqua" w:hAnsi="Book Antiqua" w:cstheme="majorBidi"/>
                <w:sz w:val="24"/>
              </w:rPr>
            </w:pPr>
            <w:r w:rsidRPr="0090155E">
              <w:rPr>
                <w:rFonts w:ascii="Book Antiqua" w:hAnsi="Book Antiqua" w:cstheme="majorBidi"/>
                <w:sz w:val="24"/>
              </w:rPr>
              <w:t>L</w:t>
            </w:r>
          </w:p>
        </w:tc>
        <w:tc>
          <w:tcPr>
            <w:tcW w:w="1702" w:type="dxa"/>
            <w:tcBorders>
              <w:top w:val="single" w:sz="4" w:space="0" w:color="auto"/>
              <w:left w:val="single" w:sz="4" w:space="0" w:color="000000" w:themeColor="text1"/>
              <w:bottom w:val="nil"/>
              <w:right w:val="single" w:sz="4" w:space="0" w:color="auto"/>
            </w:tcBorders>
          </w:tcPr>
          <w:p w14:paraId="44EAA7D2" w14:textId="77777777" w:rsidR="00A307A6" w:rsidRPr="0090155E" w:rsidRDefault="00A307A6" w:rsidP="008F5B1B">
            <w:pPr>
              <w:jc w:val="center"/>
              <w:rPr>
                <w:rFonts w:ascii="Book Antiqua" w:hAnsi="Book Antiqua" w:cstheme="majorBidi"/>
                <w:sz w:val="24"/>
              </w:rPr>
            </w:pPr>
          </w:p>
        </w:tc>
        <w:tc>
          <w:tcPr>
            <w:tcW w:w="1418" w:type="dxa"/>
            <w:tcBorders>
              <w:top w:val="single" w:sz="4" w:space="0" w:color="auto"/>
              <w:left w:val="single" w:sz="4" w:space="0" w:color="000000" w:themeColor="text1"/>
              <w:bottom w:val="nil"/>
              <w:right w:val="single" w:sz="4" w:space="0" w:color="auto"/>
            </w:tcBorders>
          </w:tcPr>
          <w:p w14:paraId="7934F854" w14:textId="77777777" w:rsidR="00A307A6" w:rsidRPr="0090155E" w:rsidRDefault="00A307A6" w:rsidP="008F5B1B">
            <w:pPr>
              <w:jc w:val="center"/>
              <w:rPr>
                <w:rFonts w:ascii="Book Antiqua" w:hAnsi="Book Antiqua" w:cstheme="majorBidi"/>
                <w:sz w:val="24"/>
              </w:rPr>
            </w:pPr>
          </w:p>
        </w:tc>
      </w:tr>
      <w:tr w:rsidR="00A307A6" w:rsidRPr="0090155E" w14:paraId="3FC21833" w14:textId="77777777" w:rsidTr="00E00557">
        <w:trPr>
          <w:trHeight w:val="177"/>
        </w:trPr>
        <w:tc>
          <w:tcPr>
            <w:tcW w:w="993" w:type="dxa"/>
            <w:vMerge/>
            <w:tcBorders>
              <w:top w:val="single" w:sz="4" w:space="0" w:color="auto"/>
              <w:left w:val="single" w:sz="4" w:space="0" w:color="auto"/>
              <w:bottom w:val="single" w:sz="4" w:space="0" w:color="auto"/>
              <w:right w:val="single" w:sz="4" w:space="0" w:color="000000" w:themeColor="text1"/>
            </w:tcBorders>
            <w:vAlign w:val="center"/>
            <w:hideMark/>
          </w:tcPr>
          <w:p w14:paraId="0E552FEF" w14:textId="77777777" w:rsidR="00A307A6" w:rsidRPr="0090155E" w:rsidRDefault="00A307A6" w:rsidP="008F5B1B">
            <w:pPr>
              <w:jc w:val="center"/>
              <w:rPr>
                <w:rFonts w:ascii="Book Antiqua" w:hAnsi="Book Antiqua" w:cstheme="majorBidi"/>
                <w:sz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hideMark/>
          </w:tcPr>
          <w:p w14:paraId="751CA802" w14:textId="77777777" w:rsidR="00A307A6" w:rsidRPr="0090155E" w:rsidRDefault="00A307A6" w:rsidP="008F5B1B">
            <w:pPr>
              <w:ind w:hanging="851"/>
              <w:jc w:val="center"/>
              <w:rPr>
                <w:rFonts w:ascii="Book Antiqua" w:hAnsi="Book Antiqua" w:cstheme="majorBidi"/>
                <w:sz w:val="24"/>
                <w:lang w:val="en-US"/>
              </w:rPr>
            </w:pPr>
            <w:r w:rsidRPr="0090155E">
              <w:rPr>
                <w:rFonts w:ascii="Book Antiqua" w:hAnsi="Book Antiqua" w:cstheme="majorBidi"/>
                <w:sz w:val="24"/>
                <w:lang w:val="en-US"/>
              </w:rPr>
              <w:t>MR</w:t>
            </w:r>
          </w:p>
        </w:tc>
        <w:tc>
          <w:tcPr>
            <w:tcW w:w="2125" w:type="dxa"/>
            <w:tcBorders>
              <w:top w:val="single" w:sz="4" w:space="0" w:color="auto"/>
              <w:left w:val="single" w:sz="4" w:space="0" w:color="000000" w:themeColor="text1"/>
              <w:bottom w:val="single" w:sz="4" w:space="0" w:color="auto"/>
              <w:right w:val="single" w:sz="4" w:space="0" w:color="000000" w:themeColor="text1"/>
            </w:tcBorders>
            <w:hideMark/>
          </w:tcPr>
          <w:p w14:paraId="6766482C" w14:textId="77777777" w:rsidR="00A307A6" w:rsidRPr="0090155E" w:rsidRDefault="00A307A6" w:rsidP="008F5B1B">
            <w:pPr>
              <w:ind w:hanging="851"/>
              <w:jc w:val="center"/>
              <w:rPr>
                <w:rFonts w:ascii="Book Antiqua" w:hAnsi="Book Antiqua" w:cstheme="majorBidi"/>
                <w:sz w:val="24"/>
                <w:lang w:val="en-US"/>
              </w:rPr>
            </w:pPr>
            <w:r w:rsidRPr="0090155E">
              <w:rPr>
                <w:rFonts w:ascii="Book Antiqua" w:hAnsi="Book Antiqua" w:cstheme="majorBidi"/>
                <w:sz w:val="24"/>
                <w:lang w:val="en-US"/>
              </w:rPr>
              <w:t>P</w:t>
            </w:r>
          </w:p>
        </w:tc>
        <w:tc>
          <w:tcPr>
            <w:tcW w:w="1702" w:type="dxa"/>
            <w:tcBorders>
              <w:top w:val="nil"/>
              <w:left w:val="single" w:sz="4" w:space="0" w:color="000000" w:themeColor="text1"/>
              <w:bottom w:val="nil"/>
              <w:right w:val="single" w:sz="4" w:space="0" w:color="auto"/>
            </w:tcBorders>
          </w:tcPr>
          <w:p w14:paraId="59EB9E2B" w14:textId="77777777" w:rsidR="00A307A6" w:rsidRPr="0090155E" w:rsidRDefault="00A307A6" w:rsidP="008F5B1B">
            <w:pPr>
              <w:jc w:val="center"/>
              <w:rPr>
                <w:rFonts w:ascii="Book Antiqua" w:hAnsi="Book Antiqua" w:cstheme="majorBidi"/>
                <w:sz w:val="24"/>
              </w:rPr>
            </w:pPr>
          </w:p>
        </w:tc>
        <w:tc>
          <w:tcPr>
            <w:tcW w:w="1418" w:type="dxa"/>
            <w:tcBorders>
              <w:top w:val="nil"/>
              <w:left w:val="single" w:sz="4" w:space="0" w:color="000000" w:themeColor="text1"/>
              <w:bottom w:val="nil"/>
              <w:right w:val="single" w:sz="4" w:space="0" w:color="auto"/>
            </w:tcBorders>
          </w:tcPr>
          <w:p w14:paraId="3F1FBDD3" w14:textId="77777777" w:rsidR="00A307A6" w:rsidRPr="0090155E" w:rsidRDefault="00A307A6" w:rsidP="008F5B1B">
            <w:pPr>
              <w:jc w:val="center"/>
              <w:rPr>
                <w:rFonts w:ascii="Book Antiqua" w:hAnsi="Book Antiqua" w:cstheme="majorBidi"/>
                <w:sz w:val="24"/>
              </w:rPr>
            </w:pPr>
          </w:p>
        </w:tc>
      </w:tr>
      <w:tr w:rsidR="00A307A6" w:rsidRPr="0090155E" w14:paraId="51679A66" w14:textId="77777777" w:rsidTr="00E00557">
        <w:trPr>
          <w:trHeight w:val="360"/>
        </w:trPr>
        <w:tc>
          <w:tcPr>
            <w:tcW w:w="993" w:type="dxa"/>
            <w:vMerge/>
            <w:tcBorders>
              <w:top w:val="single" w:sz="4" w:space="0" w:color="auto"/>
              <w:left w:val="single" w:sz="4" w:space="0" w:color="auto"/>
              <w:bottom w:val="single" w:sz="4" w:space="0" w:color="auto"/>
              <w:right w:val="single" w:sz="4" w:space="0" w:color="000000" w:themeColor="text1"/>
            </w:tcBorders>
            <w:vAlign w:val="center"/>
            <w:hideMark/>
          </w:tcPr>
          <w:p w14:paraId="1427407C" w14:textId="77777777" w:rsidR="00A307A6" w:rsidRPr="0090155E" w:rsidRDefault="00A307A6" w:rsidP="008F5B1B">
            <w:pPr>
              <w:jc w:val="center"/>
              <w:rPr>
                <w:rFonts w:ascii="Book Antiqua" w:hAnsi="Book Antiqua" w:cstheme="majorBidi"/>
                <w:sz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hideMark/>
          </w:tcPr>
          <w:p w14:paraId="40E1945D" w14:textId="77777777" w:rsidR="00A307A6" w:rsidRPr="0090155E" w:rsidRDefault="00A307A6" w:rsidP="008F5B1B">
            <w:pPr>
              <w:ind w:hanging="851"/>
              <w:jc w:val="center"/>
              <w:rPr>
                <w:rFonts w:ascii="Book Antiqua" w:hAnsi="Book Antiqua" w:cstheme="majorBidi"/>
                <w:sz w:val="24"/>
                <w:lang w:val="en-US"/>
              </w:rPr>
            </w:pPr>
            <w:r w:rsidRPr="0090155E">
              <w:rPr>
                <w:rFonts w:ascii="Book Antiqua" w:hAnsi="Book Antiqua" w:cstheme="majorBidi"/>
                <w:sz w:val="24"/>
                <w:lang w:val="en-US"/>
              </w:rPr>
              <w:t>MA</w:t>
            </w:r>
          </w:p>
        </w:tc>
        <w:tc>
          <w:tcPr>
            <w:tcW w:w="2125" w:type="dxa"/>
            <w:tcBorders>
              <w:top w:val="single" w:sz="4" w:space="0" w:color="auto"/>
              <w:left w:val="single" w:sz="4" w:space="0" w:color="000000" w:themeColor="text1"/>
              <w:bottom w:val="single" w:sz="4" w:space="0" w:color="auto"/>
              <w:right w:val="single" w:sz="4" w:space="0" w:color="000000" w:themeColor="text1"/>
            </w:tcBorders>
            <w:hideMark/>
          </w:tcPr>
          <w:p w14:paraId="290579EB" w14:textId="77777777" w:rsidR="00A307A6" w:rsidRPr="0090155E" w:rsidRDefault="00A307A6" w:rsidP="008F5B1B">
            <w:pPr>
              <w:ind w:hanging="851"/>
              <w:jc w:val="center"/>
              <w:rPr>
                <w:rFonts w:ascii="Book Antiqua" w:hAnsi="Book Antiqua" w:cstheme="majorBidi"/>
                <w:sz w:val="24"/>
              </w:rPr>
            </w:pPr>
            <w:r w:rsidRPr="0090155E">
              <w:rPr>
                <w:rFonts w:ascii="Book Antiqua" w:hAnsi="Book Antiqua" w:cstheme="majorBidi"/>
                <w:sz w:val="24"/>
              </w:rPr>
              <w:t>L</w:t>
            </w:r>
          </w:p>
        </w:tc>
        <w:tc>
          <w:tcPr>
            <w:tcW w:w="1702" w:type="dxa"/>
            <w:tcBorders>
              <w:top w:val="nil"/>
              <w:left w:val="single" w:sz="4" w:space="0" w:color="000000" w:themeColor="text1"/>
              <w:bottom w:val="nil"/>
              <w:right w:val="single" w:sz="4" w:space="0" w:color="auto"/>
            </w:tcBorders>
            <w:hideMark/>
          </w:tcPr>
          <w:p w14:paraId="522306CF" w14:textId="77777777" w:rsidR="00A307A6" w:rsidRPr="0090155E" w:rsidRDefault="00A307A6" w:rsidP="008F5B1B">
            <w:pPr>
              <w:ind w:left="0" w:firstLine="0"/>
              <w:jc w:val="center"/>
              <w:rPr>
                <w:rFonts w:ascii="Book Antiqua" w:hAnsi="Book Antiqua" w:cstheme="majorBidi"/>
                <w:sz w:val="24"/>
              </w:rPr>
            </w:pPr>
            <w:r w:rsidRPr="0090155E">
              <w:rPr>
                <w:rFonts w:ascii="Book Antiqua" w:hAnsi="Book Antiqua" w:cstheme="majorBidi"/>
                <w:sz w:val="24"/>
              </w:rPr>
              <w:t>80</w:t>
            </w:r>
          </w:p>
        </w:tc>
        <w:tc>
          <w:tcPr>
            <w:tcW w:w="1418" w:type="dxa"/>
            <w:tcBorders>
              <w:top w:val="nil"/>
              <w:left w:val="single" w:sz="4" w:space="0" w:color="000000" w:themeColor="text1"/>
              <w:bottom w:val="nil"/>
              <w:right w:val="single" w:sz="4" w:space="0" w:color="auto"/>
            </w:tcBorders>
            <w:hideMark/>
          </w:tcPr>
          <w:p w14:paraId="24C91642" w14:textId="77777777" w:rsidR="00A307A6" w:rsidRPr="0090155E" w:rsidRDefault="00A307A6" w:rsidP="008F5B1B">
            <w:pPr>
              <w:ind w:left="0" w:firstLine="0"/>
              <w:jc w:val="center"/>
              <w:rPr>
                <w:rFonts w:ascii="Book Antiqua" w:hAnsi="Book Antiqua" w:cstheme="majorBidi"/>
                <w:sz w:val="24"/>
              </w:rPr>
            </w:pPr>
            <w:r w:rsidRPr="0090155E">
              <w:rPr>
                <w:rFonts w:ascii="Book Antiqua" w:hAnsi="Book Antiqua" w:cstheme="majorBidi"/>
                <w:sz w:val="24"/>
              </w:rPr>
              <w:t>10</w:t>
            </w:r>
          </w:p>
        </w:tc>
      </w:tr>
      <w:tr w:rsidR="00A307A6" w:rsidRPr="0090155E" w14:paraId="75893E8C" w14:textId="77777777" w:rsidTr="00E00557">
        <w:trPr>
          <w:trHeight w:val="330"/>
        </w:trPr>
        <w:tc>
          <w:tcPr>
            <w:tcW w:w="993" w:type="dxa"/>
            <w:vMerge/>
            <w:tcBorders>
              <w:top w:val="single" w:sz="4" w:space="0" w:color="auto"/>
              <w:left w:val="single" w:sz="4" w:space="0" w:color="auto"/>
              <w:bottom w:val="single" w:sz="4" w:space="0" w:color="auto"/>
              <w:right w:val="single" w:sz="4" w:space="0" w:color="000000" w:themeColor="text1"/>
            </w:tcBorders>
            <w:vAlign w:val="center"/>
            <w:hideMark/>
          </w:tcPr>
          <w:p w14:paraId="0E9B0C48" w14:textId="77777777" w:rsidR="00A307A6" w:rsidRPr="0090155E" w:rsidRDefault="00A307A6" w:rsidP="008F5B1B">
            <w:pPr>
              <w:jc w:val="center"/>
              <w:rPr>
                <w:rFonts w:ascii="Book Antiqua" w:hAnsi="Book Antiqua" w:cstheme="majorBidi"/>
                <w:sz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hideMark/>
          </w:tcPr>
          <w:p w14:paraId="6D32D5BC" w14:textId="77777777" w:rsidR="00A307A6" w:rsidRPr="0090155E" w:rsidRDefault="00A307A6" w:rsidP="008F5B1B">
            <w:pPr>
              <w:ind w:hanging="851"/>
              <w:jc w:val="center"/>
              <w:rPr>
                <w:rFonts w:ascii="Book Antiqua" w:hAnsi="Book Antiqua" w:cstheme="majorBidi"/>
                <w:sz w:val="24"/>
                <w:lang w:val="en-US"/>
              </w:rPr>
            </w:pPr>
            <w:r w:rsidRPr="0090155E">
              <w:rPr>
                <w:rFonts w:ascii="Book Antiqua" w:hAnsi="Book Antiqua" w:cstheme="majorBidi"/>
                <w:sz w:val="24"/>
                <w:lang w:val="en-US"/>
              </w:rPr>
              <w:t>MAD</w:t>
            </w:r>
          </w:p>
        </w:tc>
        <w:tc>
          <w:tcPr>
            <w:tcW w:w="2125" w:type="dxa"/>
            <w:tcBorders>
              <w:top w:val="single" w:sz="4" w:space="0" w:color="auto"/>
              <w:left w:val="single" w:sz="4" w:space="0" w:color="000000" w:themeColor="text1"/>
              <w:bottom w:val="single" w:sz="4" w:space="0" w:color="auto"/>
              <w:right w:val="single" w:sz="4" w:space="0" w:color="000000" w:themeColor="text1"/>
            </w:tcBorders>
            <w:hideMark/>
          </w:tcPr>
          <w:p w14:paraId="523E743F" w14:textId="77777777" w:rsidR="00A307A6" w:rsidRPr="0090155E" w:rsidRDefault="00A307A6" w:rsidP="008F5B1B">
            <w:pPr>
              <w:ind w:hanging="851"/>
              <w:jc w:val="center"/>
              <w:rPr>
                <w:rFonts w:ascii="Book Antiqua" w:hAnsi="Book Antiqua" w:cstheme="majorBidi"/>
                <w:sz w:val="24"/>
              </w:rPr>
            </w:pPr>
            <w:r w:rsidRPr="0090155E">
              <w:rPr>
                <w:rFonts w:ascii="Book Antiqua" w:hAnsi="Book Antiqua" w:cstheme="majorBidi"/>
                <w:sz w:val="24"/>
              </w:rPr>
              <w:t>L</w:t>
            </w:r>
          </w:p>
        </w:tc>
        <w:tc>
          <w:tcPr>
            <w:tcW w:w="1702" w:type="dxa"/>
            <w:tcBorders>
              <w:top w:val="nil"/>
              <w:left w:val="single" w:sz="4" w:space="0" w:color="000000" w:themeColor="text1"/>
              <w:bottom w:val="nil"/>
              <w:right w:val="single" w:sz="4" w:space="0" w:color="auto"/>
            </w:tcBorders>
          </w:tcPr>
          <w:p w14:paraId="40FE84E8" w14:textId="77777777" w:rsidR="00A307A6" w:rsidRPr="0090155E" w:rsidRDefault="00A307A6" w:rsidP="008F5B1B">
            <w:pPr>
              <w:jc w:val="center"/>
              <w:rPr>
                <w:rFonts w:ascii="Book Antiqua" w:hAnsi="Book Antiqua" w:cstheme="majorBidi"/>
                <w:sz w:val="24"/>
              </w:rPr>
            </w:pPr>
          </w:p>
        </w:tc>
        <w:tc>
          <w:tcPr>
            <w:tcW w:w="1418" w:type="dxa"/>
            <w:tcBorders>
              <w:top w:val="nil"/>
              <w:left w:val="single" w:sz="4" w:space="0" w:color="000000" w:themeColor="text1"/>
              <w:bottom w:val="nil"/>
              <w:right w:val="single" w:sz="4" w:space="0" w:color="auto"/>
            </w:tcBorders>
          </w:tcPr>
          <w:p w14:paraId="7F3D80F5" w14:textId="77777777" w:rsidR="00A307A6" w:rsidRPr="0090155E" w:rsidRDefault="00A307A6" w:rsidP="008F5B1B">
            <w:pPr>
              <w:jc w:val="center"/>
              <w:rPr>
                <w:rFonts w:ascii="Book Antiqua" w:hAnsi="Book Antiqua" w:cstheme="majorBidi"/>
                <w:sz w:val="24"/>
              </w:rPr>
            </w:pPr>
          </w:p>
        </w:tc>
      </w:tr>
      <w:tr w:rsidR="00A307A6" w:rsidRPr="0090155E" w14:paraId="7A963CD5" w14:textId="77777777" w:rsidTr="00E00557">
        <w:trPr>
          <w:trHeight w:val="267"/>
        </w:trPr>
        <w:tc>
          <w:tcPr>
            <w:tcW w:w="993" w:type="dxa"/>
            <w:vMerge/>
            <w:tcBorders>
              <w:top w:val="single" w:sz="4" w:space="0" w:color="auto"/>
              <w:left w:val="single" w:sz="4" w:space="0" w:color="auto"/>
              <w:bottom w:val="single" w:sz="4" w:space="0" w:color="auto"/>
              <w:right w:val="single" w:sz="4" w:space="0" w:color="000000" w:themeColor="text1"/>
            </w:tcBorders>
            <w:vAlign w:val="center"/>
            <w:hideMark/>
          </w:tcPr>
          <w:p w14:paraId="2D317154" w14:textId="77777777" w:rsidR="00A307A6" w:rsidRPr="0090155E" w:rsidRDefault="00A307A6" w:rsidP="008F5B1B">
            <w:pPr>
              <w:jc w:val="center"/>
              <w:rPr>
                <w:rFonts w:ascii="Book Antiqua" w:hAnsi="Book Antiqua" w:cstheme="majorBidi"/>
                <w:sz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hideMark/>
          </w:tcPr>
          <w:p w14:paraId="5CD56FB7" w14:textId="77777777" w:rsidR="00A307A6" w:rsidRPr="0090155E" w:rsidRDefault="00A307A6" w:rsidP="008F5B1B">
            <w:pPr>
              <w:ind w:hanging="851"/>
              <w:jc w:val="center"/>
              <w:rPr>
                <w:rFonts w:ascii="Book Antiqua" w:hAnsi="Book Antiqua" w:cstheme="majorBidi"/>
                <w:sz w:val="24"/>
                <w:lang w:val="en-US"/>
              </w:rPr>
            </w:pPr>
            <w:r w:rsidRPr="0090155E">
              <w:rPr>
                <w:rFonts w:ascii="Book Antiqua" w:hAnsi="Book Antiqua" w:cstheme="majorBidi"/>
                <w:sz w:val="24"/>
                <w:lang w:val="en-US"/>
              </w:rPr>
              <w:t>MFF</w:t>
            </w:r>
          </w:p>
        </w:tc>
        <w:tc>
          <w:tcPr>
            <w:tcW w:w="2125" w:type="dxa"/>
            <w:tcBorders>
              <w:top w:val="single" w:sz="4" w:space="0" w:color="auto"/>
              <w:left w:val="single" w:sz="4" w:space="0" w:color="000000" w:themeColor="text1"/>
              <w:bottom w:val="single" w:sz="4" w:space="0" w:color="auto"/>
              <w:right w:val="single" w:sz="4" w:space="0" w:color="000000" w:themeColor="text1"/>
            </w:tcBorders>
            <w:hideMark/>
          </w:tcPr>
          <w:p w14:paraId="032BB546" w14:textId="77777777" w:rsidR="00A307A6" w:rsidRPr="0090155E" w:rsidRDefault="00A307A6" w:rsidP="008F5B1B">
            <w:pPr>
              <w:ind w:hanging="851"/>
              <w:jc w:val="center"/>
              <w:rPr>
                <w:rFonts w:ascii="Book Antiqua" w:hAnsi="Book Antiqua" w:cstheme="majorBidi"/>
                <w:sz w:val="24"/>
              </w:rPr>
            </w:pPr>
            <w:r w:rsidRPr="0090155E">
              <w:rPr>
                <w:rFonts w:ascii="Book Antiqua" w:hAnsi="Book Antiqua" w:cstheme="majorBidi"/>
                <w:sz w:val="24"/>
              </w:rPr>
              <w:t>L</w:t>
            </w:r>
          </w:p>
        </w:tc>
        <w:tc>
          <w:tcPr>
            <w:tcW w:w="1702" w:type="dxa"/>
            <w:tcBorders>
              <w:top w:val="nil"/>
              <w:left w:val="single" w:sz="4" w:space="0" w:color="000000" w:themeColor="text1"/>
              <w:bottom w:val="nil"/>
              <w:right w:val="single" w:sz="4" w:space="0" w:color="auto"/>
            </w:tcBorders>
          </w:tcPr>
          <w:p w14:paraId="3ED5E039" w14:textId="77777777" w:rsidR="00A307A6" w:rsidRPr="0090155E" w:rsidRDefault="00A307A6" w:rsidP="008F5B1B">
            <w:pPr>
              <w:jc w:val="center"/>
              <w:rPr>
                <w:rFonts w:ascii="Book Antiqua" w:hAnsi="Book Antiqua" w:cstheme="majorBidi"/>
                <w:sz w:val="24"/>
              </w:rPr>
            </w:pPr>
          </w:p>
        </w:tc>
        <w:tc>
          <w:tcPr>
            <w:tcW w:w="1418" w:type="dxa"/>
            <w:tcBorders>
              <w:top w:val="nil"/>
              <w:left w:val="single" w:sz="4" w:space="0" w:color="000000" w:themeColor="text1"/>
              <w:bottom w:val="nil"/>
              <w:right w:val="single" w:sz="4" w:space="0" w:color="auto"/>
            </w:tcBorders>
          </w:tcPr>
          <w:p w14:paraId="2E07C17A" w14:textId="77777777" w:rsidR="00A307A6" w:rsidRPr="0090155E" w:rsidRDefault="00A307A6" w:rsidP="008F5B1B">
            <w:pPr>
              <w:jc w:val="center"/>
              <w:rPr>
                <w:rFonts w:ascii="Book Antiqua" w:hAnsi="Book Antiqua" w:cstheme="majorBidi"/>
                <w:sz w:val="24"/>
              </w:rPr>
            </w:pPr>
          </w:p>
        </w:tc>
      </w:tr>
      <w:tr w:rsidR="00A307A6" w:rsidRPr="0090155E" w14:paraId="56876608" w14:textId="77777777" w:rsidTr="00E00557">
        <w:trPr>
          <w:trHeight w:val="9"/>
        </w:trPr>
        <w:tc>
          <w:tcPr>
            <w:tcW w:w="993" w:type="dxa"/>
            <w:vMerge/>
            <w:tcBorders>
              <w:top w:val="single" w:sz="4" w:space="0" w:color="auto"/>
              <w:left w:val="single" w:sz="4" w:space="0" w:color="auto"/>
              <w:bottom w:val="single" w:sz="4" w:space="0" w:color="auto"/>
              <w:right w:val="single" w:sz="4" w:space="0" w:color="000000" w:themeColor="text1"/>
            </w:tcBorders>
            <w:vAlign w:val="center"/>
            <w:hideMark/>
          </w:tcPr>
          <w:p w14:paraId="70A8BD93" w14:textId="77777777" w:rsidR="00A307A6" w:rsidRPr="0090155E" w:rsidRDefault="00A307A6" w:rsidP="008F5B1B">
            <w:pPr>
              <w:jc w:val="center"/>
              <w:rPr>
                <w:rFonts w:ascii="Book Antiqua" w:hAnsi="Book Antiqua" w:cstheme="majorBidi"/>
                <w:sz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hideMark/>
          </w:tcPr>
          <w:p w14:paraId="147D9688" w14:textId="77777777" w:rsidR="00A307A6" w:rsidRPr="0090155E" w:rsidRDefault="00A307A6" w:rsidP="008F5B1B">
            <w:pPr>
              <w:ind w:hanging="851"/>
              <w:jc w:val="center"/>
              <w:rPr>
                <w:rFonts w:ascii="Book Antiqua" w:hAnsi="Book Antiqua" w:cstheme="majorBidi"/>
                <w:sz w:val="24"/>
                <w:lang w:val="en-US"/>
              </w:rPr>
            </w:pPr>
            <w:r w:rsidRPr="0090155E">
              <w:rPr>
                <w:rFonts w:ascii="Book Antiqua" w:hAnsi="Book Antiqua" w:cstheme="majorBidi"/>
                <w:sz w:val="24"/>
              </w:rPr>
              <w:t>M</w:t>
            </w:r>
            <w:r w:rsidRPr="0090155E">
              <w:rPr>
                <w:rFonts w:ascii="Book Antiqua" w:hAnsi="Book Antiqua" w:cstheme="majorBidi"/>
                <w:sz w:val="24"/>
                <w:lang w:val="en-US"/>
              </w:rPr>
              <w:t>RP</w:t>
            </w:r>
          </w:p>
        </w:tc>
        <w:tc>
          <w:tcPr>
            <w:tcW w:w="2125" w:type="dxa"/>
            <w:tcBorders>
              <w:top w:val="single" w:sz="4" w:space="0" w:color="auto"/>
              <w:left w:val="single" w:sz="4" w:space="0" w:color="000000" w:themeColor="text1"/>
              <w:bottom w:val="single" w:sz="4" w:space="0" w:color="auto"/>
              <w:right w:val="single" w:sz="4" w:space="0" w:color="000000" w:themeColor="text1"/>
            </w:tcBorders>
            <w:hideMark/>
          </w:tcPr>
          <w:p w14:paraId="3104A910" w14:textId="77777777" w:rsidR="00A307A6" w:rsidRPr="0090155E" w:rsidRDefault="00A307A6" w:rsidP="008F5B1B">
            <w:pPr>
              <w:ind w:hanging="851"/>
              <w:jc w:val="center"/>
              <w:rPr>
                <w:rFonts w:ascii="Book Antiqua" w:hAnsi="Book Antiqua" w:cstheme="majorBidi"/>
                <w:sz w:val="24"/>
              </w:rPr>
            </w:pPr>
            <w:r w:rsidRPr="0090155E">
              <w:rPr>
                <w:rFonts w:ascii="Book Antiqua" w:hAnsi="Book Antiqua" w:cstheme="majorBidi"/>
                <w:sz w:val="24"/>
              </w:rPr>
              <w:t>L</w:t>
            </w:r>
          </w:p>
        </w:tc>
        <w:tc>
          <w:tcPr>
            <w:tcW w:w="1702" w:type="dxa"/>
            <w:tcBorders>
              <w:top w:val="nil"/>
              <w:left w:val="single" w:sz="4" w:space="0" w:color="000000" w:themeColor="text1"/>
              <w:bottom w:val="single" w:sz="4" w:space="0" w:color="auto"/>
              <w:right w:val="single" w:sz="4" w:space="0" w:color="auto"/>
            </w:tcBorders>
          </w:tcPr>
          <w:p w14:paraId="1AD6937F" w14:textId="77777777" w:rsidR="00A307A6" w:rsidRPr="0090155E" w:rsidRDefault="00A307A6" w:rsidP="008F5B1B">
            <w:pPr>
              <w:jc w:val="center"/>
              <w:rPr>
                <w:rFonts w:ascii="Book Antiqua" w:hAnsi="Book Antiqua" w:cstheme="majorBidi"/>
                <w:sz w:val="24"/>
              </w:rPr>
            </w:pPr>
          </w:p>
        </w:tc>
        <w:tc>
          <w:tcPr>
            <w:tcW w:w="1418" w:type="dxa"/>
            <w:tcBorders>
              <w:top w:val="nil"/>
              <w:left w:val="single" w:sz="4" w:space="0" w:color="000000" w:themeColor="text1"/>
              <w:bottom w:val="single" w:sz="4" w:space="0" w:color="auto"/>
              <w:right w:val="single" w:sz="4" w:space="0" w:color="auto"/>
            </w:tcBorders>
          </w:tcPr>
          <w:p w14:paraId="34E529F5" w14:textId="77777777" w:rsidR="00A307A6" w:rsidRPr="0090155E" w:rsidRDefault="00A307A6" w:rsidP="008F5B1B">
            <w:pPr>
              <w:jc w:val="center"/>
              <w:rPr>
                <w:rFonts w:ascii="Book Antiqua" w:hAnsi="Book Antiqua" w:cstheme="majorBidi"/>
                <w:sz w:val="24"/>
              </w:rPr>
            </w:pPr>
          </w:p>
        </w:tc>
      </w:tr>
      <w:tr w:rsidR="00A307A6" w:rsidRPr="0090155E" w14:paraId="15EAA9C0" w14:textId="77777777" w:rsidTr="00E00557">
        <w:trPr>
          <w:trHeight w:val="225"/>
        </w:trPr>
        <w:tc>
          <w:tcPr>
            <w:tcW w:w="993" w:type="dxa"/>
            <w:vMerge w:val="restart"/>
            <w:tcBorders>
              <w:top w:val="single" w:sz="4" w:space="0" w:color="auto"/>
              <w:left w:val="single" w:sz="4" w:space="0" w:color="auto"/>
              <w:bottom w:val="single" w:sz="4" w:space="0" w:color="auto"/>
              <w:right w:val="single" w:sz="4" w:space="0" w:color="000000" w:themeColor="text1"/>
            </w:tcBorders>
            <w:hideMark/>
          </w:tcPr>
          <w:p w14:paraId="23622C6E" w14:textId="77777777" w:rsidR="00A307A6" w:rsidRPr="0090155E" w:rsidRDefault="00A307A6" w:rsidP="008F5B1B">
            <w:pPr>
              <w:ind w:left="0" w:firstLine="0"/>
              <w:jc w:val="center"/>
              <w:rPr>
                <w:rFonts w:ascii="Book Antiqua" w:hAnsi="Book Antiqua" w:cstheme="majorBidi"/>
                <w:sz w:val="24"/>
              </w:rPr>
            </w:pPr>
            <w:r w:rsidRPr="0090155E">
              <w:rPr>
                <w:rFonts w:ascii="Book Antiqua" w:hAnsi="Book Antiqua" w:cstheme="majorBidi"/>
                <w:sz w:val="24"/>
              </w:rPr>
              <w:t>D</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4F448B" w14:textId="77777777" w:rsidR="00A307A6" w:rsidRPr="0090155E" w:rsidRDefault="00A307A6" w:rsidP="008F5B1B">
            <w:pPr>
              <w:ind w:hanging="851"/>
              <w:jc w:val="center"/>
              <w:rPr>
                <w:rFonts w:ascii="Book Antiqua" w:hAnsi="Book Antiqua" w:cstheme="majorBidi"/>
                <w:sz w:val="24"/>
                <w:lang w:val="en-US"/>
              </w:rPr>
            </w:pPr>
            <w:r w:rsidRPr="0090155E">
              <w:rPr>
                <w:rFonts w:ascii="Book Antiqua" w:hAnsi="Book Antiqua" w:cstheme="majorBidi"/>
                <w:sz w:val="24"/>
                <w:lang w:val="en-US"/>
              </w:rPr>
              <w:t>NFP</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052E09" w14:textId="77777777" w:rsidR="00A307A6" w:rsidRPr="0090155E" w:rsidRDefault="00A307A6" w:rsidP="008F5B1B">
            <w:pPr>
              <w:ind w:hanging="851"/>
              <w:jc w:val="center"/>
              <w:rPr>
                <w:rFonts w:ascii="Book Antiqua" w:hAnsi="Book Antiqua" w:cstheme="majorBidi"/>
                <w:sz w:val="24"/>
              </w:rPr>
            </w:pPr>
            <w:r w:rsidRPr="0090155E">
              <w:rPr>
                <w:rFonts w:ascii="Book Antiqua" w:hAnsi="Book Antiqua" w:cstheme="majorBidi"/>
                <w:sz w:val="24"/>
              </w:rPr>
              <w:t>P</w:t>
            </w:r>
          </w:p>
        </w:tc>
        <w:tc>
          <w:tcPr>
            <w:tcW w:w="1702" w:type="dxa"/>
            <w:tcBorders>
              <w:top w:val="single" w:sz="4" w:space="0" w:color="auto"/>
              <w:left w:val="single" w:sz="4" w:space="0" w:color="000000" w:themeColor="text1"/>
              <w:bottom w:val="nil"/>
              <w:right w:val="single" w:sz="4" w:space="0" w:color="auto"/>
            </w:tcBorders>
          </w:tcPr>
          <w:p w14:paraId="35C3E92F" w14:textId="77777777" w:rsidR="00A307A6" w:rsidRPr="0090155E" w:rsidRDefault="00A307A6" w:rsidP="008F5B1B">
            <w:pPr>
              <w:jc w:val="center"/>
              <w:rPr>
                <w:rFonts w:ascii="Book Antiqua" w:hAnsi="Book Antiqua" w:cstheme="majorBidi"/>
                <w:sz w:val="24"/>
              </w:rPr>
            </w:pPr>
          </w:p>
        </w:tc>
        <w:tc>
          <w:tcPr>
            <w:tcW w:w="1418" w:type="dxa"/>
            <w:tcBorders>
              <w:top w:val="single" w:sz="4" w:space="0" w:color="auto"/>
              <w:left w:val="single" w:sz="4" w:space="0" w:color="000000" w:themeColor="text1"/>
              <w:bottom w:val="nil"/>
              <w:right w:val="single" w:sz="4" w:space="0" w:color="auto"/>
            </w:tcBorders>
          </w:tcPr>
          <w:p w14:paraId="37D588B7" w14:textId="77777777" w:rsidR="00A307A6" w:rsidRPr="0090155E" w:rsidRDefault="00A307A6" w:rsidP="008F5B1B">
            <w:pPr>
              <w:ind w:left="0" w:firstLine="0"/>
              <w:jc w:val="center"/>
              <w:rPr>
                <w:rFonts w:ascii="Book Antiqua" w:hAnsi="Book Antiqua" w:cstheme="majorBidi"/>
                <w:sz w:val="24"/>
              </w:rPr>
            </w:pPr>
          </w:p>
        </w:tc>
      </w:tr>
      <w:tr w:rsidR="00A307A6" w:rsidRPr="0090155E" w14:paraId="1208E4E9" w14:textId="77777777" w:rsidTr="00E00557">
        <w:trPr>
          <w:trHeight w:val="311"/>
        </w:trPr>
        <w:tc>
          <w:tcPr>
            <w:tcW w:w="993" w:type="dxa"/>
            <w:vMerge/>
            <w:tcBorders>
              <w:top w:val="single" w:sz="4" w:space="0" w:color="auto"/>
              <w:left w:val="single" w:sz="4" w:space="0" w:color="auto"/>
              <w:bottom w:val="single" w:sz="4" w:space="0" w:color="auto"/>
              <w:right w:val="single" w:sz="4" w:space="0" w:color="000000" w:themeColor="text1"/>
            </w:tcBorders>
            <w:vAlign w:val="center"/>
            <w:hideMark/>
          </w:tcPr>
          <w:p w14:paraId="667EF959" w14:textId="77777777" w:rsidR="00A307A6" w:rsidRPr="0090155E" w:rsidRDefault="00A307A6" w:rsidP="008F5B1B">
            <w:pPr>
              <w:jc w:val="center"/>
              <w:rPr>
                <w:rFonts w:ascii="Book Antiqua" w:hAnsi="Book Antiqua" w:cstheme="majorBidi"/>
                <w:sz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30B9ED" w14:textId="77777777" w:rsidR="00A307A6" w:rsidRPr="0090155E" w:rsidRDefault="00A307A6" w:rsidP="008F5B1B">
            <w:pPr>
              <w:ind w:hanging="851"/>
              <w:jc w:val="center"/>
              <w:rPr>
                <w:rFonts w:ascii="Book Antiqua" w:hAnsi="Book Antiqua" w:cstheme="majorBidi"/>
                <w:sz w:val="24"/>
                <w:lang w:val="en-US"/>
              </w:rPr>
            </w:pPr>
            <w:r w:rsidRPr="0090155E">
              <w:rPr>
                <w:rFonts w:ascii="Book Antiqua" w:hAnsi="Book Antiqua" w:cstheme="majorBidi"/>
                <w:sz w:val="24"/>
                <w:lang w:val="en-US"/>
              </w:rPr>
              <w:t>NHS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5996D5" w14:textId="77777777" w:rsidR="00A307A6" w:rsidRPr="0090155E" w:rsidRDefault="00A307A6" w:rsidP="008F5B1B">
            <w:pPr>
              <w:ind w:hanging="851"/>
              <w:jc w:val="center"/>
              <w:rPr>
                <w:rFonts w:ascii="Book Antiqua" w:hAnsi="Book Antiqua" w:cstheme="majorBidi"/>
                <w:sz w:val="24"/>
                <w:lang w:val="en-US"/>
              </w:rPr>
            </w:pPr>
            <w:r w:rsidRPr="0090155E">
              <w:rPr>
                <w:rFonts w:ascii="Book Antiqua" w:hAnsi="Book Antiqua" w:cstheme="majorBidi"/>
                <w:sz w:val="24"/>
                <w:lang w:val="en-US"/>
              </w:rPr>
              <w:t>P</w:t>
            </w:r>
          </w:p>
        </w:tc>
        <w:tc>
          <w:tcPr>
            <w:tcW w:w="1702" w:type="dxa"/>
            <w:vMerge w:val="restart"/>
            <w:tcBorders>
              <w:top w:val="nil"/>
              <w:left w:val="single" w:sz="4" w:space="0" w:color="000000" w:themeColor="text1"/>
              <w:bottom w:val="nil"/>
              <w:right w:val="single" w:sz="4" w:space="0" w:color="auto"/>
            </w:tcBorders>
            <w:hideMark/>
          </w:tcPr>
          <w:p w14:paraId="7FFC4C21" w14:textId="77777777" w:rsidR="00A307A6" w:rsidRPr="0090155E" w:rsidRDefault="00A307A6" w:rsidP="008F5B1B">
            <w:pPr>
              <w:ind w:left="0" w:firstLine="0"/>
              <w:jc w:val="center"/>
              <w:rPr>
                <w:rFonts w:ascii="Book Antiqua" w:hAnsi="Book Antiqua" w:cstheme="majorBidi"/>
                <w:sz w:val="24"/>
              </w:rPr>
            </w:pPr>
            <w:r w:rsidRPr="0090155E">
              <w:rPr>
                <w:rFonts w:ascii="Book Antiqua" w:hAnsi="Book Antiqua" w:cstheme="majorBidi"/>
                <w:sz w:val="24"/>
              </w:rPr>
              <w:t>60</w:t>
            </w:r>
          </w:p>
        </w:tc>
        <w:tc>
          <w:tcPr>
            <w:tcW w:w="1418" w:type="dxa"/>
            <w:vMerge w:val="restart"/>
            <w:tcBorders>
              <w:top w:val="nil"/>
              <w:left w:val="single" w:sz="4" w:space="0" w:color="000000" w:themeColor="text1"/>
              <w:bottom w:val="nil"/>
              <w:right w:val="single" w:sz="4" w:space="0" w:color="auto"/>
            </w:tcBorders>
            <w:hideMark/>
          </w:tcPr>
          <w:p w14:paraId="0D019DA1" w14:textId="77777777" w:rsidR="00A307A6" w:rsidRPr="0090155E" w:rsidRDefault="00A307A6" w:rsidP="008F5B1B">
            <w:pPr>
              <w:ind w:left="0" w:firstLine="0"/>
              <w:jc w:val="center"/>
              <w:rPr>
                <w:rFonts w:ascii="Book Antiqua" w:hAnsi="Book Antiqua" w:cstheme="majorBidi"/>
                <w:sz w:val="24"/>
              </w:rPr>
            </w:pPr>
            <w:r w:rsidRPr="0090155E">
              <w:rPr>
                <w:rFonts w:ascii="Book Antiqua" w:hAnsi="Book Antiqua" w:cstheme="majorBidi"/>
                <w:sz w:val="24"/>
              </w:rPr>
              <w:t>13,33</w:t>
            </w:r>
          </w:p>
        </w:tc>
      </w:tr>
      <w:tr w:rsidR="00A307A6" w:rsidRPr="0090155E" w14:paraId="3C702D04" w14:textId="77777777" w:rsidTr="00E00557">
        <w:trPr>
          <w:trHeight w:val="277"/>
        </w:trPr>
        <w:tc>
          <w:tcPr>
            <w:tcW w:w="993" w:type="dxa"/>
            <w:vMerge/>
            <w:tcBorders>
              <w:top w:val="single" w:sz="4" w:space="0" w:color="auto"/>
              <w:left w:val="single" w:sz="4" w:space="0" w:color="auto"/>
              <w:bottom w:val="single" w:sz="4" w:space="0" w:color="auto"/>
              <w:right w:val="single" w:sz="4" w:space="0" w:color="000000" w:themeColor="text1"/>
            </w:tcBorders>
            <w:vAlign w:val="center"/>
            <w:hideMark/>
          </w:tcPr>
          <w:p w14:paraId="7A4273B1" w14:textId="77777777" w:rsidR="00A307A6" w:rsidRPr="0090155E" w:rsidRDefault="00A307A6" w:rsidP="008F5B1B">
            <w:pPr>
              <w:jc w:val="center"/>
              <w:rPr>
                <w:rFonts w:ascii="Book Antiqua" w:hAnsi="Book Antiqua" w:cstheme="majorBidi"/>
                <w:sz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hideMark/>
          </w:tcPr>
          <w:p w14:paraId="625D3E37" w14:textId="77777777" w:rsidR="00A307A6" w:rsidRPr="0090155E" w:rsidRDefault="00A307A6" w:rsidP="008F5B1B">
            <w:pPr>
              <w:ind w:hanging="851"/>
              <w:jc w:val="center"/>
              <w:rPr>
                <w:rFonts w:ascii="Book Antiqua" w:hAnsi="Book Antiqua" w:cstheme="majorBidi"/>
                <w:sz w:val="24"/>
                <w:lang w:val="en-US"/>
              </w:rPr>
            </w:pPr>
            <w:r w:rsidRPr="0090155E">
              <w:rPr>
                <w:rFonts w:ascii="Book Antiqua" w:hAnsi="Book Antiqua" w:cstheme="majorBidi"/>
                <w:sz w:val="24"/>
                <w:lang w:val="en-US"/>
              </w:rPr>
              <w:t>PFM</w:t>
            </w:r>
          </w:p>
        </w:tc>
        <w:tc>
          <w:tcPr>
            <w:tcW w:w="2125" w:type="dxa"/>
            <w:tcBorders>
              <w:top w:val="single" w:sz="4" w:space="0" w:color="auto"/>
              <w:left w:val="single" w:sz="4" w:space="0" w:color="000000" w:themeColor="text1"/>
              <w:bottom w:val="single" w:sz="4" w:space="0" w:color="auto"/>
              <w:right w:val="single" w:sz="4" w:space="0" w:color="000000" w:themeColor="text1"/>
            </w:tcBorders>
            <w:hideMark/>
          </w:tcPr>
          <w:p w14:paraId="2E28B9FE" w14:textId="77777777" w:rsidR="00A307A6" w:rsidRPr="0090155E" w:rsidRDefault="00A307A6" w:rsidP="008F5B1B">
            <w:pPr>
              <w:ind w:hanging="851"/>
              <w:jc w:val="center"/>
              <w:rPr>
                <w:rFonts w:ascii="Book Antiqua" w:hAnsi="Book Antiqua" w:cstheme="majorBidi"/>
                <w:sz w:val="24"/>
              </w:rPr>
            </w:pPr>
            <w:r w:rsidRPr="0090155E">
              <w:rPr>
                <w:rFonts w:ascii="Book Antiqua" w:hAnsi="Book Antiqua" w:cstheme="majorBidi"/>
                <w:sz w:val="24"/>
              </w:rPr>
              <w:t>P</w:t>
            </w:r>
          </w:p>
        </w:tc>
        <w:tc>
          <w:tcPr>
            <w:tcW w:w="1702" w:type="dxa"/>
            <w:vMerge/>
            <w:tcBorders>
              <w:top w:val="nil"/>
              <w:left w:val="single" w:sz="4" w:space="0" w:color="000000" w:themeColor="text1"/>
              <w:bottom w:val="nil"/>
              <w:right w:val="single" w:sz="4" w:space="0" w:color="auto"/>
            </w:tcBorders>
            <w:vAlign w:val="center"/>
            <w:hideMark/>
          </w:tcPr>
          <w:p w14:paraId="6B742255" w14:textId="77777777" w:rsidR="00A307A6" w:rsidRPr="0090155E" w:rsidRDefault="00A307A6" w:rsidP="008F5B1B">
            <w:pPr>
              <w:jc w:val="center"/>
              <w:rPr>
                <w:rFonts w:ascii="Book Antiqua" w:hAnsi="Book Antiqua" w:cstheme="majorBidi"/>
                <w:sz w:val="24"/>
              </w:rPr>
            </w:pPr>
          </w:p>
        </w:tc>
        <w:tc>
          <w:tcPr>
            <w:tcW w:w="1418" w:type="dxa"/>
            <w:vMerge/>
            <w:tcBorders>
              <w:top w:val="nil"/>
              <w:left w:val="single" w:sz="4" w:space="0" w:color="000000" w:themeColor="text1"/>
              <w:bottom w:val="nil"/>
              <w:right w:val="single" w:sz="4" w:space="0" w:color="auto"/>
            </w:tcBorders>
            <w:vAlign w:val="center"/>
            <w:hideMark/>
          </w:tcPr>
          <w:p w14:paraId="615607A5" w14:textId="77777777" w:rsidR="00A307A6" w:rsidRPr="0090155E" w:rsidRDefault="00A307A6" w:rsidP="008F5B1B">
            <w:pPr>
              <w:jc w:val="center"/>
              <w:rPr>
                <w:rFonts w:ascii="Book Antiqua" w:hAnsi="Book Antiqua" w:cstheme="majorBidi"/>
                <w:sz w:val="24"/>
              </w:rPr>
            </w:pPr>
          </w:p>
        </w:tc>
      </w:tr>
      <w:tr w:rsidR="00A307A6" w:rsidRPr="0090155E" w14:paraId="6317271F" w14:textId="77777777" w:rsidTr="00E00557">
        <w:trPr>
          <w:trHeight w:val="322"/>
        </w:trPr>
        <w:tc>
          <w:tcPr>
            <w:tcW w:w="993" w:type="dxa"/>
            <w:vMerge/>
            <w:tcBorders>
              <w:top w:val="single" w:sz="4" w:space="0" w:color="auto"/>
              <w:left w:val="single" w:sz="4" w:space="0" w:color="auto"/>
              <w:bottom w:val="single" w:sz="4" w:space="0" w:color="auto"/>
              <w:right w:val="single" w:sz="4" w:space="0" w:color="000000" w:themeColor="text1"/>
            </w:tcBorders>
            <w:vAlign w:val="center"/>
            <w:hideMark/>
          </w:tcPr>
          <w:p w14:paraId="367BD7C2" w14:textId="77777777" w:rsidR="00A307A6" w:rsidRPr="0090155E" w:rsidRDefault="00A307A6" w:rsidP="008F5B1B">
            <w:pPr>
              <w:jc w:val="center"/>
              <w:rPr>
                <w:rFonts w:ascii="Book Antiqua" w:hAnsi="Book Antiqua" w:cstheme="majorBidi"/>
                <w:sz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0F722" w14:textId="77777777" w:rsidR="00A307A6" w:rsidRPr="0090155E" w:rsidRDefault="00A307A6" w:rsidP="008F5B1B">
            <w:pPr>
              <w:ind w:hanging="851"/>
              <w:jc w:val="center"/>
              <w:rPr>
                <w:rFonts w:ascii="Book Antiqua" w:hAnsi="Book Antiqua" w:cstheme="majorBidi"/>
                <w:sz w:val="24"/>
                <w:lang w:val="en-US"/>
              </w:rPr>
            </w:pPr>
            <w:r w:rsidRPr="0090155E">
              <w:rPr>
                <w:rFonts w:ascii="Book Antiqua" w:hAnsi="Book Antiqua" w:cstheme="majorBidi"/>
                <w:sz w:val="24"/>
                <w:lang w:val="en-US"/>
              </w:rPr>
              <w:t>QAA</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59C08" w14:textId="77777777" w:rsidR="00A307A6" w:rsidRPr="0090155E" w:rsidRDefault="00A307A6" w:rsidP="008F5B1B">
            <w:pPr>
              <w:ind w:hanging="851"/>
              <w:jc w:val="center"/>
              <w:rPr>
                <w:rFonts w:ascii="Book Antiqua" w:hAnsi="Book Antiqua" w:cstheme="majorBidi"/>
                <w:sz w:val="24"/>
                <w:lang w:val="en-US"/>
              </w:rPr>
            </w:pPr>
            <w:r w:rsidRPr="0090155E">
              <w:rPr>
                <w:rFonts w:ascii="Book Antiqua" w:hAnsi="Book Antiqua" w:cstheme="majorBidi"/>
                <w:sz w:val="24"/>
                <w:lang w:val="en-US"/>
              </w:rPr>
              <w:t>L</w:t>
            </w:r>
          </w:p>
        </w:tc>
        <w:tc>
          <w:tcPr>
            <w:tcW w:w="1702" w:type="dxa"/>
            <w:tcBorders>
              <w:top w:val="nil"/>
              <w:left w:val="single" w:sz="4" w:space="0" w:color="000000" w:themeColor="text1"/>
              <w:bottom w:val="nil"/>
              <w:right w:val="single" w:sz="4" w:space="0" w:color="auto"/>
            </w:tcBorders>
          </w:tcPr>
          <w:p w14:paraId="7C9FC016" w14:textId="77777777" w:rsidR="00A307A6" w:rsidRPr="0090155E" w:rsidRDefault="00A307A6" w:rsidP="008F5B1B">
            <w:pPr>
              <w:ind w:left="0" w:firstLine="0"/>
              <w:jc w:val="center"/>
              <w:rPr>
                <w:rFonts w:ascii="Book Antiqua" w:hAnsi="Book Antiqua" w:cstheme="majorBidi"/>
                <w:sz w:val="24"/>
              </w:rPr>
            </w:pPr>
          </w:p>
        </w:tc>
        <w:tc>
          <w:tcPr>
            <w:tcW w:w="1418" w:type="dxa"/>
            <w:tcBorders>
              <w:top w:val="nil"/>
              <w:left w:val="single" w:sz="4" w:space="0" w:color="000000" w:themeColor="text1"/>
              <w:bottom w:val="nil"/>
              <w:right w:val="single" w:sz="4" w:space="0" w:color="auto"/>
            </w:tcBorders>
          </w:tcPr>
          <w:p w14:paraId="1798FC63" w14:textId="77777777" w:rsidR="00A307A6" w:rsidRPr="0090155E" w:rsidRDefault="00A307A6" w:rsidP="008F5B1B">
            <w:pPr>
              <w:ind w:left="0" w:firstLine="0"/>
              <w:jc w:val="center"/>
              <w:rPr>
                <w:rFonts w:ascii="Book Antiqua" w:hAnsi="Book Antiqua" w:cstheme="majorBidi"/>
                <w:sz w:val="24"/>
              </w:rPr>
            </w:pPr>
          </w:p>
        </w:tc>
      </w:tr>
      <w:tr w:rsidR="00A307A6" w:rsidRPr="0090155E" w14:paraId="415614BC" w14:textId="77777777" w:rsidTr="00E00557">
        <w:trPr>
          <w:trHeight w:val="255"/>
        </w:trPr>
        <w:tc>
          <w:tcPr>
            <w:tcW w:w="993" w:type="dxa"/>
            <w:vMerge/>
            <w:tcBorders>
              <w:top w:val="single" w:sz="4" w:space="0" w:color="auto"/>
              <w:left w:val="single" w:sz="4" w:space="0" w:color="auto"/>
              <w:bottom w:val="single" w:sz="4" w:space="0" w:color="auto"/>
              <w:right w:val="single" w:sz="4" w:space="0" w:color="000000" w:themeColor="text1"/>
            </w:tcBorders>
            <w:vAlign w:val="center"/>
            <w:hideMark/>
          </w:tcPr>
          <w:p w14:paraId="0A44C335" w14:textId="77777777" w:rsidR="00A307A6" w:rsidRPr="0090155E" w:rsidRDefault="00A307A6" w:rsidP="008F5B1B">
            <w:pPr>
              <w:jc w:val="center"/>
              <w:rPr>
                <w:rFonts w:ascii="Book Antiqua" w:hAnsi="Book Antiqua" w:cstheme="majorBidi"/>
                <w:sz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hideMark/>
          </w:tcPr>
          <w:p w14:paraId="0B016DCC" w14:textId="77777777" w:rsidR="00A307A6" w:rsidRPr="0090155E" w:rsidRDefault="00A307A6" w:rsidP="008F5B1B">
            <w:pPr>
              <w:ind w:hanging="851"/>
              <w:jc w:val="center"/>
              <w:rPr>
                <w:rFonts w:ascii="Book Antiqua" w:hAnsi="Book Antiqua" w:cstheme="majorBidi"/>
                <w:sz w:val="24"/>
                <w:lang w:val="en-US"/>
              </w:rPr>
            </w:pPr>
            <w:r w:rsidRPr="0090155E">
              <w:rPr>
                <w:rFonts w:ascii="Book Antiqua" w:hAnsi="Book Antiqua" w:cstheme="majorBidi"/>
                <w:sz w:val="24"/>
                <w:lang w:val="en-US"/>
              </w:rPr>
              <w:t>RT</w:t>
            </w:r>
          </w:p>
        </w:tc>
        <w:tc>
          <w:tcPr>
            <w:tcW w:w="2125" w:type="dxa"/>
            <w:tcBorders>
              <w:top w:val="single" w:sz="4" w:space="0" w:color="auto"/>
              <w:left w:val="single" w:sz="4" w:space="0" w:color="000000" w:themeColor="text1"/>
              <w:bottom w:val="single" w:sz="4" w:space="0" w:color="auto"/>
              <w:right w:val="single" w:sz="4" w:space="0" w:color="000000" w:themeColor="text1"/>
            </w:tcBorders>
            <w:hideMark/>
          </w:tcPr>
          <w:p w14:paraId="50DDDEA9" w14:textId="77777777" w:rsidR="00A307A6" w:rsidRPr="0090155E" w:rsidRDefault="00A307A6" w:rsidP="008F5B1B">
            <w:pPr>
              <w:ind w:hanging="851"/>
              <w:jc w:val="center"/>
              <w:rPr>
                <w:rFonts w:ascii="Book Antiqua" w:hAnsi="Book Antiqua" w:cstheme="majorBidi"/>
                <w:sz w:val="24"/>
              </w:rPr>
            </w:pPr>
            <w:r w:rsidRPr="0090155E">
              <w:rPr>
                <w:rFonts w:ascii="Book Antiqua" w:hAnsi="Book Antiqua" w:cstheme="majorBidi"/>
                <w:sz w:val="24"/>
              </w:rPr>
              <w:t>L</w:t>
            </w:r>
          </w:p>
        </w:tc>
        <w:tc>
          <w:tcPr>
            <w:tcW w:w="1702" w:type="dxa"/>
            <w:tcBorders>
              <w:top w:val="nil"/>
              <w:left w:val="single" w:sz="4" w:space="0" w:color="000000" w:themeColor="text1"/>
              <w:bottom w:val="nil"/>
              <w:right w:val="single" w:sz="4" w:space="0" w:color="auto"/>
            </w:tcBorders>
          </w:tcPr>
          <w:p w14:paraId="6AB3D208" w14:textId="77777777" w:rsidR="00A307A6" w:rsidRPr="0090155E" w:rsidRDefault="00A307A6" w:rsidP="008F5B1B">
            <w:pPr>
              <w:jc w:val="center"/>
              <w:rPr>
                <w:rFonts w:ascii="Book Antiqua" w:hAnsi="Book Antiqua" w:cstheme="majorBidi"/>
                <w:sz w:val="24"/>
              </w:rPr>
            </w:pPr>
          </w:p>
        </w:tc>
        <w:tc>
          <w:tcPr>
            <w:tcW w:w="1418" w:type="dxa"/>
            <w:tcBorders>
              <w:top w:val="nil"/>
              <w:left w:val="single" w:sz="4" w:space="0" w:color="000000" w:themeColor="text1"/>
              <w:bottom w:val="nil"/>
              <w:right w:val="single" w:sz="4" w:space="0" w:color="auto"/>
            </w:tcBorders>
          </w:tcPr>
          <w:p w14:paraId="0F8D788B" w14:textId="77777777" w:rsidR="00A307A6" w:rsidRPr="0090155E" w:rsidRDefault="00A307A6" w:rsidP="008F5B1B">
            <w:pPr>
              <w:jc w:val="center"/>
              <w:rPr>
                <w:rFonts w:ascii="Book Antiqua" w:hAnsi="Book Antiqua" w:cstheme="majorBidi"/>
                <w:sz w:val="24"/>
              </w:rPr>
            </w:pPr>
          </w:p>
        </w:tc>
      </w:tr>
      <w:tr w:rsidR="00A307A6" w:rsidRPr="0090155E" w14:paraId="716DC043" w14:textId="77777777" w:rsidTr="00E00557">
        <w:trPr>
          <w:trHeight w:val="237"/>
        </w:trPr>
        <w:tc>
          <w:tcPr>
            <w:tcW w:w="993" w:type="dxa"/>
            <w:vMerge/>
            <w:tcBorders>
              <w:top w:val="single" w:sz="4" w:space="0" w:color="auto"/>
              <w:left w:val="single" w:sz="4" w:space="0" w:color="auto"/>
              <w:bottom w:val="single" w:sz="4" w:space="0" w:color="auto"/>
              <w:right w:val="single" w:sz="4" w:space="0" w:color="000000" w:themeColor="text1"/>
            </w:tcBorders>
            <w:vAlign w:val="center"/>
            <w:hideMark/>
          </w:tcPr>
          <w:p w14:paraId="1E663888" w14:textId="77777777" w:rsidR="00A307A6" w:rsidRPr="0090155E" w:rsidRDefault="00A307A6" w:rsidP="008F5B1B">
            <w:pPr>
              <w:jc w:val="center"/>
              <w:rPr>
                <w:rFonts w:ascii="Book Antiqua" w:hAnsi="Book Antiqua" w:cstheme="majorBidi"/>
                <w:sz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hideMark/>
          </w:tcPr>
          <w:p w14:paraId="529370C7" w14:textId="77777777" w:rsidR="00A307A6" w:rsidRPr="0090155E" w:rsidRDefault="00A307A6" w:rsidP="008F5B1B">
            <w:pPr>
              <w:ind w:hanging="851"/>
              <w:jc w:val="center"/>
              <w:rPr>
                <w:rFonts w:ascii="Book Antiqua" w:hAnsi="Book Antiqua" w:cstheme="majorBidi"/>
                <w:sz w:val="24"/>
                <w:lang w:val="en-US"/>
              </w:rPr>
            </w:pPr>
            <w:r w:rsidRPr="0090155E">
              <w:rPr>
                <w:rFonts w:ascii="Book Antiqua" w:hAnsi="Book Antiqua" w:cstheme="majorBidi"/>
                <w:sz w:val="24"/>
              </w:rPr>
              <w:t>RA</w:t>
            </w:r>
          </w:p>
        </w:tc>
        <w:tc>
          <w:tcPr>
            <w:tcW w:w="2125" w:type="dxa"/>
            <w:tcBorders>
              <w:top w:val="single" w:sz="4" w:space="0" w:color="auto"/>
              <w:left w:val="single" w:sz="4" w:space="0" w:color="000000" w:themeColor="text1"/>
              <w:bottom w:val="single" w:sz="4" w:space="0" w:color="auto"/>
              <w:right w:val="single" w:sz="4" w:space="0" w:color="000000" w:themeColor="text1"/>
            </w:tcBorders>
            <w:hideMark/>
          </w:tcPr>
          <w:p w14:paraId="7D5A650C" w14:textId="77777777" w:rsidR="00A307A6" w:rsidRPr="0090155E" w:rsidRDefault="00A307A6" w:rsidP="008F5B1B">
            <w:pPr>
              <w:ind w:hanging="851"/>
              <w:jc w:val="center"/>
              <w:rPr>
                <w:rFonts w:ascii="Book Antiqua" w:hAnsi="Book Antiqua" w:cstheme="majorBidi"/>
                <w:sz w:val="24"/>
              </w:rPr>
            </w:pPr>
            <w:r w:rsidRPr="0090155E">
              <w:rPr>
                <w:rFonts w:ascii="Book Antiqua" w:hAnsi="Book Antiqua" w:cstheme="majorBidi"/>
                <w:sz w:val="24"/>
              </w:rPr>
              <w:t>L</w:t>
            </w:r>
          </w:p>
        </w:tc>
        <w:tc>
          <w:tcPr>
            <w:tcW w:w="1702" w:type="dxa"/>
            <w:tcBorders>
              <w:top w:val="nil"/>
              <w:left w:val="single" w:sz="4" w:space="0" w:color="000000" w:themeColor="text1"/>
              <w:bottom w:val="single" w:sz="4" w:space="0" w:color="auto"/>
              <w:right w:val="single" w:sz="4" w:space="0" w:color="auto"/>
            </w:tcBorders>
          </w:tcPr>
          <w:p w14:paraId="0FE366A3" w14:textId="77777777" w:rsidR="00A307A6" w:rsidRPr="0090155E" w:rsidRDefault="00A307A6" w:rsidP="008F5B1B">
            <w:pPr>
              <w:jc w:val="center"/>
              <w:rPr>
                <w:rFonts w:ascii="Book Antiqua" w:hAnsi="Book Antiqua" w:cstheme="majorBidi"/>
                <w:sz w:val="24"/>
              </w:rPr>
            </w:pPr>
          </w:p>
        </w:tc>
        <w:tc>
          <w:tcPr>
            <w:tcW w:w="1418" w:type="dxa"/>
            <w:tcBorders>
              <w:top w:val="nil"/>
              <w:left w:val="single" w:sz="4" w:space="0" w:color="000000" w:themeColor="text1"/>
              <w:bottom w:val="single" w:sz="4" w:space="0" w:color="auto"/>
              <w:right w:val="single" w:sz="4" w:space="0" w:color="auto"/>
            </w:tcBorders>
          </w:tcPr>
          <w:p w14:paraId="21E536A3" w14:textId="77777777" w:rsidR="00A307A6" w:rsidRPr="0090155E" w:rsidRDefault="00A307A6" w:rsidP="008F5B1B">
            <w:pPr>
              <w:jc w:val="center"/>
              <w:rPr>
                <w:rFonts w:ascii="Book Antiqua" w:hAnsi="Book Antiqua" w:cstheme="majorBidi"/>
                <w:sz w:val="24"/>
              </w:rPr>
            </w:pPr>
          </w:p>
        </w:tc>
      </w:tr>
      <w:tr w:rsidR="00A307A6" w:rsidRPr="0090155E" w14:paraId="27C41225" w14:textId="77777777" w:rsidTr="00E00557">
        <w:trPr>
          <w:trHeight w:val="222"/>
        </w:trPr>
        <w:tc>
          <w:tcPr>
            <w:tcW w:w="993" w:type="dxa"/>
            <w:vMerge w:val="restart"/>
            <w:tcBorders>
              <w:top w:val="single" w:sz="4" w:space="0" w:color="auto"/>
              <w:left w:val="single" w:sz="4" w:space="0" w:color="auto"/>
              <w:bottom w:val="single" w:sz="4" w:space="0" w:color="auto"/>
              <w:right w:val="single" w:sz="4" w:space="0" w:color="000000" w:themeColor="text1"/>
            </w:tcBorders>
            <w:hideMark/>
          </w:tcPr>
          <w:p w14:paraId="1A75BB42" w14:textId="77777777" w:rsidR="00A307A6" w:rsidRPr="0090155E" w:rsidRDefault="00A307A6" w:rsidP="008F5B1B">
            <w:pPr>
              <w:ind w:left="0" w:firstLine="0"/>
              <w:jc w:val="center"/>
              <w:rPr>
                <w:rFonts w:ascii="Book Antiqua" w:hAnsi="Book Antiqua" w:cstheme="majorBidi"/>
                <w:sz w:val="24"/>
              </w:rPr>
            </w:pPr>
            <w:r w:rsidRPr="0090155E">
              <w:rPr>
                <w:rFonts w:ascii="Book Antiqua" w:hAnsi="Book Antiqua" w:cstheme="majorBidi"/>
                <w:sz w:val="24"/>
              </w:rPr>
              <w:t>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9DA2A0" w14:textId="77777777" w:rsidR="00A307A6" w:rsidRPr="0090155E" w:rsidRDefault="00A307A6" w:rsidP="008F5B1B">
            <w:pPr>
              <w:ind w:hanging="851"/>
              <w:jc w:val="center"/>
              <w:rPr>
                <w:rFonts w:ascii="Book Antiqua" w:hAnsi="Book Antiqua" w:cstheme="majorBidi"/>
                <w:sz w:val="24"/>
                <w:lang w:val="en-US"/>
              </w:rPr>
            </w:pPr>
            <w:r w:rsidRPr="0090155E">
              <w:rPr>
                <w:rFonts w:ascii="Book Antiqua" w:hAnsi="Book Antiqua" w:cstheme="majorBidi"/>
                <w:sz w:val="24"/>
                <w:lang w:val="en-US"/>
              </w:rPr>
              <w:t>S</w:t>
            </w:r>
          </w:p>
        </w:tc>
        <w:tc>
          <w:tcPr>
            <w:tcW w:w="2125" w:type="dxa"/>
            <w:tcBorders>
              <w:top w:val="single" w:sz="4" w:space="0" w:color="000000" w:themeColor="text1"/>
              <w:left w:val="single" w:sz="4" w:space="0" w:color="000000" w:themeColor="text1"/>
              <w:bottom w:val="single" w:sz="4" w:space="0" w:color="auto"/>
              <w:right w:val="single" w:sz="4" w:space="0" w:color="auto"/>
            </w:tcBorders>
            <w:hideMark/>
          </w:tcPr>
          <w:p w14:paraId="0774B131" w14:textId="77777777" w:rsidR="00A307A6" w:rsidRPr="0090155E" w:rsidRDefault="00A307A6" w:rsidP="008F5B1B">
            <w:pPr>
              <w:ind w:hanging="851"/>
              <w:jc w:val="center"/>
              <w:rPr>
                <w:rFonts w:ascii="Book Antiqua" w:hAnsi="Book Antiqua" w:cstheme="majorBidi"/>
                <w:sz w:val="24"/>
                <w:lang w:val="en-US"/>
              </w:rPr>
            </w:pPr>
            <w:r w:rsidRPr="0090155E">
              <w:rPr>
                <w:rFonts w:ascii="Book Antiqua" w:hAnsi="Book Antiqua" w:cstheme="majorBidi"/>
                <w:sz w:val="24"/>
                <w:lang w:val="en-US"/>
              </w:rPr>
              <w:t>P</w:t>
            </w:r>
          </w:p>
        </w:tc>
        <w:tc>
          <w:tcPr>
            <w:tcW w:w="1702" w:type="dxa"/>
            <w:tcBorders>
              <w:top w:val="single" w:sz="4" w:space="0" w:color="auto"/>
              <w:left w:val="single" w:sz="4" w:space="0" w:color="000000" w:themeColor="text1"/>
              <w:bottom w:val="nil"/>
              <w:right w:val="single" w:sz="4" w:space="0" w:color="auto"/>
            </w:tcBorders>
          </w:tcPr>
          <w:p w14:paraId="22BE48D8" w14:textId="77777777" w:rsidR="00A307A6" w:rsidRPr="0090155E" w:rsidRDefault="00A307A6" w:rsidP="008F5B1B">
            <w:pPr>
              <w:jc w:val="center"/>
              <w:rPr>
                <w:rFonts w:ascii="Book Antiqua" w:hAnsi="Book Antiqua" w:cstheme="majorBidi"/>
                <w:sz w:val="24"/>
              </w:rPr>
            </w:pPr>
          </w:p>
        </w:tc>
        <w:tc>
          <w:tcPr>
            <w:tcW w:w="1418" w:type="dxa"/>
            <w:tcBorders>
              <w:top w:val="single" w:sz="4" w:space="0" w:color="auto"/>
              <w:left w:val="single" w:sz="4" w:space="0" w:color="000000" w:themeColor="text1"/>
              <w:bottom w:val="nil"/>
              <w:right w:val="single" w:sz="4" w:space="0" w:color="auto"/>
            </w:tcBorders>
          </w:tcPr>
          <w:p w14:paraId="78FD481A" w14:textId="77777777" w:rsidR="00A307A6" w:rsidRPr="0090155E" w:rsidRDefault="00A307A6" w:rsidP="008F5B1B">
            <w:pPr>
              <w:jc w:val="center"/>
              <w:rPr>
                <w:rFonts w:ascii="Book Antiqua" w:hAnsi="Book Antiqua" w:cstheme="majorBidi"/>
                <w:sz w:val="24"/>
              </w:rPr>
            </w:pPr>
          </w:p>
        </w:tc>
      </w:tr>
      <w:tr w:rsidR="00A307A6" w:rsidRPr="0090155E" w14:paraId="599089A1" w14:textId="77777777" w:rsidTr="00E00557">
        <w:trPr>
          <w:trHeight w:val="315"/>
        </w:trPr>
        <w:tc>
          <w:tcPr>
            <w:tcW w:w="993" w:type="dxa"/>
            <w:vMerge/>
            <w:tcBorders>
              <w:top w:val="single" w:sz="4" w:space="0" w:color="auto"/>
              <w:left w:val="single" w:sz="4" w:space="0" w:color="auto"/>
              <w:bottom w:val="single" w:sz="4" w:space="0" w:color="auto"/>
              <w:right w:val="single" w:sz="4" w:space="0" w:color="000000" w:themeColor="text1"/>
            </w:tcBorders>
            <w:vAlign w:val="center"/>
            <w:hideMark/>
          </w:tcPr>
          <w:p w14:paraId="27F8E34B" w14:textId="77777777" w:rsidR="00A307A6" w:rsidRPr="0090155E" w:rsidRDefault="00A307A6" w:rsidP="008F5B1B">
            <w:pPr>
              <w:jc w:val="center"/>
              <w:rPr>
                <w:rFonts w:ascii="Book Antiqua" w:hAnsi="Book Antiqua" w:cstheme="majorBidi"/>
                <w:sz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hideMark/>
          </w:tcPr>
          <w:p w14:paraId="12348386" w14:textId="77777777" w:rsidR="00A307A6" w:rsidRPr="0090155E" w:rsidRDefault="00A307A6" w:rsidP="008F5B1B">
            <w:pPr>
              <w:ind w:hanging="851"/>
              <w:jc w:val="center"/>
              <w:rPr>
                <w:rFonts w:ascii="Book Antiqua" w:hAnsi="Book Antiqua" w:cstheme="majorBidi"/>
                <w:sz w:val="24"/>
                <w:lang w:val="en-US"/>
              </w:rPr>
            </w:pPr>
            <w:r w:rsidRPr="0090155E">
              <w:rPr>
                <w:rFonts w:ascii="Book Antiqua" w:hAnsi="Book Antiqua" w:cstheme="majorBidi"/>
                <w:sz w:val="24"/>
              </w:rPr>
              <w:t>S</w:t>
            </w:r>
            <w:r w:rsidRPr="0090155E">
              <w:rPr>
                <w:rFonts w:ascii="Book Antiqua" w:hAnsi="Book Antiqua" w:cstheme="majorBidi"/>
                <w:sz w:val="24"/>
                <w:lang w:val="en-US"/>
              </w:rPr>
              <w:t>W</w:t>
            </w:r>
          </w:p>
        </w:tc>
        <w:tc>
          <w:tcPr>
            <w:tcW w:w="2125" w:type="dxa"/>
            <w:tcBorders>
              <w:top w:val="single" w:sz="4" w:space="0" w:color="auto"/>
              <w:left w:val="single" w:sz="4" w:space="0" w:color="000000" w:themeColor="text1"/>
              <w:bottom w:val="single" w:sz="4" w:space="0" w:color="auto"/>
              <w:right w:val="single" w:sz="4" w:space="0" w:color="auto"/>
            </w:tcBorders>
            <w:hideMark/>
          </w:tcPr>
          <w:p w14:paraId="03A665E7" w14:textId="77777777" w:rsidR="00A307A6" w:rsidRPr="0090155E" w:rsidRDefault="00A307A6" w:rsidP="008F5B1B">
            <w:pPr>
              <w:ind w:hanging="851"/>
              <w:jc w:val="center"/>
              <w:rPr>
                <w:rFonts w:ascii="Book Antiqua" w:hAnsi="Book Antiqua" w:cstheme="majorBidi"/>
                <w:sz w:val="24"/>
              </w:rPr>
            </w:pPr>
            <w:r w:rsidRPr="0090155E">
              <w:rPr>
                <w:rFonts w:ascii="Book Antiqua" w:hAnsi="Book Antiqua" w:cstheme="majorBidi"/>
                <w:sz w:val="24"/>
              </w:rPr>
              <w:t>L</w:t>
            </w:r>
          </w:p>
        </w:tc>
        <w:tc>
          <w:tcPr>
            <w:tcW w:w="1702" w:type="dxa"/>
            <w:tcBorders>
              <w:top w:val="nil"/>
              <w:left w:val="single" w:sz="4" w:space="0" w:color="000000" w:themeColor="text1"/>
              <w:bottom w:val="nil"/>
              <w:right w:val="single" w:sz="4" w:space="0" w:color="auto"/>
            </w:tcBorders>
          </w:tcPr>
          <w:p w14:paraId="21A00791" w14:textId="77777777" w:rsidR="00A307A6" w:rsidRPr="0090155E" w:rsidRDefault="00A307A6" w:rsidP="008F5B1B">
            <w:pPr>
              <w:jc w:val="center"/>
              <w:rPr>
                <w:rFonts w:ascii="Book Antiqua" w:hAnsi="Book Antiqua" w:cstheme="majorBidi"/>
                <w:sz w:val="24"/>
              </w:rPr>
            </w:pPr>
          </w:p>
        </w:tc>
        <w:tc>
          <w:tcPr>
            <w:tcW w:w="1418" w:type="dxa"/>
            <w:tcBorders>
              <w:top w:val="nil"/>
              <w:left w:val="single" w:sz="4" w:space="0" w:color="000000" w:themeColor="text1"/>
              <w:bottom w:val="nil"/>
              <w:right w:val="single" w:sz="4" w:space="0" w:color="auto"/>
            </w:tcBorders>
          </w:tcPr>
          <w:p w14:paraId="134F0571" w14:textId="77777777" w:rsidR="00A307A6" w:rsidRPr="0090155E" w:rsidRDefault="00A307A6" w:rsidP="008F5B1B">
            <w:pPr>
              <w:jc w:val="center"/>
              <w:rPr>
                <w:rFonts w:ascii="Book Antiqua" w:hAnsi="Book Antiqua" w:cstheme="majorBidi"/>
                <w:sz w:val="24"/>
              </w:rPr>
            </w:pPr>
          </w:p>
        </w:tc>
      </w:tr>
      <w:tr w:rsidR="00A307A6" w:rsidRPr="0090155E" w14:paraId="36D86DFF" w14:textId="77777777" w:rsidTr="00E00557">
        <w:trPr>
          <w:trHeight w:val="252"/>
        </w:trPr>
        <w:tc>
          <w:tcPr>
            <w:tcW w:w="993" w:type="dxa"/>
            <w:vMerge/>
            <w:tcBorders>
              <w:top w:val="single" w:sz="4" w:space="0" w:color="auto"/>
              <w:left w:val="single" w:sz="4" w:space="0" w:color="auto"/>
              <w:bottom w:val="single" w:sz="4" w:space="0" w:color="auto"/>
              <w:right w:val="single" w:sz="4" w:space="0" w:color="000000" w:themeColor="text1"/>
            </w:tcBorders>
            <w:vAlign w:val="center"/>
            <w:hideMark/>
          </w:tcPr>
          <w:p w14:paraId="18FCCD91" w14:textId="77777777" w:rsidR="00A307A6" w:rsidRPr="0090155E" w:rsidRDefault="00A307A6" w:rsidP="008F5B1B">
            <w:pPr>
              <w:jc w:val="center"/>
              <w:rPr>
                <w:rFonts w:ascii="Book Antiqua" w:hAnsi="Book Antiqua" w:cstheme="majorBidi"/>
                <w:sz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hideMark/>
          </w:tcPr>
          <w:p w14:paraId="3566F29E" w14:textId="77777777" w:rsidR="00A307A6" w:rsidRPr="0090155E" w:rsidRDefault="00A307A6" w:rsidP="008F5B1B">
            <w:pPr>
              <w:ind w:hanging="851"/>
              <w:jc w:val="center"/>
              <w:rPr>
                <w:rFonts w:ascii="Book Antiqua" w:hAnsi="Book Antiqua" w:cstheme="majorBidi"/>
                <w:sz w:val="24"/>
                <w:lang w:val="en-US"/>
              </w:rPr>
            </w:pPr>
            <w:r w:rsidRPr="0090155E">
              <w:rPr>
                <w:rFonts w:ascii="Book Antiqua" w:hAnsi="Book Antiqua" w:cstheme="majorBidi"/>
                <w:sz w:val="24"/>
                <w:lang w:val="en-US"/>
              </w:rPr>
              <w:t>US</w:t>
            </w:r>
          </w:p>
        </w:tc>
        <w:tc>
          <w:tcPr>
            <w:tcW w:w="2125" w:type="dxa"/>
            <w:tcBorders>
              <w:top w:val="single" w:sz="4" w:space="0" w:color="auto"/>
              <w:left w:val="single" w:sz="4" w:space="0" w:color="000000" w:themeColor="text1"/>
              <w:bottom w:val="single" w:sz="4" w:space="0" w:color="auto"/>
              <w:right w:val="single" w:sz="4" w:space="0" w:color="auto"/>
            </w:tcBorders>
            <w:hideMark/>
          </w:tcPr>
          <w:p w14:paraId="4976610D" w14:textId="77777777" w:rsidR="00A307A6" w:rsidRPr="0090155E" w:rsidRDefault="00A307A6" w:rsidP="008F5B1B">
            <w:pPr>
              <w:ind w:hanging="851"/>
              <w:jc w:val="center"/>
              <w:rPr>
                <w:rFonts w:ascii="Book Antiqua" w:hAnsi="Book Antiqua" w:cstheme="majorBidi"/>
                <w:sz w:val="24"/>
              </w:rPr>
            </w:pPr>
            <w:r w:rsidRPr="0090155E">
              <w:rPr>
                <w:rFonts w:ascii="Book Antiqua" w:hAnsi="Book Antiqua" w:cstheme="majorBidi"/>
                <w:sz w:val="24"/>
              </w:rPr>
              <w:t>P</w:t>
            </w:r>
          </w:p>
        </w:tc>
        <w:tc>
          <w:tcPr>
            <w:tcW w:w="1702" w:type="dxa"/>
            <w:tcBorders>
              <w:top w:val="nil"/>
              <w:left w:val="single" w:sz="4" w:space="0" w:color="000000" w:themeColor="text1"/>
              <w:bottom w:val="nil"/>
              <w:right w:val="single" w:sz="4" w:space="0" w:color="auto"/>
            </w:tcBorders>
            <w:hideMark/>
          </w:tcPr>
          <w:p w14:paraId="5D761EC4" w14:textId="77777777" w:rsidR="00A307A6" w:rsidRPr="0090155E" w:rsidRDefault="00A307A6" w:rsidP="008F5B1B">
            <w:pPr>
              <w:ind w:left="0" w:firstLine="0"/>
              <w:jc w:val="center"/>
              <w:rPr>
                <w:rFonts w:ascii="Book Antiqua" w:hAnsi="Book Antiqua" w:cstheme="majorBidi"/>
                <w:sz w:val="24"/>
              </w:rPr>
            </w:pPr>
            <w:r w:rsidRPr="0090155E">
              <w:rPr>
                <w:rFonts w:ascii="Book Antiqua" w:hAnsi="Book Antiqua" w:cstheme="majorBidi"/>
                <w:sz w:val="24"/>
              </w:rPr>
              <w:t>80</w:t>
            </w:r>
          </w:p>
        </w:tc>
        <w:tc>
          <w:tcPr>
            <w:tcW w:w="1418" w:type="dxa"/>
            <w:tcBorders>
              <w:top w:val="nil"/>
              <w:left w:val="single" w:sz="4" w:space="0" w:color="000000" w:themeColor="text1"/>
              <w:bottom w:val="nil"/>
              <w:right w:val="single" w:sz="4" w:space="0" w:color="auto"/>
            </w:tcBorders>
            <w:hideMark/>
          </w:tcPr>
          <w:p w14:paraId="17872663" w14:textId="77777777" w:rsidR="00A307A6" w:rsidRPr="0090155E" w:rsidRDefault="00A307A6" w:rsidP="008F5B1B">
            <w:pPr>
              <w:ind w:left="0" w:firstLine="0"/>
              <w:jc w:val="center"/>
              <w:rPr>
                <w:rFonts w:ascii="Book Antiqua" w:hAnsi="Book Antiqua" w:cstheme="majorBidi"/>
                <w:sz w:val="24"/>
              </w:rPr>
            </w:pPr>
            <w:r w:rsidRPr="0090155E">
              <w:rPr>
                <w:rFonts w:ascii="Book Antiqua" w:hAnsi="Book Antiqua" w:cstheme="majorBidi"/>
                <w:sz w:val="24"/>
              </w:rPr>
              <w:t>9,16</w:t>
            </w:r>
          </w:p>
        </w:tc>
      </w:tr>
      <w:tr w:rsidR="00A307A6" w:rsidRPr="0090155E" w14:paraId="7F1A50D8" w14:textId="77777777" w:rsidTr="00E00557">
        <w:trPr>
          <w:trHeight w:val="330"/>
        </w:trPr>
        <w:tc>
          <w:tcPr>
            <w:tcW w:w="993" w:type="dxa"/>
            <w:vMerge/>
            <w:tcBorders>
              <w:top w:val="single" w:sz="4" w:space="0" w:color="auto"/>
              <w:left w:val="single" w:sz="4" w:space="0" w:color="auto"/>
              <w:bottom w:val="single" w:sz="4" w:space="0" w:color="auto"/>
              <w:right w:val="single" w:sz="4" w:space="0" w:color="000000" w:themeColor="text1"/>
            </w:tcBorders>
            <w:vAlign w:val="center"/>
            <w:hideMark/>
          </w:tcPr>
          <w:p w14:paraId="280094CC" w14:textId="77777777" w:rsidR="00A307A6" w:rsidRPr="0090155E" w:rsidRDefault="00A307A6" w:rsidP="008F5B1B">
            <w:pPr>
              <w:jc w:val="center"/>
              <w:rPr>
                <w:rFonts w:ascii="Book Antiqua" w:hAnsi="Book Antiqua" w:cstheme="majorBidi"/>
                <w:sz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hideMark/>
          </w:tcPr>
          <w:p w14:paraId="395922B0" w14:textId="77777777" w:rsidR="00A307A6" w:rsidRPr="0090155E" w:rsidRDefault="00A307A6" w:rsidP="008F5B1B">
            <w:pPr>
              <w:ind w:hanging="851"/>
              <w:jc w:val="center"/>
              <w:rPr>
                <w:rFonts w:ascii="Book Antiqua" w:hAnsi="Book Antiqua" w:cstheme="majorBidi"/>
                <w:sz w:val="24"/>
                <w:lang w:val="en-US"/>
              </w:rPr>
            </w:pPr>
            <w:r w:rsidRPr="0090155E">
              <w:rPr>
                <w:rFonts w:ascii="Book Antiqua" w:hAnsi="Book Antiqua" w:cstheme="majorBidi"/>
                <w:sz w:val="24"/>
                <w:lang w:val="en-US"/>
              </w:rPr>
              <w:t>W</w:t>
            </w:r>
          </w:p>
        </w:tc>
        <w:tc>
          <w:tcPr>
            <w:tcW w:w="2125" w:type="dxa"/>
            <w:tcBorders>
              <w:top w:val="single" w:sz="4" w:space="0" w:color="auto"/>
              <w:left w:val="single" w:sz="4" w:space="0" w:color="000000" w:themeColor="text1"/>
              <w:bottom w:val="single" w:sz="4" w:space="0" w:color="auto"/>
              <w:right w:val="single" w:sz="4" w:space="0" w:color="auto"/>
            </w:tcBorders>
            <w:hideMark/>
          </w:tcPr>
          <w:p w14:paraId="2B9485D7" w14:textId="77777777" w:rsidR="00A307A6" w:rsidRPr="0090155E" w:rsidRDefault="00A307A6" w:rsidP="008F5B1B">
            <w:pPr>
              <w:ind w:hanging="851"/>
              <w:jc w:val="center"/>
              <w:rPr>
                <w:rFonts w:ascii="Book Antiqua" w:hAnsi="Book Antiqua" w:cstheme="majorBidi"/>
                <w:sz w:val="24"/>
                <w:lang w:val="en-US"/>
              </w:rPr>
            </w:pPr>
            <w:r w:rsidRPr="0090155E">
              <w:rPr>
                <w:rFonts w:ascii="Book Antiqua" w:hAnsi="Book Antiqua" w:cstheme="majorBidi"/>
                <w:sz w:val="24"/>
                <w:lang w:val="en-US"/>
              </w:rPr>
              <w:t>L</w:t>
            </w:r>
          </w:p>
        </w:tc>
        <w:tc>
          <w:tcPr>
            <w:tcW w:w="1702" w:type="dxa"/>
            <w:tcBorders>
              <w:top w:val="nil"/>
              <w:left w:val="single" w:sz="4" w:space="0" w:color="000000" w:themeColor="text1"/>
              <w:bottom w:val="nil"/>
              <w:right w:val="single" w:sz="4" w:space="0" w:color="auto"/>
            </w:tcBorders>
          </w:tcPr>
          <w:p w14:paraId="7BDF6304" w14:textId="77777777" w:rsidR="00A307A6" w:rsidRPr="0090155E" w:rsidRDefault="00A307A6" w:rsidP="008F5B1B">
            <w:pPr>
              <w:jc w:val="center"/>
              <w:rPr>
                <w:rFonts w:ascii="Book Antiqua" w:hAnsi="Book Antiqua" w:cstheme="majorBidi"/>
                <w:sz w:val="24"/>
              </w:rPr>
            </w:pPr>
          </w:p>
        </w:tc>
        <w:tc>
          <w:tcPr>
            <w:tcW w:w="1418" w:type="dxa"/>
            <w:tcBorders>
              <w:top w:val="nil"/>
              <w:left w:val="single" w:sz="4" w:space="0" w:color="000000" w:themeColor="text1"/>
              <w:bottom w:val="nil"/>
              <w:right w:val="single" w:sz="4" w:space="0" w:color="auto"/>
            </w:tcBorders>
          </w:tcPr>
          <w:p w14:paraId="43E68F75" w14:textId="77777777" w:rsidR="00A307A6" w:rsidRPr="0090155E" w:rsidRDefault="00A307A6" w:rsidP="008F5B1B">
            <w:pPr>
              <w:jc w:val="center"/>
              <w:rPr>
                <w:rFonts w:ascii="Book Antiqua" w:hAnsi="Book Antiqua" w:cstheme="majorBidi"/>
                <w:sz w:val="24"/>
              </w:rPr>
            </w:pPr>
          </w:p>
        </w:tc>
      </w:tr>
      <w:tr w:rsidR="00A307A6" w:rsidRPr="0090155E" w14:paraId="25D98350" w14:textId="77777777" w:rsidTr="00E00557">
        <w:trPr>
          <w:trHeight w:val="315"/>
        </w:trPr>
        <w:tc>
          <w:tcPr>
            <w:tcW w:w="993" w:type="dxa"/>
            <w:vMerge/>
            <w:tcBorders>
              <w:top w:val="single" w:sz="4" w:space="0" w:color="auto"/>
              <w:left w:val="single" w:sz="4" w:space="0" w:color="auto"/>
              <w:bottom w:val="single" w:sz="4" w:space="0" w:color="auto"/>
              <w:right w:val="single" w:sz="4" w:space="0" w:color="000000" w:themeColor="text1"/>
            </w:tcBorders>
            <w:vAlign w:val="center"/>
            <w:hideMark/>
          </w:tcPr>
          <w:p w14:paraId="2F9C6A67" w14:textId="77777777" w:rsidR="00A307A6" w:rsidRPr="0090155E" w:rsidRDefault="00A307A6" w:rsidP="008F5B1B">
            <w:pPr>
              <w:jc w:val="center"/>
              <w:rPr>
                <w:rFonts w:ascii="Book Antiqua" w:hAnsi="Book Antiqua" w:cstheme="majorBidi"/>
                <w:sz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hideMark/>
          </w:tcPr>
          <w:p w14:paraId="1EAAB5AE" w14:textId="77777777" w:rsidR="00A307A6" w:rsidRPr="0090155E" w:rsidRDefault="00A307A6" w:rsidP="008F5B1B">
            <w:pPr>
              <w:ind w:hanging="851"/>
              <w:jc w:val="center"/>
              <w:rPr>
                <w:rFonts w:ascii="Book Antiqua" w:hAnsi="Book Antiqua" w:cstheme="majorBidi"/>
                <w:sz w:val="24"/>
                <w:lang w:val="en-US"/>
              </w:rPr>
            </w:pPr>
            <w:r w:rsidRPr="0090155E">
              <w:rPr>
                <w:rFonts w:ascii="Book Antiqua" w:hAnsi="Book Antiqua" w:cstheme="majorBidi"/>
                <w:sz w:val="24"/>
                <w:lang w:val="en-US"/>
              </w:rPr>
              <w:t>SR</w:t>
            </w:r>
          </w:p>
        </w:tc>
        <w:tc>
          <w:tcPr>
            <w:tcW w:w="2125" w:type="dxa"/>
            <w:tcBorders>
              <w:top w:val="single" w:sz="4" w:space="0" w:color="auto"/>
              <w:left w:val="single" w:sz="4" w:space="0" w:color="000000" w:themeColor="text1"/>
              <w:bottom w:val="single" w:sz="4" w:space="0" w:color="auto"/>
              <w:right w:val="single" w:sz="4" w:space="0" w:color="auto"/>
            </w:tcBorders>
            <w:hideMark/>
          </w:tcPr>
          <w:p w14:paraId="160899E6" w14:textId="77777777" w:rsidR="00A307A6" w:rsidRPr="0090155E" w:rsidRDefault="00A307A6" w:rsidP="008F5B1B">
            <w:pPr>
              <w:ind w:hanging="851"/>
              <w:jc w:val="center"/>
              <w:rPr>
                <w:rFonts w:ascii="Book Antiqua" w:hAnsi="Book Antiqua" w:cstheme="majorBidi"/>
                <w:sz w:val="24"/>
                <w:lang w:val="en-US"/>
              </w:rPr>
            </w:pPr>
            <w:r w:rsidRPr="0090155E">
              <w:rPr>
                <w:rFonts w:ascii="Book Antiqua" w:hAnsi="Book Antiqua" w:cstheme="majorBidi"/>
                <w:sz w:val="24"/>
                <w:lang w:val="en-US"/>
              </w:rPr>
              <w:t>P</w:t>
            </w:r>
          </w:p>
        </w:tc>
        <w:tc>
          <w:tcPr>
            <w:tcW w:w="1702" w:type="dxa"/>
            <w:tcBorders>
              <w:top w:val="nil"/>
              <w:left w:val="single" w:sz="4" w:space="0" w:color="000000" w:themeColor="text1"/>
              <w:bottom w:val="nil"/>
              <w:right w:val="single" w:sz="4" w:space="0" w:color="auto"/>
            </w:tcBorders>
          </w:tcPr>
          <w:p w14:paraId="6304BD2E" w14:textId="77777777" w:rsidR="00A307A6" w:rsidRPr="0090155E" w:rsidRDefault="00A307A6" w:rsidP="008F5B1B">
            <w:pPr>
              <w:jc w:val="center"/>
              <w:rPr>
                <w:rFonts w:ascii="Book Antiqua" w:hAnsi="Book Antiqua" w:cstheme="majorBidi"/>
                <w:sz w:val="24"/>
              </w:rPr>
            </w:pPr>
          </w:p>
        </w:tc>
        <w:tc>
          <w:tcPr>
            <w:tcW w:w="1418" w:type="dxa"/>
            <w:tcBorders>
              <w:top w:val="nil"/>
              <w:left w:val="single" w:sz="4" w:space="0" w:color="000000" w:themeColor="text1"/>
              <w:bottom w:val="nil"/>
              <w:right w:val="single" w:sz="4" w:space="0" w:color="auto"/>
            </w:tcBorders>
          </w:tcPr>
          <w:p w14:paraId="47DA897E" w14:textId="77777777" w:rsidR="00A307A6" w:rsidRPr="0090155E" w:rsidRDefault="00A307A6" w:rsidP="008F5B1B">
            <w:pPr>
              <w:jc w:val="center"/>
              <w:rPr>
                <w:rFonts w:ascii="Book Antiqua" w:hAnsi="Book Antiqua" w:cstheme="majorBidi"/>
                <w:sz w:val="24"/>
              </w:rPr>
            </w:pPr>
          </w:p>
        </w:tc>
      </w:tr>
      <w:tr w:rsidR="00A307A6" w:rsidRPr="0090155E" w14:paraId="530C2D23" w14:textId="77777777" w:rsidTr="00E00557">
        <w:trPr>
          <w:trHeight w:val="180"/>
        </w:trPr>
        <w:tc>
          <w:tcPr>
            <w:tcW w:w="993" w:type="dxa"/>
            <w:vMerge/>
            <w:tcBorders>
              <w:top w:val="single" w:sz="4" w:space="0" w:color="auto"/>
              <w:left w:val="single" w:sz="4" w:space="0" w:color="auto"/>
              <w:bottom w:val="single" w:sz="4" w:space="0" w:color="auto"/>
              <w:right w:val="single" w:sz="4" w:space="0" w:color="000000" w:themeColor="text1"/>
            </w:tcBorders>
            <w:vAlign w:val="center"/>
            <w:hideMark/>
          </w:tcPr>
          <w:p w14:paraId="248F540E" w14:textId="77777777" w:rsidR="00A307A6" w:rsidRPr="0090155E" w:rsidRDefault="00A307A6" w:rsidP="008F5B1B">
            <w:pPr>
              <w:jc w:val="center"/>
              <w:rPr>
                <w:rFonts w:ascii="Book Antiqua" w:hAnsi="Book Antiqua" w:cstheme="majorBidi"/>
                <w:sz w:val="24"/>
              </w:rPr>
            </w:pPr>
          </w:p>
        </w:tc>
        <w:tc>
          <w:tcPr>
            <w:tcW w:w="2693" w:type="dxa"/>
            <w:tcBorders>
              <w:top w:val="single" w:sz="4" w:space="0" w:color="auto"/>
              <w:left w:val="single" w:sz="4" w:space="0" w:color="000000" w:themeColor="text1"/>
              <w:bottom w:val="single" w:sz="4" w:space="0" w:color="auto"/>
              <w:right w:val="single" w:sz="4" w:space="0" w:color="auto"/>
            </w:tcBorders>
            <w:hideMark/>
          </w:tcPr>
          <w:p w14:paraId="29985535" w14:textId="77777777" w:rsidR="00A307A6" w:rsidRPr="0090155E" w:rsidRDefault="00A307A6" w:rsidP="008F5B1B">
            <w:pPr>
              <w:ind w:left="0" w:firstLine="0"/>
              <w:jc w:val="center"/>
              <w:rPr>
                <w:rFonts w:ascii="Book Antiqua" w:hAnsi="Book Antiqua" w:cstheme="majorBidi"/>
                <w:sz w:val="24"/>
                <w:lang w:val="en-US"/>
              </w:rPr>
            </w:pPr>
            <w:r w:rsidRPr="0090155E">
              <w:rPr>
                <w:rFonts w:ascii="Book Antiqua" w:hAnsi="Book Antiqua" w:cstheme="majorBidi"/>
                <w:sz w:val="24"/>
                <w:lang w:val="en-US"/>
              </w:rPr>
              <w:t>FD</w:t>
            </w:r>
          </w:p>
        </w:tc>
        <w:tc>
          <w:tcPr>
            <w:tcW w:w="2125" w:type="dxa"/>
            <w:tcBorders>
              <w:top w:val="single" w:sz="4" w:space="0" w:color="auto"/>
              <w:left w:val="single" w:sz="4" w:space="0" w:color="auto"/>
              <w:bottom w:val="single" w:sz="4" w:space="0" w:color="auto"/>
              <w:right w:val="single" w:sz="4" w:space="0" w:color="auto"/>
            </w:tcBorders>
            <w:hideMark/>
          </w:tcPr>
          <w:p w14:paraId="5409ADF7" w14:textId="77777777" w:rsidR="00A307A6" w:rsidRPr="0090155E" w:rsidRDefault="00A307A6" w:rsidP="008F5B1B">
            <w:pPr>
              <w:ind w:left="0" w:firstLine="0"/>
              <w:jc w:val="center"/>
              <w:rPr>
                <w:rFonts w:ascii="Book Antiqua" w:hAnsi="Book Antiqua" w:cstheme="majorBidi"/>
                <w:sz w:val="24"/>
                <w:lang w:val="en-US"/>
              </w:rPr>
            </w:pPr>
            <w:r w:rsidRPr="0090155E">
              <w:rPr>
                <w:rFonts w:ascii="Book Antiqua" w:hAnsi="Book Antiqua" w:cstheme="majorBidi"/>
                <w:sz w:val="24"/>
                <w:lang w:val="en-US"/>
              </w:rPr>
              <w:t>L</w:t>
            </w:r>
          </w:p>
        </w:tc>
        <w:tc>
          <w:tcPr>
            <w:tcW w:w="1702" w:type="dxa"/>
            <w:tcBorders>
              <w:top w:val="nil"/>
              <w:left w:val="single" w:sz="4" w:space="0" w:color="000000" w:themeColor="text1"/>
              <w:bottom w:val="single" w:sz="4" w:space="0" w:color="auto"/>
              <w:right w:val="single" w:sz="4" w:space="0" w:color="auto"/>
            </w:tcBorders>
          </w:tcPr>
          <w:p w14:paraId="1263C329" w14:textId="77777777" w:rsidR="00A307A6" w:rsidRPr="0090155E" w:rsidRDefault="00A307A6" w:rsidP="008F5B1B">
            <w:pPr>
              <w:jc w:val="center"/>
              <w:rPr>
                <w:rFonts w:ascii="Book Antiqua" w:hAnsi="Book Antiqua" w:cstheme="majorBidi"/>
                <w:sz w:val="24"/>
              </w:rPr>
            </w:pPr>
          </w:p>
        </w:tc>
        <w:tc>
          <w:tcPr>
            <w:tcW w:w="1418" w:type="dxa"/>
            <w:tcBorders>
              <w:top w:val="nil"/>
              <w:left w:val="single" w:sz="4" w:space="0" w:color="000000" w:themeColor="text1"/>
              <w:bottom w:val="single" w:sz="4" w:space="0" w:color="auto"/>
              <w:right w:val="single" w:sz="4" w:space="0" w:color="auto"/>
            </w:tcBorders>
          </w:tcPr>
          <w:p w14:paraId="1842BAFD" w14:textId="77777777" w:rsidR="00A307A6" w:rsidRPr="0090155E" w:rsidRDefault="00A307A6" w:rsidP="008F5B1B">
            <w:pPr>
              <w:jc w:val="center"/>
              <w:rPr>
                <w:rFonts w:ascii="Book Antiqua" w:hAnsi="Book Antiqua" w:cstheme="majorBidi"/>
                <w:sz w:val="24"/>
              </w:rPr>
            </w:pPr>
          </w:p>
        </w:tc>
      </w:tr>
    </w:tbl>
    <w:p w14:paraId="40F6F889" w14:textId="77777777" w:rsidR="007A2B73" w:rsidRPr="0090155E" w:rsidRDefault="007A2B73" w:rsidP="008F5B1B">
      <w:pPr>
        <w:spacing w:line="276" w:lineRule="auto"/>
        <w:jc w:val="center"/>
        <w:rPr>
          <w:rFonts w:ascii="Book Antiqua" w:hAnsi="Book Antiqua" w:cstheme="majorBidi"/>
          <w:sz w:val="24"/>
        </w:rPr>
      </w:pPr>
    </w:p>
    <w:p w14:paraId="4BDF9849" w14:textId="1D78D8E3" w:rsidR="0090155E" w:rsidRDefault="0090155E" w:rsidP="008F5B1B">
      <w:pPr>
        <w:spacing w:line="276" w:lineRule="auto"/>
        <w:jc w:val="center"/>
        <w:rPr>
          <w:rFonts w:ascii="Book Antiqua" w:hAnsi="Book Antiqua" w:cstheme="majorBidi"/>
          <w:sz w:val="24"/>
        </w:rPr>
      </w:pPr>
    </w:p>
    <w:p w14:paraId="40253FAD" w14:textId="7008A710" w:rsidR="00E00557" w:rsidRDefault="00E00557" w:rsidP="008F5B1B">
      <w:pPr>
        <w:spacing w:line="276" w:lineRule="auto"/>
        <w:jc w:val="center"/>
        <w:rPr>
          <w:rFonts w:ascii="Book Antiqua" w:hAnsi="Book Antiqua" w:cstheme="majorBidi"/>
          <w:sz w:val="24"/>
        </w:rPr>
      </w:pPr>
    </w:p>
    <w:p w14:paraId="16FDFB23" w14:textId="28983DF7" w:rsidR="00E00557" w:rsidRDefault="00E00557" w:rsidP="008F5B1B">
      <w:pPr>
        <w:spacing w:line="276" w:lineRule="auto"/>
        <w:jc w:val="center"/>
        <w:rPr>
          <w:rFonts w:ascii="Book Antiqua" w:hAnsi="Book Antiqua" w:cstheme="majorBidi"/>
          <w:sz w:val="24"/>
        </w:rPr>
      </w:pPr>
    </w:p>
    <w:p w14:paraId="738DF4CF" w14:textId="27F59F5D" w:rsidR="00E00557" w:rsidRDefault="00E00557" w:rsidP="008F5B1B">
      <w:pPr>
        <w:spacing w:line="276" w:lineRule="auto"/>
        <w:jc w:val="center"/>
        <w:rPr>
          <w:rFonts w:ascii="Book Antiqua" w:hAnsi="Book Antiqua" w:cstheme="majorBidi"/>
          <w:sz w:val="24"/>
        </w:rPr>
      </w:pPr>
    </w:p>
    <w:p w14:paraId="14EF777F" w14:textId="77777777" w:rsidR="00E00557" w:rsidRDefault="00E00557" w:rsidP="008F5B1B">
      <w:pPr>
        <w:spacing w:line="276" w:lineRule="auto"/>
        <w:jc w:val="center"/>
        <w:rPr>
          <w:rFonts w:ascii="Book Antiqua" w:hAnsi="Book Antiqua" w:cstheme="majorBidi"/>
          <w:sz w:val="24"/>
        </w:rPr>
      </w:pPr>
    </w:p>
    <w:p w14:paraId="06734CC4" w14:textId="77777777" w:rsidR="0090155E" w:rsidRDefault="0090155E" w:rsidP="008F5B1B">
      <w:pPr>
        <w:spacing w:line="276" w:lineRule="auto"/>
        <w:jc w:val="center"/>
        <w:rPr>
          <w:rFonts w:ascii="Book Antiqua" w:hAnsi="Book Antiqua" w:cstheme="majorBidi"/>
          <w:sz w:val="24"/>
        </w:rPr>
      </w:pPr>
    </w:p>
    <w:p w14:paraId="4A171A73" w14:textId="5ECFA517" w:rsidR="00A307A6" w:rsidRPr="0090155E" w:rsidRDefault="00E00557" w:rsidP="008F5B1B">
      <w:pPr>
        <w:spacing w:line="276" w:lineRule="auto"/>
        <w:jc w:val="center"/>
        <w:rPr>
          <w:rFonts w:ascii="Book Antiqua" w:hAnsi="Book Antiqua" w:cstheme="majorBidi"/>
          <w:sz w:val="24"/>
        </w:rPr>
      </w:pPr>
      <w:r>
        <w:rPr>
          <w:rFonts w:ascii="Book Antiqua" w:hAnsi="Book Antiqua" w:cstheme="majorBidi"/>
          <w:sz w:val="24"/>
        </w:rPr>
        <w:t>Table 9. Cycle Team Score List II</w:t>
      </w:r>
    </w:p>
    <w:tbl>
      <w:tblPr>
        <w:tblStyle w:val="TableGrid"/>
        <w:tblW w:w="6750" w:type="dxa"/>
        <w:jc w:val="center"/>
        <w:tblLayout w:type="fixed"/>
        <w:tblLook w:val="04A0" w:firstRow="1" w:lastRow="0" w:firstColumn="1" w:lastColumn="0" w:noHBand="0" w:noVBand="1"/>
      </w:tblPr>
      <w:tblGrid>
        <w:gridCol w:w="1250"/>
        <w:gridCol w:w="1445"/>
        <w:gridCol w:w="1277"/>
        <w:gridCol w:w="1360"/>
        <w:gridCol w:w="1418"/>
      </w:tblGrid>
      <w:tr w:rsidR="00A307A6" w:rsidRPr="0090155E" w14:paraId="61F349C0" w14:textId="77777777" w:rsidTr="009B361B">
        <w:trPr>
          <w:trHeight w:val="552"/>
          <w:jc w:val="center"/>
        </w:trPr>
        <w:tc>
          <w:tcPr>
            <w:tcW w:w="1250" w:type="dxa"/>
            <w:vMerge w:val="restart"/>
            <w:tcBorders>
              <w:top w:val="single" w:sz="4" w:space="0" w:color="auto"/>
              <w:left w:val="single" w:sz="4" w:space="0" w:color="auto"/>
              <w:bottom w:val="single" w:sz="4" w:space="0" w:color="auto"/>
              <w:right w:val="single" w:sz="4" w:space="0" w:color="000000" w:themeColor="text1"/>
            </w:tcBorders>
            <w:hideMark/>
          </w:tcPr>
          <w:p w14:paraId="735E9673"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lastRenderedPageBreak/>
              <w:t xml:space="preserve">Nama </w:t>
            </w:r>
            <w:proofErr w:type="spellStart"/>
            <w:r w:rsidRPr="0090155E">
              <w:rPr>
                <w:rFonts w:ascii="Book Antiqua" w:hAnsi="Book Antiqua" w:cstheme="majorBidi"/>
                <w:sz w:val="24"/>
              </w:rPr>
              <w:t>Kelompok</w:t>
            </w:r>
            <w:proofErr w:type="spellEnd"/>
          </w:p>
        </w:tc>
        <w:tc>
          <w:tcPr>
            <w:tcW w:w="14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EB078"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 xml:space="preserve">Kode </w:t>
            </w:r>
            <w:proofErr w:type="spellStart"/>
            <w:r w:rsidRPr="0090155E">
              <w:rPr>
                <w:rFonts w:ascii="Book Antiqua" w:hAnsi="Book Antiqua" w:cstheme="majorBidi"/>
                <w:sz w:val="24"/>
              </w:rPr>
              <w:t>Peserta</w:t>
            </w:r>
            <w:proofErr w:type="spellEnd"/>
            <w:r w:rsidRPr="0090155E">
              <w:rPr>
                <w:rFonts w:ascii="Book Antiqua" w:hAnsi="Book Antiqua" w:cstheme="majorBidi"/>
                <w:sz w:val="24"/>
              </w:rPr>
              <w:t xml:space="preserve"> </w:t>
            </w:r>
            <w:proofErr w:type="spellStart"/>
            <w:r w:rsidRPr="0090155E">
              <w:rPr>
                <w:rFonts w:ascii="Book Antiqua" w:hAnsi="Book Antiqua" w:cstheme="majorBidi"/>
                <w:sz w:val="24"/>
              </w:rPr>
              <w:t>Didik</w:t>
            </w:r>
            <w:proofErr w:type="spellEnd"/>
          </w:p>
        </w:tc>
        <w:tc>
          <w:tcPr>
            <w:tcW w:w="12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49448" w14:textId="77777777" w:rsidR="00A307A6" w:rsidRPr="0090155E" w:rsidRDefault="00A307A6" w:rsidP="008F5B1B">
            <w:pPr>
              <w:spacing w:line="276" w:lineRule="auto"/>
              <w:ind w:left="0" w:firstLine="0"/>
              <w:jc w:val="center"/>
              <w:rPr>
                <w:rFonts w:ascii="Book Antiqua" w:hAnsi="Book Antiqua" w:cstheme="majorBidi"/>
                <w:sz w:val="24"/>
              </w:rPr>
            </w:pPr>
            <w:proofErr w:type="spellStart"/>
            <w:r w:rsidRPr="0090155E">
              <w:rPr>
                <w:rFonts w:ascii="Book Antiqua" w:hAnsi="Book Antiqua" w:cstheme="majorBidi"/>
                <w:sz w:val="24"/>
              </w:rPr>
              <w:t>Jenis</w:t>
            </w:r>
            <w:proofErr w:type="spellEnd"/>
            <w:r w:rsidRPr="0090155E">
              <w:rPr>
                <w:rFonts w:ascii="Book Antiqua" w:hAnsi="Book Antiqua" w:cstheme="majorBidi"/>
                <w:sz w:val="24"/>
              </w:rPr>
              <w:t xml:space="preserve"> </w:t>
            </w:r>
            <w:proofErr w:type="spellStart"/>
            <w:r w:rsidRPr="0090155E">
              <w:rPr>
                <w:rFonts w:ascii="Book Antiqua" w:hAnsi="Book Antiqua" w:cstheme="majorBidi"/>
                <w:sz w:val="24"/>
              </w:rPr>
              <w:t>Kelamin</w:t>
            </w:r>
            <w:proofErr w:type="spellEnd"/>
          </w:p>
        </w:tc>
        <w:tc>
          <w:tcPr>
            <w:tcW w:w="1360" w:type="dxa"/>
            <w:vMerge w:val="restart"/>
            <w:tcBorders>
              <w:top w:val="single" w:sz="4" w:space="0" w:color="auto"/>
              <w:left w:val="single" w:sz="4" w:space="0" w:color="000000" w:themeColor="text1"/>
              <w:bottom w:val="single" w:sz="4" w:space="0" w:color="auto"/>
              <w:right w:val="single" w:sz="4" w:space="0" w:color="auto"/>
            </w:tcBorders>
            <w:hideMark/>
          </w:tcPr>
          <w:p w14:paraId="2D3959D6"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Total Skor Tim</w:t>
            </w:r>
          </w:p>
        </w:tc>
        <w:tc>
          <w:tcPr>
            <w:tcW w:w="1418" w:type="dxa"/>
            <w:vMerge w:val="restart"/>
            <w:tcBorders>
              <w:top w:val="single" w:sz="4" w:space="0" w:color="auto"/>
              <w:left w:val="single" w:sz="4" w:space="0" w:color="000000" w:themeColor="text1"/>
              <w:bottom w:val="single" w:sz="4" w:space="0" w:color="auto"/>
              <w:right w:val="single" w:sz="4" w:space="0" w:color="auto"/>
            </w:tcBorders>
            <w:hideMark/>
          </w:tcPr>
          <w:p w14:paraId="0C382BC1"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Rata-rata Skor Tim</w:t>
            </w:r>
          </w:p>
        </w:tc>
      </w:tr>
      <w:tr w:rsidR="00A307A6" w:rsidRPr="0090155E" w14:paraId="5AF5AC01" w14:textId="77777777" w:rsidTr="009B361B">
        <w:trPr>
          <w:trHeight w:val="552"/>
          <w:jc w:val="center"/>
        </w:trPr>
        <w:tc>
          <w:tcPr>
            <w:tcW w:w="1250" w:type="dxa"/>
            <w:vMerge/>
            <w:tcBorders>
              <w:top w:val="single" w:sz="4" w:space="0" w:color="auto"/>
              <w:left w:val="single" w:sz="4" w:space="0" w:color="auto"/>
              <w:bottom w:val="single" w:sz="4" w:space="0" w:color="auto"/>
              <w:right w:val="single" w:sz="4" w:space="0" w:color="000000" w:themeColor="text1"/>
            </w:tcBorders>
            <w:vAlign w:val="center"/>
            <w:hideMark/>
          </w:tcPr>
          <w:p w14:paraId="4D614542" w14:textId="77777777" w:rsidR="00A307A6" w:rsidRPr="0090155E" w:rsidRDefault="00A307A6" w:rsidP="008F5B1B">
            <w:pPr>
              <w:spacing w:line="276" w:lineRule="auto"/>
              <w:rPr>
                <w:rFonts w:ascii="Book Antiqua" w:hAnsi="Book Antiqua" w:cstheme="majorBidi"/>
                <w:sz w:val="24"/>
              </w:rPr>
            </w:pPr>
          </w:p>
        </w:tc>
        <w:tc>
          <w:tcPr>
            <w:tcW w:w="144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AACE25" w14:textId="77777777" w:rsidR="00A307A6" w:rsidRPr="0090155E" w:rsidRDefault="00A307A6" w:rsidP="008F5B1B">
            <w:pPr>
              <w:spacing w:line="276" w:lineRule="auto"/>
              <w:rPr>
                <w:rFonts w:ascii="Book Antiqua" w:hAnsi="Book Antiqua" w:cstheme="majorBidi"/>
                <w:sz w:val="24"/>
              </w:rPr>
            </w:pPr>
          </w:p>
        </w:tc>
        <w:tc>
          <w:tcPr>
            <w:tcW w:w="12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B31AC3" w14:textId="77777777" w:rsidR="00A307A6" w:rsidRPr="0090155E" w:rsidRDefault="00A307A6" w:rsidP="008F5B1B">
            <w:pPr>
              <w:spacing w:line="276" w:lineRule="auto"/>
              <w:rPr>
                <w:rFonts w:ascii="Book Antiqua" w:hAnsi="Book Antiqua" w:cstheme="majorBidi"/>
                <w:sz w:val="24"/>
              </w:rPr>
            </w:pPr>
          </w:p>
        </w:tc>
        <w:tc>
          <w:tcPr>
            <w:tcW w:w="1360" w:type="dxa"/>
            <w:vMerge/>
            <w:tcBorders>
              <w:top w:val="single" w:sz="4" w:space="0" w:color="auto"/>
              <w:left w:val="single" w:sz="4" w:space="0" w:color="000000" w:themeColor="text1"/>
              <w:bottom w:val="single" w:sz="4" w:space="0" w:color="auto"/>
              <w:right w:val="single" w:sz="4" w:space="0" w:color="auto"/>
            </w:tcBorders>
            <w:vAlign w:val="center"/>
            <w:hideMark/>
          </w:tcPr>
          <w:p w14:paraId="181682F5" w14:textId="77777777" w:rsidR="00A307A6" w:rsidRPr="0090155E" w:rsidRDefault="00A307A6" w:rsidP="008F5B1B">
            <w:pPr>
              <w:spacing w:line="276" w:lineRule="auto"/>
              <w:rPr>
                <w:rFonts w:ascii="Book Antiqua" w:hAnsi="Book Antiqua" w:cstheme="majorBidi"/>
                <w:sz w:val="24"/>
              </w:rPr>
            </w:pPr>
          </w:p>
        </w:tc>
        <w:tc>
          <w:tcPr>
            <w:tcW w:w="1418" w:type="dxa"/>
            <w:vMerge/>
            <w:tcBorders>
              <w:top w:val="single" w:sz="4" w:space="0" w:color="auto"/>
              <w:left w:val="single" w:sz="4" w:space="0" w:color="000000" w:themeColor="text1"/>
              <w:bottom w:val="single" w:sz="4" w:space="0" w:color="auto"/>
              <w:right w:val="single" w:sz="4" w:space="0" w:color="auto"/>
            </w:tcBorders>
            <w:vAlign w:val="center"/>
            <w:hideMark/>
          </w:tcPr>
          <w:p w14:paraId="32AABBDC" w14:textId="77777777" w:rsidR="00A307A6" w:rsidRPr="0090155E" w:rsidRDefault="00A307A6" w:rsidP="008F5B1B">
            <w:pPr>
              <w:spacing w:line="276" w:lineRule="auto"/>
              <w:rPr>
                <w:rFonts w:ascii="Book Antiqua" w:hAnsi="Book Antiqua" w:cstheme="majorBidi"/>
                <w:sz w:val="24"/>
              </w:rPr>
            </w:pPr>
          </w:p>
        </w:tc>
      </w:tr>
      <w:tr w:rsidR="00A307A6" w:rsidRPr="0090155E" w14:paraId="0492CA66" w14:textId="77777777" w:rsidTr="009B361B">
        <w:trPr>
          <w:trHeight w:val="105"/>
          <w:jc w:val="center"/>
        </w:trPr>
        <w:tc>
          <w:tcPr>
            <w:tcW w:w="1250" w:type="dxa"/>
            <w:vMerge w:val="restart"/>
            <w:tcBorders>
              <w:top w:val="single" w:sz="4" w:space="0" w:color="auto"/>
              <w:left w:val="single" w:sz="4" w:space="0" w:color="auto"/>
              <w:bottom w:val="single" w:sz="4" w:space="0" w:color="auto"/>
              <w:right w:val="single" w:sz="4" w:space="0" w:color="000000" w:themeColor="text1"/>
            </w:tcBorders>
            <w:hideMark/>
          </w:tcPr>
          <w:p w14:paraId="1DD48E56"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A</w:t>
            </w:r>
          </w:p>
        </w:tc>
        <w:tc>
          <w:tcPr>
            <w:tcW w:w="1445" w:type="dxa"/>
            <w:tcBorders>
              <w:top w:val="single" w:sz="4" w:space="0" w:color="auto"/>
              <w:left w:val="single" w:sz="4" w:space="0" w:color="000000" w:themeColor="text1"/>
              <w:bottom w:val="single" w:sz="4" w:space="0" w:color="auto"/>
              <w:right w:val="single" w:sz="4" w:space="0" w:color="000000" w:themeColor="text1"/>
            </w:tcBorders>
            <w:hideMark/>
          </w:tcPr>
          <w:p w14:paraId="7E654943"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AAH</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88F3F"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L</w:t>
            </w:r>
          </w:p>
        </w:tc>
        <w:tc>
          <w:tcPr>
            <w:tcW w:w="1360" w:type="dxa"/>
            <w:tcBorders>
              <w:top w:val="single" w:sz="4" w:space="0" w:color="auto"/>
              <w:left w:val="single" w:sz="4" w:space="0" w:color="000000" w:themeColor="text1"/>
              <w:bottom w:val="nil"/>
              <w:right w:val="single" w:sz="4" w:space="0" w:color="auto"/>
            </w:tcBorders>
          </w:tcPr>
          <w:p w14:paraId="595C19C2" w14:textId="77777777" w:rsidR="00A307A6" w:rsidRPr="0090155E" w:rsidRDefault="00A307A6" w:rsidP="008F5B1B">
            <w:pPr>
              <w:spacing w:line="276" w:lineRule="auto"/>
              <w:rPr>
                <w:rFonts w:ascii="Book Antiqua" w:hAnsi="Book Antiqua" w:cstheme="majorBidi"/>
                <w:sz w:val="24"/>
              </w:rPr>
            </w:pPr>
          </w:p>
        </w:tc>
        <w:tc>
          <w:tcPr>
            <w:tcW w:w="1418" w:type="dxa"/>
            <w:tcBorders>
              <w:top w:val="single" w:sz="4" w:space="0" w:color="auto"/>
              <w:left w:val="single" w:sz="4" w:space="0" w:color="000000" w:themeColor="text1"/>
              <w:bottom w:val="nil"/>
              <w:right w:val="single" w:sz="4" w:space="0" w:color="auto"/>
            </w:tcBorders>
          </w:tcPr>
          <w:p w14:paraId="3D551852" w14:textId="77777777" w:rsidR="00A307A6" w:rsidRPr="0090155E" w:rsidRDefault="00A307A6" w:rsidP="008F5B1B">
            <w:pPr>
              <w:spacing w:line="276" w:lineRule="auto"/>
              <w:rPr>
                <w:rFonts w:ascii="Book Antiqua" w:hAnsi="Book Antiqua" w:cstheme="majorBidi"/>
                <w:sz w:val="24"/>
              </w:rPr>
            </w:pPr>
          </w:p>
        </w:tc>
      </w:tr>
      <w:tr w:rsidR="00A307A6" w:rsidRPr="0090155E" w14:paraId="429DA771" w14:textId="77777777" w:rsidTr="009B361B">
        <w:trPr>
          <w:trHeight w:val="162"/>
          <w:jc w:val="center"/>
        </w:trPr>
        <w:tc>
          <w:tcPr>
            <w:tcW w:w="1250" w:type="dxa"/>
            <w:vMerge/>
            <w:tcBorders>
              <w:top w:val="single" w:sz="4" w:space="0" w:color="auto"/>
              <w:left w:val="single" w:sz="4" w:space="0" w:color="auto"/>
              <w:bottom w:val="single" w:sz="4" w:space="0" w:color="auto"/>
              <w:right w:val="single" w:sz="4" w:space="0" w:color="000000" w:themeColor="text1"/>
            </w:tcBorders>
            <w:vAlign w:val="center"/>
            <w:hideMark/>
          </w:tcPr>
          <w:p w14:paraId="0E6B5EE9" w14:textId="77777777" w:rsidR="00A307A6" w:rsidRPr="0090155E" w:rsidRDefault="00A307A6" w:rsidP="008F5B1B">
            <w:pPr>
              <w:spacing w:line="276" w:lineRule="auto"/>
              <w:jc w:val="center"/>
              <w:rPr>
                <w:rFonts w:ascii="Book Antiqua" w:hAnsi="Book Antiqua" w:cstheme="majorBidi"/>
                <w:sz w:val="24"/>
              </w:rPr>
            </w:pPr>
          </w:p>
        </w:tc>
        <w:tc>
          <w:tcPr>
            <w:tcW w:w="1445" w:type="dxa"/>
            <w:tcBorders>
              <w:top w:val="single" w:sz="4" w:space="0" w:color="auto"/>
              <w:left w:val="single" w:sz="4" w:space="0" w:color="000000" w:themeColor="text1"/>
              <w:bottom w:val="single" w:sz="4" w:space="0" w:color="auto"/>
              <w:right w:val="single" w:sz="4" w:space="0" w:color="auto"/>
            </w:tcBorders>
            <w:hideMark/>
          </w:tcPr>
          <w:p w14:paraId="4824B86E"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ARP</w:t>
            </w:r>
          </w:p>
        </w:tc>
        <w:tc>
          <w:tcPr>
            <w:tcW w:w="1277" w:type="dxa"/>
            <w:tcBorders>
              <w:top w:val="single" w:sz="4" w:space="0" w:color="auto"/>
              <w:left w:val="single" w:sz="4" w:space="0" w:color="auto"/>
              <w:bottom w:val="single" w:sz="4" w:space="0" w:color="auto"/>
              <w:right w:val="single" w:sz="4" w:space="0" w:color="000000" w:themeColor="text1"/>
            </w:tcBorders>
            <w:hideMark/>
          </w:tcPr>
          <w:p w14:paraId="43C43F1C"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L</w:t>
            </w:r>
          </w:p>
        </w:tc>
        <w:tc>
          <w:tcPr>
            <w:tcW w:w="1360" w:type="dxa"/>
            <w:tcBorders>
              <w:top w:val="nil"/>
              <w:left w:val="single" w:sz="4" w:space="0" w:color="000000" w:themeColor="text1"/>
              <w:bottom w:val="nil"/>
              <w:right w:val="single" w:sz="4" w:space="0" w:color="auto"/>
            </w:tcBorders>
          </w:tcPr>
          <w:p w14:paraId="5AB5E545" w14:textId="77777777" w:rsidR="00A307A6" w:rsidRPr="0090155E" w:rsidRDefault="00A307A6" w:rsidP="008F5B1B">
            <w:pPr>
              <w:spacing w:line="276" w:lineRule="auto"/>
              <w:ind w:left="0" w:firstLine="0"/>
              <w:rPr>
                <w:rFonts w:ascii="Book Antiqua" w:hAnsi="Book Antiqua" w:cstheme="majorBidi"/>
                <w:sz w:val="24"/>
              </w:rPr>
            </w:pPr>
          </w:p>
        </w:tc>
        <w:tc>
          <w:tcPr>
            <w:tcW w:w="1418" w:type="dxa"/>
            <w:tcBorders>
              <w:top w:val="nil"/>
              <w:left w:val="single" w:sz="4" w:space="0" w:color="000000" w:themeColor="text1"/>
              <w:bottom w:val="nil"/>
              <w:right w:val="single" w:sz="4" w:space="0" w:color="auto"/>
            </w:tcBorders>
          </w:tcPr>
          <w:p w14:paraId="0F296894" w14:textId="77777777" w:rsidR="00A307A6" w:rsidRPr="0090155E" w:rsidRDefault="00A307A6" w:rsidP="008F5B1B">
            <w:pPr>
              <w:spacing w:line="276" w:lineRule="auto"/>
              <w:rPr>
                <w:rFonts w:ascii="Book Antiqua" w:hAnsi="Book Antiqua" w:cstheme="majorBidi"/>
                <w:sz w:val="24"/>
              </w:rPr>
            </w:pPr>
          </w:p>
        </w:tc>
      </w:tr>
      <w:tr w:rsidR="00A307A6" w:rsidRPr="0090155E" w14:paraId="11FEEB99" w14:textId="77777777" w:rsidTr="009B361B">
        <w:trPr>
          <w:trHeight w:val="150"/>
          <w:jc w:val="center"/>
        </w:trPr>
        <w:tc>
          <w:tcPr>
            <w:tcW w:w="1250" w:type="dxa"/>
            <w:vMerge/>
            <w:tcBorders>
              <w:top w:val="single" w:sz="4" w:space="0" w:color="auto"/>
              <w:left w:val="single" w:sz="4" w:space="0" w:color="auto"/>
              <w:bottom w:val="single" w:sz="4" w:space="0" w:color="auto"/>
              <w:right w:val="single" w:sz="4" w:space="0" w:color="000000" w:themeColor="text1"/>
            </w:tcBorders>
            <w:vAlign w:val="center"/>
            <w:hideMark/>
          </w:tcPr>
          <w:p w14:paraId="352D844D" w14:textId="77777777" w:rsidR="00A307A6" w:rsidRPr="0090155E" w:rsidRDefault="00A307A6" w:rsidP="008F5B1B">
            <w:pPr>
              <w:spacing w:line="276" w:lineRule="auto"/>
              <w:jc w:val="center"/>
              <w:rPr>
                <w:rFonts w:ascii="Book Antiqua" w:hAnsi="Book Antiqua" w:cstheme="majorBidi"/>
                <w:sz w:val="24"/>
              </w:rPr>
            </w:pPr>
          </w:p>
        </w:tc>
        <w:tc>
          <w:tcPr>
            <w:tcW w:w="1445" w:type="dxa"/>
            <w:tcBorders>
              <w:top w:val="single" w:sz="4" w:space="0" w:color="auto"/>
              <w:left w:val="single" w:sz="4" w:space="0" w:color="000000" w:themeColor="text1"/>
              <w:bottom w:val="single" w:sz="4" w:space="0" w:color="auto"/>
              <w:right w:val="single" w:sz="4" w:space="0" w:color="auto"/>
            </w:tcBorders>
            <w:hideMark/>
          </w:tcPr>
          <w:p w14:paraId="2E39472E"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AHW</w:t>
            </w:r>
          </w:p>
        </w:tc>
        <w:tc>
          <w:tcPr>
            <w:tcW w:w="1277" w:type="dxa"/>
            <w:tcBorders>
              <w:top w:val="single" w:sz="4" w:space="0" w:color="auto"/>
              <w:left w:val="single" w:sz="4" w:space="0" w:color="auto"/>
              <w:bottom w:val="single" w:sz="4" w:space="0" w:color="auto"/>
              <w:right w:val="single" w:sz="4" w:space="0" w:color="000000" w:themeColor="text1"/>
            </w:tcBorders>
            <w:hideMark/>
          </w:tcPr>
          <w:p w14:paraId="666C74F1"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L</w:t>
            </w:r>
          </w:p>
        </w:tc>
        <w:tc>
          <w:tcPr>
            <w:tcW w:w="1360" w:type="dxa"/>
            <w:tcBorders>
              <w:top w:val="nil"/>
              <w:left w:val="single" w:sz="4" w:space="0" w:color="000000" w:themeColor="text1"/>
              <w:bottom w:val="nil"/>
              <w:right w:val="single" w:sz="4" w:space="0" w:color="auto"/>
            </w:tcBorders>
            <w:hideMark/>
          </w:tcPr>
          <w:p w14:paraId="69CF3B75"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80</w:t>
            </w:r>
          </w:p>
        </w:tc>
        <w:tc>
          <w:tcPr>
            <w:tcW w:w="1418" w:type="dxa"/>
            <w:tcBorders>
              <w:top w:val="nil"/>
              <w:left w:val="single" w:sz="4" w:space="0" w:color="000000" w:themeColor="text1"/>
              <w:bottom w:val="nil"/>
              <w:right w:val="single" w:sz="4" w:space="0" w:color="auto"/>
            </w:tcBorders>
            <w:hideMark/>
          </w:tcPr>
          <w:p w14:paraId="4E28E5A6"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11,66</w:t>
            </w:r>
          </w:p>
        </w:tc>
      </w:tr>
      <w:tr w:rsidR="00A307A6" w:rsidRPr="0090155E" w14:paraId="18CD9FCF" w14:textId="77777777" w:rsidTr="009B361B">
        <w:trPr>
          <w:trHeight w:val="162"/>
          <w:jc w:val="center"/>
        </w:trPr>
        <w:tc>
          <w:tcPr>
            <w:tcW w:w="1250" w:type="dxa"/>
            <w:vMerge/>
            <w:tcBorders>
              <w:top w:val="single" w:sz="4" w:space="0" w:color="auto"/>
              <w:left w:val="single" w:sz="4" w:space="0" w:color="auto"/>
              <w:bottom w:val="single" w:sz="4" w:space="0" w:color="auto"/>
              <w:right w:val="single" w:sz="4" w:space="0" w:color="000000" w:themeColor="text1"/>
            </w:tcBorders>
            <w:vAlign w:val="center"/>
            <w:hideMark/>
          </w:tcPr>
          <w:p w14:paraId="7BA0FB55" w14:textId="77777777" w:rsidR="00A307A6" w:rsidRPr="0090155E" w:rsidRDefault="00A307A6" w:rsidP="008F5B1B">
            <w:pPr>
              <w:spacing w:line="276" w:lineRule="auto"/>
              <w:jc w:val="center"/>
              <w:rPr>
                <w:rFonts w:ascii="Book Antiqua" w:hAnsi="Book Antiqua" w:cstheme="majorBidi"/>
                <w:sz w:val="24"/>
              </w:rPr>
            </w:pPr>
          </w:p>
        </w:tc>
        <w:tc>
          <w:tcPr>
            <w:tcW w:w="1445" w:type="dxa"/>
            <w:tcBorders>
              <w:top w:val="single" w:sz="4" w:space="0" w:color="auto"/>
              <w:left w:val="single" w:sz="4" w:space="0" w:color="000000" w:themeColor="text1"/>
              <w:bottom w:val="single" w:sz="4" w:space="0" w:color="auto"/>
              <w:right w:val="single" w:sz="4" w:space="0" w:color="auto"/>
            </w:tcBorders>
            <w:hideMark/>
          </w:tcPr>
          <w:p w14:paraId="69D6F944"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AR</w:t>
            </w:r>
          </w:p>
        </w:tc>
        <w:tc>
          <w:tcPr>
            <w:tcW w:w="1277" w:type="dxa"/>
            <w:tcBorders>
              <w:top w:val="single" w:sz="4" w:space="0" w:color="auto"/>
              <w:left w:val="single" w:sz="4" w:space="0" w:color="auto"/>
              <w:bottom w:val="single" w:sz="4" w:space="0" w:color="auto"/>
              <w:right w:val="single" w:sz="4" w:space="0" w:color="000000" w:themeColor="text1"/>
            </w:tcBorders>
            <w:hideMark/>
          </w:tcPr>
          <w:p w14:paraId="77259C9C"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P</w:t>
            </w:r>
          </w:p>
        </w:tc>
        <w:tc>
          <w:tcPr>
            <w:tcW w:w="1360" w:type="dxa"/>
            <w:tcBorders>
              <w:top w:val="nil"/>
              <w:left w:val="single" w:sz="4" w:space="0" w:color="000000" w:themeColor="text1"/>
              <w:bottom w:val="nil"/>
              <w:right w:val="single" w:sz="4" w:space="0" w:color="auto"/>
            </w:tcBorders>
          </w:tcPr>
          <w:p w14:paraId="78F616FD" w14:textId="77777777" w:rsidR="00A307A6" w:rsidRPr="0090155E" w:rsidRDefault="00A307A6" w:rsidP="008F5B1B">
            <w:pPr>
              <w:spacing w:line="276" w:lineRule="auto"/>
              <w:rPr>
                <w:rFonts w:ascii="Book Antiqua" w:hAnsi="Book Antiqua" w:cstheme="majorBidi"/>
                <w:sz w:val="24"/>
              </w:rPr>
            </w:pPr>
          </w:p>
        </w:tc>
        <w:tc>
          <w:tcPr>
            <w:tcW w:w="1418" w:type="dxa"/>
            <w:tcBorders>
              <w:top w:val="nil"/>
              <w:left w:val="single" w:sz="4" w:space="0" w:color="000000" w:themeColor="text1"/>
              <w:bottom w:val="nil"/>
              <w:right w:val="single" w:sz="4" w:space="0" w:color="auto"/>
            </w:tcBorders>
          </w:tcPr>
          <w:p w14:paraId="13DCCDBE" w14:textId="77777777" w:rsidR="00A307A6" w:rsidRPr="0090155E" w:rsidRDefault="00A307A6" w:rsidP="008F5B1B">
            <w:pPr>
              <w:spacing w:line="276" w:lineRule="auto"/>
              <w:rPr>
                <w:rFonts w:ascii="Book Antiqua" w:hAnsi="Book Antiqua" w:cstheme="majorBidi"/>
                <w:sz w:val="24"/>
              </w:rPr>
            </w:pPr>
          </w:p>
        </w:tc>
      </w:tr>
      <w:tr w:rsidR="00A307A6" w:rsidRPr="0090155E" w14:paraId="1FB72602" w14:textId="77777777" w:rsidTr="009B361B">
        <w:trPr>
          <w:trHeight w:val="237"/>
          <w:jc w:val="center"/>
        </w:trPr>
        <w:tc>
          <w:tcPr>
            <w:tcW w:w="1250" w:type="dxa"/>
            <w:vMerge/>
            <w:tcBorders>
              <w:top w:val="single" w:sz="4" w:space="0" w:color="auto"/>
              <w:left w:val="single" w:sz="4" w:space="0" w:color="auto"/>
              <w:bottom w:val="single" w:sz="4" w:space="0" w:color="auto"/>
              <w:right w:val="single" w:sz="4" w:space="0" w:color="000000" w:themeColor="text1"/>
            </w:tcBorders>
            <w:vAlign w:val="center"/>
            <w:hideMark/>
          </w:tcPr>
          <w:p w14:paraId="23787B01" w14:textId="77777777" w:rsidR="00A307A6" w:rsidRPr="0090155E" w:rsidRDefault="00A307A6" w:rsidP="008F5B1B">
            <w:pPr>
              <w:spacing w:line="276" w:lineRule="auto"/>
              <w:jc w:val="center"/>
              <w:rPr>
                <w:rFonts w:ascii="Book Antiqua" w:hAnsi="Book Antiqua" w:cstheme="majorBidi"/>
                <w:sz w:val="24"/>
              </w:rPr>
            </w:pPr>
          </w:p>
        </w:tc>
        <w:tc>
          <w:tcPr>
            <w:tcW w:w="1445" w:type="dxa"/>
            <w:tcBorders>
              <w:top w:val="single" w:sz="4" w:space="0" w:color="auto"/>
              <w:left w:val="single" w:sz="4" w:space="0" w:color="000000" w:themeColor="text1"/>
              <w:bottom w:val="single" w:sz="4" w:space="0" w:color="auto"/>
              <w:right w:val="single" w:sz="4" w:space="0" w:color="auto"/>
            </w:tcBorders>
            <w:hideMark/>
          </w:tcPr>
          <w:p w14:paraId="60138EAF"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BS</w:t>
            </w:r>
          </w:p>
        </w:tc>
        <w:tc>
          <w:tcPr>
            <w:tcW w:w="1277" w:type="dxa"/>
            <w:tcBorders>
              <w:top w:val="single" w:sz="4" w:space="0" w:color="auto"/>
              <w:left w:val="single" w:sz="4" w:space="0" w:color="auto"/>
              <w:bottom w:val="single" w:sz="4" w:space="0" w:color="auto"/>
              <w:right w:val="single" w:sz="4" w:space="0" w:color="000000" w:themeColor="text1"/>
            </w:tcBorders>
            <w:hideMark/>
          </w:tcPr>
          <w:p w14:paraId="6955A7B0"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P</w:t>
            </w:r>
          </w:p>
        </w:tc>
        <w:tc>
          <w:tcPr>
            <w:tcW w:w="1360" w:type="dxa"/>
            <w:tcBorders>
              <w:top w:val="nil"/>
              <w:left w:val="single" w:sz="4" w:space="0" w:color="000000" w:themeColor="text1"/>
              <w:bottom w:val="nil"/>
              <w:right w:val="single" w:sz="4" w:space="0" w:color="auto"/>
            </w:tcBorders>
          </w:tcPr>
          <w:p w14:paraId="160EFC28" w14:textId="77777777" w:rsidR="00A307A6" w:rsidRPr="0090155E" w:rsidRDefault="00A307A6" w:rsidP="008F5B1B">
            <w:pPr>
              <w:spacing w:line="276" w:lineRule="auto"/>
              <w:rPr>
                <w:rFonts w:ascii="Book Antiqua" w:hAnsi="Book Antiqua" w:cstheme="majorBidi"/>
                <w:sz w:val="24"/>
              </w:rPr>
            </w:pPr>
          </w:p>
        </w:tc>
        <w:tc>
          <w:tcPr>
            <w:tcW w:w="1418" w:type="dxa"/>
            <w:tcBorders>
              <w:top w:val="nil"/>
              <w:left w:val="single" w:sz="4" w:space="0" w:color="000000" w:themeColor="text1"/>
              <w:bottom w:val="nil"/>
              <w:right w:val="single" w:sz="4" w:space="0" w:color="auto"/>
            </w:tcBorders>
          </w:tcPr>
          <w:p w14:paraId="57EC4F9D" w14:textId="77777777" w:rsidR="00A307A6" w:rsidRPr="0090155E" w:rsidRDefault="00A307A6" w:rsidP="008F5B1B">
            <w:pPr>
              <w:spacing w:line="276" w:lineRule="auto"/>
              <w:rPr>
                <w:rFonts w:ascii="Book Antiqua" w:hAnsi="Book Antiqua" w:cstheme="majorBidi"/>
                <w:sz w:val="24"/>
              </w:rPr>
            </w:pPr>
          </w:p>
        </w:tc>
      </w:tr>
      <w:tr w:rsidR="00A307A6" w:rsidRPr="0090155E" w14:paraId="31DA7E5F" w14:textId="77777777" w:rsidTr="009B361B">
        <w:trPr>
          <w:trHeight w:val="135"/>
          <w:jc w:val="center"/>
        </w:trPr>
        <w:tc>
          <w:tcPr>
            <w:tcW w:w="1250" w:type="dxa"/>
            <w:vMerge/>
            <w:tcBorders>
              <w:top w:val="single" w:sz="4" w:space="0" w:color="auto"/>
              <w:left w:val="single" w:sz="4" w:space="0" w:color="auto"/>
              <w:bottom w:val="single" w:sz="4" w:space="0" w:color="auto"/>
              <w:right w:val="single" w:sz="4" w:space="0" w:color="000000" w:themeColor="text1"/>
            </w:tcBorders>
            <w:vAlign w:val="center"/>
            <w:hideMark/>
          </w:tcPr>
          <w:p w14:paraId="5039EAC0" w14:textId="77777777" w:rsidR="00A307A6" w:rsidRPr="0090155E" w:rsidRDefault="00A307A6" w:rsidP="008F5B1B">
            <w:pPr>
              <w:spacing w:line="276" w:lineRule="auto"/>
              <w:jc w:val="center"/>
              <w:rPr>
                <w:rFonts w:ascii="Book Antiqua" w:hAnsi="Book Antiqua" w:cstheme="majorBidi"/>
                <w:sz w:val="24"/>
              </w:rPr>
            </w:pPr>
          </w:p>
        </w:tc>
        <w:tc>
          <w:tcPr>
            <w:tcW w:w="1445" w:type="dxa"/>
            <w:tcBorders>
              <w:top w:val="single" w:sz="4" w:space="0" w:color="auto"/>
              <w:left w:val="single" w:sz="4" w:space="0" w:color="000000" w:themeColor="text1"/>
              <w:bottom w:val="single" w:sz="4" w:space="0" w:color="auto"/>
              <w:right w:val="single" w:sz="4" w:space="0" w:color="auto"/>
            </w:tcBorders>
            <w:hideMark/>
          </w:tcPr>
          <w:p w14:paraId="58EFA14A"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BAM</w:t>
            </w:r>
          </w:p>
        </w:tc>
        <w:tc>
          <w:tcPr>
            <w:tcW w:w="1277" w:type="dxa"/>
            <w:tcBorders>
              <w:top w:val="single" w:sz="4" w:space="0" w:color="auto"/>
              <w:left w:val="single" w:sz="4" w:space="0" w:color="auto"/>
              <w:bottom w:val="single" w:sz="4" w:space="0" w:color="auto"/>
              <w:right w:val="single" w:sz="4" w:space="0" w:color="000000" w:themeColor="text1"/>
            </w:tcBorders>
            <w:hideMark/>
          </w:tcPr>
          <w:p w14:paraId="7C0B700B"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P</w:t>
            </w:r>
          </w:p>
        </w:tc>
        <w:tc>
          <w:tcPr>
            <w:tcW w:w="1360" w:type="dxa"/>
            <w:tcBorders>
              <w:top w:val="nil"/>
              <w:left w:val="single" w:sz="4" w:space="0" w:color="000000" w:themeColor="text1"/>
              <w:bottom w:val="single" w:sz="4" w:space="0" w:color="auto"/>
              <w:right w:val="single" w:sz="4" w:space="0" w:color="auto"/>
            </w:tcBorders>
          </w:tcPr>
          <w:p w14:paraId="5DD63FDE" w14:textId="77777777" w:rsidR="00A307A6" w:rsidRPr="0090155E" w:rsidRDefault="00A307A6" w:rsidP="008F5B1B">
            <w:pPr>
              <w:spacing w:line="276" w:lineRule="auto"/>
              <w:rPr>
                <w:rFonts w:ascii="Book Antiqua" w:hAnsi="Book Antiqua" w:cstheme="majorBidi"/>
                <w:sz w:val="24"/>
              </w:rPr>
            </w:pPr>
          </w:p>
        </w:tc>
        <w:tc>
          <w:tcPr>
            <w:tcW w:w="1418" w:type="dxa"/>
            <w:tcBorders>
              <w:top w:val="nil"/>
              <w:left w:val="single" w:sz="4" w:space="0" w:color="000000" w:themeColor="text1"/>
              <w:bottom w:val="single" w:sz="4" w:space="0" w:color="auto"/>
              <w:right w:val="single" w:sz="4" w:space="0" w:color="auto"/>
            </w:tcBorders>
          </w:tcPr>
          <w:p w14:paraId="7F5D1ACF" w14:textId="77777777" w:rsidR="00A307A6" w:rsidRPr="0090155E" w:rsidRDefault="00A307A6" w:rsidP="008F5B1B">
            <w:pPr>
              <w:spacing w:line="276" w:lineRule="auto"/>
              <w:rPr>
                <w:rFonts w:ascii="Book Antiqua" w:hAnsi="Book Antiqua" w:cstheme="majorBidi"/>
                <w:sz w:val="24"/>
              </w:rPr>
            </w:pPr>
          </w:p>
        </w:tc>
      </w:tr>
      <w:tr w:rsidR="00A307A6" w:rsidRPr="0090155E" w14:paraId="4C82796E" w14:textId="77777777" w:rsidTr="009B361B">
        <w:trPr>
          <w:trHeight w:val="225"/>
          <w:jc w:val="center"/>
        </w:trPr>
        <w:tc>
          <w:tcPr>
            <w:tcW w:w="1250" w:type="dxa"/>
            <w:vMerge w:val="restart"/>
            <w:tcBorders>
              <w:top w:val="single" w:sz="4" w:space="0" w:color="auto"/>
              <w:left w:val="single" w:sz="4" w:space="0" w:color="auto"/>
              <w:bottom w:val="single" w:sz="4" w:space="0" w:color="auto"/>
              <w:right w:val="single" w:sz="4" w:space="0" w:color="000000" w:themeColor="text1"/>
            </w:tcBorders>
            <w:hideMark/>
          </w:tcPr>
          <w:p w14:paraId="262ED010"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B</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F0CF93"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DR</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82B77"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P</w:t>
            </w:r>
          </w:p>
        </w:tc>
        <w:tc>
          <w:tcPr>
            <w:tcW w:w="1360" w:type="dxa"/>
            <w:tcBorders>
              <w:top w:val="single" w:sz="4" w:space="0" w:color="auto"/>
              <w:left w:val="single" w:sz="4" w:space="0" w:color="000000" w:themeColor="text1"/>
              <w:bottom w:val="nil"/>
              <w:right w:val="single" w:sz="4" w:space="0" w:color="auto"/>
            </w:tcBorders>
          </w:tcPr>
          <w:p w14:paraId="6A88782D" w14:textId="77777777" w:rsidR="00A307A6" w:rsidRPr="0090155E" w:rsidRDefault="00A307A6" w:rsidP="008F5B1B">
            <w:pPr>
              <w:spacing w:line="276" w:lineRule="auto"/>
              <w:rPr>
                <w:rFonts w:ascii="Book Antiqua" w:hAnsi="Book Antiqua" w:cstheme="majorBidi"/>
                <w:sz w:val="24"/>
              </w:rPr>
            </w:pPr>
          </w:p>
        </w:tc>
        <w:tc>
          <w:tcPr>
            <w:tcW w:w="1418" w:type="dxa"/>
            <w:tcBorders>
              <w:top w:val="single" w:sz="4" w:space="0" w:color="auto"/>
              <w:left w:val="single" w:sz="4" w:space="0" w:color="000000" w:themeColor="text1"/>
              <w:bottom w:val="nil"/>
              <w:right w:val="single" w:sz="4" w:space="0" w:color="auto"/>
            </w:tcBorders>
          </w:tcPr>
          <w:p w14:paraId="1077519C" w14:textId="77777777" w:rsidR="00A307A6" w:rsidRPr="0090155E" w:rsidRDefault="00A307A6" w:rsidP="008F5B1B">
            <w:pPr>
              <w:spacing w:line="276" w:lineRule="auto"/>
              <w:rPr>
                <w:rFonts w:ascii="Book Antiqua" w:hAnsi="Book Antiqua" w:cstheme="majorBidi"/>
                <w:sz w:val="24"/>
              </w:rPr>
            </w:pPr>
          </w:p>
        </w:tc>
      </w:tr>
      <w:tr w:rsidR="00A307A6" w:rsidRPr="0090155E" w14:paraId="772B9EEF" w14:textId="77777777" w:rsidTr="009B361B">
        <w:trPr>
          <w:trHeight w:val="315"/>
          <w:jc w:val="center"/>
        </w:trPr>
        <w:tc>
          <w:tcPr>
            <w:tcW w:w="1250" w:type="dxa"/>
            <w:vMerge/>
            <w:tcBorders>
              <w:top w:val="single" w:sz="4" w:space="0" w:color="auto"/>
              <w:left w:val="single" w:sz="4" w:space="0" w:color="auto"/>
              <w:bottom w:val="single" w:sz="4" w:space="0" w:color="auto"/>
              <w:right w:val="single" w:sz="4" w:space="0" w:color="000000" w:themeColor="text1"/>
            </w:tcBorders>
            <w:vAlign w:val="center"/>
            <w:hideMark/>
          </w:tcPr>
          <w:p w14:paraId="44794DCC" w14:textId="77777777" w:rsidR="00A307A6" w:rsidRPr="0090155E" w:rsidRDefault="00A307A6" w:rsidP="008F5B1B">
            <w:pPr>
              <w:spacing w:line="276" w:lineRule="auto"/>
              <w:jc w:val="center"/>
              <w:rPr>
                <w:rFonts w:ascii="Book Antiqua" w:hAnsi="Book Antiqua" w:cstheme="majorBidi"/>
                <w:sz w:val="24"/>
              </w:rPr>
            </w:pPr>
          </w:p>
        </w:tc>
        <w:tc>
          <w:tcPr>
            <w:tcW w:w="1445" w:type="dxa"/>
            <w:tcBorders>
              <w:top w:val="single" w:sz="4" w:space="0" w:color="auto"/>
              <w:left w:val="single" w:sz="4" w:space="0" w:color="000000" w:themeColor="text1"/>
              <w:bottom w:val="single" w:sz="4" w:space="0" w:color="auto"/>
              <w:right w:val="single" w:sz="4" w:space="0" w:color="000000" w:themeColor="text1"/>
            </w:tcBorders>
            <w:hideMark/>
          </w:tcPr>
          <w:p w14:paraId="7CAA66F8"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DKS</w:t>
            </w:r>
          </w:p>
        </w:tc>
        <w:tc>
          <w:tcPr>
            <w:tcW w:w="1277" w:type="dxa"/>
            <w:tcBorders>
              <w:top w:val="single" w:sz="4" w:space="0" w:color="auto"/>
              <w:left w:val="single" w:sz="4" w:space="0" w:color="000000" w:themeColor="text1"/>
              <w:bottom w:val="single" w:sz="4" w:space="0" w:color="auto"/>
              <w:right w:val="single" w:sz="4" w:space="0" w:color="000000" w:themeColor="text1"/>
            </w:tcBorders>
            <w:hideMark/>
          </w:tcPr>
          <w:p w14:paraId="303D2C75"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P</w:t>
            </w:r>
          </w:p>
        </w:tc>
        <w:tc>
          <w:tcPr>
            <w:tcW w:w="1360" w:type="dxa"/>
            <w:tcBorders>
              <w:top w:val="nil"/>
              <w:left w:val="single" w:sz="4" w:space="0" w:color="000000" w:themeColor="text1"/>
              <w:bottom w:val="nil"/>
              <w:right w:val="single" w:sz="4" w:space="0" w:color="auto"/>
            </w:tcBorders>
          </w:tcPr>
          <w:p w14:paraId="35DF61CA" w14:textId="77777777" w:rsidR="00A307A6" w:rsidRPr="0090155E" w:rsidRDefault="00A307A6" w:rsidP="008F5B1B">
            <w:pPr>
              <w:spacing w:line="276" w:lineRule="auto"/>
              <w:rPr>
                <w:rFonts w:ascii="Book Antiqua" w:hAnsi="Book Antiqua" w:cstheme="majorBidi"/>
                <w:sz w:val="24"/>
              </w:rPr>
            </w:pPr>
          </w:p>
        </w:tc>
        <w:tc>
          <w:tcPr>
            <w:tcW w:w="1418" w:type="dxa"/>
            <w:tcBorders>
              <w:top w:val="nil"/>
              <w:left w:val="single" w:sz="4" w:space="0" w:color="000000" w:themeColor="text1"/>
              <w:bottom w:val="nil"/>
              <w:right w:val="single" w:sz="4" w:space="0" w:color="auto"/>
            </w:tcBorders>
          </w:tcPr>
          <w:p w14:paraId="55B761B1" w14:textId="77777777" w:rsidR="00A307A6" w:rsidRPr="0090155E" w:rsidRDefault="00A307A6" w:rsidP="008F5B1B">
            <w:pPr>
              <w:spacing w:line="276" w:lineRule="auto"/>
              <w:rPr>
                <w:rFonts w:ascii="Book Antiqua" w:hAnsi="Book Antiqua" w:cstheme="majorBidi"/>
                <w:sz w:val="24"/>
              </w:rPr>
            </w:pPr>
          </w:p>
        </w:tc>
      </w:tr>
      <w:tr w:rsidR="00A307A6" w:rsidRPr="0090155E" w14:paraId="29AA5335" w14:textId="77777777" w:rsidTr="009B361B">
        <w:trPr>
          <w:trHeight w:val="360"/>
          <w:jc w:val="center"/>
        </w:trPr>
        <w:tc>
          <w:tcPr>
            <w:tcW w:w="1250" w:type="dxa"/>
            <w:vMerge/>
            <w:tcBorders>
              <w:top w:val="single" w:sz="4" w:space="0" w:color="auto"/>
              <w:left w:val="single" w:sz="4" w:space="0" w:color="auto"/>
              <w:bottom w:val="single" w:sz="4" w:space="0" w:color="auto"/>
              <w:right w:val="single" w:sz="4" w:space="0" w:color="000000" w:themeColor="text1"/>
            </w:tcBorders>
            <w:vAlign w:val="center"/>
            <w:hideMark/>
          </w:tcPr>
          <w:p w14:paraId="5F7D3CA5" w14:textId="77777777" w:rsidR="00A307A6" w:rsidRPr="0090155E" w:rsidRDefault="00A307A6" w:rsidP="008F5B1B">
            <w:pPr>
              <w:spacing w:line="276" w:lineRule="auto"/>
              <w:jc w:val="center"/>
              <w:rPr>
                <w:rFonts w:ascii="Book Antiqua" w:hAnsi="Book Antiqua" w:cstheme="majorBidi"/>
                <w:sz w:val="24"/>
              </w:rPr>
            </w:pPr>
          </w:p>
        </w:tc>
        <w:tc>
          <w:tcPr>
            <w:tcW w:w="1445" w:type="dxa"/>
            <w:tcBorders>
              <w:top w:val="single" w:sz="4" w:space="0" w:color="auto"/>
              <w:left w:val="single" w:sz="4" w:space="0" w:color="000000" w:themeColor="text1"/>
              <w:bottom w:val="single" w:sz="4" w:space="0" w:color="auto"/>
              <w:right w:val="single" w:sz="4" w:space="0" w:color="000000" w:themeColor="text1"/>
            </w:tcBorders>
            <w:hideMark/>
          </w:tcPr>
          <w:p w14:paraId="628C6FAA"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DS</w:t>
            </w:r>
          </w:p>
        </w:tc>
        <w:tc>
          <w:tcPr>
            <w:tcW w:w="1277" w:type="dxa"/>
            <w:tcBorders>
              <w:top w:val="single" w:sz="4" w:space="0" w:color="auto"/>
              <w:left w:val="single" w:sz="4" w:space="0" w:color="000000" w:themeColor="text1"/>
              <w:bottom w:val="single" w:sz="4" w:space="0" w:color="auto"/>
              <w:right w:val="single" w:sz="4" w:space="0" w:color="000000" w:themeColor="text1"/>
            </w:tcBorders>
            <w:hideMark/>
          </w:tcPr>
          <w:p w14:paraId="40A4B1E9"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P</w:t>
            </w:r>
          </w:p>
        </w:tc>
        <w:tc>
          <w:tcPr>
            <w:tcW w:w="1360" w:type="dxa"/>
            <w:tcBorders>
              <w:top w:val="nil"/>
              <w:left w:val="single" w:sz="4" w:space="0" w:color="000000" w:themeColor="text1"/>
              <w:bottom w:val="nil"/>
              <w:right w:val="single" w:sz="4" w:space="0" w:color="auto"/>
            </w:tcBorders>
            <w:hideMark/>
          </w:tcPr>
          <w:p w14:paraId="094A19BB"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100</w:t>
            </w:r>
          </w:p>
        </w:tc>
        <w:tc>
          <w:tcPr>
            <w:tcW w:w="1418" w:type="dxa"/>
            <w:tcBorders>
              <w:top w:val="nil"/>
              <w:left w:val="single" w:sz="4" w:space="0" w:color="000000" w:themeColor="text1"/>
              <w:bottom w:val="nil"/>
              <w:right w:val="single" w:sz="4" w:space="0" w:color="auto"/>
            </w:tcBorders>
            <w:hideMark/>
          </w:tcPr>
          <w:p w14:paraId="7AC9C57D"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16,66</w:t>
            </w:r>
          </w:p>
        </w:tc>
      </w:tr>
      <w:tr w:rsidR="00A307A6" w:rsidRPr="0090155E" w14:paraId="1CCD6414" w14:textId="77777777" w:rsidTr="009B361B">
        <w:trPr>
          <w:trHeight w:val="360"/>
          <w:jc w:val="center"/>
        </w:trPr>
        <w:tc>
          <w:tcPr>
            <w:tcW w:w="1250" w:type="dxa"/>
            <w:vMerge/>
            <w:tcBorders>
              <w:top w:val="single" w:sz="4" w:space="0" w:color="auto"/>
              <w:left w:val="single" w:sz="4" w:space="0" w:color="auto"/>
              <w:bottom w:val="single" w:sz="4" w:space="0" w:color="auto"/>
              <w:right w:val="single" w:sz="4" w:space="0" w:color="000000" w:themeColor="text1"/>
            </w:tcBorders>
            <w:vAlign w:val="center"/>
            <w:hideMark/>
          </w:tcPr>
          <w:p w14:paraId="0646E968" w14:textId="77777777" w:rsidR="00A307A6" w:rsidRPr="0090155E" w:rsidRDefault="00A307A6" w:rsidP="008F5B1B">
            <w:pPr>
              <w:spacing w:line="276" w:lineRule="auto"/>
              <w:jc w:val="center"/>
              <w:rPr>
                <w:rFonts w:ascii="Book Antiqua" w:hAnsi="Book Antiqua" w:cstheme="majorBidi"/>
                <w:sz w:val="24"/>
              </w:rPr>
            </w:pPr>
          </w:p>
        </w:tc>
        <w:tc>
          <w:tcPr>
            <w:tcW w:w="1445" w:type="dxa"/>
            <w:tcBorders>
              <w:top w:val="single" w:sz="4" w:space="0" w:color="auto"/>
              <w:left w:val="single" w:sz="4" w:space="0" w:color="000000" w:themeColor="text1"/>
              <w:bottom w:val="single" w:sz="4" w:space="0" w:color="auto"/>
              <w:right w:val="single" w:sz="4" w:space="0" w:color="000000" w:themeColor="text1"/>
            </w:tcBorders>
            <w:hideMark/>
          </w:tcPr>
          <w:p w14:paraId="6974E364"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FR</w:t>
            </w:r>
          </w:p>
        </w:tc>
        <w:tc>
          <w:tcPr>
            <w:tcW w:w="1277" w:type="dxa"/>
            <w:tcBorders>
              <w:top w:val="single" w:sz="4" w:space="0" w:color="auto"/>
              <w:left w:val="single" w:sz="4" w:space="0" w:color="000000" w:themeColor="text1"/>
              <w:bottom w:val="single" w:sz="4" w:space="0" w:color="auto"/>
              <w:right w:val="single" w:sz="4" w:space="0" w:color="000000" w:themeColor="text1"/>
            </w:tcBorders>
            <w:hideMark/>
          </w:tcPr>
          <w:p w14:paraId="44445E67"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L</w:t>
            </w:r>
          </w:p>
        </w:tc>
        <w:tc>
          <w:tcPr>
            <w:tcW w:w="1360" w:type="dxa"/>
            <w:tcBorders>
              <w:top w:val="nil"/>
              <w:left w:val="single" w:sz="4" w:space="0" w:color="000000" w:themeColor="text1"/>
              <w:bottom w:val="nil"/>
              <w:right w:val="single" w:sz="4" w:space="0" w:color="auto"/>
            </w:tcBorders>
          </w:tcPr>
          <w:p w14:paraId="0DE65E8D" w14:textId="77777777" w:rsidR="00A307A6" w:rsidRPr="0090155E" w:rsidRDefault="00A307A6" w:rsidP="008F5B1B">
            <w:pPr>
              <w:spacing w:line="276" w:lineRule="auto"/>
              <w:rPr>
                <w:rFonts w:ascii="Book Antiqua" w:hAnsi="Book Antiqua" w:cstheme="majorBidi"/>
                <w:sz w:val="24"/>
              </w:rPr>
            </w:pPr>
          </w:p>
        </w:tc>
        <w:tc>
          <w:tcPr>
            <w:tcW w:w="1418" w:type="dxa"/>
            <w:tcBorders>
              <w:top w:val="nil"/>
              <w:left w:val="single" w:sz="4" w:space="0" w:color="000000" w:themeColor="text1"/>
              <w:bottom w:val="nil"/>
              <w:right w:val="single" w:sz="4" w:space="0" w:color="auto"/>
            </w:tcBorders>
          </w:tcPr>
          <w:p w14:paraId="59C6057D" w14:textId="77777777" w:rsidR="00A307A6" w:rsidRPr="0090155E" w:rsidRDefault="00A307A6" w:rsidP="008F5B1B">
            <w:pPr>
              <w:spacing w:line="276" w:lineRule="auto"/>
              <w:rPr>
                <w:rFonts w:ascii="Book Antiqua" w:hAnsi="Book Antiqua" w:cstheme="majorBidi"/>
                <w:sz w:val="24"/>
              </w:rPr>
            </w:pPr>
          </w:p>
        </w:tc>
      </w:tr>
      <w:tr w:rsidR="00A307A6" w:rsidRPr="0090155E" w14:paraId="0CDC4018" w14:textId="77777777" w:rsidTr="009B361B">
        <w:trPr>
          <w:trHeight w:val="285"/>
          <w:jc w:val="center"/>
        </w:trPr>
        <w:tc>
          <w:tcPr>
            <w:tcW w:w="1250" w:type="dxa"/>
            <w:vMerge/>
            <w:tcBorders>
              <w:top w:val="single" w:sz="4" w:space="0" w:color="auto"/>
              <w:left w:val="single" w:sz="4" w:space="0" w:color="auto"/>
              <w:bottom w:val="single" w:sz="4" w:space="0" w:color="auto"/>
              <w:right w:val="single" w:sz="4" w:space="0" w:color="000000" w:themeColor="text1"/>
            </w:tcBorders>
            <w:vAlign w:val="center"/>
            <w:hideMark/>
          </w:tcPr>
          <w:p w14:paraId="0E851AAD" w14:textId="77777777" w:rsidR="00A307A6" w:rsidRPr="0090155E" w:rsidRDefault="00A307A6" w:rsidP="008F5B1B">
            <w:pPr>
              <w:spacing w:line="276" w:lineRule="auto"/>
              <w:jc w:val="center"/>
              <w:rPr>
                <w:rFonts w:ascii="Book Antiqua" w:hAnsi="Book Antiqua" w:cstheme="majorBidi"/>
                <w:sz w:val="24"/>
              </w:rPr>
            </w:pPr>
          </w:p>
        </w:tc>
        <w:tc>
          <w:tcPr>
            <w:tcW w:w="1445" w:type="dxa"/>
            <w:tcBorders>
              <w:top w:val="single" w:sz="4" w:space="0" w:color="auto"/>
              <w:left w:val="single" w:sz="4" w:space="0" w:color="000000" w:themeColor="text1"/>
              <w:bottom w:val="single" w:sz="4" w:space="0" w:color="auto"/>
              <w:right w:val="single" w:sz="4" w:space="0" w:color="000000" w:themeColor="text1"/>
            </w:tcBorders>
            <w:hideMark/>
          </w:tcPr>
          <w:p w14:paraId="235D164C"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FY</w:t>
            </w:r>
          </w:p>
        </w:tc>
        <w:tc>
          <w:tcPr>
            <w:tcW w:w="1277" w:type="dxa"/>
            <w:tcBorders>
              <w:top w:val="single" w:sz="4" w:space="0" w:color="auto"/>
              <w:left w:val="single" w:sz="4" w:space="0" w:color="000000" w:themeColor="text1"/>
              <w:bottom w:val="single" w:sz="4" w:space="0" w:color="auto"/>
              <w:right w:val="single" w:sz="4" w:space="0" w:color="000000" w:themeColor="text1"/>
            </w:tcBorders>
            <w:hideMark/>
          </w:tcPr>
          <w:p w14:paraId="452D24F8"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P</w:t>
            </w:r>
          </w:p>
        </w:tc>
        <w:tc>
          <w:tcPr>
            <w:tcW w:w="1360" w:type="dxa"/>
            <w:tcBorders>
              <w:top w:val="nil"/>
              <w:left w:val="single" w:sz="4" w:space="0" w:color="000000" w:themeColor="text1"/>
              <w:bottom w:val="nil"/>
              <w:right w:val="single" w:sz="4" w:space="0" w:color="auto"/>
            </w:tcBorders>
          </w:tcPr>
          <w:p w14:paraId="6FF0233F" w14:textId="77777777" w:rsidR="00A307A6" w:rsidRPr="0090155E" w:rsidRDefault="00A307A6" w:rsidP="008F5B1B">
            <w:pPr>
              <w:spacing w:line="276" w:lineRule="auto"/>
              <w:rPr>
                <w:rFonts w:ascii="Book Antiqua" w:hAnsi="Book Antiqua" w:cstheme="majorBidi"/>
                <w:sz w:val="24"/>
              </w:rPr>
            </w:pPr>
          </w:p>
        </w:tc>
        <w:tc>
          <w:tcPr>
            <w:tcW w:w="1418" w:type="dxa"/>
            <w:tcBorders>
              <w:top w:val="nil"/>
              <w:left w:val="single" w:sz="4" w:space="0" w:color="000000" w:themeColor="text1"/>
              <w:bottom w:val="nil"/>
              <w:right w:val="single" w:sz="4" w:space="0" w:color="auto"/>
            </w:tcBorders>
          </w:tcPr>
          <w:p w14:paraId="6A8509F7" w14:textId="77777777" w:rsidR="00A307A6" w:rsidRPr="0090155E" w:rsidRDefault="00A307A6" w:rsidP="008F5B1B">
            <w:pPr>
              <w:spacing w:line="276" w:lineRule="auto"/>
              <w:rPr>
                <w:rFonts w:ascii="Book Antiqua" w:hAnsi="Book Antiqua" w:cstheme="majorBidi"/>
                <w:sz w:val="24"/>
              </w:rPr>
            </w:pPr>
          </w:p>
        </w:tc>
      </w:tr>
      <w:tr w:rsidR="00A307A6" w:rsidRPr="0090155E" w14:paraId="0884D54F" w14:textId="77777777" w:rsidTr="009B361B">
        <w:trPr>
          <w:trHeight w:val="150"/>
          <w:jc w:val="center"/>
        </w:trPr>
        <w:tc>
          <w:tcPr>
            <w:tcW w:w="1250" w:type="dxa"/>
            <w:vMerge/>
            <w:tcBorders>
              <w:top w:val="single" w:sz="4" w:space="0" w:color="auto"/>
              <w:left w:val="single" w:sz="4" w:space="0" w:color="auto"/>
              <w:bottom w:val="single" w:sz="4" w:space="0" w:color="auto"/>
              <w:right w:val="single" w:sz="4" w:space="0" w:color="000000" w:themeColor="text1"/>
            </w:tcBorders>
            <w:vAlign w:val="center"/>
            <w:hideMark/>
          </w:tcPr>
          <w:p w14:paraId="789399C1" w14:textId="77777777" w:rsidR="00A307A6" w:rsidRPr="0090155E" w:rsidRDefault="00A307A6" w:rsidP="008F5B1B">
            <w:pPr>
              <w:spacing w:line="276" w:lineRule="auto"/>
              <w:jc w:val="center"/>
              <w:rPr>
                <w:rFonts w:ascii="Book Antiqua" w:hAnsi="Book Antiqua" w:cstheme="majorBidi"/>
                <w:sz w:val="24"/>
              </w:rPr>
            </w:pPr>
          </w:p>
        </w:tc>
        <w:tc>
          <w:tcPr>
            <w:tcW w:w="1445" w:type="dxa"/>
            <w:tcBorders>
              <w:top w:val="single" w:sz="4" w:space="0" w:color="auto"/>
              <w:left w:val="single" w:sz="4" w:space="0" w:color="000000" w:themeColor="text1"/>
              <w:bottom w:val="single" w:sz="4" w:space="0" w:color="auto"/>
              <w:right w:val="single" w:sz="4" w:space="0" w:color="000000" w:themeColor="text1"/>
            </w:tcBorders>
            <w:hideMark/>
          </w:tcPr>
          <w:p w14:paraId="517E746D"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LA</w:t>
            </w:r>
          </w:p>
        </w:tc>
        <w:tc>
          <w:tcPr>
            <w:tcW w:w="1277" w:type="dxa"/>
            <w:tcBorders>
              <w:top w:val="single" w:sz="4" w:space="0" w:color="auto"/>
              <w:left w:val="single" w:sz="4" w:space="0" w:color="000000" w:themeColor="text1"/>
              <w:bottom w:val="single" w:sz="4" w:space="0" w:color="auto"/>
              <w:right w:val="single" w:sz="4" w:space="0" w:color="000000" w:themeColor="text1"/>
            </w:tcBorders>
            <w:hideMark/>
          </w:tcPr>
          <w:p w14:paraId="7B45686A"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L</w:t>
            </w:r>
          </w:p>
        </w:tc>
        <w:tc>
          <w:tcPr>
            <w:tcW w:w="1360" w:type="dxa"/>
            <w:tcBorders>
              <w:top w:val="nil"/>
              <w:left w:val="single" w:sz="4" w:space="0" w:color="000000" w:themeColor="text1"/>
              <w:bottom w:val="single" w:sz="4" w:space="0" w:color="auto"/>
              <w:right w:val="single" w:sz="4" w:space="0" w:color="auto"/>
            </w:tcBorders>
          </w:tcPr>
          <w:p w14:paraId="30C39D26" w14:textId="77777777" w:rsidR="00A307A6" w:rsidRPr="0090155E" w:rsidRDefault="00A307A6" w:rsidP="008F5B1B">
            <w:pPr>
              <w:spacing w:line="276" w:lineRule="auto"/>
              <w:rPr>
                <w:rFonts w:ascii="Book Antiqua" w:hAnsi="Book Antiqua" w:cstheme="majorBidi"/>
                <w:sz w:val="24"/>
              </w:rPr>
            </w:pPr>
          </w:p>
        </w:tc>
        <w:tc>
          <w:tcPr>
            <w:tcW w:w="1418" w:type="dxa"/>
            <w:tcBorders>
              <w:top w:val="nil"/>
              <w:left w:val="single" w:sz="4" w:space="0" w:color="000000" w:themeColor="text1"/>
              <w:bottom w:val="single" w:sz="4" w:space="0" w:color="auto"/>
              <w:right w:val="single" w:sz="4" w:space="0" w:color="auto"/>
            </w:tcBorders>
          </w:tcPr>
          <w:p w14:paraId="5B709158" w14:textId="77777777" w:rsidR="00A307A6" w:rsidRPr="0090155E" w:rsidRDefault="00A307A6" w:rsidP="008F5B1B">
            <w:pPr>
              <w:spacing w:line="276" w:lineRule="auto"/>
              <w:rPr>
                <w:rFonts w:ascii="Book Antiqua" w:hAnsi="Book Antiqua" w:cstheme="majorBidi"/>
                <w:sz w:val="24"/>
              </w:rPr>
            </w:pPr>
          </w:p>
        </w:tc>
      </w:tr>
      <w:tr w:rsidR="00A307A6" w:rsidRPr="0090155E" w14:paraId="70D99152" w14:textId="77777777" w:rsidTr="009B361B">
        <w:trPr>
          <w:trHeight w:val="192"/>
          <w:jc w:val="center"/>
        </w:trPr>
        <w:tc>
          <w:tcPr>
            <w:tcW w:w="1250" w:type="dxa"/>
            <w:vMerge w:val="restart"/>
            <w:tcBorders>
              <w:top w:val="single" w:sz="4" w:space="0" w:color="auto"/>
              <w:left w:val="single" w:sz="4" w:space="0" w:color="auto"/>
              <w:bottom w:val="single" w:sz="4" w:space="0" w:color="auto"/>
              <w:right w:val="single" w:sz="4" w:space="0" w:color="000000" w:themeColor="text1"/>
            </w:tcBorders>
            <w:hideMark/>
          </w:tcPr>
          <w:p w14:paraId="6AF7E03C"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C</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6241E7"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rPr>
              <w:t>MA</w:t>
            </w:r>
            <w:r w:rsidRPr="0090155E">
              <w:rPr>
                <w:rFonts w:ascii="Book Antiqua" w:hAnsi="Book Antiqua" w:cstheme="majorBidi"/>
                <w:sz w:val="24"/>
                <w:lang w:val="en-US"/>
              </w:rPr>
              <w:t>F</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87082B"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L</w:t>
            </w:r>
          </w:p>
        </w:tc>
        <w:tc>
          <w:tcPr>
            <w:tcW w:w="1360" w:type="dxa"/>
            <w:tcBorders>
              <w:top w:val="single" w:sz="4" w:space="0" w:color="auto"/>
              <w:left w:val="single" w:sz="4" w:space="0" w:color="000000" w:themeColor="text1"/>
              <w:bottom w:val="nil"/>
              <w:right w:val="single" w:sz="4" w:space="0" w:color="auto"/>
            </w:tcBorders>
          </w:tcPr>
          <w:p w14:paraId="2D513DE0" w14:textId="77777777" w:rsidR="00A307A6" w:rsidRPr="0090155E" w:rsidRDefault="00A307A6" w:rsidP="008F5B1B">
            <w:pPr>
              <w:spacing w:line="276" w:lineRule="auto"/>
              <w:rPr>
                <w:rFonts w:ascii="Book Antiqua" w:hAnsi="Book Antiqua" w:cstheme="majorBidi"/>
                <w:sz w:val="24"/>
              </w:rPr>
            </w:pPr>
          </w:p>
        </w:tc>
        <w:tc>
          <w:tcPr>
            <w:tcW w:w="1418" w:type="dxa"/>
            <w:tcBorders>
              <w:top w:val="single" w:sz="4" w:space="0" w:color="auto"/>
              <w:left w:val="single" w:sz="4" w:space="0" w:color="000000" w:themeColor="text1"/>
              <w:bottom w:val="nil"/>
              <w:right w:val="single" w:sz="4" w:space="0" w:color="auto"/>
            </w:tcBorders>
          </w:tcPr>
          <w:p w14:paraId="20BF9591" w14:textId="77777777" w:rsidR="00A307A6" w:rsidRPr="0090155E" w:rsidRDefault="00A307A6" w:rsidP="008F5B1B">
            <w:pPr>
              <w:spacing w:line="276" w:lineRule="auto"/>
              <w:rPr>
                <w:rFonts w:ascii="Book Antiqua" w:hAnsi="Book Antiqua" w:cstheme="majorBidi"/>
                <w:sz w:val="24"/>
              </w:rPr>
            </w:pPr>
          </w:p>
        </w:tc>
      </w:tr>
      <w:tr w:rsidR="00A307A6" w:rsidRPr="0090155E" w14:paraId="609F4EE7" w14:textId="77777777" w:rsidTr="009B361B">
        <w:trPr>
          <w:trHeight w:val="177"/>
          <w:jc w:val="center"/>
        </w:trPr>
        <w:tc>
          <w:tcPr>
            <w:tcW w:w="1250" w:type="dxa"/>
            <w:vMerge/>
            <w:tcBorders>
              <w:top w:val="single" w:sz="4" w:space="0" w:color="auto"/>
              <w:left w:val="single" w:sz="4" w:space="0" w:color="auto"/>
              <w:bottom w:val="single" w:sz="4" w:space="0" w:color="auto"/>
              <w:right w:val="single" w:sz="4" w:space="0" w:color="000000" w:themeColor="text1"/>
            </w:tcBorders>
            <w:vAlign w:val="center"/>
            <w:hideMark/>
          </w:tcPr>
          <w:p w14:paraId="65A8F916" w14:textId="77777777" w:rsidR="00A307A6" w:rsidRPr="0090155E" w:rsidRDefault="00A307A6" w:rsidP="008F5B1B">
            <w:pPr>
              <w:spacing w:line="276" w:lineRule="auto"/>
              <w:jc w:val="center"/>
              <w:rPr>
                <w:rFonts w:ascii="Book Antiqua" w:hAnsi="Book Antiqua" w:cstheme="majorBidi"/>
                <w:sz w:val="24"/>
              </w:rPr>
            </w:pPr>
          </w:p>
        </w:tc>
        <w:tc>
          <w:tcPr>
            <w:tcW w:w="1445" w:type="dxa"/>
            <w:tcBorders>
              <w:top w:val="single" w:sz="4" w:space="0" w:color="auto"/>
              <w:left w:val="single" w:sz="4" w:space="0" w:color="000000" w:themeColor="text1"/>
              <w:bottom w:val="single" w:sz="4" w:space="0" w:color="auto"/>
              <w:right w:val="single" w:sz="4" w:space="0" w:color="000000" w:themeColor="text1"/>
            </w:tcBorders>
            <w:hideMark/>
          </w:tcPr>
          <w:p w14:paraId="1E68BC67"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MR</w:t>
            </w:r>
          </w:p>
        </w:tc>
        <w:tc>
          <w:tcPr>
            <w:tcW w:w="1277" w:type="dxa"/>
            <w:tcBorders>
              <w:top w:val="single" w:sz="4" w:space="0" w:color="auto"/>
              <w:left w:val="single" w:sz="4" w:space="0" w:color="000000" w:themeColor="text1"/>
              <w:bottom w:val="single" w:sz="4" w:space="0" w:color="auto"/>
              <w:right w:val="single" w:sz="4" w:space="0" w:color="000000" w:themeColor="text1"/>
            </w:tcBorders>
            <w:hideMark/>
          </w:tcPr>
          <w:p w14:paraId="3310751D"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P</w:t>
            </w:r>
          </w:p>
        </w:tc>
        <w:tc>
          <w:tcPr>
            <w:tcW w:w="1360" w:type="dxa"/>
            <w:tcBorders>
              <w:top w:val="nil"/>
              <w:left w:val="single" w:sz="4" w:space="0" w:color="000000" w:themeColor="text1"/>
              <w:bottom w:val="nil"/>
              <w:right w:val="single" w:sz="4" w:space="0" w:color="auto"/>
            </w:tcBorders>
          </w:tcPr>
          <w:p w14:paraId="1969AE22" w14:textId="77777777" w:rsidR="00A307A6" w:rsidRPr="0090155E" w:rsidRDefault="00A307A6" w:rsidP="008F5B1B">
            <w:pPr>
              <w:spacing w:line="276" w:lineRule="auto"/>
              <w:rPr>
                <w:rFonts w:ascii="Book Antiqua" w:hAnsi="Book Antiqua" w:cstheme="majorBidi"/>
                <w:sz w:val="24"/>
              </w:rPr>
            </w:pPr>
          </w:p>
        </w:tc>
        <w:tc>
          <w:tcPr>
            <w:tcW w:w="1418" w:type="dxa"/>
            <w:tcBorders>
              <w:top w:val="nil"/>
              <w:left w:val="single" w:sz="4" w:space="0" w:color="000000" w:themeColor="text1"/>
              <w:bottom w:val="nil"/>
              <w:right w:val="single" w:sz="4" w:space="0" w:color="auto"/>
            </w:tcBorders>
          </w:tcPr>
          <w:p w14:paraId="064A049A" w14:textId="77777777" w:rsidR="00A307A6" w:rsidRPr="0090155E" w:rsidRDefault="00A307A6" w:rsidP="008F5B1B">
            <w:pPr>
              <w:spacing w:line="276" w:lineRule="auto"/>
              <w:rPr>
                <w:rFonts w:ascii="Book Antiqua" w:hAnsi="Book Antiqua" w:cstheme="majorBidi"/>
                <w:sz w:val="24"/>
              </w:rPr>
            </w:pPr>
          </w:p>
        </w:tc>
      </w:tr>
      <w:tr w:rsidR="00A307A6" w:rsidRPr="0090155E" w14:paraId="6BD6D4F4" w14:textId="77777777" w:rsidTr="009B361B">
        <w:trPr>
          <w:trHeight w:val="360"/>
          <w:jc w:val="center"/>
        </w:trPr>
        <w:tc>
          <w:tcPr>
            <w:tcW w:w="1250" w:type="dxa"/>
            <w:vMerge/>
            <w:tcBorders>
              <w:top w:val="single" w:sz="4" w:space="0" w:color="auto"/>
              <w:left w:val="single" w:sz="4" w:space="0" w:color="auto"/>
              <w:bottom w:val="single" w:sz="4" w:space="0" w:color="auto"/>
              <w:right w:val="single" w:sz="4" w:space="0" w:color="000000" w:themeColor="text1"/>
            </w:tcBorders>
            <w:vAlign w:val="center"/>
            <w:hideMark/>
          </w:tcPr>
          <w:p w14:paraId="5AA2CE48" w14:textId="77777777" w:rsidR="00A307A6" w:rsidRPr="0090155E" w:rsidRDefault="00A307A6" w:rsidP="008F5B1B">
            <w:pPr>
              <w:spacing w:line="276" w:lineRule="auto"/>
              <w:jc w:val="center"/>
              <w:rPr>
                <w:rFonts w:ascii="Book Antiqua" w:hAnsi="Book Antiqua" w:cstheme="majorBidi"/>
                <w:sz w:val="24"/>
              </w:rPr>
            </w:pPr>
          </w:p>
        </w:tc>
        <w:tc>
          <w:tcPr>
            <w:tcW w:w="1445" w:type="dxa"/>
            <w:tcBorders>
              <w:top w:val="single" w:sz="4" w:space="0" w:color="auto"/>
              <w:left w:val="single" w:sz="4" w:space="0" w:color="000000" w:themeColor="text1"/>
              <w:bottom w:val="single" w:sz="4" w:space="0" w:color="auto"/>
              <w:right w:val="single" w:sz="4" w:space="0" w:color="000000" w:themeColor="text1"/>
            </w:tcBorders>
            <w:hideMark/>
          </w:tcPr>
          <w:p w14:paraId="32D07C3F"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MA</w:t>
            </w:r>
          </w:p>
        </w:tc>
        <w:tc>
          <w:tcPr>
            <w:tcW w:w="1277" w:type="dxa"/>
            <w:tcBorders>
              <w:top w:val="single" w:sz="4" w:space="0" w:color="auto"/>
              <w:left w:val="single" w:sz="4" w:space="0" w:color="000000" w:themeColor="text1"/>
              <w:bottom w:val="single" w:sz="4" w:space="0" w:color="auto"/>
              <w:right w:val="single" w:sz="4" w:space="0" w:color="000000" w:themeColor="text1"/>
            </w:tcBorders>
            <w:hideMark/>
          </w:tcPr>
          <w:p w14:paraId="033B396F"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L</w:t>
            </w:r>
          </w:p>
        </w:tc>
        <w:tc>
          <w:tcPr>
            <w:tcW w:w="1360" w:type="dxa"/>
            <w:tcBorders>
              <w:top w:val="nil"/>
              <w:left w:val="single" w:sz="4" w:space="0" w:color="000000" w:themeColor="text1"/>
              <w:bottom w:val="nil"/>
              <w:right w:val="single" w:sz="4" w:space="0" w:color="auto"/>
            </w:tcBorders>
            <w:hideMark/>
          </w:tcPr>
          <w:p w14:paraId="121701D0"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100</w:t>
            </w:r>
          </w:p>
        </w:tc>
        <w:tc>
          <w:tcPr>
            <w:tcW w:w="1418" w:type="dxa"/>
            <w:tcBorders>
              <w:top w:val="nil"/>
              <w:left w:val="single" w:sz="4" w:space="0" w:color="000000" w:themeColor="text1"/>
              <w:bottom w:val="nil"/>
              <w:right w:val="single" w:sz="4" w:space="0" w:color="auto"/>
            </w:tcBorders>
            <w:hideMark/>
          </w:tcPr>
          <w:p w14:paraId="17AD3BAB"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14,66</w:t>
            </w:r>
          </w:p>
        </w:tc>
      </w:tr>
      <w:tr w:rsidR="00A307A6" w:rsidRPr="0090155E" w14:paraId="08E4F646" w14:textId="77777777" w:rsidTr="009B361B">
        <w:trPr>
          <w:trHeight w:val="330"/>
          <w:jc w:val="center"/>
        </w:trPr>
        <w:tc>
          <w:tcPr>
            <w:tcW w:w="1250" w:type="dxa"/>
            <w:vMerge/>
            <w:tcBorders>
              <w:top w:val="single" w:sz="4" w:space="0" w:color="auto"/>
              <w:left w:val="single" w:sz="4" w:space="0" w:color="auto"/>
              <w:bottom w:val="single" w:sz="4" w:space="0" w:color="auto"/>
              <w:right w:val="single" w:sz="4" w:space="0" w:color="000000" w:themeColor="text1"/>
            </w:tcBorders>
            <w:vAlign w:val="center"/>
            <w:hideMark/>
          </w:tcPr>
          <w:p w14:paraId="2BB47992" w14:textId="77777777" w:rsidR="00A307A6" w:rsidRPr="0090155E" w:rsidRDefault="00A307A6" w:rsidP="008F5B1B">
            <w:pPr>
              <w:spacing w:line="276" w:lineRule="auto"/>
              <w:jc w:val="center"/>
              <w:rPr>
                <w:rFonts w:ascii="Book Antiqua" w:hAnsi="Book Antiqua" w:cstheme="majorBidi"/>
                <w:sz w:val="24"/>
              </w:rPr>
            </w:pPr>
          </w:p>
        </w:tc>
        <w:tc>
          <w:tcPr>
            <w:tcW w:w="1445" w:type="dxa"/>
            <w:tcBorders>
              <w:top w:val="single" w:sz="4" w:space="0" w:color="auto"/>
              <w:left w:val="single" w:sz="4" w:space="0" w:color="000000" w:themeColor="text1"/>
              <w:bottom w:val="single" w:sz="4" w:space="0" w:color="auto"/>
              <w:right w:val="single" w:sz="4" w:space="0" w:color="000000" w:themeColor="text1"/>
            </w:tcBorders>
            <w:hideMark/>
          </w:tcPr>
          <w:p w14:paraId="45A8A34A"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MAD</w:t>
            </w:r>
          </w:p>
        </w:tc>
        <w:tc>
          <w:tcPr>
            <w:tcW w:w="1277" w:type="dxa"/>
            <w:tcBorders>
              <w:top w:val="single" w:sz="4" w:space="0" w:color="auto"/>
              <w:left w:val="single" w:sz="4" w:space="0" w:color="000000" w:themeColor="text1"/>
              <w:bottom w:val="single" w:sz="4" w:space="0" w:color="auto"/>
              <w:right w:val="single" w:sz="4" w:space="0" w:color="000000" w:themeColor="text1"/>
            </w:tcBorders>
            <w:hideMark/>
          </w:tcPr>
          <w:p w14:paraId="718D3222"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L</w:t>
            </w:r>
          </w:p>
        </w:tc>
        <w:tc>
          <w:tcPr>
            <w:tcW w:w="1360" w:type="dxa"/>
            <w:tcBorders>
              <w:top w:val="nil"/>
              <w:left w:val="single" w:sz="4" w:space="0" w:color="000000" w:themeColor="text1"/>
              <w:bottom w:val="nil"/>
              <w:right w:val="single" w:sz="4" w:space="0" w:color="auto"/>
            </w:tcBorders>
          </w:tcPr>
          <w:p w14:paraId="50C943E7" w14:textId="77777777" w:rsidR="00A307A6" w:rsidRPr="0090155E" w:rsidRDefault="00A307A6" w:rsidP="008F5B1B">
            <w:pPr>
              <w:spacing w:line="276" w:lineRule="auto"/>
              <w:rPr>
                <w:rFonts w:ascii="Book Antiqua" w:hAnsi="Book Antiqua" w:cstheme="majorBidi"/>
                <w:sz w:val="24"/>
              </w:rPr>
            </w:pPr>
          </w:p>
        </w:tc>
        <w:tc>
          <w:tcPr>
            <w:tcW w:w="1418" w:type="dxa"/>
            <w:tcBorders>
              <w:top w:val="nil"/>
              <w:left w:val="single" w:sz="4" w:space="0" w:color="000000" w:themeColor="text1"/>
              <w:bottom w:val="nil"/>
              <w:right w:val="single" w:sz="4" w:space="0" w:color="auto"/>
            </w:tcBorders>
          </w:tcPr>
          <w:p w14:paraId="543ED101" w14:textId="77777777" w:rsidR="00A307A6" w:rsidRPr="0090155E" w:rsidRDefault="00A307A6" w:rsidP="008F5B1B">
            <w:pPr>
              <w:spacing w:line="276" w:lineRule="auto"/>
              <w:rPr>
                <w:rFonts w:ascii="Book Antiqua" w:hAnsi="Book Antiqua" w:cstheme="majorBidi"/>
                <w:sz w:val="24"/>
              </w:rPr>
            </w:pPr>
          </w:p>
        </w:tc>
      </w:tr>
      <w:tr w:rsidR="00A307A6" w:rsidRPr="0090155E" w14:paraId="5201AEE7" w14:textId="77777777" w:rsidTr="009B361B">
        <w:trPr>
          <w:trHeight w:val="267"/>
          <w:jc w:val="center"/>
        </w:trPr>
        <w:tc>
          <w:tcPr>
            <w:tcW w:w="1250" w:type="dxa"/>
            <w:vMerge/>
            <w:tcBorders>
              <w:top w:val="single" w:sz="4" w:space="0" w:color="auto"/>
              <w:left w:val="single" w:sz="4" w:space="0" w:color="auto"/>
              <w:bottom w:val="single" w:sz="4" w:space="0" w:color="auto"/>
              <w:right w:val="single" w:sz="4" w:space="0" w:color="000000" w:themeColor="text1"/>
            </w:tcBorders>
            <w:vAlign w:val="center"/>
            <w:hideMark/>
          </w:tcPr>
          <w:p w14:paraId="52C885EA" w14:textId="77777777" w:rsidR="00A307A6" w:rsidRPr="0090155E" w:rsidRDefault="00A307A6" w:rsidP="008F5B1B">
            <w:pPr>
              <w:spacing w:line="276" w:lineRule="auto"/>
              <w:jc w:val="center"/>
              <w:rPr>
                <w:rFonts w:ascii="Book Antiqua" w:hAnsi="Book Antiqua" w:cstheme="majorBidi"/>
                <w:sz w:val="24"/>
              </w:rPr>
            </w:pPr>
          </w:p>
        </w:tc>
        <w:tc>
          <w:tcPr>
            <w:tcW w:w="1445" w:type="dxa"/>
            <w:tcBorders>
              <w:top w:val="single" w:sz="4" w:space="0" w:color="auto"/>
              <w:left w:val="single" w:sz="4" w:space="0" w:color="000000" w:themeColor="text1"/>
              <w:bottom w:val="single" w:sz="4" w:space="0" w:color="auto"/>
              <w:right w:val="single" w:sz="4" w:space="0" w:color="000000" w:themeColor="text1"/>
            </w:tcBorders>
            <w:hideMark/>
          </w:tcPr>
          <w:p w14:paraId="71C63B78"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MFF</w:t>
            </w:r>
          </w:p>
        </w:tc>
        <w:tc>
          <w:tcPr>
            <w:tcW w:w="1277" w:type="dxa"/>
            <w:tcBorders>
              <w:top w:val="single" w:sz="4" w:space="0" w:color="auto"/>
              <w:left w:val="single" w:sz="4" w:space="0" w:color="000000" w:themeColor="text1"/>
              <w:bottom w:val="single" w:sz="4" w:space="0" w:color="auto"/>
              <w:right w:val="single" w:sz="4" w:space="0" w:color="000000" w:themeColor="text1"/>
            </w:tcBorders>
            <w:hideMark/>
          </w:tcPr>
          <w:p w14:paraId="5CE46626"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L</w:t>
            </w:r>
          </w:p>
        </w:tc>
        <w:tc>
          <w:tcPr>
            <w:tcW w:w="1360" w:type="dxa"/>
            <w:tcBorders>
              <w:top w:val="nil"/>
              <w:left w:val="single" w:sz="4" w:space="0" w:color="000000" w:themeColor="text1"/>
              <w:bottom w:val="nil"/>
              <w:right w:val="single" w:sz="4" w:space="0" w:color="auto"/>
            </w:tcBorders>
          </w:tcPr>
          <w:p w14:paraId="412FADE0" w14:textId="77777777" w:rsidR="00A307A6" w:rsidRPr="0090155E" w:rsidRDefault="00A307A6" w:rsidP="008F5B1B">
            <w:pPr>
              <w:spacing w:line="276" w:lineRule="auto"/>
              <w:rPr>
                <w:rFonts w:ascii="Book Antiqua" w:hAnsi="Book Antiqua" w:cstheme="majorBidi"/>
                <w:sz w:val="24"/>
              </w:rPr>
            </w:pPr>
          </w:p>
        </w:tc>
        <w:tc>
          <w:tcPr>
            <w:tcW w:w="1418" w:type="dxa"/>
            <w:tcBorders>
              <w:top w:val="nil"/>
              <w:left w:val="single" w:sz="4" w:space="0" w:color="000000" w:themeColor="text1"/>
              <w:bottom w:val="nil"/>
              <w:right w:val="single" w:sz="4" w:space="0" w:color="auto"/>
            </w:tcBorders>
          </w:tcPr>
          <w:p w14:paraId="5D2E3DB2" w14:textId="77777777" w:rsidR="00A307A6" w:rsidRPr="0090155E" w:rsidRDefault="00A307A6" w:rsidP="008F5B1B">
            <w:pPr>
              <w:spacing w:line="276" w:lineRule="auto"/>
              <w:rPr>
                <w:rFonts w:ascii="Book Antiqua" w:hAnsi="Book Antiqua" w:cstheme="majorBidi"/>
                <w:sz w:val="24"/>
              </w:rPr>
            </w:pPr>
          </w:p>
        </w:tc>
      </w:tr>
      <w:tr w:rsidR="00A307A6" w:rsidRPr="0090155E" w14:paraId="2DF4FA9C" w14:textId="77777777" w:rsidTr="009B361B">
        <w:trPr>
          <w:trHeight w:val="9"/>
          <w:jc w:val="center"/>
        </w:trPr>
        <w:tc>
          <w:tcPr>
            <w:tcW w:w="1250" w:type="dxa"/>
            <w:vMerge/>
            <w:tcBorders>
              <w:top w:val="single" w:sz="4" w:space="0" w:color="auto"/>
              <w:left w:val="single" w:sz="4" w:space="0" w:color="auto"/>
              <w:bottom w:val="single" w:sz="4" w:space="0" w:color="auto"/>
              <w:right w:val="single" w:sz="4" w:space="0" w:color="000000" w:themeColor="text1"/>
            </w:tcBorders>
            <w:vAlign w:val="center"/>
            <w:hideMark/>
          </w:tcPr>
          <w:p w14:paraId="259FBA92" w14:textId="77777777" w:rsidR="00A307A6" w:rsidRPr="0090155E" w:rsidRDefault="00A307A6" w:rsidP="008F5B1B">
            <w:pPr>
              <w:spacing w:line="276" w:lineRule="auto"/>
              <w:jc w:val="center"/>
              <w:rPr>
                <w:rFonts w:ascii="Book Antiqua" w:hAnsi="Book Antiqua" w:cstheme="majorBidi"/>
                <w:sz w:val="24"/>
              </w:rPr>
            </w:pPr>
          </w:p>
        </w:tc>
        <w:tc>
          <w:tcPr>
            <w:tcW w:w="1445" w:type="dxa"/>
            <w:tcBorders>
              <w:top w:val="single" w:sz="4" w:space="0" w:color="auto"/>
              <w:left w:val="single" w:sz="4" w:space="0" w:color="000000" w:themeColor="text1"/>
              <w:bottom w:val="single" w:sz="4" w:space="0" w:color="auto"/>
              <w:right w:val="single" w:sz="4" w:space="0" w:color="000000" w:themeColor="text1"/>
            </w:tcBorders>
            <w:hideMark/>
          </w:tcPr>
          <w:p w14:paraId="7BC54708"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rPr>
              <w:t>M</w:t>
            </w:r>
            <w:r w:rsidRPr="0090155E">
              <w:rPr>
                <w:rFonts w:ascii="Book Antiqua" w:hAnsi="Book Antiqua" w:cstheme="majorBidi"/>
                <w:sz w:val="24"/>
                <w:lang w:val="en-US"/>
              </w:rPr>
              <w:t>RP</w:t>
            </w:r>
          </w:p>
        </w:tc>
        <w:tc>
          <w:tcPr>
            <w:tcW w:w="1277" w:type="dxa"/>
            <w:tcBorders>
              <w:top w:val="single" w:sz="4" w:space="0" w:color="auto"/>
              <w:left w:val="single" w:sz="4" w:space="0" w:color="000000" w:themeColor="text1"/>
              <w:bottom w:val="single" w:sz="4" w:space="0" w:color="auto"/>
              <w:right w:val="single" w:sz="4" w:space="0" w:color="000000" w:themeColor="text1"/>
            </w:tcBorders>
            <w:hideMark/>
          </w:tcPr>
          <w:p w14:paraId="5A42EF7F"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L</w:t>
            </w:r>
          </w:p>
        </w:tc>
        <w:tc>
          <w:tcPr>
            <w:tcW w:w="1360" w:type="dxa"/>
            <w:tcBorders>
              <w:top w:val="nil"/>
              <w:left w:val="single" w:sz="4" w:space="0" w:color="000000" w:themeColor="text1"/>
              <w:bottom w:val="single" w:sz="4" w:space="0" w:color="auto"/>
              <w:right w:val="single" w:sz="4" w:space="0" w:color="auto"/>
            </w:tcBorders>
          </w:tcPr>
          <w:p w14:paraId="54EAC310" w14:textId="77777777" w:rsidR="00A307A6" w:rsidRPr="0090155E" w:rsidRDefault="00A307A6" w:rsidP="008F5B1B">
            <w:pPr>
              <w:spacing w:line="276" w:lineRule="auto"/>
              <w:rPr>
                <w:rFonts w:ascii="Book Antiqua" w:hAnsi="Book Antiqua" w:cstheme="majorBidi"/>
                <w:sz w:val="24"/>
              </w:rPr>
            </w:pPr>
          </w:p>
        </w:tc>
        <w:tc>
          <w:tcPr>
            <w:tcW w:w="1418" w:type="dxa"/>
            <w:tcBorders>
              <w:top w:val="nil"/>
              <w:left w:val="single" w:sz="4" w:space="0" w:color="000000" w:themeColor="text1"/>
              <w:bottom w:val="single" w:sz="4" w:space="0" w:color="auto"/>
              <w:right w:val="single" w:sz="4" w:space="0" w:color="auto"/>
            </w:tcBorders>
          </w:tcPr>
          <w:p w14:paraId="4D4A142E" w14:textId="77777777" w:rsidR="00A307A6" w:rsidRPr="0090155E" w:rsidRDefault="00A307A6" w:rsidP="008F5B1B">
            <w:pPr>
              <w:spacing w:line="276" w:lineRule="auto"/>
              <w:rPr>
                <w:rFonts w:ascii="Book Antiqua" w:hAnsi="Book Antiqua" w:cstheme="majorBidi"/>
                <w:sz w:val="24"/>
              </w:rPr>
            </w:pPr>
          </w:p>
        </w:tc>
      </w:tr>
      <w:tr w:rsidR="00A307A6" w:rsidRPr="0090155E" w14:paraId="737F2783" w14:textId="77777777" w:rsidTr="009B361B">
        <w:trPr>
          <w:trHeight w:val="225"/>
          <w:jc w:val="center"/>
        </w:trPr>
        <w:tc>
          <w:tcPr>
            <w:tcW w:w="1250" w:type="dxa"/>
            <w:vMerge w:val="restart"/>
            <w:tcBorders>
              <w:top w:val="single" w:sz="4" w:space="0" w:color="auto"/>
              <w:left w:val="single" w:sz="4" w:space="0" w:color="auto"/>
              <w:bottom w:val="single" w:sz="4" w:space="0" w:color="auto"/>
              <w:right w:val="single" w:sz="4" w:space="0" w:color="000000" w:themeColor="text1"/>
            </w:tcBorders>
            <w:hideMark/>
          </w:tcPr>
          <w:p w14:paraId="2A3EFA9B"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D</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0CE2C"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NFP</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23ADB"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P</w:t>
            </w:r>
          </w:p>
        </w:tc>
        <w:tc>
          <w:tcPr>
            <w:tcW w:w="1360" w:type="dxa"/>
            <w:tcBorders>
              <w:top w:val="single" w:sz="4" w:space="0" w:color="auto"/>
              <w:left w:val="single" w:sz="4" w:space="0" w:color="000000" w:themeColor="text1"/>
              <w:bottom w:val="nil"/>
              <w:right w:val="single" w:sz="4" w:space="0" w:color="auto"/>
            </w:tcBorders>
          </w:tcPr>
          <w:p w14:paraId="4AE8F1B2" w14:textId="77777777" w:rsidR="00A307A6" w:rsidRPr="0090155E" w:rsidRDefault="00A307A6" w:rsidP="008F5B1B">
            <w:pPr>
              <w:spacing w:line="276" w:lineRule="auto"/>
              <w:rPr>
                <w:rFonts w:ascii="Book Antiqua" w:hAnsi="Book Antiqua" w:cstheme="majorBidi"/>
                <w:sz w:val="24"/>
              </w:rPr>
            </w:pPr>
          </w:p>
        </w:tc>
        <w:tc>
          <w:tcPr>
            <w:tcW w:w="1418" w:type="dxa"/>
            <w:tcBorders>
              <w:top w:val="single" w:sz="4" w:space="0" w:color="auto"/>
              <w:left w:val="single" w:sz="4" w:space="0" w:color="000000" w:themeColor="text1"/>
              <w:bottom w:val="nil"/>
              <w:right w:val="single" w:sz="4" w:space="0" w:color="auto"/>
            </w:tcBorders>
          </w:tcPr>
          <w:p w14:paraId="658D2988" w14:textId="77777777" w:rsidR="00A307A6" w:rsidRPr="0090155E" w:rsidRDefault="00A307A6" w:rsidP="008F5B1B">
            <w:pPr>
              <w:spacing w:line="276" w:lineRule="auto"/>
              <w:rPr>
                <w:rFonts w:ascii="Book Antiqua" w:hAnsi="Book Antiqua" w:cstheme="majorBidi"/>
                <w:sz w:val="24"/>
              </w:rPr>
            </w:pPr>
          </w:p>
        </w:tc>
      </w:tr>
      <w:tr w:rsidR="00A307A6" w:rsidRPr="0090155E" w14:paraId="4D3BBED8" w14:textId="77777777" w:rsidTr="009B361B">
        <w:trPr>
          <w:trHeight w:val="70"/>
          <w:jc w:val="center"/>
        </w:trPr>
        <w:tc>
          <w:tcPr>
            <w:tcW w:w="1250" w:type="dxa"/>
            <w:vMerge/>
            <w:tcBorders>
              <w:top w:val="single" w:sz="4" w:space="0" w:color="auto"/>
              <w:left w:val="single" w:sz="4" w:space="0" w:color="auto"/>
              <w:bottom w:val="single" w:sz="4" w:space="0" w:color="auto"/>
              <w:right w:val="single" w:sz="4" w:space="0" w:color="000000" w:themeColor="text1"/>
            </w:tcBorders>
            <w:vAlign w:val="center"/>
            <w:hideMark/>
          </w:tcPr>
          <w:p w14:paraId="701BB603" w14:textId="77777777" w:rsidR="00A307A6" w:rsidRPr="0090155E" w:rsidRDefault="00A307A6" w:rsidP="008F5B1B">
            <w:pPr>
              <w:spacing w:line="276" w:lineRule="auto"/>
              <w:jc w:val="center"/>
              <w:rPr>
                <w:rFonts w:ascii="Book Antiqua" w:hAnsi="Book Antiqua" w:cstheme="majorBidi"/>
                <w:sz w:val="24"/>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280CE"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NHS</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B45872"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P</w:t>
            </w:r>
          </w:p>
        </w:tc>
        <w:tc>
          <w:tcPr>
            <w:tcW w:w="1360" w:type="dxa"/>
            <w:vMerge w:val="restart"/>
            <w:tcBorders>
              <w:top w:val="nil"/>
              <w:left w:val="single" w:sz="4" w:space="0" w:color="000000" w:themeColor="text1"/>
              <w:bottom w:val="nil"/>
              <w:right w:val="single" w:sz="4" w:space="0" w:color="auto"/>
            </w:tcBorders>
            <w:hideMark/>
          </w:tcPr>
          <w:p w14:paraId="11B1DFC3"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60</w:t>
            </w:r>
          </w:p>
        </w:tc>
        <w:tc>
          <w:tcPr>
            <w:tcW w:w="1418" w:type="dxa"/>
            <w:vMerge w:val="restart"/>
            <w:tcBorders>
              <w:top w:val="nil"/>
              <w:left w:val="single" w:sz="4" w:space="0" w:color="000000" w:themeColor="text1"/>
              <w:bottom w:val="nil"/>
              <w:right w:val="single" w:sz="4" w:space="0" w:color="auto"/>
            </w:tcBorders>
            <w:hideMark/>
          </w:tcPr>
          <w:p w14:paraId="6FE20737" w14:textId="77777777" w:rsidR="00A307A6" w:rsidRPr="0090155E" w:rsidRDefault="00A307A6" w:rsidP="008F5B1B">
            <w:pPr>
              <w:spacing w:line="276" w:lineRule="auto"/>
              <w:ind w:left="0"/>
              <w:jc w:val="center"/>
              <w:rPr>
                <w:rFonts w:ascii="Book Antiqua" w:hAnsi="Book Antiqua" w:cstheme="majorBidi"/>
                <w:sz w:val="24"/>
              </w:rPr>
            </w:pPr>
            <w:r w:rsidRPr="0090155E">
              <w:rPr>
                <w:rFonts w:ascii="Book Antiqua" w:hAnsi="Book Antiqua" w:cstheme="majorBidi"/>
                <w:sz w:val="24"/>
              </w:rPr>
              <w:t>9,16</w:t>
            </w:r>
          </w:p>
        </w:tc>
      </w:tr>
      <w:tr w:rsidR="00A307A6" w:rsidRPr="0090155E" w14:paraId="32C18B6E" w14:textId="77777777" w:rsidTr="009B361B">
        <w:trPr>
          <w:trHeight w:val="285"/>
          <w:jc w:val="center"/>
        </w:trPr>
        <w:tc>
          <w:tcPr>
            <w:tcW w:w="1250" w:type="dxa"/>
            <w:vMerge/>
            <w:tcBorders>
              <w:top w:val="single" w:sz="4" w:space="0" w:color="auto"/>
              <w:left w:val="single" w:sz="4" w:space="0" w:color="auto"/>
              <w:bottom w:val="single" w:sz="4" w:space="0" w:color="auto"/>
              <w:right w:val="single" w:sz="4" w:space="0" w:color="000000" w:themeColor="text1"/>
            </w:tcBorders>
            <w:vAlign w:val="center"/>
            <w:hideMark/>
          </w:tcPr>
          <w:p w14:paraId="081533AC" w14:textId="77777777" w:rsidR="00A307A6" w:rsidRPr="0090155E" w:rsidRDefault="00A307A6" w:rsidP="008F5B1B">
            <w:pPr>
              <w:spacing w:line="276" w:lineRule="auto"/>
              <w:jc w:val="center"/>
              <w:rPr>
                <w:rFonts w:ascii="Book Antiqua" w:hAnsi="Book Antiqua" w:cstheme="majorBidi"/>
                <w:sz w:val="24"/>
              </w:rPr>
            </w:pPr>
          </w:p>
        </w:tc>
        <w:tc>
          <w:tcPr>
            <w:tcW w:w="1445" w:type="dxa"/>
            <w:tcBorders>
              <w:top w:val="single" w:sz="4" w:space="0" w:color="auto"/>
              <w:left w:val="single" w:sz="4" w:space="0" w:color="000000" w:themeColor="text1"/>
              <w:bottom w:val="single" w:sz="4" w:space="0" w:color="auto"/>
              <w:right w:val="single" w:sz="4" w:space="0" w:color="000000" w:themeColor="text1"/>
            </w:tcBorders>
            <w:hideMark/>
          </w:tcPr>
          <w:p w14:paraId="306C00BD"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PFM</w:t>
            </w:r>
          </w:p>
        </w:tc>
        <w:tc>
          <w:tcPr>
            <w:tcW w:w="1277" w:type="dxa"/>
            <w:tcBorders>
              <w:top w:val="single" w:sz="4" w:space="0" w:color="auto"/>
              <w:left w:val="single" w:sz="4" w:space="0" w:color="000000" w:themeColor="text1"/>
              <w:bottom w:val="single" w:sz="4" w:space="0" w:color="auto"/>
              <w:right w:val="single" w:sz="4" w:space="0" w:color="000000" w:themeColor="text1"/>
            </w:tcBorders>
            <w:hideMark/>
          </w:tcPr>
          <w:p w14:paraId="3A650F6D"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P</w:t>
            </w:r>
          </w:p>
        </w:tc>
        <w:tc>
          <w:tcPr>
            <w:tcW w:w="1360" w:type="dxa"/>
            <w:vMerge/>
            <w:tcBorders>
              <w:top w:val="nil"/>
              <w:left w:val="single" w:sz="4" w:space="0" w:color="000000" w:themeColor="text1"/>
              <w:bottom w:val="nil"/>
              <w:right w:val="single" w:sz="4" w:space="0" w:color="auto"/>
            </w:tcBorders>
            <w:vAlign w:val="center"/>
            <w:hideMark/>
          </w:tcPr>
          <w:p w14:paraId="520DAE59" w14:textId="77777777" w:rsidR="00A307A6" w:rsidRPr="0090155E" w:rsidRDefault="00A307A6" w:rsidP="008F5B1B">
            <w:pPr>
              <w:spacing w:line="276" w:lineRule="auto"/>
              <w:rPr>
                <w:rFonts w:ascii="Book Antiqua" w:hAnsi="Book Antiqua" w:cstheme="majorBidi"/>
                <w:sz w:val="24"/>
              </w:rPr>
            </w:pPr>
          </w:p>
        </w:tc>
        <w:tc>
          <w:tcPr>
            <w:tcW w:w="1418" w:type="dxa"/>
            <w:vMerge/>
            <w:tcBorders>
              <w:top w:val="nil"/>
              <w:left w:val="single" w:sz="4" w:space="0" w:color="000000" w:themeColor="text1"/>
              <w:bottom w:val="nil"/>
              <w:right w:val="single" w:sz="4" w:space="0" w:color="auto"/>
            </w:tcBorders>
            <w:vAlign w:val="center"/>
            <w:hideMark/>
          </w:tcPr>
          <w:p w14:paraId="71E67FCB" w14:textId="77777777" w:rsidR="00A307A6" w:rsidRPr="0090155E" w:rsidRDefault="00A307A6" w:rsidP="008F5B1B">
            <w:pPr>
              <w:spacing w:line="276" w:lineRule="auto"/>
              <w:rPr>
                <w:rFonts w:ascii="Book Antiqua" w:hAnsi="Book Antiqua" w:cstheme="majorBidi"/>
                <w:sz w:val="24"/>
              </w:rPr>
            </w:pPr>
          </w:p>
        </w:tc>
      </w:tr>
      <w:tr w:rsidR="00A307A6" w:rsidRPr="0090155E" w14:paraId="344F26B8" w14:textId="77777777" w:rsidTr="009B361B">
        <w:trPr>
          <w:trHeight w:val="275"/>
          <w:jc w:val="center"/>
        </w:trPr>
        <w:tc>
          <w:tcPr>
            <w:tcW w:w="1250" w:type="dxa"/>
            <w:vMerge/>
            <w:tcBorders>
              <w:top w:val="single" w:sz="4" w:space="0" w:color="auto"/>
              <w:left w:val="single" w:sz="4" w:space="0" w:color="auto"/>
              <w:bottom w:val="single" w:sz="4" w:space="0" w:color="auto"/>
              <w:right w:val="single" w:sz="4" w:space="0" w:color="000000" w:themeColor="text1"/>
            </w:tcBorders>
            <w:vAlign w:val="center"/>
            <w:hideMark/>
          </w:tcPr>
          <w:p w14:paraId="460EB807" w14:textId="77777777" w:rsidR="00A307A6" w:rsidRPr="0090155E" w:rsidRDefault="00A307A6" w:rsidP="008F5B1B">
            <w:pPr>
              <w:spacing w:line="276" w:lineRule="auto"/>
              <w:jc w:val="center"/>
              <w:rPr>
                <w:rFonts w:ascii="Book Antiqua" w:hAnsi="Book Antiqua" w:cstheme="majorBidi"/>
                <w:sz w:val="24"/>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6BFCE"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QAA</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924D1"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L</w:t>
            </w:r>
          </w:p>
        </w:tc>
        <w:tc>
          <w:tcPr>
            <w:tcW w:w="1360" w:type="dxa"/>
            <w:tcBorders>
              <w:top w:val="nil"/>
              <w:left w:val="single" w:sz="4" w:space="0" w:color="000000" w:themeColor="text1"/>
              <w:bottom w:val="nil"/>
              <w:right w:val="single" w:sz="4" w:space="0" w:color="auto"/>
            </w:tcBorders>
          </w:tcPr>
          <w:p w14:paraId="59363DBE" w14:textId="77777777" w:rsidR="00A307A6" w:rsidRPr="0090155E" w:rsidRDefault="00A307A6" w:rsidP="008F5B1B">
            <w:pPr>
              <w:spacing w:line="276" w:lineRule="auto"/>
              <w:ind w:left="0" w:firstLine="0"/>
              <w:rPr>
                <w:rFonts w:ascii="Book Antiqua" w:hAnsi="Book Antiqua" w:cstheme="majorBidi"/>
                <w:sz w:val="24"/>
              </w:rPr>
            </w:pPr>
          </w:p>
        </w:tc>
        <w:tc>
          <w:tcPr>
            <w:tcW w:w="1418" w:type="dxa"/>
            <w:tcBorders>
              <w:top w:val="nil"/>
              <w:left w:val="single" w:sz="4" w:space="0" w:color="000000" w:themeColor="text1"/>
              <w:bottom w:val="nil"/>
              <w:right w:val="single" w:sz="4" w:space="0" w:color="auto"/>
            </w:tcBorders>
          </w:tcPr>
          <w:p w14:paraId="10EB775F" w14:textId="77777777" w:rsidR="00A307A6" w:rsidRPr="0090155E" w:rsidRDefault="00A307A6" w:rsidP="008F5B1B">
            <w:pPr>
              <w:spacing w:line="276" w:lineRule="auto"/>
              <w:ind w:left="0" w:firstLine="0"/>
              <w:rPr>
                <w:rFonts w:ascii="Book Antiqua" w:hAnsi="Book Antiqua" w:cstheme="majorBidi"/>
                <w:sz w:val="24"/>
              </w:rPr>
            </w:pPr>
          </w:p>
        </w:tc>
      </w:tr>
      <w:tr w:rsidR="00A307A6" w:rsidRPr="0090155E" w14:paraId="244E0227" w14:textId="77777777" w:rsidTr="009B361B">
        <w:trPr>
          <w:trHeight w:val="255"/>
          <w:jc w:val="center"/>
        </w:trPr>
        <w:tc>
          <w:tcPr>
            <w:tcW w:w="1250" w:type="dxa"/>
            <w:vMerge/>
            <w:tcBorders>
              <w:top w:val="single" w:sz="4" w:space="0" w:color="auto"/>
              <w:left w:val="single" w:sz="4" w:space="0" w:color="auto"/>
              <w:bottom w:val="single" w:sz="4" w:space="0" w:color="auto"/>
              <w:right w:val="single" w:sz="4" w:space="0" w:color="000000" w:themeColor="text1"/>
            </w:tcBorders>
            <w:vAlign w:val="center"/>
            <w:hideMark/>
          </w:tcPr>
          <w:p w14:paraId="5B8D24F4" w14:textId="77777777" w:rsidR="00A307A6" w:rsidRPr="0090155E" w:rsidRDefault="00A307A6" w:rsidP="008F5B1B">
            <w:pPr>
              <w:spacing w:line="276" w:lineRule="auto"/>
              <w:jc w:val="center"/>
              <w:rPr>
                <w:rFonts w:ascii="Book Antiqua" w:hAnsi="Book Antiqua" w:cstheme="majorBidi"/>
                <w:sz w:val="24"/>
              </w:rPr>
            </w:pPr>
          </w:p>
        </w:tc>
        <w:tc>
          <w:tcPr>
            <w:tcW w:w="1445" w:type="dxa"/>
            <w:tcBorders>
              <w:top w:val="single" w:sz="4" w:space="0" w:color="auto"/>
              <w:left w:val="single" w:sz="4" w:space="0" w:color="000000" w:themeColor="text1"/>
              <w:bottom w:val="single" w:sz="4" w:space="0" w:color="auto"/>
              <w:right w:val="single" w:sz="4" w:space="0" w:color="000000" w:themeColor="text1"/>
            </w:tcBorders>
            <w:hideMark/>
          </w:tcPr>
          <w:p w14:paraId="50CF82C0"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RT</w:t>
            </w:r>
          </w:p>
        </w:tc>
        <w:tc>
          <w:tcPr>
            <w:tcW w:w="1277" w:type="dxa"/>
            <w:tcBorders>
              <w:top w:val="single" w:sz="4" w:space="0" w:color="auto"/>
              <w:left w:val="single" w:sz="4" w:space="0" w:color="000000" w:themeColor="text1"/>
              <w:bottom w:val="single" w:sz="4" w:space="0" w:color="auto"/>
              <w:right w:val="single" w:sz="4" w:space="0" w:color="000000" w:themeColor="text1"/>
            </w:tcBorders>
            <w:hideMark/>
          </w:tcPr>
          <w:p w14:paraId="43D7DEFC"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L</w:t>
            </w:r>
          </w:p>
        </w:tc>
        <w:tc>
          <w:tcPr>
            <w:tcW w:w="1360" w:type="dxa"/>
            <w:tcBorders>
              <w:top w:val="nil"/>
              <w:left w:val="single" w:sz="4" w:space="0" w:color="000000" w:themeColor="text1"/>
              <w:bottom w:val="nil"/>
              <w:right w:val="single" w:sz="4" w:space="0" w:color="auto"/>
            </w:tcBorders>
          </w:tcPr>
          <w:p w14:paraId="4B923E37" w14:textId="77777777" w:rsidR="00A307A6" w:rsidRPr="0090155E" w:rsidRDefault="00A307A6" w:rsidP="008F5B1B">
            <w:pPr>
              <w:spacing w:line="276" w:lineRule="auto"/>
              <w:rPr>
                <w:rFonts w:ascii="Book Antiqua" w:hAnsi="Book Antiqua" w:cstheme="majorBidi"/>
                <w:sz w:val="24"/>
              </w:rPr>
            </w:pPr>
          </w:p>
        </w:tc>
        <w:tc>
          <w:tcPr>
            <w:tcW w:w="1418" w:type="dxa"/>
            <w:tcBorders>
              <w:top w:val="nil"/>
              <w:left w:val="single" w:sz="4" w:space="0" w:color="000000" w:themeColor="text1"/>
              <w:bottom w:val="nil"/>
              <w:right w:val="single" w:sz="4" w:space="0" w:color="auto"/>
            </w:tcBorders>
          </w:tcPr>
          <w:p w14:paraId="4469A78F" w14:textId="77777777" w:rsidR="00A307A6" w:rsidRPr="0090155E" w:rsidRDefault="00A307A6" w:rsidP="008F5B1B">
            <w:pPr>
              <w:spacing w:line="276" w:lineRule="auto"/>
              <w:rPr>
                <w:rFonts w:ascii="Book Antiqua" w:hAnsi="Book Antiqua" w:cstheme="majorBidi"/>
                <w:sz w:val="24"/>
              </w:rPr>
            </w:pPr>
          </w:p>
        </w:tc>
      </w:tr>
      <w:tr w:rsidR="00A307A6" w:rsidRPr="0090155E" w14:paraId="3743BDA3" w14:textId="77777777" w:rsidTr="009B361B">
        <w:trPr>
          <w:trHeight w:val="237"/>
          <w:jc w:val="center"/>
        </w:trPr>
        <w:tc>
          <w:tcPr>
            <w:tcW w:w="1250" w:type="dxa"/>
            <w:vMerge/>
            <w:tcBorders>
              <w:top w:val="single" w:sz="4" w:space="0" w:color="auto"/>
              <w:left w:val="single" w:sz="4" w:space="0" w:color="auto"/>
              <w:bottom w:val="single" w:sz="4" w:space="0" w:color="auto"/>
              <w:right w:val="single" w:sz="4" w:space="0" w:color="000000" w:themeColor="text1"/>
            </w:tcBorders>
            <w:vAlign w:val="center"/>
            <w:hideMark/>
          </w:tcPr>
          <w:p w14:paraId="5FB5468B" w14:textId="77777777" w:rsidR="00A307A6" w:rsidRPr="0090155E" w:rsidRDefault="00A307A6" w:rsidP="008F5B1B">
            <w:pPr>
              <w:spacing w:line="276" w:lineRule="auto"/>
              <w:jc w:val="center"/>
              <w:rPr>
                <w:rFonts w:ascii="Book Antiqua" w:hAnsi="Book Antiqua" w:cstheme="majorBidi"/>
                <w:sz w:val="24"/>
              </w:rPr>
            </w:pPr>
          </w:p>
        </w:tc>
        <w:tc>
          <w:tcPr>
            <w:tcW w:w="1445" w:type="dxa"/>
            <w:tcBorders>
              <w:top w:val="single" w:sz="4" w:space="0" w:color="auto"/>
              <w:left w:val="single" w:sz="4" w:space="0" w:color="000000" w:themeColor="text1"/>
              <w:bottom w:val="single" w:sz="4" w:space="0" w:color="auto"/>
              <w:right w:val="single" w:sz="4" w:space="0" w:color="000000" w:themeColor="text1"/>
            </w:tcBorders>
            <w:hideMark/>
          </w:tcPr>
          <w:p w14:paraId="48601B10"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rPr>
              <w:t>RA</w:t>
            </w:r>
          </w:p>
        </w:tc>
        <w:tc>
          <w:tcPr>
            <w:tcW w:w="1277" w:type="dxa"/>
            <w:tcBorders>
              <w:top w:val="single" w:sz="4" w:space="0" w:color="auto"/>
              <w:left w:val="single" w:sz="4" w:space="0" w:color="000000" w:themeColor="text1"/>
              <w:bottom w:val="single" w:sz="4" w:space="0" w:color="auto"/>
              <w:right w:val="single" w:sz="4" w:space="0" w:color="000000" w:themeColor="text1"/>
            </w:tcBorders>
            <w:hideMark/>
          </w:tcPr>
          <w:p w14:paraId="29FB031D"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L</w:t>
            </w:r>
          </w:p>
        </w:tc>
        <w:tc>
          <w:tcPr>
            <w:tcW w:w="1360" w:type="dxa"/>
            <w:tcBorders>
              <w:top w:val="nil"/>
              <w:left w:val="single" w:sz="4" w:space="0" w:color="000000" w:themeColor="text1"/>
              <w:bottom w:val="single" w:sz="4" w:space="0" w:color="auto"/>
              <w:right w:val="single" w:sz="4" w:space="0" w:color="auto"/>
            </w:tcBorders>
          </w:tcPr>
          <w:p w14:paraId="1DB34242" w14:textId="77777777" w:rsidR="00A307A6" w:rsidRPr="0090155E" w:rsidRDefault="00A307A6" w:rsidP="008F5B1B">
            <w:pPr>
              <w:spacing w:line="276" w:lineRule="auto"/>
              <w:rPr>
                <w:rFonts w:ascii="Book Antiqua" w:hAnsi="Book Antiqua" w:cstheme="majorBidi"/>
                <w:sz w:val="24"/>
              </w:rPr>
            </w:pPr>
          </w:p>
        </w:tc>
        <w:tc>
          <w:tcPr>
            <w:tcW w:w="1418" w:type="dxa"/>
            <w:tcBorders>
              <w:top w:val="nil"/>
              <w:left w:val="single" w:sz="4" w:space="0" w:color="000000" w:themeColor="text1"/>
              <w:bottom w:val="single" w:sz="4" w:space="0" w:color="auto"/>
              <w:right w:val="single" w:sz="4" w:space="0" w:color="auto"/>
            </w:tcBorders>
          </w:tcPr>
          <w:p w14:paraId="0101A5D6" w14:textId="77777777" w:rsidR="00A307A6" w:rsidRPr="0090155E" w:rsidRDefault="00A307A6" w:rsidP="008F5B1B">
            <w:pPr>
              <w:spacing w:line="276" w:lineRule="auto"/>
              <w:rPr>
                <w:rFonts w:ascii="Book Antiqua" w:hAnsi="Book Antiqua" w:cstheme="majorBidi"/>
                <w:sz w:val="24"/>
              </w:rPr>
            </w:pPr>
          </w:p>
        </w:tc>
      </w:tr>
      <w:tr w:rsidR="00A307A6" w:rsidRPr="0090155E" w14:paraId="6FBC5A76" w14:textId="77777777" w:rsidTr="009B361B">
        <w:trPr>
          <w:trHeight w:val="222"/>
          <w:jc w:val="center"/>
        </w:trPr>
        <w:tc>
          <w:tcPr>
            <w:tcW w:w="1250" w:type="dxa"/>
            <w:vMerge w:val="restart"/>
            <w:tcBorders>
              <w:top w:val="single" w:sz="4" w:space="0" w:color="auto"/>
              <w:left w:val="single" w:sz="4" w:space="0" w:color="auto"/>
              <w:bottom w:val="single" w:sz="4" w:space="0" w:color="auto"/>
              <w:right w:val="single" w:sz="4" w:space="0" w:color="000000" w:themeColor="text1"/>
            </w:tcBorders>
            <w:hideMark/>
          </w:tcPr>
          <w:p w14:paraId="3CCEE737"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E</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8F57B"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S</w:t>
            </w:r>
          </w:p>
        </w:tc>
        <w:tc>
          <w:tcPr>
            <w:tcW w:w="1277" w:type="dxa"/>
            <w:tcBorders>
              <w:top w:val="single" w:sz="4" w:space="0" w:color="000000" w:themeColor="text1"/>
              <w:left w:val="single" w:sz="4" w:space="0" w:color="000000" w:themeColor="text1"/>
              <w:bottom w:val="single" w:sz="4" w:space="0" w:color="auto"/>
              <w:right w:val="single" w:sz="4" w:space="0" w:color="auto"/>
            </w:tcBorders>
            <w:hideMark/>
          </w:tcPr>
          <w:p w14:paraId="693E5AFB"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P</w:t>
            </w:r>
          </w:p>
        </w:tc>
        <w:tc>
          <w:tcPr>
            <w:tcW w:w="1360" w:type="dxa"/>
            <w:tcBorders>
              <w:top w:val="single" w:sz="4" w:space="0" w:color="auto"/>
              <w:left w:val="single" w:sz="4" w:space="0" w:color="000000" w:themeColor="text1"/>
              <w:bottom w:val="nil"/>
              <w:right w:val="single" w:sz="4" w:space="0" w:color="auto"/>
            </w:tcBorders>
          </w:tcPr>
          <w:p w14:paraId="18352D39" w14:textId="77777777" w:rsidR="00A307A6" w:rsidRPr="0090155E" w:rsidRDefault="00A307A6" w:rsidP="008F5B1B">
            <w:pPr>
              <w:spacing w:line="276" w:lineRule="auto"/>
              <w:rPr>
                <w:rFonts w:ascii="Book Antiqua" w:hAnsi="Book Antiqua" w:cstheme="majorBidi"/>
                <w:sz w:val="24"/>
              </w:rPr>
            </w:pPr>
          </w:p>
        </w:tc>
        <w:tc>
          <w:tcPr>
            <w:tcW w:w="1418" w:type="dxa"/>
            <w:tcBorders>
              <w:top w:val="single" w:sz="4" w:space="0" w:color="auto"/>
              <w:left w:val="single" w:sz="4" w:space="0" w:color="000000" w:themeColor="text1"/>
              <w:bottom w:val="nil"/>
              <w:right w:val="single" w:sz="4" w:space="0" w:color="auto"/>
            </w:tcBorders>
          </w:tcPr>
          <w:p w14:paraId="4B14959C" w14:textId="77777777" w:rsidR="00A307A6" w:rsidRPr="0090155E" w:rsidRDefault="00A307A6" w:rsidP="008F5B1B">
            <w:pPr>
              <w:spacing w:line="276" w:lineRule="auto"/>
              <w:rPr>
                <w:rFonts w:ascii="Book Antiqua" w:hAnsi="Book Antiqua" w:cstheme="majorBidi"/>
                <w:sz w:val="24"/>
              </w:rPr>
            </w:pPr>
          </w:p>
        </w:tc>
      </w:tr>
      <w:tr w:rsidR="00A307A6" w:rsidRPr="0090155E" w14:paraId="300BB9A9" w14:textId="77777777" w:rsidTr="009B361B">
        <w:trPr>
          <w:trHeight w:val="315"/>
          <w:jc w:val="center"/>
        </w:trPr>
        <w:tc>
          <w:tcPr>
            <w:tcW w:w="1250" w:type="dxa"/>
            <w:vMerge/>
            <w:tcBorders>
              <w:top w:val="single" w:sz="4" w:space="0" w:color="auto"/>
              <w:left w:val="single" w:sz="4" w:space="0" w:color="auto"/>
              <w:bottom w:val="single" w:sz="4" w:space="0" w:color="auto"/>
              <w:right w:val="single" w:sz="4" w:space="0" w:color="000000" w:themeColor="text1"/>
            </w:tcBorders>
            <w:vAlign w:val="center"/>
            <w:hideMark/>
          </w:tcPr>
          <w:p w14:paraId="27E74413" w14:textId="77777777" w:rsidR="00A307A6" w:rsidRPr="0090155E" w:rsidRDefault="00A307A6" w:rsidP="008F5B1B">
            <w:pPr>
              <w:spacing w:line="276" w:lineRule="auto"/>
              <w:jc w:val="center"/>
              <w:rPr>
                <w:rFonts w:ascii="Book Antiqua" w:hAnsi="Book Antiqua" w:cstheme="majorBidi"/>
                <w:sz w:val="24"/>
              </w:rPr>
            </w:pPr>
          </w:p>
        </w:tc>
        <w:tc>
          <w:tcPr>
            <w:tcW w:w="1445" w:type="dxa"/>
            <w:tcBorders>
              <w:top w:val="single" w:sz="4" w:space="0" w:color="auto"/>
              <w:left w:val="single" w:sz="4" w:space="0" w:color="000000" w:themeColor="text1"/>
              <w:bottom w:val="single" w:sz="4" w:space="0" w:color="auto"/>
              <w:right w:val="single" w:sz="4" w:space="0" w:color="000000" w:themeColor="text1"/>
            </w:tcBorders>
            <w:hideMark/>
          </w:tcPr>
          <w:p w14:paraId="6E2B5342"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rPr>
              <w:t>S</w:t>
            </w:r>
            <w:r w:rsidRPr="0090155E">
              <w:rPr>
                <w:rFonts w:ascii="Book Antiqua" w:hAnsi="Book Antiqua" w:cstheme="majorBidi"/>
                <w:sz w:val="24"/>
                <w:lang w:val="en-US"/>
              </w:rPr>
              <w:t>W</w:t>
            </w:r>
          </w:p>
        </w:tc>
        <w:tc>
          <w:tcPr>
            <w:tcW w:w="1277" w:type="dxa"/>
            <w:tcBorders>
              <w:top w:val="single" w:sz="4" w:space="0" w:color="auto"/>
              <w:left w:val="single" w:sz="4" w:space="0" w:color="000000" w:themeColor="text1"/>
              <w:bottom w:val="single" w:sz="4" w:space="0" w:color="auto"/>
              <w:right w:val="single" w:sz="4" w:space="0" w:color="auto"/>
            </w:tcBorders>
            <w:hideMark/>
          </w:tcPr>
          <w:p w14:paraId="0F25FA53"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L</w:t>
            </w:r>
          </w:p>
        </w:tc>
        <w:tc>
          <w:tcPr>
            <w:tcW w:w="1360" w:type="dxa"/>
            <w:tcBorders>
              <w:top w:val="nil"/>
              <w:left w:val="single" w:sz="4" w:space="0" w:color="000000" w:themeColor="text1"/>
              <w:bottom w:val="nil"/>
              <w:right w:val="single" w:sz="4" w:space="0" w:color="auto"/>
            </w:tcBorders>
          </w:tcPr>
          <w:p w14:paraId="3F00F2A2" w14:textId="77777777" w:rsidR="00A307A6" w:rsidRPr="0090155E" w:rsidRDefault="00A307A6" w:rsidP="008F5B1B">
            <w:pPr>
              <w:spacing w:line="276" w:lineRule="auto"/>
              <w:rPr>
                <w:rFonts w:ascii="Book Antiqua" w:hAnsi="Book Antiqua" w:cstheme="majorBidi"/>
                <w:sz w:val="24"/>
              </w:rPr>
            </w:pPr>
          </w:p>
        </w:tc>
        <w:tc>
          <w:tcPr>
            <w:tcW w:w="1418" w:type="dxa"/>
            <w:tcBorders>
              <w:top w:val="nil"/>
              <w:left w:val="single" w:sz="4" w:space="0" w:color="000000" w:themeColor="text1"/>
              <w:bottom w:val="nil"/>
              <w:right w:val="single" w:sz="4" w:space="0" w:color="auto"/>
            </w:tcBorders>
          </w:tcPr>
          <w:p w14:paraId="2268F856" w14:textId="77777777" w:rsidR="00A307A6" w:rsidRPr="0090155E" w:rsidRDefault="00A307A6" w:rsidP="008F5B1B">
            <w:pPr>
              <w:spacing w:line="276" w:lineRule="auto"/>
              <w:rPr>
                <w:rFonts w:ascii="Book Antiqua" w:hAnsi="Book Antiqua" w:cstheme="majorBidi"/>
                <w:sz w:val="24"/>
              </w:rPr>
            </w:pPr>
          </w:p>
        </w:tc>
      </w:tr>
      <w:tr w:rsidR="00A307A6" w:rsidRPr="0090155E" w14:paraId="725A2EC3" w14:textId="77777777" w:rsidTr="009B361B">
        <w:trPr>
          <w:trHeight w:val="252"/>
          <w:jc w:val="center"/>
        </w:trPr>
        <w:tc>
          <w:tcPr>
            <w:tcW w:w="1250" w:type="dxa"/>
            <w:vMerge/>
            <w:tcBorders>
              <w:top w:val="single" w:sz="4" w:space="0" w:color="auto"/>
              <w:left w:val="single" w:sz="4" w:space="0" w:color="auto"/>
              <w:bottom w:val="single" w:sz="4" w:space="0" w:color="auto"/>
              <w:right w:val="single" w:sz="4" w:space="0" w:color="000000" w:themeColor="text1"/>
            </w:tcBorders>
            <w:vAlign w:val="center"/>
            <w:hideMark/>
          </w:tcPr>
          <w:p w14:paraId="4CDE47A2" w14:textId="77777777" w:rsidR="00A307A6" w:rsidRPr="0090155E" w:rsidRDefault="00A307A6" w:rsidP="008F5B1B">
            <w:pPr>
              <w:spacing w:line="276" w:lineRule="auto"/>
              <w:jc w:val="center"/>
              <w:rPr>
                <w:rFonts w:ascii="Book Antiqua" w:hAnsi="Book Antiqua" w:cstheme="majorBidi"/>
                <w:sz w:val="24"/>
              </w:rPr>
            </w:pPr>
          </w:p>
        </w:tc>
        <w:tc>
          <w:tcPr>
            <w:tcW w:w="1445" w:type="dxa"/>
            <w:tcBorders>
              <w:top w:val="single" w:sz="4" w:space="0" w:color="auto"/>
              <w:left w:val="single" w:sz="4" w:space="0" w:color="000000" w:themeColor="text1"/>
              <w:bottom w:val="single" w:sz="4" w:space="0" w:color="auto"/>
              <w:right w:val="single" w:sz="4" w:space="0" w:color="000000" w:themeColor="text1"/>
            </w:tcBorders>
            <w:hideMark/>
          </w:tcPr>
          <w:p w14:paraId="066EF762"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US</w:t>
            </w:r>
          </w:p>
        </w:tc>
        <w:tc>
          <w:tcPr>
            <w:tcW w:w="1277" w:type="dxa"/>
            <w:tcBorders>
              <w:top w:val="single" w:sz="4" w:space="0" w:color="auto"/>
              <w:left w:val="single" w:sz="4" w:space="0" w:color="000000" w:themeColor="text1"/>
              <w:bottom w:val="single" w:sz="4" w:space="0" w:color="auto"/>
              <w:right w:val="single" w:sz="4" w:space="0" w:color="auto"/>
            </w:tcBorders>
            <w:hideMark/>
          </w:tcPr>
          <w:p w14:paraId="6A1522CC" w14:textId="77777777" w:rsidR="00A307A6" w:rsidRPr="0090155E" w:rsidRDefault="00A307A6" w:rsidP="008F5B1B">
            <w:pPr>
              <w:spacing w:line="276" w:lineRule="auto"/>
              <w:ind w:hanging="851"/>
              <w:jc w:val="center"/>
              <w:rPr>
                <w:rFonts w:ascii="Book Antiqua" w:hAnsi="Book Antiqua" w:cstheme="majorBidi"/>
                <w:sz w:val="24"/>
              </w:rPr>
            </w:pPr>
            <w:r w:rsidRPr="0090155E">
              <w:rPr>
                <w:rFonts w:ascii="Book Antiqua" w:hAnsi="Book Antiqua" w:cstheme="majorBidi"/>
                <w:sz w:val="24"/>
              </w:rPr>
              <w:t>P</w:t>
            </w:r>
          </w:p>
        </w:tc>
        <w:tc>
          <w:tcPr>
            <w:tcW w:w="1360" w:type="dxa"/>
            <w:tcBorders>
              <w:top w:val="nil"/>
              <w:left w:val="single" w:sz="4" w:space="0" w:color="000000" w:themeColor="text1"/>
              <w:bottom w:val="nil"/>
              <w:right w:val="single" w:sz="4" w:space="0" w:color="auto"/>
            </w:tcBorders>
            <w:hideMark/>
          </w:tcPr>
          <w:p w14:paraId="47E4CECA"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100</w:t>
            </w:r>
          </w:p>
        </w:tc>
        <w:tc>
          <w:tcPr>
            <w:tcW w:w="1418" w:type="dxa"/>
            <w:tcBorders>
              <w:top w:val="nil"/>
              <w:left w:val="single" w:sz="4" w:space="0" w:color="000000" w:themeColor="text1"/>
              <w:bottom w:val="nil"/>
              <w:right w:val="single" w:sz="4" w:space="0" w:color="auto"/>
            </w:tcBorders>
            <w:hideMark/>
          </w:tcPr>
          <w:p w14:paraId="2FDDFDB1"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16,66</w:t>
            </w:r>
          </w:p>
        </w:tc>
      </w:tr>
      <w:tr w:rsidR="00A307A6" w:rsidRPr="0090155E" w14:paraId="0F0BB8EA" w14:textId="77777777" w:rsidTr="009B361B">
        <w:trPr>
          <w:trHeight w:val="330"/>
          <w:jc w:val="center"/>
        </w:trPr>
        <w:tc>
          <w:tcPr>
            <w:tcW w:w="1250" w:type="dxa"/>
            <w:vMerge/>
            <w:tcBorders>
              <w:top w:val="single" w:sz="4" w:space="0" w:color="auto"/>
              <w:left w:val="single" w:sz="4" w:space="0" w:color="auto"/>
              <w:bottom w:val="single" w:sz="4" w:space="0" w:color="auto"/>
              <w:right w:val="single" w:sz="4" w:space="0" w:color="000000" w:themeColor="text1"/>
            </w:tcBorders>
            <w:vAlign w:val="center"/>
            <w:hideMark/>
          </w:tcPr>
          <w:p w14:paraId="08C0E947" w14:textId="77777777" w:rsidR="00A307A6" w:rsidRPr="0090155E" w:rsidRDefault="00A307A6" w:rsidP="008F5B1B">
            <w:pPr>
              <w:spacing w:line="276" w:lineRule="auto"/>
              <w:jc w:val="center"/>
              <w:rPr>
                <w:rFonts w:ascii="Book Antiqua" w:hAnsi="Book Antiqua" w:cstheme="majorBidi"/>
                <w:sz w:val="24"/>
              </w:rPr>
            </w:pPr>
          </w:p>
        </w:tc>
        <w:tc>
          <w:tcPr>
            <w:tcW w:w="1445" w:type="dxa"/>
            <w:tcBorders>
              <w:top w:val="single" w:sz="4" w:space="0" w:color="auto"/>
              <w:left w:val="single" w:sz="4" w:space="0" w:color="000000" w:themeColor="text1"/>
              <w:bottom w:val="single" w:sz="4" w:space="0" w:color="auto"/>
              <w:right w:val="single" w:sz="4" w:space="0" w:color="000000" w:themeColor="text1"/>
            </w:tcBorders>
            <w:hideMark/>
          </w:tcPr>
          <w:p w14:paraId="6BC1F4C6"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W</w:t>
            </w:r>
          </w:p>
        </w:tc>
        <w:tc>
          <w:tcPr>
            <w:tcW w:w="1277" w:type="dxa"/>
            <w:tcBorders>
              <w:top w:val="single" w:sz="4" w:space="0" w:color="auto"/>
              <w:left w:val="single" w:sz="4" w:space="0" w:color="000000" w:themeColor="text1"/>
              <w:bottom w:val="single" w:sz="4" w:space="0" w:color="auto"/>
              <w:right w:val="single" w:sz="4" w:space="0" w:color="auto"/>
            </w:tcBorders>
            <w:hideMark/>
          </w:tcPr>
          <w:p w14:paraId="0AD841AD"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L</w:t>
            </w:r>
          </w:p>
        </w:tc>
        <w:tc>
          <w:tcPr>
            <w:tcW w:w="1360" w:type="dxa"/>
            <w:tcBorders>
              <w:top w:val="nil"/>
              <w:left w:val="single" w:sz="4" w:space="0" w:color="000000" w:themeColor="text1"/>
              <w:bottom w:val="nil"/>
              <w:right w:val="single" w:sz="4" w:space="0" w:color="auto"/>
            </w:tcBorders>
          </w:tcPr>
          <w:p w14:paraId="255C3323" w14:textId="77777777" w:rsidR="00A307A6" w:rsidRPr="0090155E" w:rsidRDefault="00A307A6" w:rsidP="008F5B1B">
            <w:pPr>
              <w:spacing w:line="276" w:lineRule="auto"/>
              <w:rPr>
                <w:rFonts w:ascii="Book Antiqua" w:hAnsi="Book Antiqua" w:cstheme="majorBidi"/>
                <w:sz w:val="24"/>
              </w:rPr>
            </w:pPr>
          </w:p>
        </w:tc>
        <w:tc>
          <w:tcPr>
            <w:tcW w:w="1418" w:type="dxa"/>
            <w:tcBorders>
              <w:top w:val="nil"/>
              <w:left w:val="single" w:sz="4" w:space="0" w:color="000000" w:themeColor="text1"/>
              <w:bottom w:val="nil"/>
              <w:right w:val="single" w:sz="4" w:space="0" w:color="auto"/>
            </w:tcBorders>
          </w:tcPr>
          <w:p w14:paraId="5D227C69" w14:textId="77777777" w:rsidR="00A307A6" w:rsidRPr="0090155E" w:rsidRDefault="00A307A6" w:rsidP="008F5B1B">
            <w:pPr>
              <w:spacing w:line="276" w:lineRule="auto"/>
              <w:rPr>
                <w:rFonts w:ascii="Book Antiqua" w:hAnsi="Book Antiqua" w:cstheme="majorBidi"/>
                <w:sz w:val="24"/>
              </w:rPr>
            </w:pPr>
          </w:p>
        </w:tc>
      </w:tr>
      <w:tr w:rsidR="00A307A6" w:rsidRPr="0090155E" w14:paraId="2E4F28FE" w14:textId="77777777" w:rsidTr="009B361B">
        <w:trPr>
          <w:trHeight w:val="315"/>
          <w:jc w:val="center"/>
        </w:trPr>
        <w:tc>
          <w:tcPr>
            <w:tcW w:w="1250" w:type="dxa"/>
            <w:vMerge/>
            <w:tcBorders>
              <w:top w:val="single" w:sz="4" w:space="0" w:color="auto"/>
              <w:left w:val="single" w:sz="4" w:space="0" w:color="auto"/>
              <w:bottom w:val="single" w:sz="4" w:space="0" w:color="auto"/>
              <w:right w:val="single" w:sz="4" w:space="0" w:color="000000" w:themeColor="text1"/>
            </w:tcBorders>
            <w:vAlign w:val="center"/>
            <w:hideMark/>
          </w:tcPr>
          <w:p w14:paraId="4FC1AAA5" w14:textId="77777777" w:rsidR="00A307A6" w:rsidRPr="0090155E" w:rsidRDefault="00A307A6" w:rsidP="008F5B1B">
            <w:pPr>
              <w:spacing w:line="276" w:lineRule="auto"/>
              <w:jc w:val="center"/>
              <w:rPr>
                <w:rFonts w:ascii="Book Antiqua" w:hAnsi="Book Antiqua" w:cstheme="majorBidi"/>
                <w:sz w:val="24"/>
              </w:rPr>
            </w:pPr>
          </w:p>
        </w:tc>
        <w:tc>
          <w:tcPr>
            <w:tcW w:w="1445" w:type="dxa"/>
            <w:tcBorders>
              <w:top w:val="single" w:sz="4" w:space="0" w:color="auto"/>
              <w:left w:val="single" w:sz="4" w:space="0" w:color="000000" w:themeColor="text1"/>
              <w:bottom w:val="single" w:sz="4" w:space="0" w:color="auto"/>
              <w:right w:val="single" w:sz="4" w:space="0" w:color="000000" w:themeColor="text1"/>
            </w:tcBorders>
            <w:hideMark/>
          </w:tcPr>
          <w:p w14:paraId="53BC5A46"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SR</w:t>
            </w:r>
          </w:p>
        </w:tc>
        <w:tc>
          <w:tcPr>
            <w:tcW w:w="1277" w:type="dxa"/>
            <w:tcBorders>
              <w:top w:val="single" w:sz="4" w:space="0" w:color="auto"/>
              <w:left w:val="single" w:sz="4" w:space="0" w:color="000000" w:themeColor="text1"/>
              <w:bottom w:val="single" w:sz="4" w:space="0" w:color="auto"/>
              <w:right w:val="single" w:sz="4" w:space="0" w:color="auto"/>
            </w:tcBorders>
            <w:hideMark/>
          </w:tcPr>
          <w:p w14:paraId="7BE02391" w14:textId="77777777" w:rsidR="00A307A6" w:rsidRPr="0090155E" w:rsidRDefault="00A307A6" w:rsidP="008F5B1B">
            <w:pPr>
              <w:spacing w:line="276" w:lineRule="auto"/>
              <w:ind w:hanging="851"/>
              <w:jc w:val="center"/>
              <w:rPr>
                <w:rFonts w:ascii="Book Antiqua" w:hAnsi="Book Antiqua" w:cstheme="majorBidi"/>
                <w:sz w:val="24"/>
                <w:lang w:val="en-US"/>
              </w:rPr>
            </w:pPr>
            <w:r w:rsidRPr="0090155E">
              <w:rPr>
                <w:rFonts w:ascii="Book Antiqua" w:hAnsi="Book Antiqua" w:cstheme="majorBidi"/>
                <w:sz w:val="24"/>
                <w:lang w:val="en-US"/>
              </w:rPr>
              <w:t>P</w:t>
            </w:r>
          </w:p>
        </w:tc>
        <w:tc>
          <w:tcPr>
            <w:tcW w:w="1360" w:type="dxa"/>
            <w:tcBorders>
              <w:top w:val="nil"/>
              <w:left w:val="single" w:sz="4" w:space="0" w:color="000000" w:themeColor="text1"/>
              <w:bottom w:val="nil"/>
              <w:right w:val="single" w:sz="4" w:space="0" w:color="auto"/>
            </w:tcBorders>
          </w:tcPr>
          <w:p w14:paraId="60C16058" w14:textId="77777777" w:rsidR="00A307A6" w:rsidRPr="0090155E" w:rsidRDefault="00A307A6" w:rsidP="008F5B1B">
            <w:pPr>
              <w:spacing w:line="276" w:lineRule="auto"/>
              <w:rPr>
                <w:rFonts w:ascii="Book Antiqua" w:hAnsi="Book Antiqua" w:cstheme="majorBidi"/>
                <w:sz w:val="24"/>
              </w:rPr>
            </w:pPr>
          </w:p>
        </w:tc>
        <w:tc>
          <w:tcPr>
            <w:tcW w:w="1418" w:type="dxa"/>
            <w:tcBorders>
              <w:top w:val="nil"/>
              <w:left w:val="single" w:sz="4" w:space="0" w:color="000000" w:themeColor="text1"/>
              <w:bottom w:val="nil"/>
              <w:right w:val="single" w:sz="4" w:space="0" w:color="auto"/>
            </w:tcBorders>
          </w:tcPr>
          <w:p w14:paraId="7599F4BF" w14:textId="77777777" w:rsidR="00A307A6" w:rsidRPr="0090155E" w:rsidRDefault="00A307A6" w:rsidP="008F5B1B">
            <w:pPr>
              <w:spacing w:line="276" w:lineRule="auto"/>
              <w:rPr>
                <w:rFonts w:ascii="Book Antiqua" w:hAnsi="Book Antiqua" w:cstheme="majorBidi"/>
                <w:sz w:val="24"/>
              </w:rPr>
            </w:pPr>
          </w:p>
        </w:tc>
      </w:tr>
      <w:tr w:rsidR="00A307A6" w:rsidRPr="0090155E" w14:paraId="5C27DB28" w14:textId="77777777" w:rsidTr="009B361B">
        <w:trPr>
          <w:trHeight w:val="180"/>
          <w:jc w:val="center"/>
        </w:trPr>
        <w:tc>
          <w:tcPr>
            <w:tcW w:w="1250" w:type="dxa"/>
            <w:vMerge/>
            <w:tcBorders>
              <w:top w:val="single" w:sz="4" w:space="0" w:color="auto"/>
              <w:left w:val="single" w:sz="4" w:space="0" w:color="auto"/>
              <w:bottom w:val="single" w:sz="4" w:space="0" w:color="auto"/>
              <w:right w:val="single" w:sz="4" w:space="0" w:color="000000" w:themeColor="text1"/>
            </w:tcBorders>
            <w:vAlign w:val="center"/>
            <w:hideMark/>
          </w:tcPr>
          <w:p w14:paraId="2DE45770" w14:textId="77777777" w:rsidR="00A307A6" w:rsidRPr="0090155E" w:rsidRDefault="00A307A6" w:rsidP="008F5B1B">
            <w:pPr>
              <w:spacing w:line="276" w:lineRule="auto"/>
              <w:jc w:val="center"/>
              <w:rPr>
                <w:rFonts w:ascii="Book Antiqua" w:hAnsi="Book Antiqua" w:cstheme="majorBidi"/>
                <w:sz w:val="24"/>
              </w:rPr>
            </w:pPr>
          </w:p>
        </w:tc>
        <w:tc>
          <w:tcPr>
            <w:tcW w:w="1445" w:type="dxa"/>
            <w:tcBorders>
              <w:top w:val="single" w:sz="4" w:space="0" w:color="auto"/>
              <w:left w:val="single" w:sz="4" w:space="0" w:color="000000" w:themeColor="text1"/>
              <w:bottom w:val="single" w:sz="4" w:space="0" w:color="auto"/>
              <w:right w:val="single" w:sz="4" w:space="0" w:color="auto"/>
            </w:tcBorders>
            <w:hideMark/>
          </w:tcPr>
          <w:p w14:paraId="2BFB4240" w14:textId="77777777" w:rsidR="00A307A6" w:rsidRPr="0090155E" w:rsidRDefault="00A307A6" w:rsidP="008F5B1B">
            <w:pPr>
              <w:spacing w:line="276" w:lineRule="auto"/>
              <w:ind w:left="0" w:firstLine="0"/>
              <w:jc w:val="center"/>
              <w:rPr>
                <w:rFonts w:ascii="Book Antiqua" w:hAnsi="Book Antiqua" w:cstheme="majorBidi"/>
                <w:sz w:val="24"/>
                <w:lang w:val="en-US"/>
              </w:rPr>
            </w:pPr>
            <w:r w:rsidRPr="0090155E">
              <w:rPr>
                <w:rFonts w:ascii="Book Antiqua" w:hAnsi="Book Antiqua" w:cstheme="majorBidi"/>
                <w:sz w:val="24"/>
                <w:lang w:val="en-US"/>
              </w:rPr>
              <w:t>FD</w:t>
            </w:r>
          </w:p>
        </w:tc>
        <w:tc>
          <w:tcPr>
            <w:tcW w:w="1277" w:type="dxa"/>
            <w:tcBorders>
              <w:top w:val="single" w:sz="4" w:space="0" w:color="auto"/>
              <w:left w:val="single" w:sz="4" w:space="0" w:color="auto"/>
              <w:bottom w:val="single" w:sz="4" w:space="0" w:color="auto"/>
              <w:right w:val="single" w:sz="4" w:space="0" w:color="auto"/>
            </w:tcBorders>
            <w:hideMark/>
          </w:tcPr>
          <w:p w14:paraId="61294D91" w14:textId="77777777" w:rsidR="00A307A6" w:rsidRPr="0090155E" w:rsidRDefault="00A307A6" w:rsidP="008F5B1B">
            <w:pPr>
              <w:spacing w:line="276" w:lineRule="auto"/>
              <w:ind w:left="0" w:firstLine="0"/>
              <w:jc w:val="center"/>
              <w:rPr>
                <w:rFonts w:ascii="Book Antiqua" w:hAnsi="Book Antiqua" w:cstheme="majorBidi"/>
                <w:sz w:val="24"/>
                <w:lang w:val="en-US"/>
              </w:rPr>
            </w:pPr>
            <w:r w:rsidRPr="0090155E">
              <w:rPr>
                <w:rFonts w:ascii="Book Antiqua" w:hAnsi="Book Antiqua" w:cstheme="majorBidi"/>
                <w:sz w:val="24"/>
                <w:lang w:val="en-US"/>
              </w:rPr>
              <w:t>L</w:t>
            </w:r>
          </w:p>
        </w:tc>
        <w:tc>
          <w:tcPr>
            <w:tcW w:w="1360" w:type="dxa"/>
            <w:tcBorders>
              <w:top w:val="nil"/>
              <w:left w:val="single" w:sz="4" w:space="0" w:color="000000" w:themeColor="text1"/>
              <w:bottom w:val="single" w:sz="4" w:space="0" w:color="auto"/>
              <w:right w:val="single" w:sz="4" w:space="0" w:color="auto"/>
            </w:tcBorders>
          </w:tcPr>
          <w:p w14:paraId="089195FC" w14:textId="77777777" w:rsidR="00A307A6" w:rsidRPr="0090155E" w:rsidRDefault="00A307A6" w:rsidP="008F5B1B">
            <w:pPr>
              <w:spacing w:line="276" w:lineRule="auto"/>
              <w:rPr>
                <w:rFonts w:ascii="Book Antiqua" w:hAnsi="Book Antiqua" w:cstheme="majorBidi"/>
                <w:sz w:val="24"/>
              </w:rPr>
            </w:pPr>
          </w:p>
        </w:tc>
        <w:tc>
          <w:tcPr>
            <w:tcW w:w="1418" w:type="dxa"/>
            <w:tcBorders>
              <w:top w:val="nil"/>
              <w:left w:val="single" w:sz="4" w:space="0" w:color="000000" w:themeColor="text1"/>
              <w:bottom w:val="single" w:sz="4" w:space="0" w:color="auto"/>
              <w:right w:val="single" w:sz="4" w:space="0" w:color="auto"/>
            </w:tcBorders>
          </w:tcPr>
          <w:p w14:paraId="5433A403" w14:textId="77777777" w:rsidR="00A307A6" w:rsidRPr="0090155E" w:rsidRDefault="00A307A6" w:rsidP="008F5B1B">
            <w:pPr>
              <w:spacing w:line="276" w:lineRule="auto"/>
              <w:rPr>
                <w:rFonts w:ascii="Book Antiqua" w:hAnsi="Book Antiqua" w:cstheme="majorBidi"/>
                <w:sz w:val="24"/>
              </w:rPr>
            </w:pPr>
          </w:p>
        </w:tc>
      </w:tr>
    </w:tbl>
    <w:p w14:paraId="000F8618" w14:textId="77777777" w:rsidR="00A307A6" w:rsidRPr="0090155E" w:rsidRDefault="00A307A6" w:rsidP="008F5B1B">
      <w:pPr>
        <w:spacing w:line="276" w:lineRule="auto"/>
        <w:rPr>
          <w:rFonts w:ascii="Book Antiqua" w:hAnsi="Book Antiqua" w:cstheme="majorBidi"/>
          <w:color w:val="FF0000"/>
          <w:sz w:val="24"/>
        </w:rPr>
      </w:pPr>
    </w:p>
    <w:p w14:paraId="7B87B332" w14:textId="77777777" w:rsidR="00094008" w:rsidRDefault="00094008" w:rsidP="008F5B1B">
      <w:pPr>
        <w:spacing w:line="276" w:lineRule="auto"/>
        <w:rPr>
          <w:rFonts w:ascii="Book Antiqua" w:hAnsi="Book Antiqua" w:cstheme="majorBidi"/>
          <w:sz w:val="24"/>
        </w:rPr>
      </w:pPr>
      <w:r w:rsidRPr="00094008">
        <w:rPr>
          <w:rFonts w:ascii="Book Antiqua" w:hAnsi="Book Antiqua" w:cstheme="majorBidi"/>
          <w:sz w:val="24"/>
        </w:rPr>
        <w:t xml:space="preserve">The results of the value of group cooperation are also seen from the work value of the team group which has increased in each cycle, the average value of the first cycle group obtained is 72. Of the 5 groups, 60% have </w:t>
      </w:r>
      <w:r w:rsidRPr="00094008">
        <w:rPr>
          <w:rFonts w:ascii="Book Antiqua" w:hAnsi="Book Antiqua" w:cstheme="majorBidi"/>
          <w:sz w:val="24"/>
        </w:rPr>
        <w:lastRenderedPageBreak/>
        <w:t>reached the KKM limit (Minimum Completeness Criteria) and the group has not reached the minimum completeness criteria. The KKM limit (Minimum Completeness Criteria) that has been set is 70. The results of the second cycle group collaboration score, the average group score obtained is 88. Of the 5 groups, 4 groups or 80% have reached the KKM limit (Minimum Completeness Criteria) and 1 group that has not reached the KKM limit (Minimum Completeness Criteria) that has been set, namely 70.</w:t>
      </w:r>
    </w:p>
    <w:p w14:paraId="4EC1F94D" w14:textId="2A618DBF" w:rsidR="00A307A6" w:rsidRPr="0090155E" w:rsidRDefault="00A307A6" w:rsidP="008F5B1B">
      <w:pPr>
        <w:spacing w:line="276" w:lineRule="auto"/>
        <w:jc w:val="center"/>
        <w:rPr>
          <w:rFonts w:ascii="Book Antiqua" w:hAnsi="Book Antiqua" w:cstheme="majorBidi"/>
          <w:sz w:val="24"/>
        </w:rPr>
      </w:pPr>
      <w:proofErr w:type="spellStart"/>
      <w:r w:rsidRPr="0090155E">
        <w:rPr>
          <w:rFonts w:ascii="Book Antiqua" w:hAnsi="Book Antiqua" w:cstheme="majorBidi"/>
          <w:sz w:val="24"/>
        </w:rPr>
        <w:t>Tabel</w:t>
      </w:r>
      <w:proofErr w:type="spellEnd"/>
      <w:r w:rsidRPr="0090155E">
        <w:rPr>
          <w:rFonts w:ascii="Book Antiqua" w:hAnsi="Book Antiqua" w:cstheme="majorBidi"/>
          <w:sz w:val="24"/>
        </w:rPr>
        <w:t xml:space="preserve"> </w:t>
      </w:r>
      <w:r w:rsidRPr="0090155E">
        <w:rPr>
          <w:rFonts w:ascii="Book Antiqua" w:hAnsi="Book Antiqua" w:cstheme="majorBidi"/>
          <w:sz w:val="24"/>
          <w:lang w:val="en-US"/>
        </w:rPr>
        <w:t>10</w:t>
      </w:r>
      <w:r w:rsidRPr="0090155E">
        <w:rPr>
          <w:rFonts w:ascii="Book Antiqua" w:hAnsi="Book Antiqua" w:cstheme="majorBidi"/>
          <w:sz w:val="24"/>
        </w:rPr>
        <w:t>.</w:t>
      </w:r>
      <w:r w:rsidR="007A2B73" w:rsidRPr="0090155E">
        <w:rPr>
          <w:rFonts w:ascii="Book Antiqua" w:hAnsi="Book Antiqua" w:cstheme="majorBidi"/>
          <w:sz w:val="24"/>
        </w:rPr>
        <w:t xml:space="preserve"> </w:t>
      </w:r>
      <w:r w:rsidRPr="0090155E">
        <w:rPr>
          <w:rFonts w:ascii="Book Antiqua" w:hAnsi="Book Antiqua" w:cstheme="majorBidi"/>
          <w:sz w:val="24"/>
        </w:rPr>
        <w:t xml:space="preserve">Hasil Kerjasama </w:t>
      </w:r>
      <w:proofErr w:type="spellStart"/>
      <w:r w:rsidRPr="0090155E">
        <w:rPr>
          <w:rFonts w:ascii="Book Antiqua" w:hAnsi="Book Antiqua" w:cstheme="majorBidi"/>
          <w:sz w:val="24"/>
        </w:rPr>
        <w:t>Kelompok</w:t>
      </w:r>
      <w:proofErr w:type="spellEnd"/>
      <w:r w:rsidRPr="0090155E">
        <w:rPr>
          <w:rFonts w:ascii="Book Antiqua" w:hAnsi="Book Antiqua" w:cstheme="majorBidi"/>
          <w:sz w:val="24"/>
        </w:rPr>
        <w:t xml:space="preserve"> </w:t>
      </w:r>
      <w:proofErr w:type="spellStart"/>
      <w:r w:rsidRPr="0090155E">
        <w:rPr>
          <w:rFonts w:ascii="Book Antiqua" w:hAnsi="Book Antiqua" w:cstheme="majorBidi"/>
          <w:sz w:val="24"/>
        </w:rPr>
        <w:t>Tiap</w:t>
      </w:r>
      <w:proofErr w:type="spellEnd"/>
      <w:r w:rsidRPr="0090155E">
        <w:rPr>
          <w:rFonts w:ascii="Book Antiqua" w:hAnsi="Book Antiqua" w:cstheme="majorBidi"/>
          <w:sz w:val="24"/>
        </w:rPr>
        <w:t xml:space="preserve"> </w:t>
      </w:r>
      <w:proofErr w:type="spellStart"/>
      <w:r w:rsidRPr="0090155E">
        <w:rPr>
          <w:rFonts w:ascii="Book Antiqua" w:hAnsi="Book Antiqua" w:cstheme="majorBidi"/>
          <w:sz w:val="24"/>
        </w:rPr>
        <w:t>Siklus</w:t>
      </w:r>
      <w:proofErr w:type="spellEnd"/>
    </w:p>
    <w:tbl>
      <w:tblPr>
        <w:tblStyle w:val="TableGrid"/>
        <w:tblW w:w="0" w:type="auto"/>
        <w:jc w:val="center"/>
        <w:tblLayout w:type="fixed"/>
        <w:tblLook w:val="04A0" w:firstRow="1" w:lastRow="0" w:firstColumn="1" w:lastColumn="0" w:noHBand="0" w:noVBand="1"/>
      </w:tblPr>
      <w:tblGrid>
        <w:gridCol w:w="746"/>
        <w:gridCol w:w="1715"/>
        <w:gridCol w:w="993"/>
        <w:gridCol w:w="1275"/>
        <w:gridCol w:w="1534"/>
      </w:tblGrid>
      <w:tr w:rsidR="00A307A6" w:rsidRPr="0090155E" w14:paraId="22A509C2" w14:textId="77777777" w:rsidTr="00A307A6">
        <w:trPr>
          <w:trHeight w:val="284"/>
          <w:jc w:val="center"/>
        </w:trPr>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85E1E2" w14:textId="77777777" w:rsidR="00A307A6" w:rsidRPr="0090155E" w:rsidRDefault="00A307A6" w:rsidP="008F5B1B">
            <w:pPr>
              <w:spacing w:line="276" w:lineRule="auto"/>
              <w:ind w:left="0" w:firstLine="0"/>
              <w:rPr>
                <w:rFonts w:ascii="Book Antiqua" w:hAnsi="Book Antiqua" w:cstheme="majorBidi"/>
                <w:sz w:val="24"/>
              </w:rPr>
            </w:pPr>
            <w:r w:rsidRPr="0090155E">
              <w:rPr>
                <w:rFonts w:ascii="Book Antiqua" w:hAnsi="Book Antiqua" w:cstheme="majorBidi"/>
                <w:sz w:val="24"/>
              </w:rPr>
              <w:t>No</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74595" w14:textId="77777777" w:rsidR="00A307A6" w:rsidRPr="0090155E" w:rsidRDefault="00A307A6" w:rsidP="008F5B1B">
            <w:pPr>
              <w:spacing w:line="276" w:lineRule="auto"/>
              <w:ind w:left="0" w:firstLine="0"/>
              <w:rPr>
                <w:rFonts w:ascii="Book Antiqua" w:hAnsi="Book Antiqua" w:cstheme="majorBidi"/>
                <w:sz w:val="24"/>
              </w:rPr>
            </w:pPr>
            <w:proofErr w:type="spellStart"/>
            <w:r w:rsidRPr="0090155E">
              <w:rPr>
                <w:rFonts w:ascii="Book Antiqua" w:hAnsi="Book Antiqua" w:cstheme="majorBidi"/>
                <w:sz w:val="24"/>
              </w:rPr>
              <w:t>Uraian</w:t>
            </w:r>
            <w:proofErr w:type="spellEnd"/>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564F6" w14:textId="77777777" w:rsidR="00A307A6" w:rsidRPr="0090155E" w:rsidRDefault="00A307A6" w:rsidP="008F5B1B">
            <w:pPr>
              <w:spacing w:line="276" w:lineRule="auto"/>
              <w:ind w:left="0" w:firstLine="0"/>
              <w:rPr>
                <w:rFonts w:ascii="Book Antiqua" w:hAnsi="Book Antiqua" w:cstheme="majorBidi"/>
                <w:sz w:val="24"/>
              </w:rPr>
            </w:pPr>
            <w:proofErr w:type="spellStart"/>
            <w:r w:rsidRPr="0090155E">
              <w:rPr>
                <w:rFonts w:ascii="Book Antiqua" w:hAnsi="Book Antiqua" w:cstheme="majorBidi"/>
                <w:sz w:val="24"/>
              </w:rPr>
              <w:t>Siklus</w:t>
            </w:r>
            <w:proofErr w:type="spellEnd"/>
            <w:r w:rsidRPr="0090155E">
              <w:rPr>
                <w:rFonts w:ascii="Book Antiqua" w:hAnsi="Book Antiqua" w:cstheme="majorBidi"/>
                <w:sz w:val="24"/>
              </w:rPr>
              <w:t xml:space="preserve"> 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EF733" w14:textId="77777777" w:rsidR="00A307A6" w:rsidRPr="0090155E" w:rsidRDefault="00A307A6" w:rsidP="008F5B1B">
            <w:pPr>
              <w:spacing w:line="276" w:lineRule="auto"/>
              <w:ind w:left="0" w:firstLine="0"/>
              <w:rPr>
                <w:rFonts w:ascii="Book Antiqua" w:hAnsi="Book Antiqua" w:cstheme="majorBidi"/>
                <w:sz w:val="24"/>
              </w:rPr>
            </w:pPr>
            <w:proofErr w:type="spellStart"/>
            <w:r w:rsidRPr="0090155E">
              <w:rPr>
                <w:rFonts w:ascii="Book Antiqua" w:hAnsi="Book Antiqua" w:cstheme="majorBidi"/>
                <w:sz w:val="24"/>
              </w:rPr>
              <w:t>Siklus</w:t>
            </w:r>
            <w:proofErr w:type="spellEnd"/>
            <w:r w:rsidRPr="0090155E">
              <w:rPr>
                <w:rFonts w:ascii="Book Antiqua" w:hAnsi="Book Antiqua" w:cstheme="majorBidi"/>
                <w:sz w:val="24"/>
              </w:rPr>
              <w:t xml:space="preserve"> II</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4E4475" w14:textId="77777777" w:rsidR="00A307A6" w:rsidRPr="0090155E" w:rsidRDefault="00A307A6" w:rsidP="008F5B1B">
            <w:pPr>
              <w:spacing w:line="276" w:lineRule="auto"/>
              <w:ind w:left="0" w:firstLine="0"/>
              <w:rPr>
                <w:rFonts w:ascii="Book Antiqua" w:hAnsi="Book Antiqua" w:cstheme="majorBidi"/>
                <w:sz w:val="24"/>
              </w:rPr>
            </w:pPr>
            <w:proofErr w:type="spellStart"/>
            <w:r w:rsidRPr="0090155E">
              <w:rPr>
                <w:rFonts w:ascii="Book Antiqua" w:hAnsi="Book Antiqua" w:cstheme="majorBidi"/>
                <w:sz w:val="24"/>
              </w:rPr>
              <w:t>Keterangan</w:t>
            </w:r>
            <w:proofErr w:type="spellEnd"/>
          </w:p>
        </w:tc>
      </w:tr>
      <w:tr w:rsidR="00A307A6" w:rsidRPr="0090155E" w14:paraId="26339CE4" w14:textId="77777777" w:rsidTr="00A307A6">
        <w:trPr>
          <w:trHeight w:val="284"/>
          <w:jc w:val="center"/>
        </w:trPr>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74155E" w14:textId="77777777" w:rsidR="00A307A6" w:rsidRPr="0090155E" w:rsidRDefault="00A307A6" w:rsidP="008F5B1B">
            <w:pPr>
              <w:spacing w:line="276" w:lineRule="auto"/>
              <w:ind w:left="0" w:firstLine="0"/>
              <w:rPr>
                <w:rFonts w:ascii="Book Antiqua" w:hAnsi="Book Antiqua" w:cstheme="majorBidi"/>
                <w:sz w:val="24"/>
              </w:rPr>
            </w:pPr>
            <w:r w:rsidRPr="0090155E">
              <w:rPr>
                <w:rFonts w:ascii="Book Antiqua" w:hAnsi="Book Antiqua" w:cstheme="majorBidi"/>
                <w:sz w:val="24"/>
              </w:rPr>
              <w:t>1</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49255" w14:textId="77777777" w:rsidR="00A307A6" w:rsidRPr="0090155E" w:rsidRDefault="00A307A6" w:rsidP="008F5B1B">
            <w:pPr>
              <w:spacing w:line="276" w:lineRule="auto"/>
              <w:ind w:left="0" w:firstLine="0"/>
              <w:rPr>
                <w:rFonts w:ascii="Book Antiqua" w:hAnsi="Book Antiqua" w:cstheme="majorBidi"/>
                <w:sz w:val="24"/>
              </w:rPr>
            </w:pPr>
            <w:r w:rsidRPr="0090155E">
              <w:rPr>
                <w:rFonts w:ascii="Book Antiqua" w:hAnsi="Book Antiqua" w:cstheme="majorBidi"/>
                <w:sz w:val="24"/>
              </w:rPr>
              <w:t>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EC941" w14:textId="77777777" w:rsidR="00A307A6" w:rsidRPr="0090155E" w:rsidRDefault="00A307A6" w:rsidP="008F5B1B">
            <w:pPr>
              <w:spacing w:line="276" w:lineRule="auto"/>
              <w:ind w:left="0" w:firstLine="0"/>
              <w:rPr>
                <w:rFonts w:ascii="Book Antiqua" w:hAnsi="Book Antiqua" w:cstheme="majorBidi"/>
                <w:sz w:val="24"/>
              </w:rPr>
            </w:pPr>
            <w:r w:rsidRPr="0090155E">
              <w:rPr>
                <w:rFonts w:ascii="Book Antiqua" w:hAnsi="Book Antiqua" w:cstheme="majorBidi"/>
                <w:sz w:val="24"/>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8B9E8D" w14:textId="77777777" w:rsidR="00A307A6" w:rsidRPr="0090155E" w:rsidRDefault="00A307A6" w:rsidP="008F5B1B">
            <w:pPr>
              <w:spacing w:line="276" w:lineRule="auto"/>
              <w:ind w:left="0" w:firstLine="0"/>
              <w:rPr>
                <w:rFonts w:ascii="Book Antiqua" w:hAnsi="Book Antiqua" w:cstheme="majorBidi"/>
                <w:sz w:val="24"/>
              </w:rPr>
            </w:pPr>
            <w:r w:rsidRPr="0090155E">
              <w:rPr>
                <w:rFonts w:ascii="Book Antiqua" w:hAnsi="Book Antiqua" w:cstheme="majorBidi"/>
                <w:sz w:val="24"/>
              </w:rPr>
              <w:t>3</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4E5C31" w14:textId="77777777" w:rsidR="00A307A6" w:rsidRPr="0090155E" w:rsidRDefault="00A307A6" w:rsidP="008F5B1B">
            <w:pPr>
              <w:spacing w:line="276" w:lineRule="auto"/>
              <w:ind w:left="0" w:firstLine="0"/>
              <w:rPr>
                <w:rFonts w:ascii="Book Antiqua" w:hAnsi="Book Antiqua" w:cstheme="majorBidi"/>
                <w:sz w:val="24"/>
              </w:rPr>
            </w:pPr>
            <w:r w:rsidRPr="0090155E">
              <w:rPr>
                <w:rFonts w:ascii="Book Antiqua" w:hAnsi="Book Antiqua" w:cstheme="majorBidi"/>
                <w:sz w:val="24"/>
              </w:rPr>
              <w:t>4</w:t>
            </w:r>
          </w:p>
        </w:tc>
      </w:tr>
      <w:tr w:rsidR="00A307A6" w:rsidRPr="0090155E" w14:paraId="7AE3FF7F" w14:textId="77777777" w:rsidTr="00A307A6">
        <w:trPr>
          <w:trHeight w:val="284"/>
          <w:jc w:val="center"/>
        </w:trPr>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16AF8C" w14:textId="77777777" w:rsidR="00A307A6" w:rsidRPr="0090155E" w:rsidRDefault="00A307A6" w:rsidP="008F5B1B">
            <w:pPr>
              <w:spacing w:line="276" w:lineRule="auto"/>
              <w:ind w:left="0" w:firstLine="0"/>
              <w:rPr>
                <w:rFonts w:ascii="Book Antiqua" w:hAnsi="Book Antiqua" w:cstheme="majorBidi"/>
                <w:sz w:val="24"/>
              </w:rPr>
            </w:pPr>
            <w:r w:rsidRPr="0090155E">
              <w:rPr>
                <w:rFonts w:ascii="Book Antiqua" w:hAnsi="Book Antiqua" w:cstheme="majorBidi"/>
                <w:sz w:val="24"/>
              </w:rPr>
              <w:t>2</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5943BB" w14:textId="77777777" w:rsidR="00A307A6" w:rsidRPr="0090155E" w:rsidRDefault="00A307A6" w:rsidP="008F5B1B">
            <w:pPr>
              <w:spacing w:line="276" w:lineRule="auto"/>
              <w:ind w:left="0" w:firstLine="0"/>
              <w:rPr>
                <w:rFonts w:ascii="Book Antiqua" w:hAnsi="Book Antiqua" w:cstheme="majorBidi"/>
                <w:sz w:val="24"/>
              </w:rPr>
            </w:pPr>
            <w:r w:rsidRPr="0090155E">
              <w:rPr>
                <w:rFonts w:ascii="Book Antiqua" w:hAnsi="Book Antiqua" w:cstheme="majorBidi"/>
                <w:sz w:val="24"/>
              </w:rPr>
              <w:t>Total Skor</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84DC6" w14:textId="77777777" w:rsidR="00A307A6" w:rsidRPr="0090155E" w:rsidRDefault="00A307A6" w:rsidP="008F5B1B">
            <w:pPr>
              <w:spacing w:line="276" w:lineRule="auto"/>
              <w:ind w:left="0" w:firstLine="0"/>
              <w:rPr>
                <w:rFonts w:ascii="Book Antiqua" w:hAnsi="Book Antiqua" w:cstheme="majorBidi"/>
                <w:sz w:val="24"/>
              </w:rPr>
            </w:pPr>
            <w:r w:rsidRPr="0090155E">
              <w:rPr>
                <w:rFonts w:ascii="Book Antiqua" w:hAnsi="Book Antiqua" w:cstheme="majorBidi"/>
                <w:sz w:val="24"/>
              </w:rPr>
              <w:t>360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1C940D" w14:textId="77777777" w:rsidR="00A307A6" w:rsidRPr="0090155E" w:rsidRDefault="00A307A6" w:rsidP="008F5B1B">
            <w:pPr>
              <w:spacing w:line="276" w:lineRule="auto"/>
              <w:ind w:left="0" w:firstLine="0"/>
              <w:rPr>
                <w:rFonts w:ascii="Book Antiqua" w:hAnsi="Book Antiqua" w:cstheme="majorBidi"/>
                <w:sz w:val="24"/>
              </w:rPr>
            </w:pPr>
            <w:r w:rsidRPr="0090155E">
              <w:rPr>
                <w:rFonts w:ascii="Book Antiqua" w:hAnsi="Book Antiqua" w:cstheme="majorBidi"/>
                <w:sz w:val="24"/>
              </w:rPr>
              <w:t>440</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87883" w14:textId="77777777" w:rsidR="00A307A6" w:rsidRPr="0090155E" w:rsidRDefault="00A307A6" w:rsidP="008F5B1B">
            <w:pPr>
              <w:spacing w:line="276" w:lineRule="auto"/>
              <w:ind w:left="0" w:firstLine="0"/>
              <w:rPr>
                <w:rFonts w:ascii="Book Antiqua" w:hAnsi="Book Antiqua" w:cstheme="majorBidi"/>
                <w:sz w:val="24"/>
              </w:rPr>
            </w:pPr>
            <w:proofErr w:type="spellStart"/>
            <w:r w:rsidRPr="0090155E">
              <w:rPr>
                <w:rFonts w:ascii="Book Antiqua" w:hAnsi="Book Antiqua" w:cstheme="majorBidi"/>
                <w:sz w:val="24"/>
              </w:rPr>
              <w:t>Meningkat</w:t>
            </w:r>
            <w:proofErr w:type="spellEnd"/>
          </w:p>
        </w:tc>
      </w:tr>
      <w:tr w:rsidR="00A307A6" w:rsidRPr="0090155E" w14:paraId="5878A4E7" w14:textId="77777777" w:rsidTr="00A307A6">
        <w:trPr>
          <w:trHeight w:val="284"/>
          <w:jc w:val="center"/>
        </w:trPr>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CD9709" w14:textId="77777777" w:rsidR="00A307A6" w:rsidRPr="0090155E" w:rsidRDefault="00A307A6" w:rsidP="008F5B1B">
            <w:pPr>
              <w:spacing w:line="276" w:lineRule="auto"/>
              <w:ind w:left="0" w:firstLine="0"/>
              <w:rPr>
                <w:rFonts w:ascii="Book Antiqua" w:hAnsi="Book Antiqua" w:cstheme="majorBidi"/>
                <w:sz w:val="24"/>
              </w:rPr>
            </w:pPr>
            <w:r w:rsidRPr="0090155E">
              <w:rPr>
                <w:rFonts w:ascii="Book Antiqua" w:hAnsi="Book Antiqua" w:cstheme="majorBidi"/>
                <w:sz w:val="24"/>
              </w:rPr>
              <w:t>3</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7FD53" w14:textId="77777777" w:rsidR="00A307A6" w:rsidRPr="0090155E" w:rsidRDefault="00A307A6" w:rsidP="008F5B1B">
            <w:pPr>
              <w:spacing w:line="276" w:lineRule="auto"/>
              <w:ind w:left="0" w:firstLine="0"/>
              <w:rPr>
                <w:rFonts w:ascii="Book Antiqua" w:hAnsi="Book Antiqua" w:cstheme="majorBidi"/>
                <w:sz w:val="24"/>
              </w:rPr>
            </w:pPr>
            <w:r w:rsidRPr="0090155E">
              <w:rPr>
                <w:rFonts w:ascii="Book Antiqua" w:hAnsi="Book Antiqua" w:cstheme="majorBidi"/>
                <w:sz w:val="24"/>
              </w:rPr>
              <w:t>Rata-rata</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E36D0" w14:textId="77777777" w:rsidR="00A307A6" w:rsidRPr="0090155E" w:rsidRDefault="00A307A6" w:rsidP="008F5B1B">
            <w:pPr>
              <w:spacing w:line="276" w:lineRule="auto"/>
              <w:ind w:left="0" w:firstLine="0"/>
              <w:rPr>
                <w:rFonts w:ascii="Book Antiqua" w:hAnsi="Book Antiqua" w:cstheme="majorBidi"/>
                <w:sz w:val="24"/>
              </w:rPr>
            </w:pPr>
            <w:r w:rsidRPr="0090155E">
              <w:rPr>
                <w:rFonts w:ascii="Book Antiqua" w:hAnsi="Book Antiqua" w:cstheme="majorBidi"/>
                <w:sz w:val="24"/>
              </w:rPr>
              <w:t>72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F9A559" w14:textId="77777777" w:rsidR="00A307A6" w:rsidRPr="0090155E" w:rsidRDefault="00A307A6" w:rsidP="008F5B1B">
            <w:pPr>
              <w:spacing w:line="276" w:lineRule="auto"/>
              <w:ind w:left="0" w:firstLine="0"/>
              <w:rPr>
                <w:rFonts w:ascii="Book Antiqua" w:hAnsi="Book Antiqua" w:cstheme="majorBidi"/>
                <w:sz w:val="24"/>
              </w:rPr>
            </w:pPr>
            <w:r w:rsidRPr="0090155E">
              <w:rPr>
                <w:rFonts w:ascii="Book Antiqua" w:hAnsi="Book Antiqua" w:cstheme="majorBidi"/>
                <w:sz w:val="24"/>
              </w:rPr>
              <w:t>88</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934BB" w14:textId="77777777" w:rsidR="00A307A6" w:rsidRPr="0090155E" w:rsidRDefault="00A307A6" w:rsidP="008F5B1B">
            <w:pPr>
              <w:spacing w:line="276" w:lineRule="auto"/>
              <w:ind w:left="0" w:firstLine="0"/>
              <w:rPr>
                <w:rFonts w:ascii="Book Antiqua" w:hAnsi="Book Antiqua" w:cstheme="majorBidi"/>
                <w:sz w:val="24"/>
              </w:rPr>
            </w:pPr>
          </w:p>
        </w:tc>
      </w:tr>
      <w:tr w:rsidR="00A307A6" w:rsidRPr="0090155E" w14:paraId="5727C6F2" w14:textId="77777777" w:rsidTr="00A307A6">
        <w:trPr>
          <w:trHeight w:val="376"/>
          <w:jc w:val="center"/>
        </w:trPr>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B09E3" w14:textId="77777777" w:rsidR="00A307A6" w:rsidRPr="0090155E" w:rsidRDefault="00A307A6" w:rsidP="008F5B1B">
            <w:pPr>
              <w:spacing w:line="276" w:lineRule="auto"/>
              <w:ind w:left="0" w:firstLine="0"/>
              <w:rPr>
                <w:rFonts w:ascii="Book Antiqua" w:hAnsi="Book Antiqua" w:cstheme="majorBidi"/>
                <w:sz w:val="24"/>
              </w:rPr>
            </w:pPr>
            <w:r w:rsidRPr="0090155E">
              <w:rPr>
                <w:rFonts w:ascii="Book Antiqua" w:hAnsi="Book Antiqua" w:cstheme="majorBidi"/>
                <w:sz w:val="24"/>
              </w:rPr>
              <w:t>4</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970661" w14:textId="77777777" w:rsidR="00A307A6" w:rsidRPr="0090155E" w:rsidRDefault="00A307A6" w:rsidP="008F5B1B">
            <w:pPr>
              <w:spacing w:line="276" w:lineRule="auto"/>
              <w:ind w:left="0" w:firstLine="0"/>
              <w:rPr>
                <w:rFonts w:ascii="Book Antiqua" w:hAnsi="Book Antiqua" w:cstheme="majorBidi"/>
                <w:sz w:val="24"/>
              </w:rPr>
            </w:pPr>
            <w:proofErr w:type="spellStart"/>
            <w:r w:rsidRPr="0090155E">
              <w:rPr>
                <w:rFonts w:ascii="Book Antiqua" w:hAnsi="Book Antiqua" w:cstheme="majorBidi"/>
                <w:sz w:val="24"/>
              </w:rPr>
              <w:t>Prosentase</w:t>
            </w:r>
            <w:proofErr w:type="spellEnd"/>
            <w:r w:rsidRPr="0090155E">
              <w:rPr>
                <w:rFonts w:ascii="Book Antiqua" w:hAnsi="Book Antiqua" w:cstheme="majorBidi"/>
                <w:sz w:val="24"/>
              </w:rPr>
              <w:t xml:space="preserve"> </w:t>
            </w:r>
            <w:proofErr w:type="spellStart"/>
            <w:r w:rsidRPr="0090155E">
              <w:rPr>
                <w:rFonts w:ascii="Book Antiqua" w:hAnsi="Book Antiqua" w:cstheme="majorBidi"/>
                <w:sz w:val="24"/>
              </w:rPr>
              <w:t>Ketuntasan</w:t>
            </w:r>
            <w:proofErr w:type="spellEnd"/>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CAAEE" w14:textId="77777777" w:rsidR="00A307A6" w:rsidRPr="0090155E" w:rsidRDefault="00A307A6" w:rsidP="008F5B1B">
            <w:pPr>
              <w:spacing w:line="276" w:lineRule="auto"/>
              <w:ind w:left="0" w:firstLine="0"/>
              <w:rPr>
                <w:rFonts w:ascii="Book Antiqua" w:hAnsi="Book Antiqua" w:cstheme="majorBidi"/>
                <w:sz w:val="24"/>
              </w:rPr>
            </w:pPr>
            <w:r w:rsidRPr="0090155E">
              <w:rPr>
                <w:rFonts w:ascii="Book Antiqua" w:hAnsi="Book Antiqua" w:cstheme="majorBidi"/>
                <w:sz w:val="24"/>
              </w:rPr>
              <w:t>60%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63152" w14:textId="77777777" w:rsidR="00A307A6" w:rsidRPr="0090155E" w:rsidRDefault="00A307A6" w:rsidP="008F5B1B">
            <w:pPr>
              <w:spacing w:line="276" w:lineRule="auto"/>
              <w:ind w:left="0" w:firstLine="0"/>
              <w:rPr>
                <w:rFonts w:ascii="Book Antiqua" w:hAnsi="Book Antiqua" w:cstheme="majorBidi"/>
                <w:sz w:val="24"/>
              </w:rPr>
            </w:pPr>
            <w:r w:rsidRPr="0090155E">
              <w:rPr>
                <w:rFonts w:ascii="Book Antiqua" w:hAnsi="Book Antiqua" w:cstheme="majorBidi"/>
                <w:sz w:val="24"/>
              </w:rPr>
              <w:t>80%</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EEDDB" w14:textId="77777777" w:rsidR="00A307A6" w:rsidRPr="0090155E" w:rsidRDefault="00A307A6" w:rsidP="008F5B1B">
            <w:pPr>
              <w:spacing w:line="276" w:lineRule="auto"/>
              <w:ind w:left="0" w:firstLine="0"/>
              <w:rPr>
                <w:rFonts w:ascii="Book Antiqua" w:hAnsi="Book Antiqua" w:cstheme="majorBidi"/>
                <w:sz w:val="24"/>
              </w:rPr>
            </w:pPr>
            <w:proofErr w:type="spellStart"/>
            <w:r w:rsidRPr="0090155E">
              <w:rPr>
                <w:rFonts w:ascii="Book Antiqua" w:hAnsi="Book Antiqua" w:cstheme="majorBidi"/>
                <w:sz w:val="24"/>
              </w:rPr>
              <w:t>Meningkat</w:t>
            </w:r>
            <w:proofErr w:type="spellEnd"/>
          </w:p>
        </w:tc>
      </w:tr>
    </w:tbl>
    <w:p w14:paraId="2C080A55" w14:textId="77777777" w:rsidR="00A307A6" w:rsidRPr="0090155E" w:rsidRDefault="00A307A6" w:rsidP="008F5B1B">
      <w:pPr>
        <w:spacing w:line="276" w:lineRule="auto"/>
        <w:rPr>
          <w:rFonts w:ascii="Book Antiqua" w:hAnsi="Book Antiqua" w:cstheme="majorBidi"/>
          <w:sz w:val="24"/>
        </w:rPr>
      </w:pPr>
    </w:p>
    <w:p w14:paraId="0D52D816" w14:textId="77777777" w:rsidR="00094008" w:rsidRPr="00094008" w:rsidRDefault="00094008" w:rsidP="008F5B1B">
      <w:pPr>
        <w:spacing w:line="276" w:lineRule="auto"/>
        <w:ind w:firstLine="567"/>
        <w:rPr>
          <w:rFonts w:ascii="Book Antiqua" w:hAnsi="Book Antiqua" w:cstheme="majorBidi"/>
          <w:sz w:val="24"/>
        </w:rPr>
      </w:pPr>
      <w:r w:rsidRPr="00094008">
        <w:rPr>
          <w:rFonts w:ascii="Book Antiqua" w:hAnsi="Book Antiqua" w:cstheme="majorBidi"/>
          <w:sz w:val="24"/>
        </w:rPr>
        <w:t xml:space="preserve">Increasing the motivation of students through the cooperative learning model of the Student Teams Achievement Division (STAD) type in </w:t>
      </w:r>
      <w:proofErr w:type="spellStart"/>
      <w:r w:rsidRPr="00094008">
        <w:rPr>
          <w:rFonts w:ascii="Book Antiqua" w:hAnsi="Book Antiqua" w:cstheme="majorBidi"/>
          <w:sz w:val="24"/>
        </w:rPr>
        <w:t>Fiqh</w:t>
      </w:r>
      <w:proofErr w:type="spellEnd"/>
      <w:r w:rsidRPr="00094008">
        <w:rPr>
          <w:rFonts w:ascii="Book Antiqua" w:hAnsi="Book Antiqua" w:cstheme="majorBidi"/>
          <w:sz w:val="24"/>
        </w:rPr>
        <w:t xml:space="preserve"> subjects for Fasting for Class VII-3 students in </w:t>
      </w:r>
      <w:proofErr w:type="spellStart"/>
      <w:r w:rsidRPr="00094008">
        <w:rPr>
          <w:rFonts w:ascii="Book Antiqua" w:hAnsi="Book Antiqua" w:cstheme="majorBidi"/>
          <w:sz w:val="24"/>
        </w:rPr>
        <w:t>MTs.</w:t>
      </w:r>
      <w:proofErr w:type="spellEnd"/>
      <w:r w:rsidRPr="00094008">
        <w:rPr>
          <w:rFonts w:ascii="Book Antiqua" w:hAnsi="Book Antiqua" w:cstheme="majorBidi"/>
          <w:sz w:val="24"/>
        </w:rPr>
        <w:t xml:space="preserve"> Ministry of Religion Project. In the implementation of </w:t>
      </w:r>
      <w:proofErr w:type="gramStart"/>
      <w:r w:rsidRPr="00094008">
        <w:rPr>
          <w:rFonts w:ascii="Book Antiqua" w:hAnsi="Book Antiqua" w:cstheme="majorBidi"/>
          <w:sz w:val="24"/>
        </w:rPr>
        <w:t>cycle</w:t>
      </w:r>
      <w:proofErr w:type="gramEnd"/>
      <w:r w:rsidRPr="00094008">
        <w:rPr>
          <w:rFonts w:ascii="Book Antiqua" w:hAnsi="Book Antiqua" w:cstheme="majorBidi"/>
          <w:sz w:val="24"/>
        </w:rPr>
        <w:t xml:space="preserve"> I and cycle II these stages have been implemented and have provided positive improvements in students.</w:t>
      </w:r>
    </w:p>
    <w:p w14:paraId="3398687D" w14:textId="1A6284B4" w:rsidR="00A307A6" w:rsidRPr="0090155E" w:rsidRDefault="00094008" w:rsidP="008F5B1B">
      <w:pPr>
        <w:spacing w:line="276" w:lineRule="auto"/>
        <w:ind w:firstLine="567"/>
        <w:rPr>
          <w:rFonts w:ascii="Book Antiqua" w:hAnsi="Book Antiqua" w:cstheme="majorBidi"/>
          <w:sz w:val="24"/>
        </w:rPr>
      </w:pPr>
      <w:r w:rsidRPr="00094008">
        <w:rPr>
          <w:rFonts w:ascii="Book Antiqua" w:hAnsi="Book Antiqua" w:cstheme="majorBidi"/>
          <w:sz w:val="24"/>
        </w:rPr>
        <w:t>From the results of observations and interviews in the previous information, this learning activity has shown changes that occur in each student. Students are more enthusiastic about learning, and happy when the learning process takes place. Be more active in discussions, dare to ask questions when experiencing difficulties, either with the teacher or with friends. The table of observations for each cycle can be seen in the table below:</w:t>
      </w:r>
      <w:r w:rsidR="00A307A6" w:rsidRPr="0090155E">
        <w:rPr>
          <w:rFonts w:ascii="Book Antiqua" w:hAnsi="Book Antiqua" w:cstheme="majorBidi"/>
          <w:sz w:val="24"/>
        </w:rPr>
        <w:t xml:space="preserve"> </w:t>
      </w:r>
    </w:p>
    <w:p w14:paraId="42509241" w14:textId="3987BBD0" w:rsidR="00A307A6" w:rsidRPr="0090155E" w:rsidRDefault="00A307A6" w:rsidP="008F5B1B">
      <w:pPr>
        <w:spacing w:line="276" w:lineRule="auto"/>
        <w:jc w:val="center"/>
        <w:rPr>
          <w:rFonts w:ascii="Book Antiqua" w:hAnsi="Book Antiqua" w:cstheme="majorBidi"/>
          <w:sz w:val="24"/>
        </w:rPr>
      </w:pPr>
      <w:proofErr w:type="spellStart"/>
      <w:r w:rsidRPr="0090155E">
        <w:rPr>
          <w:rFonts w:ascii="Book Antiqua" w:hAnsi="Book Antiqua" w:cstheme="majorBidi"/>
          <w:sz w:val="24"/>
        </w:rPr>
        <w:t>Tabel</w:t>
      </w:r>
      <w:proofErr w:type="spellEnd"/>
      <w:r w:rsidRPr="0090155E">
        <w:rPr>
          <w:rFonts w:ascii="Book Antiqua" w:hAnsi="Book Antiqua" w:cstheme="majorBidi"/>
          <w:sz w:val="24"/>
        </w:rPr>
        <w:t xml:space="preserve"> </w:t>
      </w:r>
      <w:r w:rsidRPr="0090155E">
        <w:rPr>
          <w:rFonts w:ascii="Book Antiqua" w:hAnsi="Book Antiqua" w:cstheme="majorBidi"/>
          <w:sz w:val="24"/>
          <w:lang w:val="en-US"/>
        </w:rPr>
        <w:t>11</w:t>
      </w:r>
      <w:r w:rsidRPr="0090155E">
        <w:rPr>
          <w:rFonts w:ascii="Book Antiqua" w:hAnsi="Book Antiqua" w:cstheme="majorBidi"/>
          <w:sz w:val="24"/>
        </w:rPr>
        <w:t>.</w:t>
      </w:r>
      <w:r w:rsidR="007A2B73" w:rsidRPr="0090155E">
        <w:rPr>
          <w:rFonts w:ascii="Book Antiqua" w:hAnsi="Book Antiqua" w:cstheme="majorBidi"/>
          <w:sz w:val="24"/>
        </w:rPr>
        <w:t xml:space="preserve"> </w:t>
      </w:r>
      <w:r w:rsidRPr="0090155E">
        <w:rPr>
          <w:rFonts w:ascii="Book Antiqua" w:hAnsi="Book Antiqua" w:cstheme="majorBidi"/>
          <w:sz w:val="24"/>
        </w:rPr>
        <w:t xml:space="preserve">Hasil </w:t>
      </w:r>
      <w:proofErr w:type="spellStart"/>
      <w:r w:rsidRPr="0090155E">
        <w:rPr>
          <w:rFonts w:ascii="Book Antiqua" w:hAnsi="Book Antiqua" w:cstheme="majorBidi"/>
          <w:sz w:val="24"/>
        </w:rPr>
        <w:t>Observasi</w:t>
      </w:r>
      <w:proofErr w:type="spellEnd"/>
      <w:r w:rsidRPr="0090155E">
        <w:rPr>
          <w:rFonts w:ascii="Book Antiqua" w:hAnsi="Book Antiqua" w:cstheme="majorBidi"/>
          <w:sz w:val="24"/>
        </w:rPr>
        <w:t xml:space="preserve"> </w:t>
      </w:r>
      <w:proofErr w:type="spellStart"/>
      <w:r w:rsidRPr="0090155E">
        <w:rPr>
          <w:rFonts w:ascii="Book Antiqua" w:hAnsi="Book Antiqua" w:cstheme="majorBidi"/>
          <w:sz w:val="24"/>
        </w:rPr>
        <w:t>Tiap</w:t>
      </w:r>
      <w:proofErr w:type="spellEnd"/>
      <w:r w:rsidRPr="0090155E">
        <w:rPr>
          <w:rFonts w:ascii="Book Antiqua" w:hAnsi="Book Antiqua" w:cstheme="majorBidi"/>
          <w:sz w:val="24"/>
        </w:rPr>
        <w:t xml:space="preserve"> </w:t>
      </w:r>
      <w:proofErr w:type="spellStart"/>
      <w:r w:rsidRPr="0090155E">
        <w:rPr>
          <w:rFonts w:ascii="Book Antiqua" w:hAnsi="Book Antiqua" w:cstheme="majorBidi"/>
          <w:sz w:val="24"/>
        </w:rPr>
        <w:t>Siklus</w:t>
      </w:r>
      <w:proofErr w:type="spellEnd"/>
    </w:p>
    <w:tbl>
      <w:tblPr>
        <w:tblStyle w:val="TableGrid"/>
        <w:tblW w:w="8188" w:type="dxa"/>
        <w:tblLook w:val="04A0" w:firstRow="1" w:lastRow="0" w:firstColumn="1" w:lastColumn="0" w:noHBand="0" w:noVBand="1"/>
      </w:tblPr>
      <w:tblGrid>
        <w:gridCol w:w="734"/>
        <w:gridCol w:w="2667"/>
        <w:gridCol w:w="1618"/>
        <w:gridCol w:w="1618"/>
        <w:gridCol w:w="1551"/>
      </w:tblGrid>
      <w:tr w:rsidR="00A307A6" w:rsidRPr="0090155E" w14:paraId="17E0B4E2" w14:textId="77777777" w:rsidTr="00094008">
        <w:tc>
          <w:tcPr>
            <w:tcW w:w="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79B76" w14:textId="77777777" w:rsidR="00A307A6" w:rsidRPr="0090155E" w:rsidRDefault="00A307A6" w:rsidP="008F5B1B">
            <w:pPr>
              <w:spacing w:line="276" w:lineRule="auto"/>
              <w:ind w:left="0" w:firstLine="0"/>
              <w:rPr>
                <w:rFonts w:ascii="Book Antiqua" w:hAnsi="Book Antiqua" w:cstheme="majorBidi"/>
                <w:sz w:val="24"/>
              </w:rPr>
            </w:pPr>
            <w:r w:rsidRPr="0090155E">
              <w:rPr>
                <w:rFonts w:ascii="Book Antiqua" w:hAnsi="Book Antiqua" w:cstheme="majorBidi"/>
                <w:sz w:val="24"/>
              </w:rPr>
              <w:t xml:space="preserve">No </w:t>
            </w:r>
          </w:p>
        </w:tc>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3BB29" w14:textId="77777777" w:rsidR="00A307A6" w:rsidRPr="0090155E" w:rsidRDefault="00A307A6" w:rsidP="008F5B1B">
            <w:pPr>
              <w:spacing w:line="276" w:lineRule="auto"/>
              <w:rPr>
                <w:rFonts w:ascii="Book Antiqua" w:hAnsi="Book Antiqua" w:cstheme="majorBidi"/>
                <w:sz w:val="24"/>
              </w:rPr>
            </w:pPr>
            <w:proofErr w:type="spellStart"/>
            <w:r w:rsidRPr="0090155E">
              <w:rPr>
                <w:rFonts w:ascii="Book Antiqua" w:hAnsi="Book Antiqua" w:cstheme="majorBidi"/>
                <w:sz w:val="24"/>
              </w:rPr>
              <w:t>Kriteria</w:t>
            </w:r>
            <w:proofErr w:type="spellEnd"/>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DDB3" w14:textId="77777777" w:rsidR="00A307A6" w:rsidRPr="0090155E" w:rsidRDefault="00A307A6" w:rsidP="008F5B1B">
            <w:pPr>
              <w:spacing w:line="276" w:lineRule="auto"/>
              <w:rPr>
                <w:rFonts w:ascii="Book Antiqua" w:hAnsi="Book Antiqua" w:cstheme="majorBidi"/>
                <w:sz w:val="24"/>
              </w:rPr>
            </w:pPr>
            <w:proofErr w:type="spellStart"/>
            <w:r w:rsidRPr="0090155E">
              <w:rPr>
                <w:rFonts w:ascii="Book Antiqua" w:hAnsi="Book Antiqua" w:cstheme="majorBidi"/>
                <w:sz w:val="24"/>
              </w:rPr>
              <w:t>Siklus</w:t>
            </w:r>
            <w:proofErr w:type="spellEnd"/>
            <w:r w:rsidRPr="0090155E">
              <w:rPr>
                <w:rFonts w:ascii="Book Antiqua" w:hAnsi="Book Antiqua" w:cstheme="majorBidi"/>
                <w:sz w:val="24"/>
              </w:rPr>
              <w:t xml:space="preserve"> I</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8F2A6" w14:textId="77777777" w:rsidR="00A307A6" w:rsidRPr="0090155E" w:rsidRDefault="00A307A6" w:rsidP="008F5B1B">
            <w:pPr>
              <w:spacing w:line="276" w:lineRule="auto"/>
              <w:rPr>
                <w:rFonts w:ascii="Book Antiqua" w:hAnsi="Book Antiqua" w:cstheme="majorBidi"/>
                <w:sz w:val="24"/>
              </w:rPr>
            </w:pPr>
            <w:proofErr w:type="spellStart"/>
            <w:r w:rsidRPr="0090155E">
              <w:rPr>
                <w:rFonts w:ascii="Book Antiqua" w:hAnsi="Book Antiqua" w:cstheme="majorBidi"/>
                <w:sz w:val="24"/>
              </w:rPr>
              <w:t>Siklus</w:t>
            </w:r>
            <w:proofErr w:type="spellEnd"/>
            <w:r w:rsidRPr="0090155E">
              <w:rPr>
                <w:rFonts w:ascii="Book Antiqua" w:hAnsi="Book Antiqua" w:cstheme="majorBidi"/>
                <w:sz w:val="24"/>
              </w:rPr>
              <w:t xml:space="preserve"> II </w:t>
            </w:r>
          </w:p>
        </w:tc>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17CE2" w14:textId="77777777" w:rsidR="00A307A6" w:rsidRPr="0090155E" w:rsidRDefault="00A307A6" w:rsidP="008F5B1B">
            <w:pPr>
              <w:spacing w:line="276" w:lineRule="auto"/>
              <w:ind w:left="0" w:firstLine="0"/>
              <w:rPr>
                <w:rFonts w:ascii="Book Antiqua" w:hAnsi="Book Antiqua" w:cstheme="majorBidi"/>
                <w:sz w:val="24"/>
              </w:rPr>
            </w:pPr>
            <w:proofErr w:type="spellStart"/>
            <w:r w:rsidRPr="0090155E">
              <w:rPr>
                <w:rFonts w:ascii="Book Antiqua" w:hAnsi="Book Antiqua" w:cstheme="majorBidi"/>
                <w:sz w:val="24"/>
              </w:rPr>
              <w:t>Peningkatan</w:t>
            </w:r>
            <w:proofErr w:type="spellEnd"/>
            <w:r w:rsidRPr="0090155E">
              <w:rPr>
                <w:rFonts w:ascii="Book Antiqua" w:hAnsi="Book Antiqua" w:cstheme="majorBidi"/>
                <w:sz w:val="24"/>
              </w:rPr>
              <w:t xml:space="preserve"> </w:t>
            </w:r>
          </w:p>
        </w:tc>
      </w:tr>
      <w:tr w:rsidR="00A307A6" w:rsidRPr="0090155E" w14:paraId="54E41BBC" w14:textId="77777777" w:rsidTr="00094008">
        <w:tc>
          <w:tcPr>
            <w:tcW w:w="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80038" w14:textId="77777777" w:rsidR="00A307A6" w:rsidRPr="0090155E" w:rsidRDefault="00A307A6" w:rsidP="008F5B1B">
            <w:pPr>
              <w:spacing w:line="276" w:lineRule="auto"/>
              <w:ind w:left="0" w:firstLine="0"/>
              <w:rPr>
                <w:rFonts w:ascii="Book Antiqua" w:hAnsi="Book Antiqua" w:cstheme="majorBidi"/>
                <w:sz w:val="24"/>
              </w:rPr>
            </w:pPr>
            <w:r w:rsidRPr="0090155E">
              <w:rPr>
                <w:rFonts w:ascii="Book Antiqua" w:hAnsi="Book Antiqua" w:cstheme="majorBidi"/>
                <w:sz w:val="24"/>
              </w:rPr>
              <w:t>1</w:t>
            </w:r>
          </w:p>
        </w:tc>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7D2E12" w14:textId="77777777" w:rsidR="00A307A6" w:rsidRPr="0090155E" w:rsidRDefault="00A307A6" w:rsidP="008F5B1B">
            <w:pPr>
              <w:spacing w:line="276" w:lineRule="auto"/>
              <w:rPr>
                <w:rFonts w:ascii="Book Antiqua" w:hAnsi="Book Antiqua" w:cstheme="majorBidi"/>
                <w:sz w:val="24"/>
              </w:rPr>
            </w:pPr>
            <w:r w:rsidRPr="0090155E">
              <w:rPr>
                <w:rFonts w:ascii="Book Antiqua" w:hAnsi="Book Antiqua" w:cstheme="majorBidi"/>
                <w:sz w:val="24"/>
              </w:rPr>
              <w:t>1</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D5E8E" w14:textId="77777777" w:rsidR="00A307A6" w:rsidRPr="0090155E" w:rsidRDefault="00A307A6" w:rsidP="008F5B1B">
            <w:pPr>
              <w:spacing w:line="276" w:lineRule="auto"/>
              <w:rPr>
                <w:rFonts w:ascii="Book Antiqua" w:hAnsi="Book Antiqua" w:cstheme="majorBidi"/>
                <w:sz w:val="24"/>
              </w:rPr>
            </w:pPr>
            <w:r w:rsidRPr="0090155E">
              <w:rPr>
                <w:rFonts w:ascii="Book Antiqua" w:hAnsi="Book Antiqua" w:cstheme="majorBidi"/>
                <w:sz w:val="24"/>
              </w:rPr>
              <w:t>2</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12448" w14:textId="77777777" w:rsidR="00A307A6" w:rsidRPr="0090155E" w:rsidRDefault="00A307A6" w:rsidP="008F5B1B">
            <w:pPr>
              <w:spacing w:line="276" w:lineRule="auto"/>
              <w:rPr>
                <w:rFonts w:ascii="Book Antiqua" w:hAnsi="Book Antiqua" w:cstheme="majorBidi"/>
                <w:sz w:val="24"/>
              </w:rPr>
            </w:pPr>
            <w:r w:rsidRPr="0090155E">
              <w:rPr>
                <w:rFonts w:ascii="Book Antiqua" w:hAnsi="Book Antiqua" w:cstheme="majorBidi"/>
                <w:sz w:val="24"/>
              </w:rPr>
              <w:t>3</w:t>
            </w:r>
          </w:p>
        </w:tc>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D9CEED" w14:textId="77777777" w:rsidR="00A307A6" w:rsidRPr="0090155E" w:rsidRDefault="00A307A6" w:rsidP="008F5B1B">
            <w:pPr>
              <w:spacing w:line="276" w:lineRule="auto"/>
              <w:rPr>
                <w:rFonts w:ascii="Book Antiqua" w:hAnsi="Book Antiqua" w:cstheme="majorBidi"/>
                <w:sz w:val="24"/>
              </w:rPr>
            </w:pPr>
            <w:r w:rsidRPr="0090155E">
              <w:rPr>
                <w:rFonts w:ascii="Book Antiqua" w:hAnsi="Book Antiqua" w:cstheme="majorBidi"/>
                <w:sz w:val="24"/>
              </w:rPr>
              <w:t>4</w:t>
            </w:r>
          </w:p>
        </w:tc>
      </w:tr>
      <w:tr w:rsidR="00A307A6" w:rsidRPr="0090155E" w14:paraId="50D0A8CB" w14:textId="77777777" w:rsidTr="00094008">
        <w:tc>
          <w:tcPr>
            <w:tcW w:w="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8D9A2" w14:textId="77777777" w:rsidR="00A307A6" w:rsidRPr="0090155E" w:rsidRDefault="00A307A6" w:rsidP="008F5B1B">
            <w:pPr>
              <w:spacing w:line="276" w:lineRule="auto"/>
              <w:ind w:left="0" w:firstLine="0"/>
              <w:rPr>
                <w:rFonts w:ascii="Book Antiqua" w:hAnsi="Book Antiqua" w:cstheme="majorBidi"/>
                <w:sz w:val="24"/>
              </w:rPr>
            </w:pPr>
            <w:r w:rsidRPr="0090155E">
              <w:rPr>
                <w:rFonts w:ascii="Book Antiqua" w:hAnsi="Book Antiqua" w:cstheme="majorBidi"/>
                <w:sz w:val="24"/>
              </w:rPr>
              <w:t>2</w:t>
            </w:r>
          </w:p>
        </w:tc>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1E9A1" w14:textId="77777777" w:rsidR="00A307A6" w:rsidRPr="0090155E" w:rsidRDefault="00A307A6" w:rsidP="008F5B1B">
            <w:pPr>
              <w:spacing w:line="276" w:lineRule="auto"/>
              <w:ind w:left="0" w:firstLine="0"/>
              <w:rPr>
                <w:rFonts w:ascii="Book Antiqua" w:hAnsi="Book Antiqua" w:cstheme="majorBidi"/>
                <w:sz w:val="24"/>
              </w:rPr>
            </w:pPr>
            <w:proofErr w:type="spellStart"/>
            <w:r w:rsidRPr="0090155E">
              <w:rPr>
                <w:rFonts w:ascii="Book Antiqua" w:hAnsi="Book Antiqua" w:cstheme="majorBidi"/>
                <w:sz w:val="24"/>
              </w:rPr>
              <w:t>Kegiatan</w:t>
            </w:r>
            <w:proofErr w:type="spellEnd"/>
            <w:r w:rsidRPr="0090155E">
              <w:rPr>
                <w:rFonts w:ascii="Book Antiqua" w:hAnsi="Book Antiqua" w:cstheme="majorBidi"/>
                <w:sz w:val="24"/>
              </w:rPr>
              <w:t xml:space="preserve"> </w:t>
            </w:r>
            <w:proofErr w:type="spellStart"/>
            <w:r w:rsidRPr="0090155E">
              <w:rPr>
                <w:rFonts w:ascii="Book Antiqua" w:hAnsi="Book Antiqua" w:cstheme="majorBidi"/>
                <w:sz w:val="24"/>
              </w:rPr>
              <w:t>peneliti</w:t>
            </w:r>
            <w:proofErr w:type="spellEnd"/>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C8DCC" w14:textId="77777777" w:rsidR="00A307A6" w:rsidRPr="0090155E" w:rsidRDefault="00A307A6" w:rsidP="008F5B1B">
            <w:pPr>
              <w:spacing w:line="276" w:lineRule="auto"/>
              <w:ind w:left="0" w:firstLine="0"/>
              <w:rPr>
                <w:rFonts w:ascii="Book Antiqua" w:hAnsi="Book Antiqua" w:cstheme="majorBidi"/>
                <w:sz w:val="24"/>
              </w:rPr>
            </w:pPr>
            <w:r w:rsidRPr="0090155E">
              <w:rPr>
                <w:rFonts w:ascii="Book Antiqua" w:hAnsi="Book Antiqua" w:cstheme="majorBidi"/>
                <w:sz w:val="24"/>
              </w:rPr>
              <w:t>76% (</w:t>
            </w:r>
            <w:proofErr w:type="spellStart"/>
            <w:r w:rsidRPr="0090155E">
              <w:rPr>
                <w:rFonts w:ascii="Book Antiqua" w:hAnsi="Book Antiqua" w:cstheme="majorBidi"/>
                <w:sz w:val="24"/>
              </w:rPr>
              <w:t>baik</w:t>
            </w:r>
            <w:proofErr w:type="spellEnd"/>
            <w:r w:rsidRPr="0090155E">
              <w:rPr>
                <w:rFonts w:ascii="Book Antiqua" w:hAnsi="Book Antiqua" w:cstheme="majorBidi"/>
                <w:sz w:val="24"/>
              </w:rPr>
              <w:t>)</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988973" w14:textId="77777777" w:rsidR="00A307A6" w:rsidRPr="0090155E" w:rsidRDefault="00A307A6" w:rsidP="008F5B1B">
            <w:pPr>
              <w:spacing w:line="276" w:lineRule="auto"/>
              <w:ind w:left="0" w:firstLine="0"/>
              <w:rPr>
                <w:rFonts w:ascii="Book Antiqua" w:hAnsi="Book Antiqua" w:cstheme="majorBidi"/>
                <w:sz w:val="24"/>
              </w:rPr>
            </w:pPr>
            <w:r w:rsidRPr="0090155E">
              <w:rPr>
                <w:rFonts w:ascii="Book Antiqua" w:hAnsi="Book Antiqua" w:cstheme="majorBidi"/>
                <w:sz w:val="24"/>
              </w:rPr>
              <w:t xml:space="preserve">91,42% (sangat </w:t>
            </w:r>
            <w:proofErr w:type="spellStart"/>
            <w:r w:rsidRPr="0090155E">
              <w:rPr>
                <w:rFonts w:ascii="Book Antiqua" w:hAnsi="Book Antiqua" w:cstheme="majorBidi"/>
                <w:sz w:val="24"/>
              </w:rPr>
              <w:t>baik</w:t>
            </w:r>
            <w:proofErr w:type="spellEnd"/>
            <w:r w:rsidRPr="0090155E">
              <w:rPr>
                <w:rFonts w:ascii="Book Antiqua" w:hAnsi="Book Antiqua" w:cstheme="majorBidi"/>
                <w:sz w:val="24"/>
              </w:rPr>
              <w:t>)</w:t>
            </w:r>
          </w:p>
        </w:tc>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DDF69" w14:textId="77777777" w:rsidR="00A307A6" w:rsidRPr="0090155E" w:rsidRDefault="00A307A6" w:rsidP="008F5B1B">
            <w:pPr>
              <w:spacing w:line="276" w:lineRule="auto"/>
              <w:ind w:left="0" w:firstLine="0"/>
              <w:rPr>
                <w:rFonts w:ascii="Book Antiqua" w:hAnsi="Book Antiqua" w:cstheme="majorBidi"/>
                <w:sz w:val="24"/>
              </w:rPr>
            </w:pPr>
            <w:r w:rsidRPr="0090155E">
              <w:rPr>
                <w:rFonts w:ascii="Book Antiqua" w:hAnsi="Book Antiqua" w:cstheme="majorBidi"/>
                <w:sz w:val="24"/>
              </w:rPr>
              <w:t>15,42%</w:t>
            </w:r>
          </w:p>
        </w:tc>
      </w:tr>
      <w:tr w:rsidR="00A307A6" w:rsidRPr="0090155E" w14:paraId="60EA3FAA" w14:textId="77777777" w:rsidTr="00094008">
        <w:tc>
          <w:tcPr>
            <w:tcW w:w="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E85214" w14:textId="77777777" w:rsidR="00A307A6" w:rsidRPr="0090155E" w:rsidRDefault="00A307A6" w:rsidP="008F5B1B">
            <w:pPr>
              <w:spacing w:line="276" w:lineRule="auto"/>
              <w:ind w:left="0" w:firstLine="0"/>
              <w:rPr>
                <w:rFonts w:ascii="Book Antiqua" w:hAnsi="Book Antiqua" w:cstheme="majorBidi"/>
                <w:sz w:val="24"/>
              </w:rPr>
            </w:pPr>
            <w:r w:rsidRPr="0090155E">
              <w:rPr>
                <w:rFonts w:ascii="Book Antiqua" w:hAnsi="Book Antiqua" w:cstheme="majorBidi"/>
                <w:sz w:val="24"/>
              </w:rPr>
              <w:t>3</w:t>
            </w:r>
          </w:p>
        </w:tc>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1BD68" w14:textId="77777777" w:rsidR="00A307A6" w:rsidRPr="0090155E" w:rsidRDefault="00A307A6" w:rsidP="008F5B1B">
            <w:pPr>
              <w:spacing w:line="276" w:lineRule="auto"/>
              <w:ind w:left="0" w:firstLine="0"/>
              <w:rPr>
                <w:rFonts w:ascii="Book Antiqua" w:hAnsi="Book Antiqua" w:cstheme="majorBidi"/>
                <w:sz w:val="24"/>
              </w:rPr>
            </w:pPr>
            <w:proofErr w:type="spellStart"/>
            <w:r w:rsidRPr="0090155E">
              <w:rPr>
                <w:rFonts w:ascii="Book Antiqua" w:hAnsi="Book Antiqua" w:cstheme="majorBidi"/>
                <w:sz w:val="24"/>
              </w:rPr>
              <w:t>Kegiatan</w:t>
            </w:r>
            <w:proofErr w:type="spellEnd"/>
            <w:r w:rsidRPr="0090155E">
              <w:rPr>
                <w:rFonts w:ascii="Book Antiqua" w:hAnsi="Book Antiqua" w:cstheme="majorBidi"/>
                <w:sz w:val="24"/>
              </w:rPr>
              <w:t xml:space="preserve"> </w:t>
            </w:r>
            <w:proofErr w:type="spellStart"/>
            <w:r w:rsidRPr="0090155E">
              <w:rPr>
                <w:rFonts w:ascii="Book Antiqua" w:hAnsi="Book Antiqua" w:cstheme="majorBidi"/>
                <w:sz w:val="24"/>
              </w:rPr>
              <w:t>peserta</w:t>
            </w:r>
            <w:proofErr w:type="spellEnd"/>
            <w:r w:rsidRPr="0090155E">
              <w:rPr>
                <w:rFonts w:ascii="Book Antiqua" w:hAnsi="Book Antiqua" w:cstheme="majorBidi"/>
                <w:sz w:val="24"/>
              </w:rPr>
              <w:t xml:space="preserve"> </w:t>
            </w:r>
            <w:proofErr w:type="spellStart"/>
            <w:r w:rsidRPr="0090155E">
              <w:rPr>
                <w:rFonts w:ascii="Book Antiqua" w:hAnsi="Book Antiqua" w:cstheme="majorBidi"/>
                <w:sz w:val="24"/>
              </w:rPr>
              <w:t>didik</w:t>
            </w:r>
            <w:proofErr w:type="spellEnd"/>
            <w:r w:rsidRPr="0090155E">
              <w:rPr>
                <w:rFonts w:ascii="Book Antiqua" w:hAnsi="Book Antiqua" w:cstheme="majorBidi"/>
                <w:sz w:val="24"/>
              </w:rPr>
              <w:t xml:space="preserve"> </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C073C" w14:textId="77777777" w:rsidR="00A307A6" w:rsidRPr="0090155E" w:rsidRDefault="00A307A6" w:rsidP="008F5B1B">
            <w:pPr>
              <w:spacing w:line="276" w:lineRule="auto"/>
              <w:ind w:left="0" w:firstLine="0"/>
              <w:rPr>
                <w:rFonts w:ascii="Book Antiqua" w:hAnsi="Book Antiqua" w:cstheme="majorBidi"/>
                <w:sz w:val="24"/>
              </w:rPr>
            </w:pPr>
            <w:r w:rsidRPr="0090155E">
              <w:rPr>
                <w:rFonts w:ascii="Book Antiqua" w:hAnsi="Book Antiqua" w:cstheme="majorBidi"/>
                <w:sz w:val="24"/>
              </w:rPr>
              <w:t>77,14% (</w:t>
            </w:r>
            <w:proofErr w:type="spellStart"/>
            <w:r w:rsidRPr="0090155E">
              <w:rPr>
                <w:rFonts w:ascii="Book Antiqua" w:hAnsi="Book Antiqua" w:cstheme="majorBidi"/>
                <w:sz w:val="24"/>
              </w:rPr>
              <w:t>baik</w:t>
            </w:r>
            <w:proofErr w:type="spellEnd"/>
            <w:r w:rsidRPr="0090155E">
              <w:rPr>
                <w:rFonts w:ascii="Book Antiqua" w:hAnsi="Book Antiqua" w:cstheme="majorBidi"/>
                <w:sz w:val="24"/>
              </w:rPr>
              <w:t>)</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DE7B70" w14:textId="77777777" w:rsidR="00A307A6" w:rsidRPr="0090155E" w:rsidRDefault="00A307A6" w:rsidP="008F5B1B">
            <w:pPr>
              <w:spacing w:line="276" w:lineRule="auto"/>
              <w:ind w:left="0" w:firstLine="0"/>
              <w:rPr>
                <w:rFonts w:ascii="Book Antiqua" w:hAnsi="Book Antiqua" w:cstheme="majorBidi"/>
                <w:sz w:val="24"/>
              </w:rPr>
            </w:pPr>
            <w:r w:rsidRPr="0090155E">
              <w:rPr>
                <w:rFonts w:ascii="Book Antiqua" w:hAnsi="Book Antiqua" w:cstheme="majorBidi"/>
                <w:sz w:val="24"/>
              </w:rPr>
              <w:t xml:space="preserve">97,14% (sangat </w:t>
            </w:r>
            <w:proofErr w:type="spellStart"/>
            <w:r w:rsidRPr="0090155E">
              <w:rPr>
                <w:rFonts w:ascii="Book Antiqua" w:hAnsi="Book Antiqua" w:cstheme="majorBidi"/>
                <w:sz w:val="24"/>
              </w:rPr>
              <w:t>baik</w:t>
            </w:r>
            <w:proofErr w:type="spellEnd"/>
            <w:r w:rsidRPr="0090155E">
              <w:rPr>
                <w:rFonts w:ascii="Book Antiqua" w:hAnsi="Book Antiqua" w:cstheme="majorBidi"/>
                <w:sz w:val="24"/>
              </w:rPr>
              <w:t>)</w:t>
            </w:r>
          </w:p>
        </w:tc>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324E14" w14:textId="77777777" w:rsidR="00A307A6" w:rsidRPr="0090155E" w:rsidRDefault="00A307A6" w:rsidP="008F5B1B">
            <w:pPr>
              <w:spacing w:line="276" w:lineRule="auto"/>
              <w:ind w:left="0" w:firstLine="0"/>
              <w:rPr>
                <w:rFonts w:ascii="Book Antiqua" w:hAnsi="Book Antiqua" w:cstheme="majorBidi"/>
                <w:sz w:val="24"/>
              </w:rPr>
            </w:pPr>
            <w:r w:rsidRPr="0090155E">
              <w:rPr>
                <w:rFonts w:ascii="Book Antiqua" w:hAnsi="Book Antiqua" w:cstheme="majorBidi"/>
                <w:sz w:val="24"/>
              </w:rPr>
              <w:t>20%</w:t>
            </w:r>
          </w:p>
        </w:tc>
      </w:tr>
      <w:tr w:rsidR="00A307A6" w:rsidRPr="0090155E" w14:paraId="26E87405" w14:textId="77777777" w:rsidTr="00094008">
        <w:tc>
          <w:tcPr>
            <w:tcW w:w="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9933E7" w14:textId="77777777" w:rsidR="00A307A6" w:rsidRPr="0090155E" w:rsidRDefault="00A307A6" w:rsidP="008F5B1B">
            <w:pPr>
              <w:spacing w:line="276" w:lineRule="auto"/>
              <w:ind w:left="0" w:firstLine="0"/>
              <w:rPr>
                <w:rFonts w:ascii="Book Antiqua" w:hAnsi="Book Antiqua" w:cstheme="majorBidi"/>
                <w:sz w:val="24"/>
              </w:rPr>
            </w:pPr>
            <w:r w:rsidRPr="0090155E">
              <w:rPr>
                <w:rFonts w:ascii="Book Antiqua" w:hAnsi="Book Antiqua" w:cstheme="majorBidi"/>
                <w:sz w:val="24"/>
              </w:rPr>
              <w:lastRenderedPageBreak/>
              <w:t>4</w:t>
            </w:r>
          </w:p>
        </w:tc>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68E1E9" w14:textId="77777777" w:rsidR="00A307A6" w:rsidRPr="0090155E" w:rsidRDefault="00A307A6" w:rsidP="008F5B1B">
            <w:pPr>
              <w:spacing w:line="276" w:lineRule="auto"/>
              <w:ind w:left="0" w:firstLine="0"/>
              <w:rPr>
                <w:rFonts w:ascii="Book Antiqua" w:hAnsi="Book Antiqua" w:cstheme="majorBidi"/>
                <w:sz w:val="24"/>
              </w:rPr>
            </w:pPr>
            <w:proofErr w:type="spellStart"/>
            <w:r w:rsidRPr="0090155E">
              <w:rPr>
                <w:rFonts w:ascii="Book Antiqua" w:hAnsi="Book Antiqua" w:cstheme="majorBidi"/>
                <w:sz w:val="24"/>
              </w:rPr>
              <w:t>Motivasi</w:t>
            </w:r>
            <w:proofErr w:type="spellEnd"/>
            <w:r w:rsidRPr="0090155E">
              <w:rPr>
                <w:rFonts w:ascii="Book Antiqua" w:hAnsi="Book Antiqua" w:cstheme="majorBidi"/>
                <w:sz w:val="24"/>
              </w:rPr>
              <w:t xml:space="preserve"> </w:t>
            </w:r>
            <w:proofErr w:type="spellStart"/>
            <w:r w:rsidRPr="0090155E">
              <w:rPr>
                <w:rFonts w:ascii="Book Antiqua" w:hAnsi="Book Antiqua" w:cstheme="majorBidi"/>
                <w:sz w:val="24"/>
              </w:rPr>
              <w:t>belajar</w:t>
            </w:r>
            <w:proofErr w:type="spellEnd"/>
            <w:r w:rsidRPr="0090155E">
              <w:rPr>
                <w:rFonts w:ascii="Book Antiqua" w:hAnsi="Book Antiqua" w:cstheme="majorBidi"/>
                <w:sz w:val="24"/>
              </w:rPr>
              <w:t xml:space="preserve"> </w:t>
            </w:r>
            <w:proofErr w:type="spellStart"/>
            <w:r w:rsidRPr="0090155E">
              <w:rPr>
                <w:rFonts w:ascii="Book Antiqua" w:hAnsi="Book Antiqua" w:cstheme="majorBidi"/>
                <w:sz w:val="24"/>
              </w:rPr>
              <w:t>peserta</w:t>
            </w:r>
            <w:proofErr w:type="spellEnd"/>
            <w:r w:rsidRPr="0090155E">
              <w:rPr>
                <w:rFonts w:ascii="Book Antiqua" w:hAnsi="Book Antiqua" w:cstheme="majorBidi"/>
                <w:sz w:val="24"/>
              </w:rPr>
              <w:t xml:space="preserve"> </w:t>
            </w:r>
            <w:proofErr w:type="spellStart"/>
            <w:r w:rsidRPr="0090155E">
              <w:rPr>
                <w:rFonts w:ascii="Book Antiqua" w:hAnsi="Book Antiqua" w:cstheme="majorBidi"/>
                <w:sz w:val="24"/>
              </w:rPr>
              <w:t>didik</w:t>
            </w:r>
            <w:proofErr w:type="spellEnd"/>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AF7BF1" w14:textId="77777777" w:rsidR="00A307A6" w:rsidRPr="0090155E" w:rsidRDefault="00A307A6" w:rsidP="008F5B1B">
            <w:pPr>
              <w:spacing w:line="276" w:lineRule="auto"/>
              <w:ind w:left="0" w:firstLine="0"/>
              <w:rPr>
                <w:rFonts w:ascii="Book Antiqua" w:hAnsi="Book Antiqua" w:cstheme="majorBidi"/>
                <w:sz w:val="24"/>
              </w:rPr>
            </w:pPr>
            <w:r w:rsidRPr="0090155E">
              <w:rPr>
                <w:rFonts w:ascii="Book Antiqua" w:hAnsi="Book Antiqua" w:cstheme="majorBidi"/>
                <w:sz w:val="24"/>
              </w:rPr>
              <w:t>72,72% (</w:t>
            </w:r>
            <w:proofErr w:type="spellStart"/>
            <w:r w:rsidRPr="0090155E">
              <w:rPr>
                <w:rFonts w:ascii="Book Antiqua" w:hAnsi="Book Antiqua" w:cstheme="majorBidi"/>
                <w:sz w:val="24"/>
              </w:rPr>
              <w:t>baik</w:t>
            </w:r>
            <w:proofErr w:type="spellEnd"/>
            <w:r w:rsidRPr="0090155E">
              <w:rPr>
                <w:rFonts w:ascii="Book Antiqua" w:hAnsi="Book Antiqua" w:cstheme="majorBidi"/>
                <w:sz w:val="24"/>
              </w:rPr>
              <w:t>)</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328D4A" w14:textId="77777777" w:rsidR="00A307A6" w:rsidRPr="0090155E" w:rsidRDefault="00A307A6" w:rsidP="008F5B1B">
            <w:pPr>
              <w:spacing w:line="276" w:lineRule="auto"/>
              <w:ind w:left="0" w:firstLine="0"/>
              <w:rPr>
                <w:rFonts w:ascii="Book Antiqua" w:hAnsi="Book Antiqua" w:cstheme="majorBidi"/>
                <w:sz w:val="24"/>
              </w:rPr>
            </w:pPr>
            <w:r w:rsidRPr="0090155E">
              <w:rPr>
                <w:rFonts w:ascii="Book Antiqua" w:hAnsi="Book Antiqua" w:cstheme="majorBidi"/>
                <w:sz w:val="24"/>
              </w:rPr>
              <w:t xml:space="preserve">81,81% (sangat </w:t>
            </w:r>
            <w:proofErr w:type="spellStart"/>
            <w:r w:rsidRPr="0090155E">
              <w:rPr>
                <w:rFonts w:ascii="Book Antiqua" w:hAnsi="Book Antiqua" w:cstheme="majorBidi"/>
                <w:sz w:val="24"/>
              </w:rPr>
              <w:t>baik</w:t>
            </w:r>
            <w:proofErr w:type="spellEnd"/>
            <w:r w:rsidRPr="0090155E">
              <w:rPr>
                <w:rFonts w:ascii="Book Antiqua" w:hAnsi="Book Antiqua" w:cstheme="majorBidi"/>
                <w:sz w:val="24"/>
              </w:rPr>
              <w:t>)</w:t>
            </w:r>
          </w:p>
        </w:tc>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32752" w14:textId="77777777" w:rsidR="00A307A6" w:rsidRPr="0090155E" w:rsidRDefault="00A307A6" w:rsidP="008F5B1B">
            <w:pPr>
              <w:spacing w:line="276" w:lineRule="auto"/>
              <w:ind w:left="0" w:firstLine="0"/>
              <w:rPr>
                <w:rFonts w:ascii="Book Antiqua" w:hAnsi="Book Antiqua" w:cstheme="majorBidi"/>
                <w:sz w:val="24"/>
              </w:rPr>
            </w:pPr>
            <w:r w:rsidRPr="0090155E">
              <w:rPr>
                <w:rFonts w:ascii="Book Antiqua" w:hAnsi="Book Antiqua" w:cstheme="majorBidi"/>
                <w:sz w:val="24"/>
              </w:rPr>
              <w:t>9,09%</w:t>
            </w:r>
          </w:p>
        </w:tc>
      </w:tr>
    </w:tbl>
    <w:p w14:paraId="631D6AB1" w14:textId="77777777" w:rsidR="00094008" w:rsidRPr="00094008" w:rsidRDefault="00094008" w:rsidP="008F5B1B">
      <w:pPr>
        <w:spacing w:line="276" w:lineRule="auto"/>
        <w:ind w:firstLine="567"/>
        <w:rPr>
          <w:rFonts w:ascii="Book Antiqua" w:hAnsi="Book Antiqua" w:cstheme="majorBidi"/>
          <w:sz w:val="24"/>
        </w:rPr>
      </w:pPr>
      <w:r w:rsidRPr="00094008">
        <w:rPr>
          <w:rFonts w:ascii="Book Antiqua" w:hAnsi="Book Antiqua" w:cstheme="majorBidi"/>
          <w:sz w:val="24"/>
        </w:rPr>
        <w:t>Based on the table above, it can be seen that the activities of researchers in the learning process have increased compared to the previous cycle. This is evident from the level of success of the action in the first cycle is 76% (good). Then in the second cycle it increased by 15.42% to 91.42% (very good). The activities of students in the learning process have also increased. This is evident from the level of success of the action in the first cycle is 77.14% (good). Then in the second cycle, it increased by 20% to 97.14% (very good).</w:t>
      </w:r>
    </w:p>
    <w:p w14:paraId="7A92FCD0" w14:textId="77777777" w:rsidR="00094008" w:rsidRPr="00094008" w:rsidRDefault="00094008" w:rsidP="008F5B1B">
      <w:pPr>
        <w:spacing w:line="276" w:lineRule="auto"/>
        <w:ind w:firstLine="567"/>
        <w:rPr>
          <w:rFonts w:ascii="Book Antiqua" w:hAnsi="Book Antiqua" w:cstheme="majorBidi"/>
          <w:sz w:val="24"/>
        </w:rPr>
      </w:pPr>
      <w:r w:rsidRPr="00094008">
        <w:rPr>
          <w:rFonts w:ascii="Book Antiqua" w:hAnsi="Book Antiqua" w:cstheme="majorBidi"/>
          <w:sz w:val="24"/>
        </w:rPr>
        <w:t>Based on the results of increasing students' learning motivation in learning activities that have been carried out, it shows an increase in each action. Changes also occur in increasing learning outcomes and learning completeness. The learning motivation of students in the learning process has also increased.</w:t>
      </w:r>
    </w:p>
    <w:p w14:paraId="73F9A2B5" w14:textId="77777777" w:rsidR="00094008" w:rsidRPr="00094008" w:rsidRDefault="00094008" w:rsidP="008F5B1B">
      <w:pPr>
        <w:spacing w:line="276" w:lineRule="auto"/>
        <w:ind w:firstLine="567"/>
        <w:rPr>
          <w:rFonts w:ascii="Book Antiqua" w:hAnsi="Book Antiqua" w:cstheme="majorBidi"/>
          <w:sz w:val="24"/>
        </w:rPr>
      </w:pPr>
      <w:r w:rsidRPr="00094008">
        <w:rPr>
          <w:rFonts w:ascii="Book Antiqua" w:hAnsi="Book Antiqua" w:cstheme="majorBidi"/>
          <w:sz w:val="24"/>
        </w:rPr>
        <w:t>This is evident from the level of success of the action in the first cycle is 72.72% (good). Then in the second cycle, it increased by 9.09% to 81.81% (very good). In addition, the results of increasing student cooperation in learning activities that have been carried out show an increase in each action.</w:t>
      </w:r>
    </w:p>
    <w:p w14:paraId="0A5BB4AD" w14:textId="25890E4E" w:rsidR="00A307A6" w:rsidRPr="0090155E" w:rsidRDefault="00094008" w:rsidP="008F5B1B">
      <w:pPr>
        <w:spacing w:line="276" w:lineRule="auto"/>
        <w:ind w:firstLine="567"/>
        <w:rPr>
          <w:rFonts w:ascii="Book Antiqua" w:hAnsi="Book Antiqua" w:cstheme="majorBidi"/>
          <w:sz w:val="24"/>
        </w:rPr>
      </w:pPr>
      <w:r w:rsidRPr="00094008">
        <w:rPr>
          <w:rFonts w:ascii="Book Antiqua" w:hAnsi="Book Antiqua" w:cstheme="majorBidi"/>
          <w:sz w:val="24"/>
        </w:rPr>
        <w:t xml:space="preserve">Thus, it can be said that the application of the Student Teams Achievement Division (STAD) type of cooperative learning model can increase the learning motivation of students in class VII-3 in </w:t>
      </w:r>
      <w:proofErr w:type="spellStart"/>
      <w:r w:rsidRPr="00094008">
        <w:rPr>
          <w:rFonts w:ascii="Book Antiqua" w:hAnsi="Book Antiqua" w:cstheme="majorBidi"/>
          <w:sz w:val="24"/>
        </w:rPr>
        <w:t>MTs.</w:t>
      </w:r>
      <w:proofErr w:type="spellEnd"/>
      <w:r w:rsidRPr="00094008">
        <w:rPr>
          <w:rFonts w:ascii="Book Antiqua" w:hAnsi="Book Antiqua" w:cstheme="majorBidi"/>
          <w:sz w:val="24"/>
        </w:rPr>
        <w:t xml:space="preserve"> Ministry of Religion Project. This is evidenced by the increase in learning motivation from the motivational observer sheet from cycle I to cycle II, students. The increase in the results of observing the activities of researchers and students as well as the motivation of students can be seen in the diagram below:</w:t>
      </w:r>
      <w:r w:rsidR="00A307A6" w:rsidRPr="0090155E">
        <w:rPr>
          <w:rFonts w:ascii="Book Antiqua" w:hAnsi="Book Antiqua" w:cstheme="majorBidi"/>
          <w:sz w:val="24"/>
        </w:rPr>
        <w:t xml:space="preserve"> </w:t>
      </w:r>
    </w:p>
    <w:p w14:paraId="69CEF5B3" w14:textId="77777777" w:rsidR="007A2B73" w:rsidRPr="0090155E" w:rsidRDefault="007A2B73" w:rsidP="008F5B1B">
      <w:pPr>
        <w:spacing w:line="276" w:lineRule="auto"/>
        <w:ind w:firstLine="567"/>
        <w:jc w:val="center"/>
        <w:rPr>
          <w:rFonts w:ascii="Book Antiqua" w:hAnsi="Book Antiqua" w:cstheme="majorBidi"/>
          <w:sz w:val="24"/>
        </w:rPr>
      </w:pPr>
    </w:p>
    <w:p w14:paraId="06ACC1BF" w14:textId="15F69D1B" w:rsidR="007A2B73" w:rsidRDefault="007A2B73" w:rsidP="008F5B1B">
      <w:pPr>
        <w:spacing w:line="276" w:lineRule="auto"/>
        <w:ind w:firstLine="567"/>
        <w:jc w:val="center"/>
        <w:rPr>
          <w:rFonts w:ascii="Book Antiqua" w:hAnsi="Book Antiqua" w:cstheme="majorBidi"/>
          <w:sz w:val="24"/>
        </w:rPr>
      </w:pPr>
    </w:p>
    <w:p w14:paraId="30F5D553" w14:textId="620593B0" w:rsidR="00094008" w:rsidRDefault="00094008" w:rsidP="008F5B1B">
      <w:pPr>
        <w:spacing w:line="276" w:lineRule="auto"/>
        <w:ind w:firstLine="567"/>
        <w:jc w:val="center"/>
        <w:rPr>
          <w:rFonts w:ascii="Book Antiqua" w:hAnsi="Book Antiqua" w:cstheme="majorBidi"/>
          <w:sz w:val="24"/>
        </w:rPr>
      </w:pPr>
    </w:p>
    <w:p w14:paraId="0AFFAC2B" w14:textId="0D7CB050" w:rsidR="00094008" w:rsidRDefault="00094008" w:rsidP="008F5B1B">
      <w:pPr>
        <w:spacing w:line="276" w:lineRule="auto"/>
        <w:ind w:firstLine="567"/>
        <w:jc w:val="center"/>
        <w:rPr>
          <w:rFonts w:ascii="Book Antiqua" w:hAnsi="Book Antiqua" w:cstheme="majorBidi"/>
          <w:sz w:val="24"/>
        </w:rPr>
      </w:pPr>
    </w:p>
    <w:p w14:paraId="03849381" w14:textId="101B7650" w:rsidR="00094008" w:rsidRDefault="00094008" w:rsidP="008F5B1B">
      <w:pPr>
        <w:spacing w:line="276" w:lineRule="auto"/>
        <w:ind w:firstLine="567"/>
        <w:jc w:val="center"/>
        <w:rPr>
          <w:rFonts w:ascii="Book Antiqua" w:hAnsi="Book Antiqua" w:cstheme="majorBidi"/>
          <w:sz w:val="24"/>
        </w:rPr>
      </w:pPr>
    </w:p>
    <w:p w14:paraId="08968241" w14:textId="110FAB04" w:rsidR="00094008" w:rsidRDefault="00094008" w:rsidP="008F5B1B">
      <w:pPr>
        <w:spacing w:line="276" w:lineRule="auto"/>
        <w:ind w:firstLine="567"/>
        <w:jc w:val="center"/>
        <w:rPr>
          <w:rFonts w:ascii="Book Antiqua" w:hAnsi="Book Antiqua" w:cstheme="majorBidi"/>
          <w:sz w:val="24"/>
        </w:rPr>
      </w:pPr>
    </w:p>
    <w:p w14:paraId="21208329" w14:textId="7754730A" w:rsidR="00094008" w:rsidRDefault="00094008" w:rsidP="008F5B1B">
      <w:pPr>
        <w:spacing w:line="276" w:lineRule="auto"/>
        <w:ind w:firstLine="567"/>
        <w:jc w:val="center"/>
        <w:rPr>
          <w:rFonts w:ascii="Book Antiqua" w:hAnsi="Book Antiqua" w:cstheme="majorBidi"/>
          <w:sz w:val="24"/>
        </w:rPr>
      </w:pPr>
    </w:p>
    <w:p w14:paraId="7DCE3AD8" w14:textId="6BB4662E" w:rsidR="00094008" w:rsidRDefault="00094008" w:rsidP="008F5B1B">
      <w:pPr>
        <w:spacing w:line="276" w:lineRule="auto"/>
        <w:ind w:firstLine="567"/>
        <w:jc w:val="center"/>
        <w:rPr>
          <w:rFonts w:ascii="Book Antiqua" w:hAnsi="Book Antiqua" w:cstheme="majorBidi"/>
          <w:sz w:val="24"/>
        </w:rPr>
      </w:pPr>
    </w:p>
    <w:p w14:paraId="02C0DA57" w14:textId="3B84F72D" w:rsidR="00094008" w:rsidRDefault="00094008" w:rsidP="008F5B1B">
      <w:pPr>
        <w:spacing w:line="276" w:lineRule="auto"/>
        <w:ind w:firstLine="567"/>
        <w:jc w:val="center"/>
        <w:rPr>
          <w:rFonts w:ascii="Book Antiqua" w:hAnsi="Book Antiqua" w:cstheme="majorBidi"/>
          <w:sz w:val="24"/>
        </w:rPr>
      </w:pPr>
    </w:p>
    <w:p w14:paraId="770B3C55" w14:textId="77777777" w:rsidR="00094008" w:rsidRPr="0090155E" w:rsidRDefault="00094008" w:rsidP="008F5B1B">
      <w:pPr>
        <w:spacing w:line="276" w:lineRule="auto"/>
        <w:ind w:firstLine="567"/>
        <w:jc w:val="center"/>
        <w:rPr>
          <w:rFonts w:ascii="Book Antiqua" w:hAnsi="Book Antiqua" w:cstheme="majorBidi"/>
          <w:sz w:val="24"/>
        </w:rPr>
      </w:pPr>
    </w:p>
    <w:p w14:paraId="584998DB" w14:textId="60D0F63A" w:rsidR="00A307A6" w:rsidRPr="0090155E" w:rsidRDefault="00A307A6" w:rsidP="008F5B1B">
      <w:pPr>
        <w:spacing w:line="276" w:lineRule="auto"/>
        <w:ind w:firstLine="567"/>
        <w:jc w:val="center"/>
        <w:rPr>
          <w:rFonts w:ascii="Book Antiqua" w:hAnsi="Book Antiqua" w:cstheme="majorBidi"/>
          <w:sz w:val="24"/>
          <w:lang w:val="en-US"/>
        </w:rPr>
      </w:pPr>
      <w:r w:rsidRPr="0090155E">
        <w:rPr>
          <w:rFonts w:ascii="Book Antiqua" w:hAnsi="Book Antiqua" w:cstheme="majorBidi"/>
          <w:sz w:val="24"/>
        </w:rPr>
        <w:t>Diagram</w:t>
      </w:r>
      <w:r w:rsidRPr="0090155E">
        <w:rPr>
          <w:rFonts w:ascii="Book Antiqua" w:hAnsi="Book Antiqua" w:cstheme="majorBidi"/>
          <w:sz w:val="24"/>
          <w:lang w:val="en-US"/>
        </w:rPr>
        <w:t xml:space="preserve"> 1.</w:t>
      </w:r>
      <w:r w:rsidR="007A2B73" w:rsidRPr="0090155E">
        <w:rPr>
          <w:rFonts w:ascii="Book Antiqua" w:hAnsi="Book Antiqua" w:cstheme="majorBidi"/>
          <w:sz w:val="24"/>
          <w:lang w:val="en-US"/>
        </w:rPr>
        <w:t xml:space="preserve"> </w:t>
      </w:r>
      <w:r w:rsidRPr="0090155E">
        <w:rPr>
          <w:rFonts w:ascii="Book Antiqua" w:hAnsi="Book Antiqua" w:cstheme="majorBidi"/>
          <w:sz w:val="24"/>
        </w:rPr>
        <w:t xml:space="preserve"> </w:t>
      </w:r>
      <w:proofErr w:type="spellStart"/>
      <w:r w:rsidRPr="0090155E">
        <w:rPr>
          <w:rFonts w:ascii="Book Antiqua" w:hAnsi="Book Antiqua" w:cstheme="majorBidi"/>
          <w:sz w:val="24"/>
        </w:rPr>
        <w:t>Peningkatan</w:t>
      </w:r>
      <w:proofErr w:type="spellEnd"/>
      <w:r w:rsidRPr="0090155E">
        <w:rPr>
          <w:rFonts w:ascii="Book Antiqua" w:hAnsi="Book Antiqua" w:cstheme="majorBidi"/>
          <w:sz w:val="24"/>
        </w:rPr>
        <w:t xml:space="preserve"> Hasil </w:t>
      </w:r>
      <w:proofErr w:type="spellStart"/>
      <w:r w:rsidRPr="0090155E">
        <w:rPr>
          <w:rFonts w:ascii="Book Antiqua" w:hAnsi="Book Antiqua" w:cstheme="majorBidi"/>
          <w:sz w:val="24"/>
        </w:rPr>
        <w:t>Observasi</w:t>
      </w:r>
      <w:proofErr w:type="spellEnd"/>
      <w:r w:rsidRPr="0090155E">
        <w:rPr>
          <w:rFonts w:ascii="Book Antiqua" w:hAnsi="Book Antiqua" w:cstheme="majorBidi"/>
          <w:sz w:val="24"/>
        </w:rPr>
        <w:t xml:space="preserve"> </w:t>
      </w:r>
    </w:p>
    <w:p w14:paraId="1A79E0B4" w14:textId="77777777" w:rsidR="00A307A6" w:rsidRPr="0090155E" w:rsidRDefault="00A307A6" w:rsidP="008F5B1B">
      <w:pPr>
        <w:spacing w:line="276" w:lineRule="auto"/>
        <w:rPr>
          <w:rFonts w:ascii="Book Antiqua" w:hAnsi="Book Antiqua" w:cstheme="majorBidi"/>
          <w:color w:val="FF0000"/>
          <w:sz w:val="24"/>
        </w:rPr>
      </w:pPr>
      <w:r w:rsidRPr="0090155E">
        <w:rPr>
          <w:rFonts w:ascii="Book Antiqua" w:hAnsi="Book Antiqua" w:cstheme="majorBidi"/>
          <w:noProof/>
          <w:color w:val="4F81BD" w:themeColor="accent1"/>
          <w:sz w:val="24"/>
          <w:lang w:val="en-US"/>
        </w:rPr>
        <w:lastRenderedPageBreak/>
        <w:drawing>
          <wp:inline distT="0" distB="0" distL="0" distR="0" wp14:anchorId="14E5C125" wp14:editId="55E889A6">
            <wp:extent cx="4257675" cy="1619250"/>
            <wp:effectExtent l="0" t="0" r="952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08E1768" w14:textId="77777777" w:rsidR="00094008" w:rsidRPr="00094008" w:rsidRDefault="00094008" w:rsidP="008F5B1B">
      <w:pPr>
        <w:spacing w:line="276" w:lineRule="auto"/>
        <w:ind w:firstLine="720"/>
        <w:rPr>
          <w:rFonts w:ascii="Book Antiqua" w:hAnsi="Book Antiqua" w:cstheme="majorBidi"/>
          <w:sz w:val="24"/>
        </w:rPr>
      </w:pPr>
      <w:r w:rsidRPr="00094008">
        <w:rPr>
          <w:rFonts w:ascii="Book Antiqua" w:hAnsi="Book Antiqua" w:cstheme="majorBidi"/>
          <w:sz w:val="24"/>
        </w:rPr>
        <w:t xml:space="preserve">Students and Students' Motivation and Learning Cooperation Improved student learning outcomes through the Student Teams Achievement Division (STAD) Cooperative learning model in </w:t>
      </w:r>
      <w:proofErr w:type="spellStart"/>
      <w:r w:rsidRPr="00094008">
        <w:rPr>
          <w:rFonts w:ascii="Book Antiqua" w:hAnsi="Book Antiqua" w:cstheme="majorBidi"/>
          <w:sz w:val="24"/>
        </w:rPr>
        <w:t>Fiqh</w:t>
      </w:r>
      <w:proofErr w:type="spellEnd"/>
      <w:r w:rsidRPr="00094008">
        <w:rPr>
          <w:rFonts w:ascii="Book Antiqua" w:hAnsi="Book Antiqua" w:cstheme="majorBidi"/>
          <w:sz w:val="24"/>
        </w:rPr>
        <w:t xml:space="preserve"> subjects, Fasting material for Class VII-3 students in </w:t>
      </w:r>
      <w:proofErr w:type="spellStart"/>
      <w:r w:rsidRPr="00094008">
        <w:rPr>
          <w:rFonts w:ascii="Book Antiqua" w:hAnsi="Book Antiqua" w:cstheme="majorBidi"/>
          <w:sz w:val="24"/>
        </w:rPr>
        <w:t>MTs.</w:t>
      </w:r>
      <w:proofErr w:type="spellEnd"/>
      <w:r w:rsidRPr="00094008">
        <w:rPr>
          <w:rFonts w:ascii="Book Antiqua" w:hAnsi="Book Antiqua" w:cstheme="majorBidi"/>
          <w:sz w:val="24"/>
        </w:rPr>
        <w:t xml:space="preserve"> Ministry of Religion Project. Cooperative learning model is a learning model that is widely used and is a concern and recommended by education experts.</w:t>
      </w:r>
    </w:p>
    <w:p w14:paraId="48FF5018" w14:textId="77777777" w:rsidR="00094008" w:rsidRDefault="00094008" w:rsidP="008F5B1B">
      <w:pPr>
        <w:spacing w:line="276" w:lineRule="auto"/>
        <w:ind w:firstLine="720"/>
        <w:rPr>
          <w:rFonts w:ascii="Book Antiqua" w:hAnsi="Book Antiqua" w:cstheme="majorBidi"/>
          <w:sz w:val="24"/>
        </w:rPr>
      </w:pPr>
      <w:r w:rsidRPr="00094008">
        <w:rPr>
          <w:rFonts w:ascii="Book Antiqua" w:hAnsi="Book Antiqua" w:cstheme="majorBidi"/>
          <w:sz w:val="24"/>
        </w:rPr>
        <w:t xml:space="preserve">This is based on the results of research conducted by </w:t>
      </w:r>
      <w:proofErr w:type="spellStart"/>
      <w:r w:rsidRPr="00094008">
        <w:rPr>
          <w:rFonts w:ascii="Book Antiqua" w:hAnsi="Book Antiqua" w:cstheme="majorBidi"/>
          <w:sz w:val="24"/>
        </w:rPr>
        <w:t>Slavin</w:t>
      </w:r>
      <w:proofErr w:type="spellEnd"/>
      <w:r w:rsidRPr="00094008">
        <w:rPr>
          <w:rFonts w:ascii="Book Antiqua" w:hAnsi="Book Antiqua" w:cstheme="majorBidi"/>
          <w:sz w:val="24"/>
        </w:rPr>
        <w:t xml:space="preserve"> which states that the use of cooperative learning can improve student learning outcomes while at the same time improving social relations, fostering tolerance, respecting other people's opinions, making students think critically, able to solve problems, and integrate knowledge and experience. The increase in student learning outcomes has increased starting from the pre-test, post-test cycle I, to post-test cycle II. For more details, can be seen in the table below:</w:t>
      </w:r>
    </w:p>
    <w:p w14:paraId="0976B5B1" w14:textId="59450C8D" w:rsidR="00A307A6" w:rsidRPr="0090155E" w:rsidRDefault="00A307A6" w:rsidP="008F5B1B">
      <w:pPr>
        <w:spacing w:line="276" w:lineRule="auto"/>
        <w:jc w:val="center"/>
        <w:rPr>
          <w:rFonts w:ascii="Book Antiqua" w:hAnsi="Book Antiqua" w:cstheme="majorBidi"/>
          <w:sz w:val="24"/>
        </w:rPr>
      </w:pPr>
      <w:proofErr w:type="spellStart"/>
      <w:r w:rsidRPr="0090155E">
        <w:rPr>
          <w:rFonts w:ascii="Book Antiqua" w:hAnsi="Book Antiqua" w:cstheme="majorBidi"/>
          <w:sz w:val="24"/>
        </w:rPr>
        <w:t>Tabel</w:t>
      </w:r>
      <w:proofErr w:type="spellEnd"/>
      <w:r w:rsidRPr="0090155E">
        <w:rPr>
          <w:rFonts w:ascii="Book Antiqua" w:hAnsi="Book Antiqua" w:cstheme="majorBidi"/>
          <w:sz w:val="24"/>
        </w:rPr>
        <w:t xml:space="preserve"> </w:t>
      </w:r>
      <w:r w:rsidRPr="0090155E">
        <w:rPr>
          <w:rFonts w:ascii="Book Antiqua" w:hAnsi="Book Antiqua" w:cstheme="majorBidi"/>
          <w:sz w:val="24"/>
          <w:lang w:val="en-US"/>
        </w:rPr>
        <w:t>12</w:t>
      </w:r>
      <w:r w:rsidRPr="0090155E">
        <w:rPr>
          <w:rFonts w:ascii="Book Antiqua" w:hAnsi="Book Antiqua" w:cstheme="majorBidi"/>
          <w:sz w:val="24"/>
        </w:rPr>
        <w:t>.</w:t>
      </w:r>
      <w:r w:rsidR="007A2B73" w:rsidRPr="0090155E">
        <w:rPr>
          <w:rFonts w:ascii="Book Antiqua" w:hAnsi="Book Antiqua" w:cstheme="majorBidi"/>
          <w:sz w:val="24"/>
        </w:rPr>
        <w:t xml:space="preserve"> </w:t>
      </w:r>
      <w:r w:rsidRPr="0090155E">
        <w:rPr>
          <w:rFonts w:ascii="Book Antiqua" w:hAnsi="Book Antiqua" w:cstheme="majorBidi"/>
          <w:sz w:val="24"/>
        </w:rPr>
        <w:t xml:space="preserve">Hasil </w:t>
      </w:r>
      <w:proofErr w:type="spellStart"/>
      <w:r w:rsidRPr="0090155E">
        <w:rPr>
          <w:rFonts w:ascii="Book Antiqua" w:hAnsi="Book Antiqua" w:cstheme="majorBidi"/>
          <w:sz w:val="24"/>
        </w:rPr>
        <w:t>Tes</w:t>
      </w:r>
      <w:proofErr w:type="spellEnd"/>
      <w:r w:rsidRPr="0090155E">
        <w:rPr>
          <w:rFonts w:ascii="Book Antiqua" w:hAnsi="Book Antiqua" w:cstheme="majorBidi"/>
          <w:sz w:val="24"/>
        </w:rPr>
        <w:t xml:space="preserve"> </w:t>
      </w:r>
      <w:proofErr w:type="spellStart"/>
      <w:r w:rsidRPr="0090155E">
        <w:rPr>
          <w:rFonts w:ascii="Book Antiqua" w:hAnsi="Book Antiqua" w:cstheme="majorBidi"/>
          <w:sz w:val="24"/>
        </w:rPr>
        <w:t>Belajar</w:t>
      </w:r>
      <w:proofErr w:type="spellEnd"/>
      <w:r w:rsidRPr="0090155E">
        <w:rPr>
          <w:rFonts w:ascii="Book Antiqua" w:hAnsi="Book Antiqua" w:cstheme="majorBidi"/>
          <w:sz w:val="24"/>
        </w:rPr>
        <w:t xml:space="preserve"> </w:t>
      </w:r>
      <w:proofErr w:type="spellStart"/>
      <w:r w:rsidRPr="0090155E">
        <w:rPr>
          <w:rFonts w:ascii="Book Antiqua" w:hAnsi="Book Antiqua" w:cstheme="majorBidi"/>
          <w:sz w:val="24"/>
        </w:rPr>
        <w:t>Peserta</w:t>
      </w:r>
      <w:proofErr w:type="spellEnd"/>
      <w:r w:rsidRPr="0090155E">
        <w:rPr>
          <w:rFonts w:ascii="Book Antiqua" w:hAnsi="Book Antiqua" w:cstheme="majorBidi"/>
          <w:sz w:val="24"/>
        </w:rPr>
        <w:t xml:space="preserve"> </w:t>
      </w:r>
      <w:proofErr w:type="spellStart"/>
      <w:r w:rsidRPr="0090155E">
        <w:rPr>
          <w:rFonts w:ascii="Book Antiqua" w:hAnsi="Book Antiqua" w:cstheme="majorBidi"/>
          <w:sz w:val="24"/>
        </w:rPr>
        <w:t>didik</w:t>
      </w:r>
      <w:proofErr w:type="spellEnd"/>
    </w:p>
    <w:tbl>
      <w:tblPr>
        <w:tblStyle w:val="TableGrid"/>
        <w:tblW w:w="8330" w:type="dxa"/>
        <w:tblLayout w:type="fixed"/>
        <w:tblLook w:val="04A0" w:firstRow="1" w:lastRow="0" w:firstColumn="1" w:lastColumn="0" w:noHBand="0" w:noVBand="1"/>
      </w:tblPr>
      <w:tblGrid>
        <w:gridCol w:w="817"/>
        <w:gridCol w:w="3119"/>
        <w:gridCol w:w="850"/>
        <w:gridCol w:w="992"/>
        <w:gridCol w:w="993"/>
        <w:gridCol w:w="1559"/>
      </w:tblGrid>
      <w:tr w:rsidR="00A307A6" w:rsidRPr="0090155E" w14:paraId="728673BE" w14:textId="77777777" w:rsidTr="009B361B">
        <w:trPr>
          <w:trHeight w:val="523"/>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4F9CE" w14:textId="77777777" w:rsidR="00A307A6" w:rsidRPr="0090155E" w:rsidRDefault="00A307A6" w:rsidP="008F5B1B">
            <w:pPr>
              <w:spacing w:line="276" w:lineRule="auto"/>
              <w:ind w:left="0" w:firstLine="0"/>
              <w:rPr>
                <w:rFonts w:ascii="Book Antiqua" w:hAnsi="Book Antiqua" w:cstheme="majorBidi"/>
                <w:sz w:val="24"/>
              </w:rPr>
            </w:pPr>
            <w:r w:rsidRPr="0090155E">
              <w:rPr>
                <w:rFonts w:ascii="Book Antiqua" w:hAnsi="Book Antiqua" w:cstheme="majorBidi"/>
                <w:sz w:val="24"/>
              </w:rPr>
              <w:t>No</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017A5" w14:textId="77777777" w:rsidR="00A307A6" w:rsidRPr="0090155E" w:rsidRDefault="00A307A6" w:rsidP="008F5B1B">
            <w:pPr>
              <w:spacing w:line="276" w:lineRule="auto"/>
              <w:rPr>
                <w:rFonts w:ascii="Book Antiqua" w:hAnsi="Book Antiqua" w:cstheme="majorBidi"/>
                <w:sz w:val="24"/>
              </w:rPr>
            </w:pPr>
            <w:proofErr w:type="spellStart"/>
            <w:r w:rsidRPr="0090155E">
              <w:rPr>
                <w:rFonts w:ascii="Book Antiqua" w:hAnsi="Book Antiqua" w:cstheme="majorBidi"/>
                <w:sz w:val="24"/>
              </w:rPr>
              <w:t>Uraian</w:t>
            </w:r>
            <w:proofErr w:type="spell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E7FD8B"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Pre test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F686D9" w14:textId="77777777" w:rsidR="00A307A6" w:rsidRPr="0090155E" w:rsidRDefault="00A307A6" w:rsidP="008F5B1B">
            <w:pPr>
              <w:spacing w:line="276" w:lineRule="auto"/>
              <w:ind w:left="87" w:firstLine="0"/>
              <w:jc w:val="center"/>
              <w:rPr>
                <w:rFonts w:ascii="Book Antiqua" w:hAnsi="Book Antiqua" w:cstheme="majorBidi"/>
                <w:sz w:val="24"/>
              </w:rPr>
            </w:pPr>
            <w:proofErr w:type="spellStart"/>
            <w:r w:rsidRPr="0090155E">
              <w:rPr>
                <w:rFonts w:ascii="Book Antiqua" w:hAnsi="Book Antiqua" w:cstheme="majorBidi"/>
                <w:sz w:val="24"/>
              </w:rPr>
              <w:t>Siklus</w:t>
            </w:r>
            <w:proofErr w:type="spellEnd"/>
            <w:r w:rsidRPr="0090155E">
              <w:rPr>
                <w:rFonts w:ascii="Book Antiqua" w:hAnsi="Book Antiqua" w:cstheme="majorBidi"/>
                <w:sz w:val="24"/>
              </w:rPr>
              <w:t xml:space="preserve"> I</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02C5D" w14:textId="77777777" w:rsidR="00A307A6" w:rsidRPr="0090155E" w:rsidRDefault="00A307A6" w:rsidP="008F5B1B">
            <w:pPr>
              <w:spacing w:line="276" w:lineRule="auto"/>
              <w:ind w:left="0" w:firstLine="0"/>
              <w:jc w:val="center"/>
              <w:rPr>
                <w:rFonts w:ascii="Book Antiqua" w:hAnsi="Book Antiqua" w:cstheme="majorBidi"/>
                <w:sz w:val="24"/>
              </w:rPr>
            </w:pPr>
            <w:proofErr w:type="spellStart"/>
            <w:r w:rsidRPr="0090155E">
              <w:rPr>
                <w:rFonts w:ascii="Book Antiqua" w:hAnsi="Book Antiqua" w:cstheme="majorBidi"/>
                <w:sz w:val="24"/>
              </w:rPr>
              <w:t>Siklus</w:t>
            </w:r>
            <w:proofErr w:type="spellEnd"/>
            <w:r w:rsidRPr="0090155E">
              <w:rPr>
                <w:rFonts w:ascii="Book Antiqua" w:hAnsi="Book Antiqua" w:cstheme="majorBidi"/>
                <w:sz w:val="24"/>
              </w:rPr>
              <w:t xml:space="preserve"> II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D2DD73" w14:textId="77777777" w:rsidR="00A307A6" w:rsidRPr="0090155E" w:rsidRDefault="00A307A6" w:rsidP="008F5B1B">
            <w:pPr>
              <w:spacing w:line="276" w:lineRule="auto"/>
              <w:ind w:left="0" w:firstLine="0"/>
              <w:jc w:val="center"/>
              <w:rPr>
                <w:rFonts w:ascii="Book Antiqua" w:hAnsi="Book Antiqua" w:cstheme="majorBidi"/>
                <w:sz w:val="24"/>
              </w:rPr>
            </w:pPr>
            <w:proofErr w:type="spellStart"/>
            <w:r w:rsidRPr="0090155E">
              <w:rPr>
                <w:rFonts w:ascii="Book Antiqua" w:hAnsi="Book Antiqua" w:cstheme="majorBidi"/>
                <w:sz w:val="24"/>
              </w:rPr>
              <w:t>Keterangan</w:t>
            </w:r>
            <w:proofErr w:type="spellEnd"/>
          </w:p>
        </w:tc>
      </w:tr>
      <w:tr w:rsidR="00A307A6" w:rsidRPr="0090155E" w14:paraId="026D2EB0" w14:textId="77777777" w:rsidTr="009B361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3409A"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1</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22219" w14:textId="77777777" w:rsidR="00A307A6" w:rsidRPr="0090155E" w:rsidRDefault="00A307A6" w:rsidP="008F5B1B">
            <w:pPr>
              <w:spacing w:line="276" w:lineRule="auto"/>
              <w:ind w:left="0" w:firstLine="0"/>
              <w:rPr>
                <w:rFonts w:ascii="Book Antiqua" w:hAnsi="Book Antiqua" w:cstheme="majorBidi"/>
                <w:sz w:val="24"/>
              </w:rPr>
            </w:pPr>
            <w:proofErr w:type="spellStart"/>
            <w:r w:rsidRPr="0090155E">
              <w:rPr>
                <w:rFonts w:ascii="Book Antiqua" w:hAnsi="Book Antiqua" w:cstheme="majorBidi"/>
                <w:sz w:val="24"/>
              </w:rPr>
              <w:t>Jumlah</w:t>
            </w:r>
            <w:proofErr w:type="spellEnd"/>
            <w:r w:rsidRPr="0090155E">
              <w:rPr>
                <w:rFonts w:ascii="Book Antiqua" w:hAnsi="Book Antiqua" w:cstheme="majorBidi"/>
                <w:sz w:val="24"/>
              </w:rPr>
              <w:t xml:space="preserve"> </w:t>
            </w:r>
            <w:proofErr w:type="spellStart"/>
            <w:r w:rsidRPr="0090155E">
              <w:rPr>
                <w:rFonts w:ascii="Book Antiqua" w:hAnsi="Book Antiqua" w:cstheme="majorBidi"/>
                <w:sz w:val="24"/>
              </w:rPr>
              <w:t>Peserta</w:t>
            </w:r>
            <w:proofErr w:type="spellEnd"/>
            <w:r w:rsidRPr="0090155E">
              <w:rPr>
                <w:rFonts w:ascii="Book Antiqua" w:hAnsi="Book Antiqua" w:cstheme="majorBidi"/>
                <w:sz w:val="24"/>
              </w:rPr>
              <w:t xml:space="preserve"> </w:t>
            </w:r>
            <w:proofErr w:type="spellStart"/>
            <w:r w:rsidRPr="0090155E">
              <w:rPr>
                <w:rFonts w:ascii="Book Antiqua" w:hAnsi="Book Antiqua" w:cstheme="majorBidi"/>
                <w:sz w:val="24"/>
              </w:rPr>
              <w:t>Tes</w:t>
            </w:r>
            <w:proofErr w:type="spell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02DDDF"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65DBF" w14:textId="77777777" w:rsidR="00A307A6" w:rsidRPr="0090155E" w:rsidRDefault="00A307A6" w:rsidP="008F5B1B">
            <w:pPr>
              <w:spacing w:line="276" w:lineRule="auto"/>
              <w:ind w:left="87" w:firstLine="0"/>
              <w:jc w:val="center"/>
              <w:rPr>
                <w:rFonts w:ascii="Book Antiqua" w:hAnsi="Book Antiqua" w:cstheme="majorBidi"/>
                <w:sz w:val="24"/>
              </w:rPr>
            </w:pPr>
            <w:r w:rsidRPr="0090155E">
              <w:rPr>
                <w:rFonts w:ascii="Book Antiqua" w:hAnsi="Book Antiqua" w:cstheme="majorBidi"/>
                <w:sz w:val="24"/>
              </w:rPr>
              <w:t>30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748E5"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30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4513C" w14:textId="77777777" w:rsidR="00A307A6" w:rsidRPr="0090155E" w:rsidRDefault="00A307A6" w:rsidP="008F5B1B">
            <w:pPr>
              <w:spacing w:line="276" w:lineRule="auto"/>
              <w:ind w:left="0" w:firstLine="0"/>
              <w:jc w:val="center"/>
              <w:rPr>
                <w:rFonts w:ascii="Book Antiqua" w:hAnsi="Book Antiqua" w:cstheme="majorBidi"/>
                <w:sz w:val="24"/>
              </w:rPr>
            </w:pPr>
            <w:proofErr w:type="spellStart"/>
            <w:r w:rsidRPr="0090155E">
              <w:rPr>
                <w:rFonts w:ascii="Book Antiqua" w:hAnsi="Book Antiqua" w:cstheme="majorBidi"/>
                <w:sz w:val="24"/>
              </w:rPr>
              <w:t>Tetap</w:t>
            </w:r>
            <w:proofErr w:type="spellEnd"/>
          </w:p>
        </w:tc>
      </w:tr>
      <w:tr w:rsidR="00A307A6" w:rsidRPr="0090155E" w14:paraId="3B867797" w14:textId="77777777" w:rsidTr="009B361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A4B8C8"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2</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195E5" w14:textId="77777777" w:rsidR="00A307A6" w:rsidRPr="0090155E" w:rsidRDefault="00A307A6" w:rsidP="008F5B1B">
            <w:pPr>
              <w:spacing w:line="276" w:lineRule="auto"/>
              <w:ind w:left="0" w:firstLine="0"/>
              <w:rPr>
                <w:rFonts w:ascii="Book Antiqua" w:hAnsi="Book Antiqua" w:cstheme="majorBidi"/>
                <w:sz w:val="24"/>
              </w:rPr>
            </w:pPr>
            <w:r w:rsidRPr="0090155E">
              <w:rPr>
                <w:rFonts w:ascii="Book Antiqua" w:hAnsi="Book Antiqua" w:cstheme="majorBidi"/>
                <w:sz w:val="24"/>
              </w:rPr>
              <w:t xml:space="preserve">Nilai rata-rata </w:t>
            </w:r>
            <w:proofErr w:type="spellStart"/>
            <w:r w:rsidRPr="0090155E">
              <w:rPr>
                <w:rFonts w:ascii="Book Antiqua" w:hAnsi="Book Antiqua" w:cstheme="majorBidi"/>
                <w:sz w:val="24"/>
              </w:rPr>
              <w:t>peserta</w:t>
            </w:r>
            <w:proofErr w:type="spellEnd"/>
            <w:r w:rsidRPr="0090155E">
              <w:rPr>
                <w:rFonts w:ascii="Book Antiqua" w:hAnsi="Book Antiqua" w:cstheme="majorBidi"/>
                <w:sz w:val="24"/>
              </w:rPr>
              <w:t xml:space="preserve"> </w:t>
            </w:r>
            <w:proofErr w:type="spellStart"/>
            <w:r w:rsidRPr="0090155E">
              <w:rPr>
                <w:rFonts w:ascii="Book Antiqua" w:hAnsi="Book Antiqua" w:cstheme="majorBidi"/>
                <w:sz w:val="24"/>
              </w:rPr>
              <w:t>didik</w:t>
            </w:r>
            <w:proofErr w:type="spell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F03661"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51,83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62E5F4"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65,33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1C9CC1"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75,5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66D28" w14:textId="77777777" w:rsidR="00A307A6" w:rsidRPr="0090155E" w:rsidRDefault="00A307A6" w:rsidP="008F5B1B">
            <w:pPr>
              <w:spacing w:line="276" w:lineRule="auto"/>
              <w:ind w:left="0" w:firstLine="0"/>
              <w:jc w:val="center"/>
              <w:rPr>
                <w:rFonts w:ascii="Book Antiqua" w:hAnsi="Book Antiqua" w:cstheme="majorBidi"/>
                <w:sz w:val="24"/>
              </w:rPr>
            </w:pPr>
            <w:proofErr w:type="spellStart"/>
            <w:r w:rsidRPr="0090155E">
              <w:rPr>
                <w:rFonts w:ascii="Book Antiqua" w:hAnsi="Book Antiqua" w:cstheme="majorBidi"/>
                <w:sz w:val="24"/>
              </w:rPr>
              <w:t>Meningkat</w:t>
            </w:r>
            <w:proofErr w:type="spellEnd"/>
          </w:p>
        </w:tc>
      </w:tr>
      <w:tr w:rsidR="00A307A6" w:rsidRPr="0090155E" w14:paraId="5215AF99" w14:textId="77777777" w:rsidTr="009B361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6B073"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3</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C0865" w14:textId="77777777" w:rsidR="00A307A6" w:rsidRPr="0090155E" w:rsidRDefault="00A307A6" w:rsidP="008F5B1B">
            <w:pPr>
              <w:spacing w:line="276" w:lineRule="auto"/>
              <w:ind w:left="0" w:firstLine="0"/>
              <w:rPr>
                <w:rFonts w:ascii="Book Antiqua" w:hAnsi="Book Antiqua" w:cstheme="majorBidi"/>
                <w:sz w:val="24"/>
              </w:rPr>
            </w:pPr>
            <w:proofErr w:type="spellStart"/>
            <w:r w:rsidRPr="0090155E">
              <w:rPr>
                <w:rFonts w:ascii="Book Antiqua" w:hAnsi="Book Antiqua" w:cstheme="majorBidi"/>
                <w:sz w:val="24"/>
              </w:rPr>
              <w:t>Jumlah</w:t>
            </w:r>
            <w:proofErr w:type="spellEnd"/>
            <w:r w:rsidRPr="0090155E">
              <w:rPr>
                <w:rFonts w:ascii="Book Antiqua" w:hAnsi="Book Antiqua" w:cstheme="majorBidi"/>
                <w:sz w:val="24"/>
              </w:rPr>
              <w:t xml:space="preserve"> </w:t>
            </w:r>
            <w:proofErr w:type="spellStart"/>
            <w:r w:rsidRPr="0090155E">
              <w:rPr>
                <w:rFonts w:ascii="Book Antiqua" w:hAnsi="Book Antiqua" w:cstheme="majorBidi"/>
                <w:sz w:val="24"/>
              </w:rPr>
              <w:t>peserta</w:t>
            </w:r>
            <w:proofErr w:type="spellEnd"/>
            <w:r w:rsidRPr="0090155E">
              <w:rPr>
                <w:rFonts w:ascii="Book Antiqua" w:hAnsi="Book Antiqua" w:cstheme="majorBidi"/>
                <w:sz w:val="24"/>
              </w:rPr>
              <w:t xml:space="preserve"> </w:t>
            </w:r>
            <w:proofErr w:type="spellStart"/>
            <w:r w:rsidRPr="0090155E">
              <w:rPr>
                <w:rFonts w:ascii="Book Antiqua" w:hAnsi="Book Antiqua" w:cstheme="majorBidi"/>
                <w:sz w:val="24"/>
              </w:rPr>
              <w:t>didik</w:t>
            </w:r>
            <w:proofErr w:type="spellEnd"/>
            <w:r w:rsidRPr="0090155E">
              <w:rPr>
                <w:rFonts w:ascii="Book Antiqua" w:hAnsi="Book Antiqua" w:cstheme="majorBidi"/>
                <w:sz w:val="24"/>
              </w:rPr>
              <w:t xml:space="preserve"> yang </w:t>
            </w:r>
            <w:proofErr w:type="spellStart"/>
            <w:r w:rsidRPr="0090155E">
              <w:rPr>
                <w:rFonts w:ascii="Book Antiqua" w:hAnsi="Book Antiqua" w:cstheme="majorBidi"/>
                <w:sz w:val="24"/>
              </w:rPr>
              <w:t>tuntas</w:t>
            </w:r>
            <w:proofErr w:type="spellEnd"/>
            <w:r w:rsidRPr="0090155E">
              <w:rPr>
                <w:rFonts w:ascii="Book Antiqua" w:hAnsi="Book Antiqua" w:cstheme="majorBidi"/>
                <w:sz w:val="24"/>
              </w:rPr>
              <w:t xml:space="preserve"> </w:t>
            </w:r>
            <w:proofErr w:type="spellStart"/>
            <w:r w:rsidRPr="0090155E">
              <w:rPr>
                <w:rFonts w:ascii="Book Antiqua" w:hAnsi="Book Antiqua" w:cstheme="majorBidi"/>
                <w:sz w:val="24"/>
              </w:rPr>
              <w:t>belajar</w:t>
            </w:r>
            <w:proofErr w:type="spellEnd"/>
          </w:p>
        </w:tc>
        <w:tc>
          <w:tcPr>
            <w:tcW w:w="850" w:type="dxa"/>
            <w:tcBorders>
              <w:top w:val="single" w:sz="4" w:space="0" w:color="000000" w:themeColor="text1"/>
              <w:left w:val="single" w:sz="4" w:space="0" w:color="000000" w:themeColor="text1"/>
              <w:bottom w:val="single" w:sz="4" w:space="0" w:color="auto"/>
              <w:right w:val="single" w:sz="4" w:space="0" w:color="auto"/>
            </w:tcBorders>
            <w:hideMark/>
          </w:tcPr>
          <w:p w14:paraId="7F6AAB48"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6</w:t>
            </w:r>
          </w:p>
        </w:tc>
        <w:tc>
          <w:tcPr>
            <w:tcW w:w="992" w:type="dxa"/>
            <w:tcBorders>
              <w:top w:val="single" w:sz="4" w:space="0" w:color="000000" w:themeColor="text1"/>
              <w:left w:val="single" w:sz="4" w:space="0" w:color="auto"/>
              <w:bottom w:val="single" w:sz="4" w:space="0" w:color="auto"/>
              <w:right w:val="single" w:sz="4" w:space="0" w:color="000000" w:themeColor="text1"/>
            </w:tcBorders>
            <w:hideMark/>
          </w:tcPr>
          <w:p w14:paraId="3A39E9E2"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17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CE5F56"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26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2C5716" w14:textId="77777777" w:rsidR="00A307A6" w:rsidRPr="0090155E" w:rsidRDefault="00A307A6" w:rsidP="008F5B1B">
            <w:pPr>
              <w:spacing w:line="276" w:lineRule="auto"/>
              <w:ind w:left="0" w:firstLine="0"/>
              <w:jc w:val="center"/>
              <w:rPr>
                <w:rFonts w:ascii="Book Antiqua" w:hAnsi="Book Antiqua" w:cstheme="majorBidi"/>
                <w:sz w:val="24"/>
              </w:rPr>
            </w:pPr>
            <w:proofErr w:type="spellStart"/>
            <w:r w:rsidRPr="0090155E">
              <w:rPr>
                <w:rFonts w:ascii="Book Antiqua" w:hAnsi="Book Antiqua" w:cstheme="majorBidi"/>
                <w:sz w:val="24"/>
              </w:rPr>
              <w:t>Meningkat</w:t>
            </w:r>
            <w:proofErr w:type="spellEnd"/>
          </w:p>
        </w:tc>
      </w:tr>
      <w:tr w:rsidR="00A307A6" w:rsidRPr="0090155E" w14:paraId="63A55DA3" w14:textId="77777777" w:rsidTr="009B361B">
        <w:trPr>
          <w:trHeight w:val="375"/>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E5ACC"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4</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E1242" w14:textId="77777777" w:rsidR="00A307A6" w:rsidRPr="0090155E" w:rsidRDefault="00A307A6" w:rsidP="008F5B1B">
            <w:pPr>
              <w:spacing w:line="276" w:lineRule="auto"/>
              <w:ind w:left="0" w:firstLine="0"/>
              <w:rPr>
                <w:rFonts w:ascii="Book Antiqua" w:hAnsi="Book Antiqua" w:cstheme="majorBidi"/>
                <w:sz w:val="24"/>
              </w:rPr>
            </w:pPr>
            <w:proofErr w:type="spellStart"/>
            <w:r w:rsidRPr="0090155E">
              <w:rPr>
                <w:rFonts w:ascii="Book Antiqua" w:hAnsi="Book Antiqua" w:cstheme="majorBidi"/>
                <w:sz w:val="24"/>
              </w:rPr>
              <w:t>Jumlah</w:t>
            </w:r>
            <w:proofErr w:type="spellEnd"/>
            <w:r w:rsidRPr="0090155E">
              <w:rPr>
                <w:rFonts w:ascii="Book Antiqua" w:hAnsi="Book Antiqua" w:cstheme="majorBidi"/>
                <w:sz w:val="24"/>
              </w:rPr>
              <w:t xml:space="preserve"> </w:t>
            </w:r>
            <w:proofErr w:type="spellStart"/>
            <w:r w:rsidRPr="0090155E">
              <w:rPr>
                <w:rFonts w:ascii="Book Antiqua" w:hAnsi="Book Antiqua" w:cstheme="majorBidi"/>
                <w:sz w:val="24"/>
              </w:rPr>
              <w:t>peserta</w:t>
            </w:r>
            <w:proofErr w:type="spellEnd"/>
            <w:r w:rsidRPr="0090155E">
              <w:rPr>
                <w:rFonts w:ascii="Book Antiqua" w:hAnsi="Book Antiqua" w:cstheme="majorBidi"/>
                <w:sz w:val="24"/>
              </w:rPr>
              <w:t xml:space="preserve"> </w:t>
            </w:r>
            <w:proofErr w:type="spellStart"/>
            <w:r w:rsidRPr="0090155E">
              <w:rPr>
                <w:rFonts w:ascii="Book Antiqua" w:hAnsi="Book Antiqua" w:cstheme="majorBidi"/>
                <w:sz w:val="24"/>
              </w:rPr>
              <w:t>didik</w:t>
            </w:r>
            <w:proofErr w:type="spellEnd"/>
            <w:r w:rsidRPr="0090155E">
              <w:rPr>
                <w:rFonts w:ascii="Book Antiqua" w:hAnsi="Book Antiqua" w:cstheme="majorBidi"/>
                <w:sz w:val="24"/>
              </w:rPr>
              <w:t xml:space="preserve"> yang </w:t>
            </w:r>
            <w:proofErr w:type="spellStart"/>
            <w:r w:rsidRPr="0090155E">
              <w:rPr>
                <w:rFonts w:ascii="Book Antiqua" w:hAnsi="Book Antiqua" w:cstheme="majorBidi"/>
                <w:sz w:val="24"/>
              </w:rPr>
              <w:t>belum</w:t>
            </w:r>
            <w:proofErr w:type="spellEnd"/>
            <w:r w:rsidRPr="0090155E">
              <w:rPr>
                <w:rFonts w:ascii="Book Antiqua" w:hAnsi="Book Antiqua" w:cstheme="majorBidi"/>
                <w:sz w:val="24"/>
              </w:rPr>
              <w:t xml:space="preserve"> </w:t>
            </w:r>
            <w:proofErr w:type="spellStart"/>
            <w:r w:rsidRPr="0090155E">
              <w:rPr>
                <w:rFonts w:ascii="Book Antiqua" w:hAnsi="Book Antiqua" w:cstheme="majorBidi"/>
                <w:sz w:val="24"/>
              </w:rPr>
              <w:t>tuntas</w:t>
            </w:r>
            <w:proofErr w:type="spellEnd"/>
            <w:r w:rsidRPr="0090155E">
              <w:rPr>
                <w:rFonts w:ascii="Book Antiqua" w:hAnsi="Book Antiqua" w:cstheme="majorBidi"/>
                <w:sz w:val="24"/>
              </w:rPr>
              <w:t xml:space="preserve"> </w:t>
            </w:r>
            <w:proofErr w:type="spellStart"/>
            <w:r w:rsidRPr="0090155E">
              <w:rPr>
                <w:rFonts w:ascii="Book Antiqua" w:hAnsi="Book Antiqua" w:cstheme="majorBidi"/>
                <w:sz w:val="24"/>
              </w:rPr>
              <w:t>belajar</w:t>
            </w:r>
            <w:proofErr w:type="spellEnd"/>
          </w:p>
        </w:tc>
        <w:tc>
          <w:tcPr>
            <w:tcW w:w="850" w:type="dxa"/>
            <w:tcBorders>
              <w:top w:val="single" w:sz="4" w:space="0" w:color="000000" w:themeColor="text1"/>
              <w:left w:val="single" w:sz="4" w:space="0" w:color="000000" w:themeColor="text1"/>
              <w:bottom w:val="single" w:sz="4" w:space="0" w:color="auto"/>
              <w:right w:val="single" w:sz="4" w:space="0" w:color="auto"/>
            </w:tcBorders>
            <w:hideMark/>
          </w:tcPr>
          <w:p w14:paraId="643F591F"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24</w:t>
            </w:r>
          </w:p>
        </w:tc>
        <w:tc>
          <w:tcPr>
            <w:tcW w:w="992" w:type="dxa"/>
            <w:tcBorders>
              <w:top w:val="single" w:sz="4" w:space="0" w:color="000000" w:themeColor="text1"/>
              <w:left w:val="single" w:sz="4" w:space="0" w:color="auto"/>
              <w:bottom w:val="single" w:sz="4" w:space="0" w:color="auto"/>
              <w:right w:val="single" w:sz="4" w:space="0" w:color="000000" w:themeColor="text1"/>
            </w:tcBorders>
            <w:hideMark/>
          </w:tcPr>
          <w:p w14:paraId="6D4AF0B9"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13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01C9B6"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44986" w14:textId="77777777" w:rsidR="00A307A6" w:rsidRPr="0090155E" w:rsidRDefault="00A307A6" w:rsidP="008F5B1B">
            <w:pPr>
              <w:spacing w:line="276" w:lineRule="auto"/>
              <w:ind w:left="0" w:firstLine="0"/>
              <w:jc w:val="center"/>
              <w:rPr>
                <w:rFonts w:ascii="Book Antiqua" w:hAnsi="Book Antiqua" w:cstheme="majorBidi"/>
                <w:sz w:val="24"/>
              </w:rPr>
            </w:pPr>
            <w:proofErr w:type="spellStart"/>
            <w:r w:rsidRPr="0090155E">
              <w:rPr>
                <w:rFonts w:ascii="Book Antiqua" w:hAnsi="Book Antiqua" w:cstheme="majorBidi"/>
                <w:sz w:val="24"/>
              </w:rPr>
              <w:t>Meningkat</w:t>
            </w:r>
            <w:proofErr w:type="spellEnd"/>
          </w:p>
        </w:tc>
      </w:tr>
      <w:tr w:rsidR="00A307A6" w:rsidRPr="0090155E" w14:paraId="06C774C6" w14:textId="77777777" w:rsidTr="009B361B">
        <w:trPr>
          <w:trHeight w:val="180"/>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062CC0"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5</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EFA93A" w14:textId="77777777" w:rsidR="00A307A6" w:rsidRPr="0090155E" w:rsidRDefault="00A307A6" w:rsidP="008F5B1B">
            <w:pPr>
              <w:spacing w:line="276" w:lineRule="auto"/>
              <w:ind w:left="0" w:firstLine="0"/>
              <w:rPr>
                <w:rFonts w:ascii="Book Antiqua" w:hAnsi="Book Antiqua" w:cstheme="majorBidi"/>
                <w:sz w:val="24"/>
              </w:rPr>
            </w:pPr>
            <w:proofErr w:type="spellStart"/>
            <w:r w:rsidRPr="0090155E">
              <w:rPr>
                <w:rFonts w:ascii="Book Antiqua" w:hAnsi="Book Antiqua" w:cstheme="majorBidi"/>
                <w:sz w:val="24"/>
              </w:rPr>
              <w:t>Presentase</w:t>
            </w:r>
            <w:proofErr w:type="spellEnd"/>
            <w:r w:rsidRPr="0090155E">
              <w:rPr>
                <w:rFonts w:ascii="Book Antiqua" w:hAnsi="Book Antiqua" w:cstheme="majorBidi"/>
                <w:sz w:val="24"/>
              </w:rPr>
              <w:t xml:space="preserve"> </w:t>
            </w:r>
            <w:proofErr w:type="spellStart"/>
            <w:r w:rsidRPr="0090155E">
              <w:rPr>
                <w:rFonts w:ascii="Book Antiqua" w:hAnsi="Book Antiqua" w:cstheme="majorBidi"/>
                <w:sz w:val="24"/>
              </w:rPr>
              <w:t>ketuntasan</w:t>
            </w:r>
            <w:proofErr w:type="spellEnd"/>
            <w:r w:rsidRPr="0090155E">
              <w:rPr>
                <w:rFonts w:ascii="Book Antiqua" w:hAnsi="Book Antiqua" w:cstheme="majorBidi"/>
                <w:sz w:val="24"/>
              </w:rPr>
              <w:t xml:space="preserve"> </w:t>
            </w:r>
            <w:proofErr w:type="spellStart"/>
            <w:r w:rsidRPr="0090155E">
              <w:rPr>
                <w:rFonts w:ascii="Book Antiqua" w:hAnsi="Book Antiqua" w:cstheme="majorBidi"/>
                <w:sz w:val="24"/>
              </w:rPr>
              <w:t>belajar</w:t>
            </w:r>
            <w:proofErr w:type="spellEnd"/>
          </w:p>
        </w:tc>
        <w:tc>
          <w:tcPr>
            <w:tcW w:w="850" w:type="dxa"/>
            <w:tcBorders>
              <w:top w:val="single" w:sz="4" w:space="0" w:color="auto"/>
              <w:left w:val="single" w:sz="4" w:space="0" w:color="000000" w:themeColor="text1"/>
              <w:bottom w:val="single" w:sz="4" w:space="0" w:color="000000" w:themeColor="text1"/>
              <w:right w:val="single" w:sz="4" w:space="0" w:color="auto"/>
            </w:tcBorders>
            <w:hideMark/>
          </w:tcPr>
          <w:p w14:paraId="3A3BE9FE"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20%</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14:paraId="278C7989"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56,66%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1F4274" w14:textId="77777777" w:rsidR="00A307A6" w:rsidRPr="0090155E" w:rsidRDefault="00A307A6" w:rsidP="008F5B1B">
            <w:pPr>
              <w:spacing w:line="276" w:lineRule="auto"/>
              <w:ind w:left="0" w:firstLine="0"/>
              <w:jc w:val="center"/>
              <w:rPr>
                <w:rFonts w:ascii="Book Antiqua" w:hAnsi="Book Antiqua" w:cstheme="majorBidi"/>
                <w:sz w:val="24"/>
              </w:rPr>
            </w:pPr>
            <w:r w:rsidRPr="0090155E">
              <w:rPr>
                <w:rFonts w:ascii="Book Antiqua" w:hAnsi="Book Antiqua" w:cstheme="majorBidi"/>
                <w:sz w:val="24"/>
              </w:rPr>
              <w:t>86,66%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53321" w14:textId="77777777" w:rsidR="00A307A6" w:rsidRPr="0090155E" w:rsidRDefault="00A307A6" w:rsidP="008F5B1B">
            <w:pPr>
              <w:spacing w:line="276" w:lineRule="auto"/>
              <w:ind w:left="0" w:firstLine="0"/>
              <w:jc w:val="center"/>
              <w:rPr>
                <w:rFonts w:ascii="Book Antiqua" w:hAnsi="Book Antiqua" w:cstheme="majorBidi"/>
                <w:sz w:val="24"/>
              </w:rPr>
            </w:pPr>
            <w:proofErr w:type="spellStart"/>
            <w:r w:rsidRPr="0090155E">
              <w:rPr>
                <w:rFonts w:ascii="Book Antiqua" w:hAnsi="Book Antiqua" w:cstheme="majorBidi"/>
                <w:sz w:val="24"/>
              </w:rPr>
              <w:t>Meningkat</w:t>
            </w:r>
            <w:proofErr w:type="spellEnd"/>
          </w:p>
        </w:tc>
      </w:tr>
    </w:tbl>
    <w:p w14:paraId="2CD7861B" w14:textId="77777777" w:rsidR="00A307A6" w:rsidRPr="0090155E" w:rsidRDefault="00A307A6" w:rsidP="008F5B1B">
      <w:pPr>
        <w:spacing w:line="276" w:lineRule="auto"/>
        <w:rPr>
          <w:rFonts w:ascii="Book Antiqua" w:hAnsi="Book Antiqua" w:cstheme="majorBidi"/>
          <w:sz w:val="24"/>
        </w:rPr>
      </w:pPr>
    </w:p>
    <w:p w14:paraId="634079CC" w14:textId="145B3173" w:rsidR="00A307A6" w:rsidRPr="0090155E" w:rsidRDefault="00E00557" w:rsidP="008F5B1B">
      <w:pPr>
        <w:spacing w:line="276" w:lineRule="auto"/>
        <w:ind w:firstLine="567"/>
        <w:rPr>
          <w:rFonts w:ascii="Book Antiqua" w:hAnsi="Book Antiqua" w:cstheme="majorBidi"/>
          <w:sz w:val="24"/>
          <w:lang w:val="en-US"/>
        </w:rPr>
      </w:pPr>
      <w:r>
        <w:rPr>
          <w:rFonts w:ascii="Book Antiqua" w:hAnsi="Book Antiqua" w:cstheme="majorBidi"/>
          <w:sz w:val="24"/>
          <w:lang w:val="en-US"/>
        </w:rPr>
        <w:t xml:space="preserve">From the table above it can be known that the learning outcomes of learners always experience improvements ranging from </w:t>
      </w:r>
      <w:proofErr w:type="spellStart"/>
      <w:r>
        <w:rPr>
          <w:rFonts w:ascii="Book Antiqua" w:hAnsi="Book Antiqua" w:cstheme="majorBidi"/>
          <w:sz w:val="24"/>
          <w:lang w:val="en-US"/>
        </w:rPr>
        <w:t>pre test</w:t>
      </w:r>
      <w:proofErr w:type="spellEnd"/>
      <w:r>
        <w:rPr>
          <w:rFonts w:ascii="Book Antiqua" w:hAnsi="Book Antiqua" w:cstheme="majorBidi"/>
          <w:sz w:val="24"/>
          <w:lang w:val="en-US"/>
        </w:rPr>
        <w:t>, cycle I, to cycle II. This is evident from the average score of learners who originally 51.83 (</w:t>
      </w:r>
      <w:proofErr w:type="spellStart"/>
      <w:r>
        <w:rPr>
          <w:rFonts w:ascii="Book Antiqua" w:hAnsi="Book Antiqua" w:cstheme="majorBidi"/>
          <w:sz w:val="24"/>
          <w:lang w:val="en-US"/>
        </w:rPr>
        <w:t>pre test</w:t>
      </w:r>
      <w:proofErr w:type="spellEnd"/>
      <w:r>
        <w:rPr>
          <w:rFonts w:ascii="Book Antiqua" w:hAnsi="Book Antiqua" w:cstheme="majorBidi"/>
          <w:sz w:val="24"/>
          <w:lang w:val="en-US"/>
        </w:rPr>
        <w:t xml:space="preserve">) increased by 65.33 (cycle I) and increased again by 75.5 </w:t>
      </w:r>
      <w:r>
        <w:rPr>
          <w:rFonts w:ascii="Book Antiqua" w:hAnsi="Book Antiqua" w:cstheme="majorBidi"/>
          <w:sz w:val="24"/>
          <w:lang w:val="en-US"/>
        </w:rPr>
        <w:lastRenderedPageBreak/>
        <w:t>(</w:t>
      </w:r>
      <w:proofErr w:type="spellStart"/>
      <w:r>
        <w:rPr>
          <w:rFonts w:ascii="Book Antiqua" w:hAnsi="Book Antiqua" w:cstheme="majorBidi"/>
          <w:sz w:val="24"/>
          <w:lang w:val="en-US"/>
        </w:rPr>
        <w:t>Post test</w:t>
      </w:r>
      <w:proofErr w:type="spellEnd"/>
      <w:r>
        <w:rPr>
          <w:rFonts w:ascii="Book Antiqua" w:hAnsi="Book Antiqua" w:cstheme="majorBidi"/>
          <w:sz w:val="24"/>
          <w:lang w:val="en-US"/>
        </w:rPr>
        <w:t xml:space="preserve"> cycle II). The increase in the average value of learners can be seen in the diagram below:</w:t>
      </w:r>
    </w:p>
    <w:p w14:paraId="41C3B7E3" w14:textId="6FD7DFB1" w:rsidR="00A307A6" w:rsidRPr="0090155E" w:rsidRDefault="00A307A6" w:rsidP="008F5B1B">
      <w:pPr>
        <w:spacing w:line="276" w:lineRule="auto"/>
        <w:jc w:val="center"/>
        <w:rPr>
          <w:rFonts w:ascii="Book Antiqua" w:hAnsi="Book Antiqua" w:cstheme="majorBidi"/>
          <w:color w:val="FF0000"/>
          <w:sz w:val="24"/>
        </w:rPr>
      </w:pPr>
      <w:r w:rsidRPr="0090155E">
        <w:rPr>
          <w:rFonts w:ascii="Book Antiqua" w:hAnsi="Book Antiqua" w:cstheme="majorBidi"/>
          <w:sz w:val="24"/>
        </w:rPr>
        <w:t>Diagram</w:t>
      </w:r>
      <w:r w:rsidRPr="0090155E">
        <w:rPr>
          <w:rFonts w:ascii="Book Antiqua" w:hAnsi="Book Antiqua" w:cstheme="majorBidi"/>
          <w:sz w:val="24"/>
          <w:lang w:val="en-US"/>
        </w:rPr>
        <w:t xml:space="preserve"> 2.</w:t>
      </w:r>
      <w:r w:rsidR="007A2B73" w:rsidRPr="0090155E">
        <w:rPr>
          <w:rFonts w:ascii="Book Antiqua" w:hAnsi="Book Antiqua" w:cstheme="majorBidi"/>
          <w:sz w:val="24"/>
          <w:lang w:val="en-US"/>
        </w:rPr>
        <w:t xml:space="preserve"> </w:t>
      </w:r>
      <w:r w:rsidRPr="0090155E">
        <w:rPr>
          <w:rFonts w:ascii="Book Antiqua" w:hAnsi="Book Antiqua" w:cstheme="majorBidi"/>
          <w:sz w:val="24"/>
        </w:rPr>
        <w:t xml:space="preserve"> </w:t>
      </w:r>
      <w:proofErr w:type="spellStart"/>
      <w:r w:rsidRPr="0090155E">
        <w:rPr>
          <w:rFonts w:ascii="Book Antiqua" w:hAnsi="Book Antiqua" w:cstheme="majorBidi"/>
          <w:sz w:val="24"/>
        </w:rPr>
        <w:t>Peningkatan</w:t>
      </w:r>
      <w:proofErr w:type="spellEnd"/>
      <w:r w:rsidRPr="0090155E">
        <w:rPr>
          <w:rFonts w:ascii="Book Antiqua" w:hAnsi="Book Antiqua" w:cstheme="majorBidi"/>
          <w:sz w:val="24"/>
        </w:rPr>
        <w:t xml:space="preserve"> Nilai Rata-rata </w:t>
      </w:r>
      <w:proofErr w:type="spellStart"/>
      <w:r w:rsidRPr="0090155E">
        <w:rPr>
          <w:rFonts w:ascii="Book Antiqua" w:hAnsi="Book Antiqua" w:cstheme="majorBidi"/>
          <w:sz w:val="24"/>
        </w:rPr>
        <w:t>Peserta</w:t>
      </w:r>
      <w:proofErr w:type="spellEnd"/>
      <w:r w:rsidRPr="0090155E">
        <w:rPr>
          <w:rFonts w:ascii="Book Antiqua" w:hAnsi="Book Antiqua" w:cstheme="majorBidi"/>
          <w:sz w:val="24"/>
        </w:rPr>
        <w:t xml:space="preserve"> </w:t>
      </w:r>
      <w:proofErr w:type="spellStart"/>
      <w:r w:rsidRPr="0090155E">
        <w:rPr>
          <w:rFonts w:ascii="Book Antiqua" w:hAnsi="Book Antiqua" w:cstheme="majorBidi"/>
          <w:sz w:val="24"/>
        </w:rPr>
        <w:t>Didik</w:t>
      </w:r>
      <w:proofErr w:type="spellEnd"/>
    </w:p>
    <w:p w14:paraId="0C7264EC" w14:textId="77777777" w:rsidR="00A307A6" w:rsidRPr="0090155E" w:rsidRDefault="00A307A6" w:rsidP="008F5B1B">
      <w:pPr>
        <w:spacing w:line="276" w:lineRule="auto"/>
        <w:rPr>
          <w:rFonts w:ascii="Book Antiqua" w:hAnsi="Book Antiqua" w:cstheme="majorBidi"/>
          <w:color w:val="FF0000"/>
          <w:sz w:val="24"/>
        </w:rPr>
      </w:pPr>
      <w:r w:rsidRPr="0090155E">
        <w:rPr>
          <w:rFonts w:ascii="Book Antiqua" w:hAnsi="Book Antiqua" w:cstheme="majorBidi"/>
          <w:noProof/>
          <w:color w:val="FF0000"/>
          <w:sz w:val="24"/>
          <w:lang w:val="en-US"/>
        </w:rPr>
        <w:drawing>
          <wp:inline distT="0" distB="0" distL="0" distR="0" wp14:anchorId="2C4DBEE6" wp14:editId="34A41F7B">
            <wp:extent cx="4086225" cy="1485900"/>
            <wp:effectExtent l="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B9662F7" w14:textId="77777777" w:rsidR="00A307A6" w:rsidRPr="0090155E" w:rsidRDefault="00A307A6" w:rsidP="008F5B1B">
      <w:pPr>
        <w:spacing w:line="276" w:lineRule="auto"/>
        <w:rPr>
          <w:rFonts w:ascii="Book Antiqua" w:hAnsi="Book Antiqua" w:cstheme="majorBidi"/>
          <w:color w:val="FF0000"/>
          <w:sz w:val="24"/>
        </w:rPr>
      </w:pPr>
    </w:p>
    <w:p w14:paraId="2CAC798E" w14:textId="4EEAEC6C" w:rsidR="00A307A6" w:rsidRPr="0090155E" w:rsidRDefault="00E00557" w:rsidP="008F5B1B">
      <w:pPr>
        <w:spacing w:line="276" w:lineRule="auto"/>
        <w:ind w:firstLine="567"/>
        <w:rPr>
          <w:rFonts w:ascii="Book Antiqua" w:hAnsi="Book Antiqua" w:cstheme="majorBidi"/>
          <w:sz w:val="24"/>
          <w:lang w:val="en-US"/>
        </w:rPr>
      </w:pPr>
      <w:r>
        <w:rPr>
          <w:rFonts w:ascii="Book Antiqua" w:hAnsi="Book Antiqua" w:cstheme="majorBidi"/>
          <w:sz w:val="24"/>
        </w:rPr>
        <w:t xml:space="preserve">In addition, the improvement of learners' learning outcomes can also be seen from the completion of learners' learning. This is evident from the results of the </w:t>
      </w:r>
      <w:proofErr w:type="spellStart"/>
      <w:r>
        <w:rPr>
          <w:rFonts w:ascii="Book Antiqua" w:hAnsi="Book Antiqua" w:cstheme="majorBidi"/>
          <w:sz w:val="24"/>
        </w:rPr>
        <w:t>pre test</w:t>
      </w:r>
      <w:proofErr w:type="spellEnd"/>
      <w:r>
        <w:rPr>
          <w:rFonts w:ascii="Book Antiqua" w:hAnsi="Book Antiqua" w:cstheme="majorBidi"/>
          <w:sz w:val="24"/>
        </w:rPr>
        <w:t>, of the 30 learners who took the test only 6 learners or 20% completed their studies. Then increased in cycle I from 30 learners who took the test, learners who achieved learning completion as many as 17 learners or 56.66%.  And then increased back in cycle II of 30 learners who took the test, 26 learners or 86.66% have achieved learning completion. For more details, the improvement in the completion of learners' learning can be seen in the diagram below.</w:t>
      </w:r>
      <w:r w:rsidR="00A307A6" w:rsidRPr="0090155E">
        <w:rPr>
          <w:rFonts w:ascii="Book Antiqua" w:hAnsi="Book Antiqua" w:cstheme="majorBidi"/>
          <w:sz w:val="24"/>
        </w:rPr>
        <w:t xml:space="preserve"> </w:t>
      </w:r>
    </w:p>
    <w:p w14:paraId="43B055D4" w14:textId="47AD6D8E" w:rsidR="00A307A6" w:rsidRPr="0090155E" w:rsidRDefault="00A307A6" w:rsidP="008F5B1B">
      <w:pPr>
        <w:spacing w:line="276" w:lineRule="auto"/>
        <w:jc w:val="center"/>
        <w:rPr>
          <w:rFonts w:ascii="Book Antiqua" w:hAnsi="Book Antiqua" w:cstheme="majorBidi"/>
          <w:sz w:val="24"/>
        </w:rPr>
      </w:pPr>
      <w:r w:rsidRPr="0090155E">
        <w:rPr>
          <w:rFonts w:ascii="Book Antiqua" w:hAnsi="Book Antiqua" w:cstheme="majorBidi"/>
          <w:sz w:val="24"/>
        </w:rPr>
        <w:t>Diagram</w:t>
      </w:r>
      <w:r w:rsidRPr="0090155E">
        <w:rPr>
          <w:rFonts w:ascii="Book Antiqua" w:hAnsi="Book Antiqua" w:cstheme="majorBidi"/>
          <w:sz w:val="24"/>
          <w:lang w:val="en-US"/>
        </w:rPr>
        <w:t xml:space="preserve"> 3. </w:t>
      </w:r>
      <w:r w:rsidRPr="0090155E">
        <w:rPr>
          <w:rFonts w:ascii="Book Antiqua" w:hAnsi="Book Antiqua" w:cstheme="majorBidi"/>
          <w:sz w:val="24"/>
        </w:rPr>
        <w:t xml:space="preserve"> </w:t>
      </w:r>
      <w:proofErr w:type="spellStart"/>
      <w:r w:rsidRPr="0090155E">
        <w:rPr>
          <w:rFonts w:ascii="Book Antiqua" w:hAnsi="Book Antiqua" w:cstheme="majorBidi"/>
          <w:sz w:val="24"/>
        </w:rPr>
        <w:t>Peningkatan</w:t>
      </w:r>
      <w:proofErr w:type="spellEnd"/>
      <w:r w:rsidRPr="0090155E">
        <w:rPr>
          <w:rFonts w:ascii="Book Antiqua" w:hAnsi="Book Antiqua" w:cstheme="majorBidi"/>
          <w:sz w:val="24"/>
        </w:rPr>
        <w:t xml:space="preserve"> </w:t>
      </w:r>
      <w:proofErr w:type="spellStart"/>
      <w:r w:rsidRPr="0090155E">
        <w:rPr>
          <w:rFonts w:ascii="Book Antiqua" w:hAnsi="Book Antiqua" w:cstheme="majorBidi"/>
          <w:sz w:val="24"/>
        </w:rPr>
        <w:t>Ketuntasan</w:t>
      </w:r>
      <w:proofErr w:type="spellEnd"/>
      <w:r w:rsidRPr="0090155E">
        <w:rPr>
          <w:rFonts w:ascii="Book Antiqua" w:hAnsi="Book Antiqua" w:cstheme="majorBidi"/>
          <w:sz w:val="24"/>
        </w:rPr>
        <w:t xml:space="preserve"> </w:t>
      </w:r>
      <w:proofErr w:type="spellStart"/>
      <w:r w:rsidRPr="0090155E">
        <w:rPr>
          <w:rFonts w:ascii="Book Antiqua" w:hAnsi="Book Antiqua" w:cstheme="majorBidi"/>
          <w:sz w:val="24"/>
        </w:rPr>
        <w:t>Belajar</w:t>
      </w:r>
      <w:proofErr w:type="spellEnd"/>
      <w:r w:rsidRPr="0090155E">
        <w:rPr>
          <w:rFonts w:ascii="Book Antiqua" w:hAnsi="Book Antiqua" w:cstheme="majorBidi"/>
          <w:sz w:val="24"/>
        </w:rPr>
        <w:t xml:space="preserve"> </w:t>
      </w:r>
      <w:proofErr w:type="spellStart"/>
      <w:r w:rsidRPr="0090155E">
        <w:rPr>
          <w:rFonts w:ascii="Book Antiqua" w:hAnsi="Book Antiqua" w:cstheme="majorBidi"/>
          <w:sz w:val="24"/>
        </w:rPr>
        <w:t>Peserta</w:t>
      </w:r>
      <w:proofErr w:type="spellEnd"/>
      <w:r w:rsidRPr="0090155E">
        <w:rPr>
          <w:rFonts w:ascii="Book Antiqua" w:hAnsi="Book Antiqua" w:cstheme="majorBidi"/>
          <w:sz w:val="24"/>
        </w:rPr>
        <w:t xml:space="preserve"> </w:t>
      </w:r>
      <w:proofErr w:type="spellStart"/>
      <w:r w:rsidRPr="0090155E">
        <w:rPr>
          <w:rFonts w:ascii="Book Antiqua" w:hAnsi="Book Antiqua" w:cstheme="majorBidi"/>
          <w:sz w:val="24"/>
        </w:rPr>
        <w:t>Didik</w:t>
      </w:r>
      <w:proofErr w:type="spellEnd"/>
    </w:p>
    <w:p w14:paraId="5ED98C4B" w14:textId="77777777" w:rsidR="00A307A6" w:rsidRPr="0090155E" w:rsidRDefault="00A307A6" w:rsidP="008F5B1B">
      <w:pPr>
        <w:spacing w:line="276" w:lineRule="auto"/>
        <w:rPr>
          <w:rFonts w:ascii="Book Antiqua" w:hAnsi="Book Antiqua" w:cstheme="majorBidi"/>
          <w:color w:val="FF0000"/>
          <w:sz w:val="24"/>
        </w:rPr>
      </w:pPr>
      <w:r w:rsidRPr="0090155E">
        <w:rPr>
          <w:rFonts w:ascii="Book Antiqua" w:hAnsi="Book Antiqua" w:cstheme="majorBidi"/>
          <w:noProof/>
          <w:color w:val="FF0000"/>
          <w:sz w:val="24"/>
          <w:lang w:val="en-US"/>
        </w:rPr>
        <w:drawing>
          <wp:inline distT="0" distB="0" distL="0" distR="0" wp14:anchorId="6FCE0471" wp14:editId="57892F2B">
            <wp:extent cx="4362450" cy="180975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AE7F0C3" w14:textId="2B1025EB" w:rsidR="00A307A6" w:rsidRPr="0090155E" w:rsidRDefault="00E00557" w:rsidP="008F5B1B">
      <w:pPr>
        <w:spacing w:line="276" w:lineRule="auto"/>
        <w:ind w:firstLine="567"/>
        <w:rPr>
          <w:rFonts w:ascii="Book Antiqua" w:hAnsi="Book Antiqua" w:cstheme="majorBidi"/>
          <w:sz w:val="24"/>
          <w:lang w:val="en-US"/>
        </w:rPr>
      </w:pPr>
      <w:proofErr w:type="gramStart"/>
      <w:r>
        <w:rPr>
          <w:rFonts w:ascii="Book Antiqua" w:hAnsi="Book Antiqua" w:cstheme="majorBidi"/>
          <w:sz w:val="24"/>
        </w:rPr>
        <w:t>Thus</w:t>
      </w:r>
      <w:proofErr w:type="gramEnd"/>
      <w:r>
        <w:rPr>
          <w:rFonts w:ascii="Book Antiqua" w:hAnsi="Book Antiqua" w:cstheme="majorBidi"/>
          <w:sz w:val="24"/>
        </w:rPr>
        <w:t xml:space="preserve"> it can be concluded that the application of the student teams achievement division (STAD) cooperative learning model is able to improve the learning outcomes of students of class VII-3 in </w:t>
      </w:r>
      <w:proofErr w:type="spellStart"/>
      <w:r>
        <w:rPr>
          <w:rFonts w:ascii="Book Antiqua" w:hAnsi="Book Antiqua" w:cstheme="majorBidi"/>
          <w:sz w:val="24"/>
        </w:rPr>
        <w:t>MTs.</w:t>
      </w:r>
      <w:proofErr w:type="spellEnd"/>
      <w:r>
        <w:rPr>
          <w:rFonts w:ascii="Book Antiqua" w:hAnsi="Book Antiqua" w:cstheme="majorBidi"/>
          <w:sz w:val="24"/>
        </w:rPr>
        <w:t xml:space="preserve"> </w:t>
      </w:r>
      <w:proofErr w:type="spellStart"/>
      <w:r>
        <w:rPr>
          <w:rFonts w:ascii="Book Antiqua" w:hAnsi="Book Antiqua" w:cstheme="majorBidi"/>
          <w:sz w:val="24"/>
        </w:rPr>
        <w:t>Kandepag</w:t>
      </w:r>
      <w:proofErr w:type="spellEnd"/>
      <w:r>
        <w:rPr>
          <w:rFonts w:ascii="Book Antiqua" w:hAnsi="Book Antiqua" w:cstheme="majorBidi"/>
          <w:sz w:val="24"/>
        </w:rPr>
        <w:t xml:space="preserve"> project</w:t>
      </w:r>
      <w:r w:rsidR="00A307A6" w:rsidRPr="0090155E">
        <w:rPr>
          <w:rFonts w:ascii="Book Antiqua" w:hAnsi="Book Antiqua" w:cstheme="majorBidi"/>
          <w:sz w:val="24"/>
        </w:rPr>
        <w:t>.</w:t>
      </w:r>
    </w:p>
    <w:p w14:paraId="10618939" w14:textId="77777777" w:rsidR="00DE09B0" w:rsidRPr="0090155E" w:rsidRDefault="00DE09B0" w:rsidP="008F5B1B">
      <w:pPr>
        <w:pStyle w:val="ListParagraph"/>
        <w:tabs>
          <w:tab w:val="right" w:pos="5843"/>
        </w:tabs>
        <w:spacing w:after="0"/>
        <w:ind w:left="0" w:firstLine="454"/>
        <w:jc w:val="both"/>
        <w:rPr>
          <w:rFonts w:ascii="Book Antiqua" w:hAnsi="Book Antiqua"/>
          <w:sz w:val="24"/>
          <w:szCs w:val="24"/>
        </w:rPr>
      </w:pPr>
    </w:p>
    <w:p w14:paraId="08DA1C36" w14:textId="3F4A3465" w:rsidR="002F5318" w:rsidRPr="00E00557" w:rsidRDefault="00DD4F5D" w:rsidP="008F5B1B">
      <w:pPr>
        <w:pStyle w:val="Heading1"/>
        <w:numPr>
          <w:ilvl w:val="0"/>
          <w:numId w:val="21"/>
        </w:numPr>
        <w:spacing w:line="276" w:lineRule="auto"/>
        <w:ind w:left="720"/>
        <w:rPr>
          <w:rFonts w:ascii="Book Antiqua" w:hAnsi="Book Antiqua"/>
          <w:bCs/>
          <w:sz w:val="24"/>
          <w:szCs w:val="24"/>
        </w:rPr>
      </w:pPr>
      <w:r w:rsidRPr="00E00557">
        <w:rPr>
          <w:rFonts w:ascii="Book Antiqua" w:hAnsi="Book Antiqua"/>
          <w:bCs/>
          <w:sz w:val="24"/>
          <w:szCs w:val="24"/>
          <w:lang w:val="id-ID"/>
        </w:rPr>
        <w:t>CONCLUSION</w:t>
      </w:r>
      <w:r w:rsidRPr="00E00557">
        <w:rPr>
          <w:rFonts w:ascii="Book Antiqua" w:hAnsi="Book Antiqua"/>
          <w:bCs/>
          <w:sz w:val="24"/>
          <w:szCs w:val="24"/>
        </w:rPr>
        <w:t xml:space="preserve"> </w:t>
      </w:r>
    </w:p>
    <w:p w14:paraId="3081A53C" w14:textId="6DD960BF" w:rsidR="00A307A6" w:rsidRPr="0090155E" w:rsidRDefault="008F5B1B" w:rsidP="008F5B1B">
      <w:pPr>
        <w:pStyle w:val="ListParagraph"/>
        <w:spacing w:after="0"/>
        <w:ind w:left="0" w:firstLine="567"/>
        <w:jc w:val="both"/>
        <w:rPr>
          <w:rFonts w:ascii="Book Antiqua" w:hAnsi="Book Antiqua"/>
          <w:sz w:val="24"/>
          <w:szCs w:val="24"/>
        </w:rPr>
      </w:pPr>
      <w:r>
        <w:rPr>
          <w:rFonts w:ascii="Book Antiqua" w:hAnsi="Book Antiqua"/>
          <w:sz w:val="24"/>
          <w:szCs w:val="24"/>
        </w:rPr>
        <w:t>Based on the results of data analysis and discussion, this study can be concluded as follows:</w:t>
      </w:r>
    </w:p>
    <w:p w14:paraId="1B7A49CD" w14:textId="01BF2A56" w:rsidR="008F5B1B" w:rsidRPr="008F5B1B" w:rsidRDefault="008F5B1B" w:rsidP="008F5B1B">
      <w:pPr>
        <w:pStyle w:val="ListParagraph"/>
        <w:numPr>
          <w:ilvl w:val="1"/>
          <w:numId w:val="23"/>
        </w:numPr>
        <w:spacing w:after="0"/>
        <w:ind w:left="360"/>
        <w:jc w:val="both"/>
        <w:rPr>
          <w:rFonts w:ascii="Book Antiqua" w:hAnsi="Book Antiqua" w:cstheme="majorBidi"/>
          <w:sz w:val="24"/>
          <w:szCs w:val="24"/>
        </w:rPr>
      </w:pPr>
      <w:r w:rsidRPr="008F5B1B">
        <w:rPr>
          <w:rFonts w:ascii="Book Antiqua" w:hAnsi="Book Antiqua" w:cstheme="majorBidi"/>
          <w:sz w:val="24"/>
          <w:szCs w:val="24"/>
        </w:rPr>
        <w:lastRenderedPageBreak/>
        <w:t>Class VII-3 has 30 students. The characteristics of class VII-3 students are classes that have poor learning outcomes, this can be proven by the existence of tests. These characteristics are the reason the researchers chose to use the STAD strategy to be used in learning.</w:t>
      </w:r>
    </w:p>
    <w:p w14:paraId="25FA56DC" w14:textId="77777777" w:rsidR="008F5B1B" w:rsidRDefault="008F5B1B" w:rsidP="008F5B1B">
      <w:pPr>
        <w:pStyle w:val="ListParagraph"/>
        <w:numPr>
          <w:ilvl w:val="1"/>
          <w:numId w:val="23"/>
        </w:numPr>
        <w:spacing w:after="0"/>
        <w:ind w:left="360"/>
        <w:jc w:val="both"/>
        <w:rPr>
          <w:rFonts w:ascii="Book Antiqua" w:hAnsi="Book Antiqua" w:cstheme="majorBidi"/>
          <w:sz w:val="24"/>
          <w:szCs w:val="24"/>
        </w:rPr>
      </w:pPr>
      <w:r w:rsidRPr="008F5B1B">
        <w:rPr>
          <w:rFonts w:ascii="Book Antiqua" w:hAnsi="Book Antiqua" w:cstheme="majorBidi"/>
          <w:sz w:val="24"/>
          <w:szCs w:val="24"/>
        </w:rPr>
        <w:t xml:space="preserve">From the measurement results in Cycle I, it shows that the achievement of learning outcomes has increased. The learning outcomes of students differ from one student to another, some have increased and some have the same results. These results are used as a reference by researchers to continue research in the next cycle. it can be seen that the achievement of student learning outcomes in pre-action obtained an average percentage of 51.83%, and in Cycle I </w:t>
      </w:r>
      <w:proofErr w:type="gramStart"/>
      <w:r w:rsidRPr="008F5B1B">
        <w:rPr>
          <w:rFonts w:ascii="Book Antiqua" w:hAnsi="Book Antiqua" w:cstheme="majorBidi"/>
          <w:sz w:val="24"/>
          <w:szCs w:val="24"/>
        </w:rPr>
        <w:t>an</w:t>
      </w:r>
      <w:proofErr w:type="gramEnd"/>
      <w:r w:rsidRPr="008F5B1B">
        <w:rPr>
          <w:rFonts w:ascii="Book Antiqua" w:hAnsi="Book Antiqua" w:cstheme="majorBidi"/>
          <w:sz w:val="24"/>
          <w:szCs w:val="24"/>
        </w:rPr>
        <w:t xml:space="preserve"> average percentage of 56.66% was obtained. </w:t>
      </w:r>
      <w:proofErr w:type="gramStart"/>
      <w:r w:rsidRPr="008F5B1B">
        <w:rPr>
          <w:rFonts w:ascii="Book Antiqua" w:hAnsi="Book Antiqua" w:cstheme="majorBidi"/>
          <w:sz w:val="24"/>
          <w:szCs w:val="24"/>
        </w:rPr>
        <w:t>So</w:t>
      </w:r>
      <w:proofErr w:type="gramEnd"/>
      <w:r w:rsidRPr="008F5B1B">
        <w:rPr>
          <w:rFonts w:ascii="Book Antiqua" w:hAnsi="Book Antiqua" w:cstheme="majorBidi"/>
          <w:sz w:val="24"/>
          <w:szCs w:val="24"/>
        </w:rPr>
        <w:t xml:space="preserve"> from the two achievements, an average difference of 4.83 can be obtained. %. From the measurement results in the pre-action and Cycle I, it shows that the achievement of learning outcomes in the pre-action to Cycle I shows an increase of 4.83%.</w:t>
      </w:r>
    </w:p>
    <w:p w14:paraId="2313D20C" w14:textId="382C9447" w:rsidR="007A2B73" w:rsidRDefault="008F5B1B" w:rsidP="008F5B1B">
      <w:pPr>
        <w:pStyle w:val="ListParagraph"/>
        <w:numPr>
          <w:ilvl w:val="1"/>
          <w:numId w:val="23"/>
        </w:numPr>
        <w:spacing w:after="0"/>
        <w:ind w:left="360"/>
        <w:jc w:val="both"/>
        <w:rPr>
          <w:rFonts w:ascii="Book Antiqua" w:hAnsi="Book Antiqua" w:cstheme="majorBidi"/>
          <w:sz w:val="24"/>
          <w:szCs w:val="24"/>
        </w:rPr>
      </w:pPr>
      <w:r w:rsidRPr="008F5B1B">
        <w:rPr>
          <w:rFonts w:ascii="Book Antiqua" w:hAnsi="Book Antiqua" w:cstheme="majorBidi"/>
          <w:sz w:val="24"/>
          <w:szCs w:val="24"/>
        </w:rPr>
        <w:t>From the measurement results in Cycle II, it shows that the achievement of learning outcomes has increased. The learning outcomes of children differ from one child to another, but most children have improved. it can be seen that the achievement of children's learning outcomes in Cycle I obtained an average percentage of 56.66%, and in Cycle II an average percentage of 86.66% was obtained. So that from the two achievements, an average difference of 30% can be obtained. From the measurement results in the first cycle to the second cycle, it showed that the achievement of children's learning outcomes showed an increase of 30%. The learning outcomes of children differ from one child to another, but most of the children's learning outcomes have increased.</w:t>
      </w:r>
    </w:p>
    <w:p w14:paraId="21414A7A" w14:textId="77777777" w:rsidR="008F5B1B" w:rsidRPr="008F5B1B" w:rsidRDefault="008F5B1B" w:rsidP="008F5B1B">
      <w:pPr>
        <w:pStyle w:val="ListParagraph"/>
        <w:spacing w:after="0"/>
        <w:ind w:left="360"/>
        <w:jc w:val="both"/>
        <w:rPr>
          <w:rFonts w:ascii="Book Antiqua" w:hAnsi="Book Antiqua" w:cstheme="majorBidi"/>
          <w:sz w:val="24"/>
          <w:szCs w:val="24"/>
        </w:rPr>
      </w:pPr>
    </w:p>
    <w:p w14:paraId="1F973498" w14:textId="6E679708" w:rsidR="00E00557" w:rsidRPr="008F5B1B" w:rsidRDefault="00E00557" w:rsidP="008F5B1B">
      <w:pPr>
        <w:pStyle w:val="ListParagraph"/>
        <w:numPr>
          <w:ilvl w:val="0"/>
          <w:numId w:val="21"/>
        </w:numPr>
        <w:spacing w:after="0"/>
        <w:ind w:left="720"/>
        <w:rPr>
          <w:rFonts w:ascii="Book Antiqua" w:hAnsi="Book Antiqua"/>
          <w:b/>
          <w:bCs/>
          <w:sz w:val="24"/>
        </w:rPr>
      </w:pPr>
      <w:r w:rsidRPr="008F5B1B">
        <w:rPr>
          <w:rFonts w:ascii="Book Antiqua" w:hAnsi="Book Antiqua"/>
          <w:b/>
          <w:bCs/>
          <w:sz w:val="24"/>
        </w:rPr>
        <w:t>SUGGESTION</w:t>
      </w:r>
    </w:p>
    <w:p w14:paraId="150FA577" w14:textId="3D65A748" w:rsidR="00A307A6" w:rsidRPr="0090155E" w:rsidRDefault="00E00557" w:rsidP="008F5B1B">
      <w:pPr>
        <w:pStyle w:val="ListParagraph"/>
        <w:spacing w:after="0"/>
        <w:ind w:left="0" w:firstLine="567"/>
        <w:jc w:val="both"/>
        <w:rPr>
          <w:rFonts w:ascii="Book Antiqua" w:hAnsi="Book Antiqua"/>
          <w:sz w:val="24"/>
          <w:szCs w:val="24"/>
        </w:rPr>
      </w:pPr>
      <w:r w:rsidRPr="00E00557">
        <w:rPr>
          <w:rFonts w:ascii="Book Antiqua" w:hAnsi="Book Antiqua"/>
          <w:sz w:val="24"/>
          <w:szCs w:val="24"/>
        </w:rPr>
        <w:t>In connection with the results of this study, there are several suggestions that can be submitted, namely:</w:t>
      </w:r>
    </w:p>
    <w:p w14:paraId="48D74B7E" w14:textId="77777777" w:rsidR="00E00557" w:rsidRPr="00E00557" w:rsidRDefault="00E00557" w:rsidP="008F5B1B">
      <w:pPr>
        <w:tabs>
          <w:tab w:val="right" w:pos="5843"/>
        </w:tabs>
        <w:spacing w:line="276" w:lineRule="auto"/>
        <w:ind w:firstLine="454"/>
        <w:rPr>
          <w:rFonts w:ascii="Book Antiqua" w:hAnsi="Book Antiqua"/>
          <w:sz w:val="24"/>
          <w:lang w:val="en-US" w:eastAsia="en-US"/>
        </w:rPr>
      </w:pPr>
      <w:r w:rsidRPr="00E00557">
        <w:rPr>
          <w:rFonts w:ascii="Book Antiqua" w:hAnsi="Book Antiqua"/>
          <w:sz w:val="24"/>
          <w:lang w:val="en-US" w:eastAsia="en-US"/>
        </w:rPr>
        <w:t>1. For Teachers</w:t>
      </w:r>
    </w:p>
    <w:p w14:paraId="0677EDCE" w14:textId="77777777" w:rsidR="00E00557" w:rsidRPr="00E00557" w:rsidRDefault="00E00557" w:rsidP="008F5B1B">
      <w:pPr>
        <w:tabs>
          <w:tab w:val="right" w:pos="5843"/>
        </w:tabs>
        <w:spacing w:line="276" w:lineRule="auto"/>
        <w:ind w:left="720"/>
        <w:rPr>
          <w:rFonts w:ascii="Book Antiqua" w:hAnsi="Book Antiqua"/>
          <w:sz w:val="24"/>
          <w:lang w:val="en-US" w:eastAsia="en-US"/>
        </w:rPr>
      </w:pPr>
      <w:r w:rsidRPr="00E00557">
        <w:rPr>
          <w:rFonts w:ascii="Book Antiqua" w:hAnsi="Book Antiqua"/>
          <w:sz w:val="24"/>
          <w:lang w:val="en-US" w:eastAsia="en-US"/>
        </w:rPr>
        <w:t xml:space="preserve">Teachers are expected to be more creative in implementing the Student Teams Achievement Division (STAD) strategy to students so that they are more motivated to take part in </w:t>
      </w:r>
      <w:proofErr w:type="spellStart"/>
      <w:r w:rsidRPr="00E00557">
        <w:rPr>
          <w:rFonts w:ascii="Book Antiqua" w:hAnsi="Book Antiqua"/>
          <w:sz w:val="24"/>
          <w:lang w:val="en-US" w:eastAsia="en-US"/>
        </w:rPr>
        <w:t>Fiqh</w:t>
      </w:r>
      <w:proofErr w:type="spellEnd"/>
      <w:r w:rsidRPr="00E00557">
        <w:rPr>
          <w:rFonts w:ascii="Book Antiqua" w:hAnsi="Book Antiqua"/>
          <w:sz w:val="24"/>
          <w:lang w:val="en-US" w:eastAsia="en-US"/>
        </w:rPr>
        <w:t xml:space="preserve"> learning, Teachers also have to read a lot of books and attend trainings held by the school and outside the school while dealing with this </w:t>
      </w:r>
      <w:proofErr w:type="gramStart"/>
      <w:r w:rsidRPr="00E00557">
        <w:rPr>
          <w:rFonts w:ascii="Book Antiqua" w:hAnsi="Book Antiqua"/>
          <w:sz w:val="24"/>
          <w:lang w:val="en-US" w:eastAsia="en-US"/>
        </w:rPr>
        <w:t>method .</w:t>
      </w:r>
      <w:proofErr w:type="gramEnd"/>
    </w:p>
    <w:p w14:paraId="41EAA0D2" w14:textId="77777777" w:rsidR="00E00557" w:rsidRPr="00E00557" w:rsidRDefault="00E00557" w:rsidP="008F5B1B">
      <w:pPr>
        <w:tabs>
          <w:tab w:val="right" w:pos="5843"/>
        </w:tabs>
        <w:spacing w:line="276" w:lineRule="auto"/>
        <w:ind w:firstLine="454"/>
        <w:rPr>
          <w:rFonts w:ascii="Book Antiqua" w:hAnsi="Book Antiqua"/>
          <w:sz w:val="24"/>
          <w:lang w:val="en-US" w:eastAsia="en-US"/>
        </w:rPr>
      </w:pPr>
      <w:r w:rsidRPr="00E00557">
        <w:rPr>
          <w:rFonts w:ascii="Book Antiqua" w:hAnsi="Book Antiqua"/>
          <w:sz w:val="24"/>
          <w:lang w:val="en-US" w:eastAsia="en-US"/>
        </w:rPr>
        <w:lastRenderedPageBreak/>
        <w:t>2. For Supervisors</w:t>
      </w:r>
    </w:p>
    <w:p w14:paraId="61287FD7" w14:textId="77777777" w:rsidR="00E00557" w:rsidRPr="00E00557" w:rsidRDefault="00E00557" w:rsidP="008F5B1B">
      <w:pPr>
        <w:tabs>
          <w:tab w:val="right" w:pos="5843"/>
        </w:tabs>
        <w:spacing w:line="276" w:lineRule="auto"/>
        <w:ind w:left="720"/>
        <w:rPr>
          <w:rFonts w:ascii="Book Antiqua" w:hAnsi="Book Antiqua"/>
          <w:sz w:val="24"/>
          <w:lang w:val="en-US" w:eastAsia="en-US"/>
        </w:rPr>
      </w:pPr>
      <w:r w:rsidRPr="00E00557">
        <w:rPr>
          <w:rFonts w:ascii="Book Antiqua" w:hAnsi="Book Antiqua"/>
          <w:sz w:val="24"/>
          <w:lang w:val="en-US" w:eastAsia="en-US"/>
        </w:rPr>
        <w:t>Supervisors provide advice, direction and provide motivation so that teachers understand how to implement the STAD method such as conducting class meetings and observations. As well as evaluating and monitoring the implementation of school programs and their development. Coaching activities on the ability of teachers so that this method runs well.</w:t>
      </w:r>
    </w:p>
    <w:p w14:paraId="69BD35FE" w14:textId="77777777" w:rsidR="00E00557" w:rsidRPr="00E00557" w:rsidRDefault="00E00557" w:rsidP="008F5B1B">
      <w:pPr>
        <w:tabs>
          <w:tab w:val="right" w:pos="5843"/>
        </w:tabs>
        <w:spacing w:line="276" w:lineRule="auto"/>
        <w:ind w:firstLine="454"/>
        <w:rPr>
          <w:rFonts w:ascii="Book Antiqua" w:hAnsi="Book Antiqua"/>
          <w:sz w:val="24"/>
          <w:lang w:val="en-US" w:eastAsia="en-US"/>
        </w:rPr>
      </w:pPr>
      <w:r w:rsidRPr="00E00557">
        <w:rPr>
          <w:rFonts w:ascii="Book Antiqua" w:hAnsi="Book Antiqua"/>
          <w:sz w:val="24"/>
          <w:lang w:val="en-US" w:eastAsia="en-US"/>
        </w:rPr>
        <w:t>3. For Madrasas</w:t>
      </w:r>
    </w:p>
    <w:p w14:paraId="4C50A160" w14:textId="1ACD37C7" w:rsidR="00A307A6" w:rsidRPr="0090155E" w:rsidRDefault="00E00557" w:rsidP="008F5B1B">
      <w:pPr>
        <w:tabs>
          <w:tab w:val="right" w:pos="5843"/>
        </w:tabs>
        <w:spacing w:line="276" w:lineRule="auto"/>
        <w:ind w:left="720"/>
        <w:rPr>
          <w:rFonts w:ascii="Book Antiqua" w:hAnsi="Book Antiqua"/>
          <w:sz w:val="24"/>
        </w:rPr>
      </w:pPr>
      <w:r w:rsidRPr="00E00557">
        <w:rPr>
          <w:rFonts w:ascii="Book Antiqua" w:hAnsi="Book Antiqua"/>
          <w:sz w:val="24"/>
          <w:lang w:val="en-US" w:eastAsia="en-US"/>
        </w:rPr>
        <w:t>There needs to be a more serious effort made by Madrasahs (especially principals) in improving teachers' understanding and ability in implementing learning strategies to improve student learning outcomes and providing facilities and infrastructure to teachers to make it easier to implement this method.</w:t>
      </w:r>
    </w:p>
    <w:p w14:paraId="1CD1CE51" w14:textId="77777777" w:rsidR="002F5318" w:rsidRPr="0090155E" w:rsidRDefault="002F5318" w:rsidP="008F5B1B">
      <w:pPr>
        <w:tabs>
          <w:tab w:val="right" w:pos="5843"/>
        </w:tabs>
        <w:spacing w:line="276" w:lineRule="auto"/>
        <w:rPr>
          <w:rFonts w:ascii="Book Antiqua" w:hAnsi="Book Antiqua"/>
          <w:sz w:val="24"/>
          <w:lang w:val="id-ID"/>
        </w:rPr>
      </w:pPr>
    </w:p>
    <w:p w14:paraId="37E4B658" w14:textId="2E048556" w:rsidR="002F5318" w:rsidRPr="008F5B1B" w:rsidRDefault="00DD4F5D" w:rsidP="008F5B1B">
      <w:pPr>
        <w:pStyle w:val="ListParagraph"/>
        <w:numPr>
          <w:ilvl w:val="0"/>
          <w:numId w:val="21"/>
        </w:numPr>
        <w:spacing w:after="0"/>
        <w:ind w:left="720"/>
        <w:rPr>
          <w:rFonts w:ascii="Book Antiqua" w:hAnsi="Book Antiqua"/>
          <w:b/>
          <w:bCs/>
          <w:sz w:val="24"/>
        </w:rPr>
      </w:pPr>
      <w:r w:rsidRPr="008F5B1B">
        <w:rPr>
          <w:rFonts w:ascii="Book Antiqua" w:hAnsi="Book Antiqua"/>
          <w:b/>
          <w:bCs/>
          <w:sz w:val="24"/>
        </w:rPr>
        <w:t>REFERENCES</w:t>
      </w:r>
    </w:p>
    <w:p w14:paraId="35A9DF08" w14:textId="1D03A0DA" w:rsidR="007A2B73" w:rsidRPr="0090155E" w:rsidRDefault="007A2B73" w:rsidP="008F5B1B">
      <w:pPr>
        <w:spacing w:line="276" w:lineRule="auto"/>
        <w:ind w:left="426" w:hanging="426"/>
        <w:contextualSpacing/>
        <w:rPr>
          <w:rFonts w:ascii="Book Antiqua" w:hAnsi="Book Antiqua" w:cstheme="majorBidi"/>
          <w:sz w:val="24"/>
        </w:rPr>
      </w:pPr>
      <w:proofErr w:type="spellStart"/>
      <w:r w:rsidRPr="0090155E">
        <w:rPr>
          <w:rFonts w:ascii="Book Antiqua" w:hAnsi="Book Antiqua" w:cstheme="majorBidi"/>
          <w:sz w:val="24"/>
        </w:rPr>
        <w:t>Mulyono</w:t>
      </w:r>
      <w:proofErr w:type="spellEnd"/>
      <w:r w:rsidRPr="0090155E">
        <w:rPr>
          <w:rFonts w:ascii="Book Antiqua" w:hAnsi="Book Antiqua" w:cstheme="majorBidi"/>
          <w:sz w:val="24"/>
        </w:rPr>
        <w:t xml:space="preserve"> Abdurrahman, </w:t>
      </w:r>
      <w:r w:rsidRPr="0090155E">
        <w:rPr>
          <w:rFonts w:ascii="Book Antiqua" w:hAnsi="Book Antiqua" w:cstheme="majorBidi"/>
          <w:i/>
          <w:iCs/>
          <w:sz w:val="24"/>
        </w:rPr>
        <w:t xml:space="preserve">Pendidikan </w:t>
      </w:r>
      <w:proofErr w:type="spellStart"/>
      <w:r w:rsidRPr="0090155E">
        <w:rPr>
          <w:rFonts w:ascii="Book Antiqua" w:hAnsi="Book Antiqua" w:cstheme="majorBidi"/>
          <w:i/>
          <w:iCs/>
          <w:sz w:val="24"/>
        </w:rPr>
        <w:t>Bagi</w:t>
      </w:r>
      <w:proofErr w:type="spellEnd"/>
      <w:r w:rsidRPr="0090155E">
        <w:rPr>
          <w:rFonts w:ascii="Book Antiqua" w:hAnsi="Book Antiqua" w:cstheme="majorBidi"/>
          <w:i/>
          <w:iCs/>
          <w:sz w:val="24"/>
        </w:rPr>
        <w:t xml:space="preserve"> Anak </w:t>
      </w:r>
      <w:proofErr w:type="spellStart"/>
      <w:r w:rsidRPr="0090155E">
        <w:rPr>
          <w:rFonts w:ascii="Book Antiqua" w:hAnsi="Book Antiqua" w:cstheme="majorBidi"/>
          <w:i/>
          <w:iCs/>
          <w:sz w:val="24"/>
        </w:rPr>
        <w:t>Berkesulitan</w:t>
      </w:r>
      <w:proofErr w:type="spellEnd"/>
      <w:r w:rsidRPr="0090155E">
        <w:rPr>
          <w:rFonts w:ascii="Book Antiqua" w:hAnsi="Book Antiqua" w:cstheme="majorBidi"/>
          <w:i/>
          <w:iCs/>
          <w:sz w:val="24"/>
        </w:rPr>
        <w:t xml:space="preserve"> </w:t>
      </w:r>
      <w:proofErr w:type="spellStart"/>
      <w:r w:rsidRPr="0090155E">
        <w:rPr>
          <w:rFonts w:ascii="Book Antiqua" w:hAnsi="Book Antiqua" w:cstheme="majorBidi"/>
          <w:i/>
          <w:iCs/>
          <w:sz w:val="24"/>
        </w:rPr>
        <w:t>Belajar</w:t>
      </w:r>
      <w:proofErr w:type="spellEnd"/>
      <w:r w:rsidRPr="0090155E">
        <w:rPr>
          <w:rFonts w:ascii="Book Antiqua" w:hAnsi="Book Antiqua" w:cstheme="majorBidi"/>
          <w:sz w:val="24"/>
        </w:rPr>
        <w:t xml:space="preserve"> Jakarta: </w:t>
      </w:r>
      <w:proofErr w:type="spellStart"/>
      <w:r w:rsidRPr="0090155E">
        <w:rPr>
          <w:rFonts w:ascii="Book Antiqua" w:hAnsi="Book Antiqua" w:cstheme="majorBidi"/>
          <w:sz w:val="24"/>
        </w:rPr>
        <w:t>Rineka</w:t>
      </w:r>
      <w:proofErr w:type="spellEnd"/>
      <w:r w:rsidRPr="0090155E">
        <w:rPr>
          <w:rFonts w:ascii="Book Antiqua" w:hAnsi="Book Antiqua" w:cstheme="majorBidi"/>
          <w:sz w:val="24"/>
        </w:rPr>
        <w:t xml:space="preserve"> </w:t>
      </w:r>
      <w:proofErr w:type="spellStart"/>
      <w:r w:rsidRPr="0090155E">
        <w:rPr>
          <w:rFonts w:ascii="Book Antiqua" w:hAnsi="Book Antiqua" w:cstheme="majorBidi"/>
          <w:sz w:val="24"/>
        </w:rPr>
        <w:t>Cipta</w:t>
      </w:r>
      <w:proofErr w:type="spellEnd"/>
      <w:r w:rsidRPr="0090155E">
        <w:rPr>
          <w:rFonts w:ascii="Book Antiqua" w:hAnsi="Book Antiqua" w:cstheme="majorBidi"/>
          <w:sz w:val="24"/>
        </w:rPr>
        <w:t>, 1999.</w:t>
      </w:r>
    </w:p>
    <w:p w14:paraId="0C333CA5" w14:textId="4E085C7A" w:rsidR="007A2B73" w:rsidRPr="0090155E" w:rsidRDefault="007A2B73" w:rsidP="008F5B1B">
      <w:pPr>
        <w:spacing w:line="276" w:lineRule="auto"/>
        <w:ind w:left="426" w:hanging="426"/>
        <w:contextualSpacing/>
        <w:rPr>
          <w:rFonts w:ascii="Book Antiqua" w:hAnsi="Book Antiqua" w:cstheme="majorBidi"/>
          <w:sz w:val="24"/>
        </w:rPr>
      </w:pPr>
      <w:proofErr w:type="spellStart"/>
      <w:r w:rsidRPr="0090155E">
        <w:rPr>
          <w:rFonts w:ascii="Book Antiqua" w:hAnsi="Book Antiqua" w:cstheme="majorBidi"/>
          <w:sz w:val="24"/>
        </w:rPr>
        <w:t>Baharuddin</w:t>
      </w:r>
      <w:proofErr w:type="spellEnd"/>
      <w:r w:rsidRPr="0090155E">
        <w:rPr>
          <w:rFonts w:ascii="Book Antiqua" w:hAnsi="Book Antiqua" w:cstheme="majorBidi"/>
          <w:sz w:val="24"/>
        </w:rPr>
        <w:t xml:space="preserve">, </w:t>
      </w:r>
      <w:proofErr w:type="spellStart"/>
      <w:r w:rsidRPr="0090155E">
        <w:rPr>
          <w:rFonts w:ascii="Book Antiqua" w:hAnsi="Book Antiqua" w:cstheme="majorBidi"/>
          <w:i/>
          <w:iCs/>
          <w:sz w:val="24"/>
        </w:rPr>
        <w:t>Teori</w:t>
      </w:r>
      <w:proofErr w:type="spellEnd"/>
      <w:r w:rsidRPr="0090155E">
        <w:rPr>
          <w:rFonts w:ascii="Book Antiqua" w:hAnsi="Book Antiqua" w:cstheme="majorBidi"/>
          <w:i/>
          <w:iCs/>
          <w:sz w:val="24"/>
        </w:rPr>
        <w:t xml:space="preserve"> </w:t>
      </w:r>
      <w:proofErr w:type="spellStart"/>
      <w:r w:rsidRPr="0090155E">
        <w:rPr>
          <w:rFonts w:ascii="Book Antiqua" w:hAnsi="Book Antiqua" w:cstheme="majorBidi"/>
          <w:i/>
          <w:iCs/>
          <w:sz w:val="24"/>
        </w:rPr>
        <w:t>Belajar</w:t>
      </w:r>
      <w:proofErr w:type="spellEnd"/>
      <w:r w:rsidRPr="0090155E">
        <w:rPr>
          <w:rFonts w:ascii="Book Antiqua" w:hAnsi="Book Antiqua" w:cstheme="majorBidi"/>
          <w:i/>
          <w:iCs/>
          <w:sz w:val="24"/>
        </w:rPr>
        <w:t xml:space="preserve"> dan </w:t>
      </w:r>
      <w:proofErr w:type="spellStart"/>
      <w:r w:rsidRPr="0090155E">
        <w:rPr>
          <w:rFonts w:ascii="Book Antiqua" w:hAnsi="Book Antiqua" w:cstheme="majorBidi"/>
          <w:i/>
          <w:iCs/>
          <w:sz w:val="24"/>
        </w:rPr>
        <w:t>Pembelajaran</w:t>
      </w:r>
      <w:proofErr w:type="spellEnd"/>
      <w:r w:rsidRPr="0090155E">
        <w:rPr>
          <w:rFonts w:ascii="Book Antiqua" w:hAnsi="Book Antiqua" w:cstheme="majorBidi"/>
          <w:sz w:val="24"/>
        </w:rPr>
        <w:t xml:space="preserve"> Jogjakarta: </w:t>
      </w:r>
      <w:proofErr w:type="spellStart"/>
      <w:r w:rsidRPr="0090155E">
        <w:rPr>
          <w:rFonts w:ascii="Book Antiqua" w:hAnsi="Book Antiqua" w:cstheme="majorBidi"/>
          <w:sz w:val="24"/>
        </w:rPr>
        <w:t>Arruz</w:t>
      </w:r>
      <w:proofErr w:type="spellEnd"/>
      <w:r w:rsidRPr="0090155E">
        <w:rPr>
          <w:rFonts w:ascii="Book Antiqua" w:hAnsi="Book Antiqua" w:cstheme="majorBidi"/>
          <w:sz w:val="24"/>
        </w:rPr>
        <w:t xml:space="preserve"> Media, 2010</w:t>
      </w:r>
    </w:p>
    <w:p w14:paraId="30ABD814" w14:textId="3D53AC5E" w:rsidR="007A2B73" w:rsidRPr="0090155E" w:rsidRDefault="007A2B73" w:rsidP="008F5B1B">
      <w:pPr>
        <w:spacing w:line="276" w:lineRule="auto"/>
        <w:ind w:left="426" w:hanging="426"/>
        <w:contextualSpacing/>
        <w:rPr>
          <w:rFonts w:ascii="Book Antiqua" w:hAnsi="Book Antiqua" w:cstheme="majorBidi"/>
          <w:sz w:val="24"/>
        </w:rPr>
      </w:pPr>
      <w:proofErr w:type="spellStart"/>
      <w:r w:rsidRPr="0090155E">
        <w:rPr>
          <w:rFonts w:ascii="Book Antiqua" w:hAnsi="Book Antiqua" w:cstheme="majorBidi"/>
          <w:sz w:val="24"/>
        </w:rPr>
        <w:t>Sumadi</w:t>
      </w:r>
      <w:proofErr w:type="spellEnd"/>
      <w:r w:rsidRPr="0090155E">
        <w:rPr>
          <w:rFonts w:ascii="Book Antiqua" w:hAnsi="Book Antiqua" w:cstheme="majorBidi"/>
          <w:sz w:val="24"/>
        </w:rPr>
        <w:t xml:space="preserve"> Surya Subrata, </w:t>
      </w:r>
      <w:proofErr w:type="spellStart"/>
      <w:r w:rsidRPr="0090155E">
        <w:rPr>
          <w:rFonts w:ascii="Book Antiqua" w:hAnsi="Book Antiqua" w:cstheme="majorBidi"/>
          <w:i/>
          <w:iCs/>
          <w:sz w:val="24"/>
        </w:rPr>
        <w:t>Psikologi</w:t>
      </w:r>
      <w:proofErr w:type="spellEnd"/>
      <w:r w:rsidRPr="0090155E">
        <w:rPr>
          <w:rFonts w:ascii="Book Antiqua" w:hAnsi="Book Antiqua" w:cstheme="majorBidi"/>
          <w:i/>
          <w:iCs/>
          <w:sz w:val="24"/>
        </w:rPr>
        <w:t xml:space="preserve"> Pendidikan</w:t>
      </w:r>
      <w:r w:rsidRPr="0090155E">
        <w:rPr>
          <w:rFonts w:ascii="Book Antiqua" w:hAnsi="Book Antiqua" w:cstheme="majorBidi"/>
          <w:sz w:val="24"/>
        </w:rPr>
        <w:t xml:space="preserve"> Jakarta: Raja </w:t>
      </w:r>
      <w:proofErr w:type="spellStart"/>
      <w:r w:rsidRPr="0090155E">
        <w:rPr>
          <w:rFonts w:ascii="Book Antiqua" w:hAnsi="Book Antiqua" w:cstheme="majorBidi"/>
          <w:sz w:val="24"/>
        </w:rPr>
        <w:t>Grafindo</w:t>
      </w:r>
      <w:proofErr w:type="spellEnd"/>
      <w:r w:rsidRPr="0090155E">
        <w:rPr>
          <w:rFonts w:ascii="Book Antiqua" w:hAnsi="Book Antiqua" w:cstheme="majorBidi"/>
          <w:sz w:val="24"/>
        </w:rPr>
        <w:t xml:space="preserve"> </w:t>
      </w:r>
      <w:proofErr w:type="spellStart"/>
      <w:r w:rsidRPr="0090155E">
        <w:rPr>
          <w:rFonts w:ascii="Book Antiqua" w:hAnsi="Book Antiqua" w:cstheme="majorBidi"/>
          <w:sz w:val="24"/>
        </w:rPr>
        <w:t>Persada</w:t>
      </w:r>
      <w:proofErr w:type="spellEnd"/>
      <w:r w:rsidRPr="0090155E">
        <w:rPr>
          <w:rFonts w:ascii="Book Antiqua" w:hAnsi="Book Antiqua" w:cstheme="majorBidi"/>
          <w:sz w:val="24"/>
        </w:rPr>
        <w:t>: 1995</w:t>
      </w:r>
    </w:p>
    <w:p w14:paraId="4D0C17D5" w14:textId="491ECAB7" w:rsidR="007A2B73" w:rsidRPr="0090155E" w:rsidRDefault="007A2B73" w:rsidP="008F5B1B">
      <w:pPr>
        <w:spacing w:line="276" w:lineRule="auto"/>
        <w:ind w:left="426" w:hanging="426"/>
        <w:contextualSpacing/>
        <w:rPr>
          <w:rFonts w:ascii="Book Antiqua" w:hAnsi="Book Antiqua" w:cstheme="majorBidi"/>
          <w:sz w:val="24"/>
        </w:rPr>
      </w:pPr>
      <w:r w:rsidRPr="0090155E">
        <w:rPr>
          <w:rFonts w:ascii="Book Antiqua" w:hAnsi="Book Antiqua" w:cstheme="majorBidi"/>
          <w:sz w:val="24"/>
        </w:rPr>
        <w:t xml:space="preserve">M. </w:t>
      </w:r>
      <w:proofErr w:type="spellStart"/>
      <w:r w:rsidRPr="0090155E">
        <w:rPr>
          <w:rFonts w:ascii="Book Antiqua" w:hAnsi="Book Antiqua" w:cstheme="majorBidi"/>
          <w:sz w:val="24"/>
        </w:rPr>
        <w:t>Ngalim</w:t>
      </w:r>
      <w:proofErr w:type="spellEnd"/>
      <w:r w:rsidRPr="0090155E">
        <w:rPr>
          <w:rFonts w:ascii="Book Antiqua" w:hAnsi="Book Antiqua" w:cstheme="majorBidi"/>
          <w:sz w:val="24"/>
        </w:rPr>
        <w:t xml:space="preserve"> </w:t>
      </w:r>
      <w:proofErr w:type="spellStart"/>
      <w:r w:rsidRPr="0090155E">
        <w:rPr>
          <w:rFonts w:ascii="Book Antiqua" w:hAnsi="Book Antiqua" w:cstheme="majorBidi"/>
          <w:sz w:val="24"/>
        </w:rPr>
        <w:t>Purwanto</w:t>
      </w:r>
      <w:proofErr w:type="spellEnd"/>
      <w:r w:rsidRPr="0090155E">
        <w:rPr>
          <w:rFonts w:ascii="Book Antiqua" w:hAnsi="Book Antiqua" w:cstheme="majorBidi"/>
          <w:sz w:val="24"/>
        </w:rPr>
        <w:t xml:space="preserve">, </w:t>
      </w:r>
      <w:proofErr w:type="spellStart"/>
      <w:r w:rsidRPr="0090155E">
        <w:rPr>
          <w:rFonts w:ascii="Book Antiqua" w:hAnsi="Book Antiqua" w:cstheme="majorBidi"/>
          <w:i/>
          <w:iCs/>
          <w:sz w:val="24"/>
        </w:rPr>
        <w:t>Psikologi</w:t>
      </w:r>
      <w:proofErr w:type="spellEnd"/>
      <w:r w:rsidRPr="0090155E">
        <w:rPr>
          <w:rFonts w:ascii="Book Antiqua" w:hAnsi="Book Antiqua" w:cstheme="majorBidi"/>
          <w:i/>
          <w:iCs/>
          <w:sz w:val="24"/>
        </w:rPr>
        <w:t xml:space="preserve"> Pendidikan</w:t>
      </w:r>
      <w:r w:rsidRPr="0090155E">
        <w:rPr>
          <w:rFonts w:ascii="Book Antiqua" w:hAnsi="Book Antiqua" w:cstheme="majorBidi"/>
          <w:sz w:val="24"/>
        </w:rPr>
        <w:t xml:space="preserve"> Bandung: </w:t>
      </w:r>
      <w:proofErr w:type="spellStart"/>
      <w:r w:rsidRPr="0090155E">
        <w:rPr>
          <w:rFonts w:ascii="Book Antiqua" w:hAnsi="Book Antiqua" w:cstheme="majorBidi"/>
          <w:sz w:val="24"/>
        </w:rPr>
        <w:t>Remaja</w:t>
      </w:r>
      <w:proofErr w:type="spellEnd"/>
      <w:r w:rsidRPr="0090155E">
        <w:rPr>
          <w:rFonts w:ascii="Book Antiqua" w:hAnsi="Book Antiqua" w:cstheme="majorBidi"/>
          <w:sz w:val="24"/>
        </w:rPr>
        <w:t xml:space="preserve"> </w:t>
      </w:r>
      <w:proofErr w:type="spellStart"/>
      <w:r w:rsidRPr="0090155E">
        <w:rPr>
          <w:rFonts w:ascii="Book Antiqua" w:hAnsi="Book Antiqua" w:cstheme="majorBidi"/>
          <w:sz w:val="24"/>
        </w:rPr>
        <w:t>Rosda</w:t>
      </w:r>
      <w:proofErr w:type="spellEnd"/>
      <w:r w:rsidRPr="0090155E">
        <w:rPr>
          <w:rFonts w:ascii="Book Antiqua" w:hAnsi="Book Antiqua" w:cstheme="majorBidi"/>
          <w:sz w:val="24"/>
        </w:rPr>
        <w:t xml:space="preserve"> </w:t>
      </w:r>
      <w:proofErr w:type="spellStart"/>
      <w:r w:rsidRPr="0090155E">
        <w:rPr>
          <w:rFonts w:ascii="Book Antiqua" w:hAnsi="Book Antiqua" w:cstheme="majorBidi"/>
          <w:sz w:val="24"/>
        </w:rPr>
        <w:t>Karya</w:t>
      </w:r>
      <w:proofErr w:type="spellEnd"/>
      <w:r w:rsidRPr="0090155E">
        <w:rPr>
          <w:rFonts w:ascii="Book Antiqua" w:hAnsi="Book Antiqua" w:cstheme="majorBidi"/>
          <w:sz w:val="24"/>
        </w:rPr>
        <w:t>, 2002</w:t>
      </w:r>
    </w:p>
    <w:p w14:paraId="32751D5C" w14:textId="21655FF4" w:rsidR="007A2B73" w:rsidRPr="0090155E" w:rsidRDefault="007A2B73" w:rsidP="008F5B1B">
      <w:pPr>
        <w:spacing w:line="276" w:lineRule="auto"/>
        <w:ind w:left="426" w:hanging="426"/>
        <w:contextualSpacing/>
        <w:rPr>
          <w:rFonts w:ascii="Book Antiqua" w:hAnsi="Book Antiqua" w:cstheme="majorBidi"/>
          <w:sz w:val="24"/>
        </w:rPr>
      </w:pPr>
      <w:r w:rsidRPr="0090155E">
        <w:rPr>
          <w:rFonts w:ascii="Book Antiqua" w:hAnsi="Book Antiqua" w:cstheme="majorBidi"/>
          <w:sz w:val="24"/>
        </w:rPr>
        <w:t xml:space="preserve">Catharina Tri Anni, </w:t>
      </w:r>
      <w:proofErr w:type="spellStart"/>
      <w:r w:rsidRPr="0090155E">
        <w:rPr>
          <w:rFonts w:ascii="Book Antiqua" w:hAnsi="Book Antiqua" w:cstheme="majorBidi"/>
          <w:i/>
          <w:iCs/>
          <w:sz w:val="24"/>
        </w:rPr>
        <w:t>Psikologi</w:t>
      </w:r>
      <w:proofErr w:type="spellEnd"/>
      <w:r w:rsidRPr="0090155E">
        <w:rPr>
          <w:rFonts w:ascii="Book Antiqua" w:hAnsi="Book Antiqua" w:cstheme="majorBidi"/>
          <w:i/>
          <w:iCs/>
          <w:sz w:val="24"/>
        </w:rPr>
        <w:t xml:space="preserve"> </w:t>
      </w:r>
      <w:proofErr w:type="spellStart"/>
      <w:r w:rsidRPr="0090155E">
        <w:rPr>
          <w:rFonts w:ascii="Book Antiqua" w:hAnsi="Book Antiqua" w:cstheme="majorBidi"/>
          <w:i/>
          <w:iCs/>
          <w:sz w:val="24"/>
        </w:rPr>
        <w:t>Belajar</w:t>
      </w:r>
      <w:proofErr w:type="spellEnd"/>
      <w:r w:rsidRPr="0090155E">
        <w:rPr>
          <w:rFonts w:ascii="Book Antiqua" w:hAnsi="Book Antiqua" w:cstheme="majorBidi"/>
          <w:sz w:val="24"/>
        </w:rPr>
        <w:t xml:space="preserve"> Semarang: IKIP Semarang Press, 2004</w:t>
      </w:r>
    </w:p>
    <w:p w14:paraId="0EB08061" w14:textId="01D3475D" w:rsidR="007A2B73" w:rsidRPr="0090155E" w:rsidRDefault="007A2B73" w:rsidP="008F5B1B">
      <w:pPr>
        <w:spacing w:line="276" w:lineRule="auto"/>
        <w:ind w:left="426" w:hanging="426"/>
        <w:contextualSpacing/>
        <w:rPr>
          <w:rFonts w:ascii="Book Antiqua" w:hAnsi="Book Antiqua" w:cstheme="majorBidi"/>
          <w:sz w:val="24"/>
        </w:rPr>
      </w:pPr>
      <w:proofErr w:type="spellStart"/>
      <w:r w:rsidRPr="0090155E">
        <w:rPr>
          <w:rFonts w:ascii="Book Antiqua" w:hAnsi="Book Antiqua" w:cstheme="majorBidi"/>
          <w:sz w:val="24"/>
        </w:rPr>
        <w:t>Dimyati</w:t>
      </w:r>
      <w:proofErr w:type="spellEnd"/>
      <w:r w:rsidRPr="0090155E">
        <w:rPr>
          <w:rFonts w:ascii="Book Antiqua" w:hAnsi="Book Antiqua" w:cstheme="majorBidi"/>
          <w:sz w:val="24"/>
        </w:rPr>
        <w:t xml:space="preserve"> dan </w:t>
      </w:r>
      <w:proofErr w:type="spellStart"/>
      <w:r w:rsidRPr="0090155E">
        <w:rPr>
          <w:rFonts w:ascii="Book Antiqua" w:hAnsi="Book Antiqua" w:cstheme="majorBidi"/>
          <w:sz w:val="24"/>
        </w:rPr>
        <w:t>Mudjiono</w:t>
      </w:r>
      <w:proofErr w:type="spellEnd"/>
      <w:r w:rsidRPr="0090155E">
        <w:rPr>
          <w:rFonts w:ascii="Book Antiqua" w:hAnsi="Book Antiqua" w:cstheme="majorBidi"/>
          <w:sz w:val="24"/>
        </w:rPr>
        <w:t xml:space="preserve">, </w:t>
      </w:r>
      <w:proofErr w:type="spellStart"/>
      <w:r w:rsidRPr="0090155E">
        <w:rPr>
          <w:rFonts w:ascii="Book Antiqua" w:hAnsi="Book Antiqua" w:cstheme="majorBidi"/>
          <w:i/>
          <w:iCs/>
          <w:sz w:val="24"/>
        </w:rPr>
        <w:t>Belajar</w:t>
      </w:r>
      <w:proofErr w:type="spellEnd"/>
      <w:r w:rsidRPr="0090155E">
        <w:rPr>
          <w:rFonts w:ascii="Book Antiqua" w:hAnsi="Book Antiqua" w:cstheme="majorBidi"/>
          <w:i/>
          <w:iCs/>
          <w:sz w:val="24"/>
        </w:rPr>
        <w:t xml:space="preserve"> dan </w:t>
      </w:r>
      <w:proofErr w:type="spellStart"/>
      <w:r w:rsidRPr="0090155E">
        <w:rPr>
          <w:rFonts w:ascii="Book Antiqua" w:hAnsi="Book Antiqua" w:cstheme="majorBidi"/>
          <w:i/>
          <w:iCs/>
          <w:sz w:val="24"/>
        </w:rPr>
        <w:t>Pembelajaran</w:t>
      </w:r>
      <w:proofErr w:type="spellEnd"/>
      <w:r w:rsidRPr="0090155E">
        <w:rPr>
          <w:rFonts w:ascii="Book Antiqua" w:hAnsi="Book Antiqua" w:cstheme="majorBidi"/>
          <w:sz w:val="24"/>
        </w:rPr>
        <w:t xml:space="preserve"> Jakarta: </w:t>
      </w:r>
      <w:proofErr w:type="spellStart"/>
      <w:r w:rsidRPr="0090155E">
        <w:rPr>
          <w:rFonts w:ascii="Book Antiqua" w:hAnsi="Book Antiqua" w:cstheme="majorBidi"/>
          <w:sz w:val="24"/>
        </w:rPr>
        <w:t>Rineka</w:t>
      </w:r>
      <w:proofErr w:type="spellEnd"/>
      <w:r w:rsidRPr="0090155E">
        <w:rPr>
          <w:rFonts w:ascii="Book Antiqua" w:hAnsi="Book Antiqua" w:cstheme="majorBidi"/>
          <w:sz w:val="24"/>
        </w:rPr>
        <w:t xml:space="preserve"> </w:t>
      </w:r>
      <w:proofErr w:type="spellStart"/>
      <w:r w:rsidRPr="0090155E">
        <w:rPr>
          <w:rFonts w:ascii="Book Antiqua" w:hAnsi="Book Antiqua" w:cstheme="majorBidi"/>
          <w:sz w:val="24"/>
        </w:rPr>
        <w:t>Cipta</w:t>
      </w:r>
      <w:proofErr w:type="spellEnd"/>
      <w:r w:rsidRPr="0090155E">
        <w:rPr>
          <w:rFonts w:ascii="Book Antiqua" w:hAnsi="Book Antiqua" w:cstheme="majorBidi"/>
          <w:sz w:val="24"/>
        </w:rPr>
        <w:t>, cet. 3, 2006</w:t>
      </w:r>
    </w:p>
    <w:p w14:paraId="00DE5350" w14:textId="45E874BD" w:rsidR="007A2B73" w:rsidRPr="0090155E" w:rsidRDefault="007A2B73" w:rsidP="008F5B1B">
      <w:pPr>
        <w:spacing w:line="276" w:lineRule="auto"/>
        <w:ind w:left="426" w:hanging="426"/>
        <w:contextualSpacing/>
        <w:rPr>
          <w:rFonts w:ascii="Book Antiqua" w:hAnsi="Book Antiqua" w:cstheme="majorBidi"/>
          <w:sz w:val="24"/>
        </w:rPr>
      </w:pPr>
      <w:proofErr w:type="spellStart"/>
      <w:r w:rsidRPr="0090155E">
        <w:rPr>
          <w:rFonts w:ascii="Book Antiqua" w:hAnsi="Book Antiqua" w:cstheme="majorBidi"/>
          <w:sz w:val="24"/>
        </w:rPr>
        <w:t>Slameto</w:t>
      </w:r>
      <w:proofErr w:type="spellEnd"/>
      <w:r w:rsidRPr="0090155E">
        <w:rPr>
          <w:rFonts w:ascii="Book Antiqua" w:hAnsi="Book Antiqua" w:cstheme="majorBidi"/>
          <w:sz w:val="24"/>
        </w:rPr>
        <w:t>,</w:t>
      </w:r>
      <w:r w:rsidRPr="0090155E">
        <w:rPr>
          <w:rFonts w:ascii="Book Antiqua" w:hAnsi="Book Antiqua" w:cstheme="majorBidi"/>
          <w:i/>
          <w:iCs/>
          <w:sz w:val="24"/>
        </w:rPr>
        <w:t xml:space="preserve"> </w:t>
      </w:r>
      <w:proofErr w:type="spellStart"/>
      <w:r w:rsidRPr="0090155E">
        <w:rPr>
          <w:rFonts w:ascii="Book Antiqua" w:hAnsi="Book Antiqua" w:cstheme="majorBidi"/>
          <w:i/>
          <w:iCs/>
          <w:sz w:val="24"/>
        </w:rPr>
        <w:t>Belajar</w:t>
      </w:r>
      <w:proofErr w:type="spellEnd"/>
      <w:r w:rsidRPr="0090155E">
        <w:rPr>
          <w:rFonts w:ascii="Book Antiqua" w:hAnsi="Book Antiqua" w:cstheme="majorBidi"/>
          <w:i/>
          <w:iCs/>
          <w:sz w:val="24"/>
        </w:rPr>
        <w:t xml:space="preserve"> dan </w:t>
      </w:r>
      <w:proofErr w:type="spellStart"/>
      <w:r w:rsidRPr="0090155E">
        <w:rPr>
          <w:rFonts w:ascii="Book Antiqua" w:hAnsi="Book Antiqua" w:cstheme="majorBidi"/>
          <w:i/>
          <w:iCs/>
          <w:sz w:val="24"/>
        </w:rPr>
        <w:t>Faktor-Faktor</w:t>
      </w:r>
      <w:proofErr w:type="spellEnd"/>
      <w:r w:rsidRPr="0090155E">
        <w:rPr>
          <w:rFonts w:ascii="Book Antiqua" w:hAnsi="Book Antiqua" w:cstheme="majorBidi"/>
          <w:i/>
          <w:iCs/>
          <w:sz w:val="24"/>
        </w:rPr>
        <w:t xml:space="preserve"> yang </w:t>
      </w:r>
      <w:proofErr w:type="spellStart"/>
      <w:r w:rsidRPr="0090155E">
        <w:rPr>
          <w:rFonts w:ascii="Book Antiqua" w:hAnsi="Book Antiqua" w:cstheme="majorBidi"/>
          <w:i/>
          <w:iCs/>
          <w:sz w:val="24"/>
        </w:rPr>
        <w:t>Mempengaruhinya</w:t>
      </w:r>
      <w:proofErr w:type="spellEnd"/>
      <w:r w:rsidRPr="0090155E">
        <w:rPr>
          <w:rFonts w:ascii="Book Antiqua" w:hAnsi="Book Antiqua" w:cstheme="majorBidi"/>
          <w:sz w:val="24"/>
        </w:rPr>
        <w:t xml:space="preserve"> Jakarta: </w:t>
      </w:r>
      <w:proofErr w:type="spellStart"/>
      <w:r w:rsidRPr="0090155E">
        <w:rPr>
          <w:rFonts w:ascii="Book Antiqua" w:hAnsi="Book Antiqua" w:cstheme="majorBidi"/>
          <w:sz w:val="24"/>
        </w:rPr>
        <w:t>Rineka</w:t>
      </w:r>
      <w:proofErr w:type="spellEnd"/>
      <w:r w:rsidRPr="0090155E">
        <w:rPr>
          <w:rFonts w:ascii="Book Antiqua" w:hAnsi="Book Antiqua" w:cstheme="majorBidi"/>
          <w:sz w:val="24"/>
        </w:rPr>
        <w:t xml:space="preserve"> </w:t>
      </w:r>
      <w:proofErr w:type="spellStart"/>
      <w:r w:rsidRPr="0090155E">
        <w:rPr>
          <w:rFonts w:ascii="Book Antiqua" w:hAnsi="Book Antiqua" w:cstheme="majorBidi"/>
          <w:sz w:val="24"/>
        </w:rPr>
        <w:t>Cipta</w:t>
      </w:r>
      <w:proofErr w:type="spellEnd"/>
      <w:r w:rsidRPr="0090155E">
        <w:rPr>
          <w:rFonts w:ascii="Book Antiqua" w:hAnsi="Book Antiqua" w:cstheme="majorBidi"/>
          <w:sz w:val="24"/>
        </w:rPr>
        <w:t>, 2003</w:t>
      </w:r>
    </w:p>
    <w:p w14:paraId="32A718CF" w14:textId="0A0B1C7F" w:rsidR="007A2B73" w:rsidRPr="0090155E" w:rsidRDefault="007A2B73" w:rsidP="008F5B1B">
      <w:pPr>
        <w:spacing w:line="276" w:lineRule="auto"/>
        <w:ind w:left="426" w:hanging="426"/>
        <w:contextualSpacing/>
        <w:rPr>
          <w:rFonts w:ascii="Book Antiqua" w:hAnsi="Book Antiqua" w:cstheme="majorBidi"/>
          <w:color w:val="222222"/>
          <w:sz w:val="24"/>
          <w:shd w:val="clear" w:color="auto" w:fill="FFFFFF"/>
        </w:rPr>
      </w:pPr>
      <w:r w:rsidRPr="0090155E">
        <w:rPr>
          <w:rStyle w:val="FootnoteReference"/>
          <w:rFonts w:ascii="Book Antiqua" w:hAnsi="Book Antiqua" w:cstheme="majorBidi"/>
          <w:sz w:val="24"/>
        </w:rPr>
        <w:footnoteRef/>
      </w:r>
      <w:proofErr w:type="spellStart"/>
      <w:r w:rsidRPr="0090155E">
        <w:rPr>
          <w:rFonts w:ascii="Book Antiqua" w:hAnsi="Book Antiqua" w:cstheme="majorBidi"/>
          <w:color w:val="222222"/>
          <w:sz w:val="24"/>
          <w:shd w:val="clear" w:color="auto" w:fill="FFFFFF"/>
        </w:rPr>
        <w:t>Suhendri</w:t>
      </w:r>
      <w:proofErr w:type="spellEnd"/>
      <w:r w:rsidRPr="0090155E">
        <w:rPr>
          <w:rFonts w:ascii="Book Antiqua" w:hAnsi="Book Antiqua" w:cstheme="majorBidi"/>
          <w:color w:val="222222"/>
          <w:sz w:val="24"/>
          <w:shd w:val="clear" w:color="auto" w:fill="FFFFFF"/>
        </w:rPr>
        <w:t xml:space="preserve">, S. </w:t>
      </w:r>
      <w:proofErr w:type="spellStart"/>
      <w:r w:rsidRPr="0090155E">
        <w:rPr>
          <w:rFonts w:ascii="Book Antiqua" w:hAnsi="Book Antiqua" w:cstheme="majorBidi"/>
          <w:i/>
          <w:iCs/>
          <w:color w:val="222222"/>
          <w:sz w:val="24"/>
          <w:shd w:val="clear" w:color="auto" w:fill="FFFFFF"/>
        </w:rPr>
        <w:t>Evaluasi</w:t>
      </w:r>
      <w:proofErr w:type="spellEnd"/>
      <w:r w:rsidRPr="0090155E">
        <w:rPr>
          <w:rFonts w:ascii="Book Antiqua" w:hAnsi="Book Antiqua" w:cstheme="majorBidi"/>
          <w:i/>
          <w:iCs/>
          <w:color w:val="222222"/>
          <w:sz w:val="24"/>
          <w:shd w:val="clear" w:color="auto" w:fill="FFFFFF"/>
        </w:rPr>
        <w:t xml:space="preserve"> Pendidikan </w:t>
      </w:r>
      <w:proofErr w:type="spellStart"/>
      <w:r w:rsidRPr="0090155E">
        <w:rPr>
          <w:rFonts w:ascii="Book Antiqua" w:hAnsi="Book Antiqua" w:cstheme="majorBidi"/>
          <w:i/>
          <w:iCs/>
          <w:color w:val="222222"/>
          <w:sz w:val="24"/>
          <w:shd w:val="clear" w:color="auto" w:fill="FFFFFF"/>
        </w:rPr>
        <w:t>Dalam</w:t>
      </w:r>
      <w:proofErr w:type="spellEnd"/>
      <w:r w:rsidRPr="0090155E">
        <w:rPr>
          <w:rFonts w:ascii="Book Antiqua" w:hAnsi="Book Antiqua" w:cstheme="majorBidi"/>
          <w:i/>
          <w:iCs/>
          <w:color w:val="222222"/>
          <w:sz w:val="24"/>
          <w:shd w:val="clear" w:color="auto" w:fill="FFFFFF"/>
        </w:rPr>
        <w:t xml:space="preserve"> </w:t>
      </w:r>
      <w:proofErr w:type="spellStart"/>
      <w:r w:rsidRPr="0090155E">
        <w:rPr>
          <w:rFonts w:ascii="Book Antiqua" w:hAnsi="Book Antiqua" w:cstheme="majorBidi"/>
          <w:i/>
          <w:iCs/>
          <w:color w:val="222222"/>
          <w:sz w:val="24"/>
          <w:shd w:val="clear" w:color="auto" w:fill="FFFFFF"/>
        </w:rPr>
        <w:t>Perspektif</w:t>
      </w:r>
      <w:proofErr w:type="spellEnd"/>
      <w:r w:rsidRPr="0090155E">
        <w:rPr>
          <w:rFonts w:ascii="Book Antiqua" w:hAnsi="Book Antiqua" w:cstheme="majorBidi"/>
          <w:i/>
          <w:iCs/>
          <w:color w:val="222222"/>
          <w:sz w:val="24"/>
          <w:shd w:val="clear" w:color="auto" w:fill="FFFFFF"/>
        </w:rPr>
        <w:t xml:space="preserve"> </w:t>
      </w:r>
      <w:proofErr w:type="spellStart"/>
      <w:r w:rsidRPr="0090155E">
        <w:rPr>
          <w:rFonts w:ascii="Book Antiqua" w:hAnsi="Book Antiqua" w:cstheme="majorBidi"/>
          <w:i/>
          <w:iCs/>
          <w:color w:val="222222"/>
          <w:sz w:val="24"/>
          <w:shd w:val="clear" w:color="auto" w:fill="FFFFFF"/>
        </w:rPr>
        <w:t>Filsafat</w:t>
      </w:r>
      <w:proofErr w:type="spellEnd"/>
      <w:r w:rsidRPr="0090155E">
        <w:rPr>
          <w:rFonts w:ascii="Book Antiqua" w:hAnsi="Book Antiqua" w:cstheme="majorBidi"/>
          <w:i/>
          <w:iCs/>
          <w:color w:val="222222"/>
          <w:sz w:val="24"/>
          <w:shd w:val="clear" w:color="auto" w:fill="FFFFFF"/>
        </w:rPr>
        <w:t xml:space="preserve"> Pendidikan Islam,</w:t>
      </w:r>
      <w:r w:rsidRPr="0090155E">
        <w:rPr>
          <w:rFonts w:ascii="Book Antiqua" w:hAnsi="Book Antiqua" w:cstheme="majorBidi"/>
          <w:color w:val="222222"/>
          <w:sz w:val="24"/>
          <w:shd w:val="clear" w:color="auto" w:fill="FFFFFF"/>
        </w:rPr>
        <w:t xml:space="preserve"> 2018</w:t>
      </w:r>
    </w:p>
    <w:p w14:paraId="120125DA" w14:textId="77777777" w:rsidR="007A2B73" w:rsidRPr="0090155E" w:rsidRDefault="007A2B73" w:rsidP="008F5B1B">
      <w:pPr>
        <w:spacing w:line="276" w:lineRule="auto"/>
        <w:ind w:left="426" w:hanging="426"/>
        <w:contextualSpacing/>
        <w:rPr>
          <w:rFonts w:ascii="Book Antiqua" w:hAnsi="Book Antiqua"/>
          <w:sz w:val="24"/>
          <w:lang w:val="id-ID"/>
        </w:rPr>
      </w:pPr>
    </w:p>
    <w:sectPr w:rsidR="007A2B73" w:rsidRPr="0090155E" w:rsidSect="0093565E">
      <w:headerReference w:type="default" r:id="rId11"/>
      <w:footerReference w:type="default" r:id="rId12"/>
      <w:pgSz w:w="11906" w:h="16838"/>
      <w:pgMar w:top="1701" w:right="1701" w:bottom="1701" w:left="2268" w:header="720" w:footer="414" w:gutter="0"/>
      <w:pgNumType w:start="26"/>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7CE2A" w14:textId="77777777" w:rsidR="006265BD" w:rsidRDefault="006265BD">
      <w:r>
        <w:separator/>
      </w:r>
    </w:p>
  </w:endnote>
  <w:endnote w:type="continuationSeparator" w:id="0">
    <w:p w14:paraId="6639A4CC" w14:textId="77777777" w:rsidR="006265BD" w:rsidRDefault="0062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 Antiqua">
    <w:altName w:val="Book Antiqua"/>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rPr>
      <w:id w:val="1474642186"/>
      <w:docPartObj>
        <w:docPartGallery w:val="Page Numbers (Bottom of Page)"/>
        <w:docPartUnique/>
      </w:docPartObj>
    </w:sdtPr>
    <w:sdtEndPr>
      <w:rPr>
        <w:noProof/>
      </w:rPr>
    </w:sdtEndPr>
    <w:sdtContent>
      <w:p w14:paraId="6FF18A63" w14:textId="40AF9BA5" w:rsidR="0093565E" w:rsidRPr="0093565E" w:rsidRDefault="0093565E">
        <w:pPr>
          <w:pStyle w:val="Footer"/>
          <w:jc w:val="center"/>
          <w:rPr>
            <w:rFonts w:ascii="Times New Roman" w:hAnsi="Times New Roman"/>
            <w:sz w:val="24"/>
          </w:rPr>
        </w:pPr>
        <w:r w:rsidRPr="0093565E">
          <w:rPr>
            <w:rFonts w:ascii="Times New Roman" w:hAnsi="Times New Roman"/>
            <w:sz w:val="24"/>
          </w:rPr>
          <w:fldChar w:fldCharType="begin"/>
        </w:r>
        <w:r w:rsidRPr="0093565E">
          <w:rPr>
            <w:rFonts w:ascii="Times New Roman" w:hAnsi="Times New Roman"/>
            <w:sz w:val="24"/>
          </w:rPr>
          <w:instrText xml:space="preserve"> PAGE   \* MERGEFORMAT </w:instrText>
        </w:r>
        <w:r w:rsidRPr="0093565E">
          <w:rPr>
            <w:rFonts w:ascii="Times New Roman" w:hAnsi="Times New Roman"/>
            <w:sz w:val="24"/>
          </w:rPr>
          <w:fldChar w:fldCharType="separate"/>
        </w:r>
        <w:r w:rsidRPr="0093565E">
          <w:rPr>
            <w:rFonts w:ascii="Times New Roman" w:hAnsi="Times New Roman"/>
            <w:noProof/>
            <w:sz w:val="24"/>
          </w:rPr>
          <w:t>2</w:t>
        </w:r>
        <w:r w:rsidRPr="0093565E">
          <w:rPr>
            <w:rFonts w:ascii="Times New Roman" w:hAnsi="Times New Roman"/>
            <w:noProof/>
            <w:sz w:val="24"/>
          </w:rPr>
          <w:fldChar w:fldCharType="end"/>
        </w:r>
      </w:p>
    </w:sdtContent>
  </w:sdt>
  <w:p w14:paraId="56D36D6B" w14:textId="77777777" w:rsidR="0093565E" w:rsidRPr="0093565E" w:rsidRDefault="0093565E">
    <w:pPr>
      <w:pStyle w:val="Footer"/>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EFEEE" w14:textId="77777777" w:rsidR="006265BD" w:rsidRDefault="006265BD">
      <w:r>
        <w:separator/>
      </w:r>
    </w:p>
  </w:footnote>
  <w:footnote w:type="continuationSeparator" w:id="0">
    <w:p w14:paraId="06FA2D8E" w14:textId="77777777" w:rsidR="006265BD" w:rsidRDefault="00626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877AA" w14:textId="064307AC" w:rsidR="00BA591A" w:rsidRDefault="00BA591A" w:rsidP="00372634">
    <w:pPr>
      <w:pStyle w:val="Header"/>
      <w:tabs>
        <w:tab w:val="clear" w:pos="9360"/>
      </w:tabs>
      <w:rPr>
        <w:rFonts w:ascii="Book Antiqua" w:hAnsi="Book Antiqua"/>
        <w:sz w:val="24"/>
      </w:rPr>
    </w:pPr>
    <w:r>
      <w:rPr>
        <w:rFonts w:ascii="Book Antiqua" w:hAnsi="Book Antiqua"/>
        <w:sz w:val="24"/>
      </w:rPr>
      <w:t>Al-</w:t>
    </w:r>
    <w:proofErr w:type="spellStart"/>
    <w:r>
      <w:rPr>
        <w:rFonts w:ascii="Book Antiqua" w:hAnsi="Book Antiqua"/>
        <w:sz w:val="24"/>
      </w:rPr>
      <w:t>Mufida</w:t>
    </w:r>
    <w:proofErr w:type="spellEnd"/>
    <w:r>
      <w:rPr>
        <w:rFonts w:ascii="Book Antiqua" w:hAnsi="Book Antiqua"/>
        <w:sz w:val="24"/>
      </w:rPr>
      <w:t xml:space="preserve">: </w:t>
    </w:r>
    <w:proofErr w:type="spellStart"/>
    <w:r>
      <w:rPr>
        <w:rFonts w:ascii="Book Antiqua" w:hAnsi="Book Antiqua"/>
        <w:sz w:val="24"/>
      </w:rPr>
      <w:t>Jurnal</w:t>
    </w:r>
    <w:proofErr w:type="spellEnd"/>
    <w:r>
      <w:rPr>
        <w:rFonts w:ascii="Book Antiqua" w:hAnsi="Book Antiqua"/>
        <w:sz w:val="24"/>
      </w:rPr>
      <w:t xml:space="preserve"> </w:t>
    </w:r>
    <w:proofErr w:type="spellStart"/>
    <w:r>
      <w:rPr>
        <w:rFonts w:ascii="Book Antiqua" w:hAnsi="Book Antiqua"/>
        <w:sz w:val="24"/>
      </w:rPr>
      <w:t>Ilmi-Ilmu</w:t>
    </w:r>
    <w:proofErr w:type="spellEnd"/>
    <w:r>
      <w:rPr>
        <w:rFonts w:ascii="Book Antiqua" w:hAnsi="Book Antiqua"/>
        <w:sz w:val="24"/>
      </w:rPr>
      <w:t xml:space="preserve"> </w:t>
    </w:r>
    <w:proofErr w:type="spellStart"/>
    <w:r>
      <w:rPr>
        <w:rFonts w:ascii="Book Antiqua" w:hAnsi="Book Antiqua"/>
        <w:sz w:val="24"/>
      </w:rPr>
      <w:t>Keislaman</w:t>
    </w:r>
    <w:proofErr w:type="spellEnd"/>
    <w:r>
      <w:rPr>
        <w:rFonts w:ascii="Book Antiqua" w:hAnsi="Book Antiqua"/>
        <w:sz w:val="24"/>
      </w:rPr>
      <w:tab/>
    </w:r>
    <w:r>
      <w:rPr>
        <w:rFonts w:ascii="Book Antiqua" w:hAnsi="Book Antiqua"/>
        <w:sz w:val="24"/>
      </w:rPr>
      <w:tab/>
      <w:t>P-</w:t>
    </w:r>
    <w:r w:rsidR="00D27753" w:rsidRPr="00D27753">
      <w:rPr>
        <w:rFonts w:ascii="Book Antiqua" w:hAnsi="Book Antiqua"/>
        <w:sz w:val="24"/>
      </w:rPr>
      <w:t xml:space="preserve">ISSN: </w:t>
    </w:r>
    <w:r>
      <w:rPr>
        <w:rFonts w:ascii="Book Antiqua" w:hAnsi="Book Antiqua"/>
        <w:sz w:val="24"/>
      </w:rPr>
      <w:t>2549-1954</w:t>
    </w:r>
  </w:p>
  <w:p w14:paraId="4F0CD8A4" w14:textId="2FAC764C" w:rsidR="002F5318" w:rsidRPr="00D27753" w:rsidRDefault="00BA591A" w:rsidP="00372634">
    <w:pPr>
      <w:pStyle w:val="Header"/>
      <w:tabs>
        <w:tab w:val="clear" w:pos="9360"/>
      </w:tabs>
      <w:rPr>
        <w:rFonts w:ascii="Book Antiqua" w:hAnsi="Book Antiqua" w:cs="Calibri"/>
        <w:sz w:val="24"/>
      </w:rPr>
    </w:pPr>
    <w:r>
      <w:rPr>
        <w:rFonts w:ascii="Book Antiqua" w:hAnsi="Book Antiqua" w:cs="Calibri"/>
        <w:sz w:val="24"/>
      </w:rPr>
      <w:tab/>
    </w:r>
    <w:r>
      <w:rPr>
        <w:rFonts w:ascii="Book Antiqua" w:hAnsi="Book Antiqua" w:cs="Calibri"/>
        <w:sz w:val="24"/>
      </w:rPr>
      <w:tab/>
      <w:t>E-ISSN: 2715-6737</w:t>
    </w:r>
    <w:r w:rsidR="00DD4F5D" w:rsidRPr="00D27753">
      <w:rPr>
        <w:rFonts w:ascii="Book Antiqua" w:hAnsi="Book Antiqua" w:cs="Calibri"/>
        <w:sz w:val="24"/>
      </w:rPr>
      <w:tab/>
    </w:r>
    <w:r w:rsidR="00DD4F5D" w:rsidRPr="00D27753">
      <w:rPr>
        <w:rFonts w:ascii="Book Antiqua" w:hAnsi="Book Antiqua" w:cs="Calibri"/>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64E7"/>
    <w:multiLevelType w:val="hybridMultilevel"/>
    <w:tmpl w:val="9D58D69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14813E74"/>
    <w:multiLevelType w:val="hybridMultilevel"/>
    <w:tmpl w:val="2C0EA3C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5482414"/>
    <w:multiLevelType w:val="hybridMultilevel"/>
    <w:tmpl w:val="AEF215AA"/>
    <w:lvl w:ilvl="0" w:tplc="FFFFFFFF">
      <w:start w:val="1"/>
      <w:numFmt w:val="decimal"/>
      <w:lvlText w:val="%1."/>
      <w:lvlJc w:val="left"/>
      <w:pPr>
        <w:ind w:left="1440" w:hanging="360"/>
      </w:pPr>
    </w:lvl>
    <w:lvl w:ilvl="1" w:tplc="0409000F">
      <w:start w:val="1"/>
      <w:numFmt w:val="decimal"/>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CC861B8"/>
    <w:multiLevelType w:val="hybridMultilevel"/>
    <w:tmpl w:val="3B8E2F12"/>
    <w:lvl w:ilvl="0" w:tplc="C4CA03AC">
      <w:start w:val="4"/>
      <w:numFmt w:val="upperRoman"/>
      <w:lvlText w:val="%1."/>
      <w:lvlJc w:val="left"/>
      <w:pPr>
        <w:ind w:left="1080" w:hanging="720"/>
      </w:pPr>
      <w:rPr>
        <w:rFonts w:hint="default"/>
      </w:rPr>
    </w:lvl>
    <w:lvl w:ilvl="1" w:tplc="3B3E45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C33D09"/>
    <w:multiLevelType w:val="multilevel"/>
    <w:tmpl w:val="88CA3102"/>
    <w:lvl w:ilvl="0">
      <w:start w:val="1"/>
      <w:numFmt w:val="decimal"/>
      <w:lvlText w:val="[%1]"/>
      <w:lvlJc w:val="left"/>
      <w:pPr>
        <w:ind w:left="720" w:hanging="360"/>
      </w:pPr>
      <w:rPr>
        <w:rFonts w:cs="Times New Roman"/>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2F5E46"/>
    <w:multiLevelType w:val="multilevel"/>
    <w:tmpl w:val="9A24C0B2"/>
    <w:lvl w:ilvl="0">
      <w:start w:val="1"/>
      <w:numFmt w:val="upperRoman"/>
      <w:lvlText w:val="%1."/>
      <w:lvlJc w:val="left"/>
      <w:pPr>
        <w:ind w:left="1080" w:hanging="720"/>
      </w:pPr>
      <w:rPr>
        <w:rFonts w:ascii="Times New Roman" w:hAnsi="Times New Roman" w:cs="Times New Roman"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7C727D"/>
    <w:multiLevelType w:val="hybridMultilevel"/>
    <w:tmpl w:val="204C6B06"/>
    <w:lvl w:ilvl="0" w:tplc="77906414">
      <w:start w:val="3"/>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7" w15:restartNumberingAfterBreak="0">
    <w:nsid w:val="27EE217B"/>
    <w:multiLevelType w:val="hybridMultilevel"/>
    <w:tmpl w:val="7442A2AC"/>
    <w:lvl w:ilvl="0" w:tplc="0B52CC6E">
      <w:start w:val="1"/>
      <w:numFmt w:val="decimal"/>
      <w:lvlText w:val="%1."/>
      <w:lvlJc w:val="left"/>
      <w:pPr>
        <w:ind w:left="1287" w:hanging="360"/>
      </w:pPr>
      <w:rPr>
        <w:rFonts w:ascii="Times New Roman" w:eastAsiaTheme="minorHAnsi" w:hAnsi="Times New Roman" w:cs="Times New Roman"/>
      </w:r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8" w15:restartNumberingAfterBreak="0">
    <w:nsid w:val="2ABC1EB7"/>
    <w:multiLevelType w:val="multilevel"/>
    <w:tmpl w:val="0E5E89B4"/>
    <w:lvl w:ilvl="0">
      <w:start w:val="1"/>
      <w:numFmt w:val="upperLetter"/>
      <w:lvlText w:val="%1."/>
      <w:lvlJc w:val="left"/>
      <w:pPr>
        <w:ind w:left="720" w:hanging="360"/>
      </w:pPr>
      <w:rPr>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48D5129"/>
    <w:multiLevelType w:val="hybridMultilevel"/>
    <w:tmpl w:val="078AB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2F6778"/>
    <w:multiLevelType w:val="hybridMultilevel"/>
    <w:tmpl w:val="6B30A922"/>
    <w:lvl w:ilvl="0" w:tplc="04210011">
      <w:start w:val="1"/>
      <w:numFmt w:val="decimal"/>
      <w:lvlText w:val="%1)"/>
      <w:lvlJc w:val="left"/>
      <w:pPr>
        <w:ind w:left="1211" w:hanging="360"/>
      </w:pPr>
    </w:lvl>
    <w:lvl w:ilvl="1" w:tplc="1182EC9A">
      <w:start w:val="1"/>
      <w:numFmt w:val="decimal"/>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11" w15:restartNumberingAfterBreak="0">
    <w:nsid w:val="43AF5435"/>
    <w:multiLevelType w:val="hybridMultilevel"/>
    <w:tmpl w:val="393ABAE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15:restartNumberingAfterBreak="0">
    <w:nsid w:val="46556897"/>
    <w:multiLevelType w:val="hybridMultilevel"/>
    <w:tmpl w:val="8168E21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9017924"/>
    <w:multiLevelType w:val="multilevel"/>
    <w:tmpl w:val="4DEE073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EA85232"/>
    <w:multiLevelType w:val="hybridMultilevel"/>
    <w:tmpl w:val="B670550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15:restartNumberingAfterBreak="0">
    <w:nsid w:val="505D4D69"/>
    <w:multiLevelType w:val="multilevel"/>
    <w:tmpl w:val="02804A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51C70B5B"/>
    <w:multiLevelType w:val="hybridMultilevel"/>
    <w:tmpl w:val="9FD67C3C"/>
    <w:lvl w:ilvl="0" w:tplc="04210019">
      <w:start w:val="1"/>
      <w:numFmt w:val="lowerLetter"/>
      <w:lvlText w:val="%1."/>
      <w:lvlJc w:val="left"/>
      <w:pPr>
        <w:ind w:left="1211" w:hanging="360"/>
      </w:pPr>
      <w:rPr>
        <w:b/>
      </w:r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60"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17" w15:restartNumberingAfterBreak="0">
    <w:nsid w:val="54FD4464"/>
    <w:multiLevelType w:val="hybridMultilevel"/>
    <w:tmpl w:val="E738F9A6"/>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894B6B"/>
    <w:multiLevelType w:val="hybridMultilevel"/>
    <w:tmpl w:val="0F5C8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4474AC"/>
    <w:multiLevelType w:val="hybridMultilevel"/>
    <w:tmpl w:val="87E83C30"/>
    <w:lvl w:ilvl="0" w:tplc="58D8C4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6F0C2D"/>
    <w:multiLevelType w:val="hybridMultilevel"/>
    <w:tmpl w:val="A2EA93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8"/>
  </w:num>
  <w:num w:numId="4">
    <w:abstractNumId w:val="5"/>
  </w:num>
  <w:num w:numId="5">
    <w:abstractNumId w:val="15"/>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
  </w:num>
  <w:num w:numId="13">
    <w:abstractNumId w:val="16"/>
  </w:num>
  <w:num w:numId="14">
    <w:abstractNumId w:val="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9"/>
  </w:num>
  <w:num w:numId="19">
    <w:abstractNumId w:val="20"/>
  </w:num>
  <w:num w:numId="20">
    <w:abstractNumId w:val="19"/>
  </w:num>
  <w:num w:numId="21">
    <w:abstractNumId w:val="3"/>
  </w:num>
  <w:num w:numId="22">
    <w:abstractNumId w:val="12"/>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yMrIwNjYwMTYxNTVQ0lEKTi0uzszPAykwrQUA6dXBpiwAAAA="/>
  </w:docVars>
  <w:rsids>
    <w:rsidRoot w:val="002F5318"/>
    <w:rsid w:val="000548D9"/>
    <w:rsid w:val="00056FA6"/>
    <w:rsid w:val="00094008"/>
    <w:rsid w:val="000A39E7"/>
    <w:rsid w:val="00132612"/>
    <w:rsid w:val="001619EA"/>
    <w:rsid w:val="002573AC"/>
    <w:rsid w:val="002F5318"/>
    <w:rsid w:val="0030796C"/>
    <w:rsid w:val="00372634"/>
    <w:rsid w:val="00594806"/>
    <w:rsid w:val="005B4321"/>
    <w:rsid w:val="005C005B"/>
    <w:rsid w:val="006265BD"/>
    <w:rsid w:val="00653D2E"/>
    <w:rsid w:val="006E5054"/>
    <w:rsid w:val="006F7968"/>
    <w:rsid w:val="007A2B73"/>
    <w:rsid w:val="008F5B1B"/>
    <w:rsid w:val="0090155E"/>
    <w:rsid w:val="0093565E"/>
    <w:rsid w:val="00A307A6"/>
    <w:rsid w:val="00B003CB"/>
    <w:rsid w:val="00B31A81"/>
    <w:rsid w:val="00BA591A"/>
    <w:rsid w:val="00C56402"/>
    <w:rsid w:val="00D27753"/>
    <w:rsid w:val="00DD4F5D"/>
    <w:rsid w:val="00DE09B0"/>
    <w:rsid w:val="00E00557"/>
    <w:rsid w:val="00E33224"/>
    <w:rsid w:val="00E66049"/>
    <w:rsid w:val="00F30563"/>
    <w:rsid w:val="00FC5B0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B8694"/>
  <w15:docId w15:val="{419A64E1-A790-4BC3-B0FD-B4D424EB8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DejaVu Sans"/>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jc w:val="both"/>
    </w:pPr>
    <w:rPr>
      <w:rFonts w:ascii="Arial" w:eastAsia="Times New Roman" w:hAnsi="Arial" w:cs="Times New Roman"/>
      <w:sz w:val="18"/>
      <w:szCs w:val="24"/>
      <w:lang w:val="en-GB" w:eastAsia="en-GB"/>
    </w:rPr>
  </w:style>
  <w:style w:type="paragraph" w:styleId="Heading1">
    <w:name w:val="heading 1"/>
    <w:basedOn w:val="Normal"/>
    <w:next w:val="Normal"/>
    <w:qFormat/>
    <w:pPr>
      <w:keepNext/>
      <w:outlineLvl w:val="0"/>
    </w:pPr>
    <w:rPr>
      <w:rFonts w:cs="Arial"/>
      <w:b/>
      <w:kern w:val="2"/>
      <w:sz w:val="20"/>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uiPriority w:val="99"/>
    <w:qFormat/>
  </w:style>
  <w:style w:type="character" w:customStyle="1" w:styleId="FooterChar">
    <w:name w:val="Footer Char"/>
    <w:basedOn w:val="DefaultParagraphFont"/>
    <w:uiPriority w:val="99"/>
    <w:qFormat/>
  </w:style>
  <w:style w:type="character" w:customStyle="1" w:styleId="BalloonTextChar">
    <w:name w:val="Balloon Text Char"/>
    <w:basedOn w:val="DefaultParagraphFont"/>
    <w:uiPriority w:val="99"/>
    <w:qFormat/>
    <w:rPr>
      <w:rFonts w:ascii="Tahoma" w:hAnsi="Tahoma" w:cs="Tahoma"/>
      <w:sz w:val="16"/>
      <w:szCs w:val="16"/>
    </w:rPr>
  </w:style>
  <w:style w:type="character" w:customStyle="1" w:styleId="Heading1Char">
    <w:name w:val="Heading 1 Char"/>
    <w:basedOn w:val="DefaultParagraphFont"/>
    <w:qFormat/>
    <w:rPr>
      <w:rFonts w:ascii="Arial" w:eastAsia="Times New Roman" w:hAnsi="Arial" w:cs="Arial"/>
      <w:b/>
      <w:kern w:val="2"/>
      <w:sz w:val="20"/>
      <w:szCs w:val="32"/>
      <w:lang w:val="en-GB"/>
    </w:rPr>
  </w:style>
  <w:style w:type="character" w:customStyle="1" w:styleId="ListParagraphChar">
    <w:name w:val="List Paragraph Char"/>
    <w:uiPriority w:val="34"/>
    <w:qFormat/>
    <w:rPr>
      <w:rFonts w:ascii="Calibri" w:eastAsia="Times New Roman" w:hAnsi="Calibri" w:cs="Times New Roman"/>
    </w:rPr>
  </w:style>
  <w:style w:type="character" w:customStyle="1" w:styleId="citation">
    <w:name w:val="citation"/>
    <w:basedOn w:val="DefaultParagraphFont"/>
    <w:qFormat/>
  </w:style>
  <w:style w:type="character" w:customStyle="1" w:styleId="ListLabel1">
    <w:name w:val="ListLabel 1"/>
    <w:qFormat/>
    <w:rPr>
      <w:rFonts w:ascii="Times New Roman" w:hAnsi="Times New Roman" w:cs="Times New Roman"/>
      <w:b w:val="0"/>
      <w:i w:val="0"/>
      <w:sz w:val="24"/>
      <w:szCs w:val="24"/>
    </w:rPr>
  </w:style>
  <w:style w:type="character" w:customStyle="1" w:styleId="ListLabel2">
    <w:name w:val="ListLabel 2"/>
    <w:qFormat/>
    <w:rPr>
      <w:rFonts w:ascii="Times New Roman" w:hAnsi="Times New Roman"/>
      <w:b w:val="0"/>
      <w:sz w:val="24"/>
    </w:rPr>
  </w:style>
  <w:style w:type="character" w:customStyle="1" w:styleId="ListLabel3">
    <w:name w:val="ListLabel 3"/>
    <w:qFormat/>
    <w:rPr>
      <w:rFonts w:ascii="Times New Roman" w:hAnsi="Times New Roman"/>
      <w:b w:val="0"/>
      <w:sz w:val="24"/>
    </w:rPr>
  </w:style>
  <w:style w:type="character" w:styleId="Emphasis">
    <w:name w:val="Emphasis"/>
    <w:qFormat/>
    <w:rPr>
      <w:i/>
      <w:iCs/>
    </w:rPr>
  </w:style>
  <w:style w:type="character" w:customStyle="1" w:styleId="InternetLink">
    <w:name w:val="Internet Link"/>
    <w:rPr>
      <w:color w:val="000080"/>
      <w:u w:val="single"/>
    </w:rPr>
  </w:style>
  <w:style w:type="character" w:customStyle="1" w:styleId="ListLabel4">
    <w:name w:val="ListLabel 4"/>
    <w:qFormat/>
    <w:rPr>
      <w:rFonts w:cs="Times New Roman"/>
      <w:b w:val="0"/>
      <w:i w:val="0"/>
      <w:sz w:val="24"/>
      <w:szCs w:val="24"/>
    </w:rPr>
  </w:style>
  <w:style w:type="character" w:customStyle="1" w:styleId="ListLabel5">
    <w:name w:val="ListLabel 5"/>
    <w:qFormat/>
    <w:rPr>
      <w:b w:val="0"/>
      <w:sz w:val="24"/>
    </w:rPr>
  </w:style>
  <w:style w:type="character" w:customStyle="1" w:styleId="ListLabel6">
    <w:name w:val="ListLabel 6"/>
    <w:qFormat/>
    <w:rPr>
      <w:b w:val="0"/>
      <w:sz w:val="24"/>
    </w:rPr>
  </w:style>
  <w:style w:type="character" w:customStyle="1" w:styleId="ListLabel7">
    <w:name w:val="ListLabel 7"/>
    <w:qFormat/>
    <w:rPr>
      <w:rFonts w:cs="Times New Roman"/>
      <w:b w:val="0"/>
      <w:i w:val="0"/>
      <w:sz w:val="24"/>
      <w:szCs w:val="24"/>
    </w:rPr>
  </w:style>
  <w:style w:type="character" w:customStyle="1" w:styleId="ListLabel8">
    <w:name w:val="ListLabel 8"/>
    <w:qFormat/>
    <w:rPr>
      <w:b w:val="0"/>
      <w:sz w:val="24"/>
    </w:rPr>
  </w:style>
  <w:style w:type="character" w:customStyle="1" w:styleId="ListLabel9">
    <w:name w:val="ListLabel 9"/>
    <w:qFormat/>
    <w:rPr>
      <w:b w:val="0"/>
      <w:sz w:val="24"/>
    </w:rPr>
  </w:style>
  <w:style w:type="character" w:customStyle="1" w:styleId="ListLabel10">
    <w:name w:val="ListLabel 10"/>
    <w:qFormat/>
    <w:rPr>
      <w:rFonts w:cs="Times New Roman"/>
      <w:b w:val="0"/>
      <w:i w:val="0"/>
      <w:sz w:val="24"/>
      <w:szCs w:val="24"/>
    </w:rPr>
  </w:style>
  <w:style w:type="character" w:customStyle="1" w:styleId="ListLabel11">
    <w:name w:val="ListLabel 11"/>
    <w:qFormat/>
    <w:rPr>
      <w:b w:val="0"/>
      <w:sz w:val="24"/>
    </w:rPr>
  </w:style>
  <w:style w:type="character" w:customStyle="1" w:styleId="ListLabel12">
    <w:name w:val="ListLabel 12"/>
    <w:qFormat/>
    <w:rPr>
      <w:b w:val="0"/>
      <w:sz w:val="24"/>
    </w:rPr>
  </w:style>
  <w:style w:type="character" w:customStyle="1" w:styleId="ListLabel13">
    <w:name w:val="ListLabel 13"/>
    <w:qFormat/>
    <w:rPr>
      <w:rFonts w:cs="Times New Roman"/>
      <w:b w:val="0"/>
      <w:i w:val="0"/>
      <w:sz w:val="24"/>
      <w:szCs w:val="24"/>
    </w:rPr>
  </w:style>
  <w:style w:type="character" w:customStyle="1" w:styleId="ListLabel14">
    <w:name w:val="ListLabel 14"/>
    <w:qFormat/>
    <w:rPr>
      <w:b w:val="0"/>
      <w:sz w:val="24"/>
    </w:rPr>
  </w:style>
  <w:style w:type="character" w:customStyle="1" w:styleId="ListLabel15">
    <w:name w:val="ListLabel 15"/>
    <w:qFormat/>
    <w:rPr>
      <w:b w:val="0"/>
      <w:sz w:val="24"/>
    </w:rPr>
  </w:style>
  <w:style w:type="character" w:customStyle="1" w:styleId="ListLabel16">
    <w:name w:val="ListLabel 16"/>
    <w:qFormat/>
    <w:rPr>
      <w:rFonts w:cs="Times New Roman"/>
      <w:b w:val="0"/>
      <w:i w:val="0"/>
      <w:sz w:val="24"/>
      <w:szCs w:val="24"/>
    </w:rPr>
  </w:style>
  <w:style w:type="character" w:customStyle="1" w:styleId="ListLabel17">
    <w:name w:val="ListLabel 17"/>
    <w:qFormat/>
    <w:rPr>
      <w:b w:val="0"/>
      <w:sz w:val="24"/>
    </w:rPr>
  </w:style>
  <w:style w:type="character" w:customStyle="1" w:styleId="ListLabel18">
    <w:name w:val="ListLabel 18"/>
    <w:qFormat/>
    <w:rPr>
      <w:b w:val="0"/>
      <w:sz w:val="24"/>
    </w:rPr>
  </w:style>
  <w:style w:type="character" w:customStyle="1" w:styleId="ListLabel19">
    <w:name w:val="ListLabel 19"/>
    <w:qFormat/>
    <w:rPr>
      <w:rFonts w:cs="Times New Roman"/>
      <w:b w:val="0"/>
      <w:i w:val="0"/>
      <w:sz w:val="24"/>
      <w:szCs w:val="24"/>
    </w:rPr>
  </w:style>
  <w:style w:type="character" w:customStyle="1" w:styleId="ListLabel20">
    <w:name w:val="ListLabel 20"/>
    <w:qFormat/>
    <w:rPr>
      <w:b w:val="0"/>
      <w:sz w:val="24"/>
    </w:rPr>
  </w:style>
  <w:style w:type="character" w:customStyle="1" w:styleId="ListLabel21">
    <w:name w:val="ListLabel 21"/>
    <w:qFormat/>
    <w:rPr>
      <w:b w:val="0"/>
      <w:sz w:val="24"/>
    </w:rPr>
  </w:style>
  <w:style w:type="character" w:customStyle="1" w:styleId="ListLabel22">
    <w:name w:val="ListLabel 22"/>
    <w:qFormat/>
    <w:rPr>
      <w:rFonts w:cs="Times New Roman"/>
      <w:b w:val="0"/>
      <w:i w:val="0"/>
      <w:sz w:val="24"/>
      <w:szCs w:val="24"/>
    </w:rPr>
  </w:style>
  <w:style w:type="character" w:customStyle="1" w:styleId="ListLabel23">
    <w:name w:val="ListLabel 23"/>
    <w:qFormat/>
    <w:rPr>
      <w:b w:val="0"/>
      <w:sz w:val="24"/>
    </w:rPr>
  </w:style>
  <w:style w:type="character" w:customStyle="1" w:styleId="ListLabel24">
    <w:name w:val="ListLabel 24"/>
    <w:qFormat/>
    <w:rPr>
      <w:b w:val="0"/>
      <w:sz w:val="24"/>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rPr>
  </w:style>
  <w:style w:type="paragraph" w:customStyle="1" w:styleId="Index">
    <w:name w:val="Index"/>
    <w:basedOn w:val="Normal"/>
    <w:qFormat/>
    <w:pPr>
      <w:suppressLineNumbers/>
    </w:pPr>
    <w:rPr>
      <w:rFonts w:cs="Lohit Devanagari"/>
    </w:rPr>
  </w:style>
  <w:style w:type="paragraph" w:styleId="Header">
    <w:name w:val="header"/>
    <w:basedOn w:val="Normal"/>
    <w:uiPriority w:val="99"/>
    <w:pPr>
      <w:tabs>
        <w:tab w:val="center" w:pos="4680"/>
        <w:tab w:val="right" w:pos="9360"/>
      </w:tabs>
    </w:pPr>
  </w:style>
  <w:style w:type="paragraph" w:styleId="Footer">
    <w:name w:val="footer"/>
    <w:basedOn w:val="Normal"/>
    <w:uiPriority w:val="99"/>
    <w:pPr>
      <w:tabs>
        <w:tab w:val="center" w:pos="4680"/>
        <w:tab w:val="right" w:pos="9360"/>
      </w:tabs>
    </w:pPr>
  </w:style>
  <w:style w:type="paragraph" w:styleId="BalloonText">
    <w:name w:val="Balloon Text"/>
    <w:basedOn w:val="Normal"/>
    <w:uiPriority w:val="99"/>
    <w:qFormat/>
    <w:rPr>
      <w:rFonts w:ascii="Tahoma" w:hAnsi="Tahoma" w:cs="Tahoma"/>
      <w:sz w:val="16"/>
      <w:szCs w:val="16"/>
    </w:rPr>
  </w:style>
  <w:style w:type="paragraph" w:customStyle="1" w:styleId="Authors">
    <w:name w:val="Author(s)"/>
    <w:basedOn w:val="Normal"/>
    <w:qFormat/>
    <w:pPr>
      <w:jc w:val="center"/>
    </w:pPr>
    <w:rPr>
      <w:b/>
      <w:sz w:val="20"/>
    </w:rPr>
  </w:style>
  <w:style w:type="paragraph" w:customStyle="1" w:styleId="AuthorsAffiliations">
    <w:name w:val="Author(s) Affiliation(s)"/>
    <w:basedOn w:val="Normal"/>
    <w:qFormat/>
    <w:pPr>
      <w:jc w:val="center"/>
    </w:pPr>
    <w:rPr>
      <w:i/>
    </w:rPr>
  </w:style>
  <w:style w:type="paragraph" w:customStyle="1" w:styleId="AbstractTitle">
    <w:name w:val="Abstract Title"/>
    <w:basedOn w:val="Normal"/>
    <w:qFormat/>
    <w:pPr>
      <w:ind w:left="567" w:right="567"/>
      <w:jc w:val="center"/>
    </w:pPr>
    <w:rPr>
      <w:b/>
      <w:szCs w:val="20"/>
    </w:rPr>
  </w:style>
  <w:style w:type="paragraph" w:styleId="ListParagraph">
    <w:name w:val="List Paragraph"/>
    <w:basedOn w:val="Normal"/>
    <w:uiPriority w:val="34"/>
    <w:qFormat/>
    <w:pPr>
      <w:spacing w:after="200" w:line="276" w:lineRule="auto"/>
      <w:ind w:left="720"/>
      <w:jc w:val="left"/>
    </w:pPr>
    <w:rPr>
      <w:rFonts w:ascii="Calibri" w:hAnsi="Calibri"/>
      <w:sz w:val="22"/>
      <w:szCs w:val="22"/>
      <w:lang w:val="en-US" w:eastAsia="en-US"/>
    </w:rPr>
  </w:style>
  <w:style w:type="paragraph" w:customStyle="1" w:styleId="Text">
    <w:name w:val="Text"/>
    <w:basedOn w:val="Normal"/>
    <w:qFormat/>
    <w:pPr>
      <w:widowControl w:val="0"/>
      <w:spacing w:line="252" w:lineRule="auto"/>
      <w:ind w:firstLine="202"/>
    </w:pPr>
    <w:rPr>
      <w:rFonts w:ascii="Times New Roman" w:hAnsi="Times New Roman"/>
      <w:sz w:val="20"/>
      <w:szCs w:val="20"/>
      <w:lang w:val="en-US" w:eastAsia="en-US"/>
    </w:rPr>
  </w:style>
  <w:style w:type="paragraph" w:styleId="FootnoteText">
    <w:name w:val="footnote text"/>
    <w:basedOn w:val="Normal"/>
    <w:link w:val="FootnoteTextChar"/>
    <w:uiPriority w:val="99"/>
    <w:unhideWhenUsed/>
    <w:rsid w:val="005B4321"/>
    <w:pPr>
      <w:overflowPunct/>
      <w:spacing w:before="100" w:beforeAutospacing="1" w:after="100" w:afterAutospacing="1"/>
      <w:jc w:val="center"/>
    </w:pPr>
    <w:rPr>
      <w:rFonts w:asciiTheme="minorHAnsi" w:eastAsiaTheme="minorEastAsia" w:hAnsiTheme="minorHAnsi" w:cstheme="minorBidi"/>
      <w:noProof/>
      <w:sz w:val="20"/>
      <w:szCs w:val="20"/>
      <w:lang w:val="en-US" w:eastAsia="ko-KR"/>
    </w:rPr>
  </w:style>
  <w:style w:type="character" w:customStyle="1" w:styleId="FootnoteTextChar">
    <w:name w:val="Footnote Text Char"/>
    <w:basedOn w:val="DefaultParagraphFont"/>
    <w:link w:val="FootnoteText"/>
    <w:uiPriority w:val="99"/>
    <w:rsid w:val="005B4321"/>
    <w:rPr>
      <w:rFonts w:asciiTheme="minorHAnsi" w:eastAsiaTheme="minorEastAsia" w:hAnsiTheme="minorHAnsi" w:cstheme="minorBidi"/>
      <w:noProof/>
      <w:szCs w:val="20"/>
      <w:lang w:eastAsia="ko-KR"/>
    </w:rPr>
  </w:style>
  <w:style w:type="character" w:styleId="FootnoteReference">
    <w:name w:val="footnote reference"/>
    <w:basedOn w:val="DefaultParagraphFont"/>
    <w:uiPriority w:val="99"/>
    <w:semiHidden/>
    <w:unhideWhenUsed/>
    <w:rsid w:val="005B4321"/>
    <w:rPr>
      <w:vertAlign w:val="superscript"/>
    </w:rPr>
  </w:style>
  <w:style w:type="paragraph" w:styleId="NormalWeb">
    <w:name w:val="Normal (Web)"/>
    <w:basedOn w:val="Normal"/>
    <w:uiPriority w:val="99"/>
    <w:unhideWhenUsed/>
    <w:rsid w:val="005B4321"/>
    <w:pPr>
      <w:overflowPunct/>
      <w:spacing w:before="100" w:beforeAutospacing="1" w:after="100" w:afterAutospacing="1"/>
      <w:jc w:val="left"/>
    </w:pPr>
    <w:rPr>
      <w:rFonts w:ascii="Times New Roman" w:hAnsi="Times New Roman"/>
      <w:sz w:val="24"/>
      <w:lang w:val="en-US" w:eastAsia="ko-KR"/>
    </w:rPr>
  </w:style>
  <w:style w:type="table" w:styleId="TableGrid">
    <w:name w:val="Table Grid"/>
    <w:basedOn w:val="TableNormal"/>
    <w:uiPriority w:val="59"/>
    <w:rsid w:val="00A307A6"/>
    <w:pPr>
      <w:ind w:left="851" w:hanging="284"/>
      <w:jc w:val="both"/>
    </w:pPr>
    <w:rPr>
      <w:rFonts w:asciiTheme="minorHAnsi" w:eastAsiaTheme="minorHAnsi" w:hAnsiTheme="minorHAnsi" w:cstheme="minorBidi"/>
      <w:sz w:val="22"/>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neNumber">
    <w:name w:val="line number"/>
    <w:basedOn w:val="DefaultParagraphFont"/>
    <w:uiPriority w:val="99"/>
    <w:semiHidden/>
    <w:unhideWhenUsed/>
    <w:rsid w:val="00A30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453054">
      <w:bodyDiv w:val="1"/>
      <w:marLeft w:val="0"/>
      <w:marRight w:val="0"/>
      <w:marTop w:val="0"/>
      <w:marBottom w:val="0"/>
      <w:divBdr>
        <w:top w:val="none" w:sz="0" w:space="0" w:color="auto"/>
        <w:left w:val="none" w:sz="0" w:space="0" w:color="auto"/>
        <w:bottom w:val="none" w:sz="0" w:space="0" w:color="auto"/>
        <w:right w:val="none" w:sz="0" w:space="0" w:color="auto"/>
      </w:divBdr>
    </w:div>
    <w:div w:id="1387072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siklus I</c:v>
                </c:pt>
              </c:strCache>
            </c:strRef>
          </c:tx>
          <c:invertIfNegative val="0"/>
          <c:cat>
            <c:strRef>
              <c:f>Sheet1!$A$2:$A$5</c:f>
              <c:strCache>
                <c:ptCount val="3"/>
                <c:pt idx="0">
                  <c:v>Kegiatan peneliti</c:v>
                </c:pt>
                <c:pt idx="1">
                  <c:v>kegiatan peserta didik</c:v>
                </c:pt>
                <c:pt idx="2">
                  <c:v>motivasi belajar peserta didik</c:v>
                </c:pt>
              </c:strCache>
            </c:strRef>
          </c:cat>
          <c:val>
            <c:numRef>
              <c:f>Sheet1!$B$2:$B$5</c:f>
              <c:numCache>
                <c:formatCode>0.00%</c:formatCode>
                <c:ptCount val="4"/>
                <c:pt idx="0" formatCode="0%">
                  <c:v>0.76000000000000389</c:v>
                </c:pt>
                <c:pt idx="1">
                  <c:v>0.77140000000000053</c:v>
                </c:pt>
                <c:pt idx="2">
                  <c:v>0.72720000000000062</c:v>
                </c:pt>
              </c:numCache>
            </c:numRef>
          </c:val>
          <c:extLst>
            <c:ext xmlns:c16="http://schemas.microsoft.com/office/drawing/2014/chart" uri="{C3380CC4-5D6E-409C-BE32-E72D297353CC}">
              <c16:uniqueId val="{00000000-8FC9-4BE5-83D6-14743796FBB8}"/>
            </c:ext>
          </c:extLst>
        </c:ser>
        <c:ser>
          <c:idx val="1"/>
          <c:order val="1"/>
          <c:tx>
            <c:strRef>
              <c:f>Sheet1!$C$1</c:f>
              <c:strCache>
                <c:ptCount val="1"/>
                <c:pt idx="0">
                  <c:v>siklus II</c:v>
                </c:pt>
              </c:strCache>
            </c:strRef>
          </c:tx>
          <c:invertIfNegative val="0"/>
          <c:cat>
            <c:strRef>
              <c:f>Sheet1!$A$2:$A$5</c:f>
              <c:strCache>
                <c:ptCount val="3"/>
                <c:pt idx="0">
                  <c:v>Kegiatan peneliti</c:v>
                </c:pt>
                <c:pt idx="1">
                  <c:v>kegiatan peserta didik</c:v>
                </c:pt>
                <c:pt idx="2">
                  <c:v>motivasi belajar peserta didik</c:v>
                </c:pt>
              </c:strCache>
            </c:strRef>
          </c:cat>
          <c:val>
            <c:numRef>
              <c:f>Sheet1!$C$2:$C$5</c:f>
              <c:numCache>
                <c:formatCode>0.00%</c:formatCode>
                <c:ptCount val="4"/>
                <c:pt idx="0">
                  <c:v>0.91420000000000001</c:v>
                </c:pt>
                <c:pt idx="1">
                  <c:v>0.97139999999999982</c:v>
                </c:pt>
                <c:pt idx="2">
                  <c:v>0.81810000000000005</c:v>
                </c:pt>
              </c:numCache>
            </c:numRef>
          </c:val>
          <c:extLst>
            <c:ext xmlns:c16="http://schemas.microsoft.com/office/drawing/2014/chart" uri="{C3380CC4-5D6E-409C-BE32-E72D297353CC}">
              <c16:uniqueId val="{00000001-8FC9-4BE5-83D6-14743796FBB8}"/>
            </c:ext>
          </c:extLst>
        </c:ser>
        <c:dLbls>
          <c:showLegendKey val="0"/>
          <c:showVal val="0"/>
          <c:showCatName val="0"/>
          <c:showSerName val="0"/>
          <c:showPercent val="0"/>
          <c:showBubbleSize val="0"/>
        </c:dLbls>
        <c:gapWidth val="150"/>
        <c:shape val="box"/>
        <c:axId val="61441920"/>
        <c:axId val="61443456"/>
        <c:axId val="0"/>
      </c:bar3DChart>
      <c:catAx>
        <c:axId val="61441920"/>
        <c:scaling>
          <c:orientation val="minMax"/>
        </c:scaling>
        <c:delete val="0"/>
        <c:axPos val="b"/>
        <c:numFmt formatCode="General" sourceLinked="0"/>
        <c:majorTickMark val="out"/>
        <c:minorTickMark val="none"/>
        <c:tickLblPos val="nextTo"/>
        <c:txPr>
          <a:bodyPr/>
          <a:lstStyle/>
          <a:p>
            <a:pPr>
              <a:defRPr lang="id-ID"/>
            </a:pPr>
            <a:endParaRPr lang="en-US"/>
          </a:p>
        </c:txPr>
        <c:crossAx val="61443456"/>
        <c:crosses val="autoZero"/>
        <c:auto val="1"/>
        <c:lblAlgn val="ctr"/>
        <c:lblOffset val="100"/>
        <c:noMultiLvlLbl val="0"/>
      </c:catAx>
      <c:valAx>
        <c:axId val="61443456"/>
        <c:scaling>
          <c:orientation val="minMax"/>
        </c:scaling>
        <c:delete val="0"/>
        <c:axPos val="l"/>
        <c:majorGridlines/>
        <c:numFmt formatCode="0%" sourceLinked="1"/>
        <c:majorTickMark val="out"/>
        <c:minorTickMark val="none"/>
        <c:tickLblPos val="nextTo"/>
        <c:txPr>
          <a:bodyPr/>
          <a:lstStyle/>
          <a:p>
            <a:pPr>
              <a:defRPr lang="id-ID"/>
            </a:pPr>
            <a:endParaRPr lang="en-US"/>
          </a:p>
        </c:txPr>
        <c:crossAx val="61441920"/>
        <c:crosses val="autoZero"/>
        <c:crossBetween val="between"/>
      </c:valAx>
    </c:plotArea>
    <c:legend>
      <c:legendPos val="r"/>
      <c:overlay val="0"/>
      <c:txPr>
        <a:bodyPr/>
        <a:lstStyle/>
        <a:p>
          <a:pPr>
            <a:defRPr lang="id-ID"/>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Series 1</c:v>
                </c:pt>
              </c:strCache>
            </c:strRef>
          </c:tx>
          <c:invertIfNegative val="0"/>
          <c:cat>
            <c:strRef>
              <c:f>Sheet1!$A$2:$A$5</c:f>
              <c:strCache>
                <c:ptCount val="3"/>
                <c:pt idx="0">
                  <c:v>pretest</c:v>
                </c:pt>
                <c:pt idx="1">
                  <c:v>siklus I</c:v>
                </c:pt>
                <c:pt idx="2">
                  <c:v>siklus II</c:v>
                </c:pt>
              </c:strCache>
            </c:strRef>
          </c:cat>
          <c:val>
            <c:numRef>
              <c:f>Sheet1!$B$2:$B$5</c:f>
              <c:numCache>
                <c:formatCode>General</c:formatCode>
                <c:ptCount val="4"/>
                <c:pt idx="0">
                  <c:v>51.83</c:v>
                </c:pt>
                <c:pt idx="1">
                  <c:v>65.33</c:v>
                </c:pt>
                <c:pt idx="2">
                  <c:v>75.5</c:v>
                </c:pt>
              </c:numCache>
            </c:numRef>
          </c:val>
          <c:extLst>
            <c:ext xmlns:c16="http://schemas.microsoft.com/office/drawing/2014/chart" uri="{C3380CC4-5D6E-409C-BE32-E72D297353CC}">
              <c16:uniqueId val="{00000000-2566-4795-9E77-0B9A43F04CE6}"/>
            </c:ext>
          </c:extLst>
        </c:ser>
        <c:dLbls>
          <c:showLegendKey val="0"/>
          <c:showVal val="0"/>
          <c:showCatName val="0"/>
          <c:showSerName val="0"/>
          <c:showPercent val="0"/>
          <c:showBubbleSize val="0"/>
        </c:dLbls>
        <c:gapWidth val="150"/>
        <c:overlap val="100"/>
        <c:axId val="61414784"/>
        <c:axId val="61416576"/>
      </c:barChart>
      <c:catAx>
        <c:axId val="61414784"/>
        <c:scaling>
          <c:orientation val="minMax"/>
        </c:scaling>
        <c:delete val="0"/>
        <c:axPos val="b"/>
        <c:numFmt formatCode="General" sourceLinked="0"/>
        <c:majorTickMark val="out"/>
        <c:minorTickMark val="none"/>
        <c:tickLblPos val="nextTo"/>
        <c:txPr>
          <a:bodyPr/>
          <a:lstStyle/>
          <a:p>
            <a:pPr>
              <a:defRPr lang="id-ID"/>
            </a:pPr>
            <a:endParaRPr lang="en-US"/>
          </a:p>
        </c:txPr>
        <c:crossAx val="61416576"/>
        <c:crosses val="autoZero"/>
        <c:auto val="1"/>
        <c:lblAlgn val="ctr"/>
        <c:lblOffset val="100"/>
        <c:noMultiLvlLbl val="0"/>
      </c:catAx>
      <c:valAx>
        <c:axId val="61416576"/>
        <c:scaling>
          <c:orientation val="minMax"/>
        </c:scaling>
        <c:delete val="0"/>
        <c:axPos val="l"/>
        <c:majorGridlines/>
        <c:numFmt formatCode="General" sourceLinked="1"/>
        <c:majorTickMark val="out"/>
        <c:minorTickMark val="none"/>
        <c:tickLblPos val="nextTo"/>
        <c:txPr>
          <a:bodyPr/>
          <a:lstStyle/>
          <a:p>
            <a:pPr>
              <a:defRPr lang="id-ID"/>
            </a:pPr>
            <a:endParaRPr lang="en-US"/>
          </a:p>
        </c:txPr>
        <c:crossAx val="6141478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Column1</c:v>
                </c:pt>
              </c:strCache>
            </c:strRef>
          </c:tx>
          <c:invertIfNegative val="0"/>
          <c:cat>
            <c:strRef>
              <c:f>Sheet1!$A$2:$A$5</c:f>
              <c:strCache>
                <c:ptCount val="3"/>
                <c:pt idx="0">
                  <c:v>pretest</c:v>
                </c:pt>
                <c:pt idx="1">
                  <c:v>siklus I</c:v>
                </c:pt>
                <c:pt idx="2">
                  <c:v>siklus II</c:v>
                </c:pt>
              </c:strCache>
            </c:strRef>
          </c:cat>
          <c:val>
            <c:numRef>
              <c:f>Sheet1!$B$2:$B$5</c:f>
              <c:numCache>
                <c:formatCode>0.00%</c:formatCode>
                <c:ptCount val="4"/>
                <c:pt idx="0" formatCode="0%">
                  <c:v>0.2</c:v>
                </c:pt>
                <c:pt idx="1">
                  <c:v>0.56659999999999999</c:v>
                </c:pt>
                <c:pt idx="2">
                  <c:v>0.86660000000000448</c:v>
                </c:pt>
              </c:numCache>
            </c:numRef>
          </c:val>
          <c:extLst>
            <c:ext xmlns:c16="http://schemas.microsoft.com/office/drawing/2014/chart" uri="{C3380CC4-5D6E-409C-BE32-E72D297353CC}">
              <c16:uniqueId val="{00000000-176B-4139-A7F5-51E68B062FFD}"/>
            </c:ext>
          </c:extLst>
        </c:ser>
        <c:dLbls>
          <c:showLegendKey val="0"/>
          <c:showVal val="0"/>
          <c:showCatName val="0"/>
          <c:showSerName val="0"/>
          <c:showPercent val="0"/>
          <c:showBubbleSize val="0"/>
        </c:dLbls>
        <c:gapWidth val="150"/>
        <c:overlap val="100"/>
        <c:axId val="63807488"/>
        <c:axId val="63809024"/>
      </c:barChart>
      <c:catAx>
        <c:axId val="63807488"/>
        <c:scaling>
          <c:orientation val="minMax"/>
        </c:scaling>
        <c:delete val="0"/>
        <c:axPos val="b"/>
        <c:numFmt formatCode="General" sourceLinked="0"/>
        <c:majorTickMark val="out"/>
        <c:minorTickMark val="none"/>
        <c:tickLblPos val="nextTo"/>
        <c:txPr>
          <a:bodyPr/>
          <a:lstStyle/>
          <a:p>
            <a:pPr>
              <a:defRPr lang="id-ID"/>
            </a:pPr>
            <a:endParaRPr lang="en-US"/>
          </a:p>
        </c:txPr>
        <c:crossAx val="63809024"/>
        <c:crosses val="autoZero"/>
        <c:auto val="1"/>
        <c:lblAlgn val="ctr"/>
        <c:lblOffset val="100"/>
        <c:noMultiLvlLbl val="0"/>
      </c:catAx>
      <c:valAx>
        <c:axId val="63809024"/>
        <c:scaling>
          <c:orientation val="minMax"/>
        </c:scaling>
        <c:delete val="0"/>
        <c:axPos val="l"/>
        <c:majorGridlines/>
        <c:numFmt formatCode="0%" sourceLinked="1"/>
        <c:majorTickMark val="out"/>
        <c:minorTickMark val="none"/>
        <c:tickLblPos val="nextTo"/>
        <c:txPr>
          <a:bodyPr/>
          <a:lstStyle/>
          <a:p>
            <a:pPr>
              <a:defRPr lang="id-ID"/>
            </a:pPr>
            <a:endParaRPr lang="en-US"/>
          </a:p>
        </c:txPr>
        <c:crossAx val="6380748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29C36-6451-4B82-B06A-E64842D9F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16</Pages>
  <Words>3889</Words>
  <Characters>22173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Society</dc:creator>
  <cp:keywords>Society, 7(2) 2019</cp:keywords>
  <cp:lastModifiedBy>Amir Hasibuan</cp:lastModifiedBy>
  <cp:revision>22</cp:revision>
  <cp:lastPrinted>2018-11-25T05:52:00Z</cp:lastPrinted>
  <dcterms:created xsi:type="dcterms:W3CDTF">2019-07-27T00:51:00Z</dcterms:created>
  <dcterms:modified xsi:type="dcterms:W3CDTF">2021-12-13T03:44:00Z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