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39B96" w14:textId="1A871302" w:rsidR="00512D3B" w:rsidRPr="00120626" w:rsidRDefault="00512D3B" w:rsidP="008834B4">
      <w:pPr>
        <w:spacing w:after="120"/>
        <w:rPr>
          <w:sz w:val="20"/>
          <w:szCs w:val="20"/>
          <w:rtl/>
          <w:lang w:bidi="ar-JO"/>
        </w:rPr>
      </w:pPr>
    </w:p>
    <w:tbl>
      <w:tblPr>
        <w:tblStyle w:val="TableGrid"/>
        <w:tblW w:w="963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97"/>
        <w:gridCol w:w="6242"/>
      </w:tblGrid>
      <w:tr w:rsidR="00D42E85" w14:paraId="7D10F77E" w14:textId="77777777" w:rsidTr="003C77AD">
        <w:tc>
          <w:tcPr>
            <w:tcW w:w="3397" w:type="dxa"/>
            <w:tcBorders>
              <w:top w:val="nil"/>
              <w:bottom w:val="single" w:sz="4" w:space="0" w:color="auto"/>
            </w:tcBorders>
          </w:tcPr>
          <w:p w14:paraId="3B14BB02" w14:textId="4D9FA9D8" w:rsidR="00D42E85" w:rsidRPr="001924EB" w:rsidRDefault="00093571" w:rsidP="007F77C1">
            <w:pPr>
              <w:rPr>
                <w:rFonts w:ascii="Century Gothic" w:hAnsi="Century Gothic"/>
                <w:b/>
                <w:smallCaps/>
                <w:sz w:val="32"/>
              </w:rPr>
            </w:pPr>
            <w:r>
              <w:rPr>
                <w:rFonts w:ascii="Century Gothic" w:hAnsi="Century Gothic"/>
                <w:b/>
                <w:smallCaps/>
                <w:sz w:val="32"/>
              </w:rPr>
              <w:t xml:space="preserve">penguatan Pendidikan Politik Sebagai Representasi politik kewargaan </w:t>
            </w:r>
            <w:r w:rsidR="00BE49AB">
              <w:rPr>
                <w:rFonts w:ascii="Century Gothic" w:hAnsi="Century Gothic"/>
                <w:b/>
                <w:smallCaps/>
                <w:sz w:val="32"/>
              </w:rPr>
              <w:t>jelang pemilukada serentak tahun 2020</w:t>
            </w:r>
          </w:p>
          <w:p w14:paraId="25571CB0" w14:textId="77777777" w:rsidR="00D42E85" w:rsidRDefault="00D42E85" w:rsidP="007F77C1">
            <w:pPr>
              <w:rPr>
                <w:rFonts w:ascii="Century Gothic" w:hAnsi="Century Gothic"/>
              </w:rPr>
            </w:pPr>
          </w:p>
          <w:p w14:paraId="19F44110" w14:textId="77777777" w:rsidR="00D42E85" w:rsidRPr="003A259F" w:rsidRDefault="00D42E85" w:rsidP="007F77C1">
            <w:pPr>
              <w:rPr>
                <w:rFonts w:ascii="Century Gothic" w:hAnsi="Century Gothic"/>
              </w:rPr>
            </w:pPr>
          </w:p>
          <w:p w14:paraId="4A70D456" w14:textId="1F7B0566" w:rsidR="00D42E85" w:rsidRPr="00093571" w:rsidRDefault="00093571" w:rsidP="007F77C1">
            <w:pPr>
              <w:rPr>
                <w:rFonts w:ascii="Century Gothic" w:hAnsi="Century Gothic"/>
                <w:sz w:val="20"/>
              </w:rPr>
            </w:pPr>
            <w:r>
              <w:rPr>
                <w:rFonts w:ascii="Century Gothic" w:hAnsi="Century Gothic"/>
                <w:b/>
                <w:bCs/>
                <w:sz w:val="20"/>
              </w:rPr>
              <w:t>Sunarto</w:t>
            </w:r>
            <w:r w:rsidR="00D42E85" w:rsidRPr="00F2553F">
              <w:rPr>
                <w:rFonts w:ascii="Century Gothic" w:hAnsi="Century Gothic"/>
                <w:b/>
                <w:bCs/>
                <w:sz w:val="20"/>
                <w:vertAlign w:val="superscript"/>
                <w:lang w:val="id-ID"/>
              </w:rPr>
              <w:t>1</w:t>
            </w:r>
            <w:r>
              <w:rPr>
                <w:rFonts w:ascii="Century Gothic" w:hAnsi="Century Gothic"/>
                <w:b/>
                <w:bCs/>
                <w:sz w:val="20"/>
                <w:lang w:val="id-ID"/>
              </w:rPr>
              <w:t xml:space="preserve">, </w:t>
            </w:r>
            <w:r>
              <w:rPr>
                <w:rFonts w:ascii="Century Gothic" w:hAnsi="Century Gothic"/>
                <w:b/>
                <w:bCs/>
                <w:sz w:val="20"/>
              </w:rPr>
              <w:t>Sulton</w:t>
            </w:r>
            <w:r w:rsidR="00D42E85" w:rsidRPr="00F2553F">
              <w:rPr>
                <w:rFonts w:ascii="Century Gothic" w:hAnsi="Century Gothic"/>
                <w:b/>
                <w:bCs/>
                <w:sz w:val="20"/>
                <w:vertAlign w:val="superscript"/>
                <w:lang w:val="id-ID"/>
              </w:rPr>
              <w:t>2</w:t>
            </w:r>
            <w:r>
              <w:rPr>
                <w:rFonts w:ascii="Century Gothic" w:hAnsi="Century Gothic"/>
                <w:sz w:val="20"/>
              </w:rPr>
              <w:t xml:space="preserve">, </w:t>
            </w:r>
            <w:r>
              <w:rPr>
                <w:rFonts w:ascii="Century Gothic" w:hAnsi="Century Gothic"/>
                <w:b/>
                <w:bCs/>
                <w:sz w:val="20"/>
              </w:rPr>
              <w:t>Ardhana Januar Mahardhani</w:t>
            </w:r>
            <w:r>
              <w:rPr>
                <w:rFonts w:ascii="Century Gothic" w:hAnsi="Century Gothic"/>
                <w:b/>
                <w:bCs/>
                <w:sz w:val="20"/>
                <w:vertAlign w:val="superscript"/>
              </w:rPr>
              <w:t>3</w:t>
            </w:r>
            <w:r w:rsidRPr="00115954">
              <w:rPr>
                <w:rFonts w:ascii="Century Gothic" w:hAnsi="Century Gothic"/>
                <w:sz w:val="18"/>
              </w:rPr>
              <w:t>*</w:t>
            </w:r>
          </w:p>
          <w:p w14:paraId="658EB2B1" w14:textId="77777777" w:rsidR="00D42E85" w:rsidRPr="003A259F" w:rsidRDefault="00D42E85" w:rsidP="007F77C1">
            <w:pPr>
              <w:rPr>
                <w:rFonts w:ascii="Century Gothic" w:hAnsi="Century Gothic"/>
              </w:rPr>
            </w:pPr>
          </w:p>
          <w:p w14:paraId="2E6A2D22" w14:textId="01526C0A" w:rsidR="00D42E85" w:rsidRPr="00F2553F" w:rsidRDefault="00D42E85" w:rsidP="007F77C1">
            <w:pPr>
              <w:rPr>
                <w:rFonts w:ascii="Century Gothic" w:hAnsi="Century Gothic"/>
                <w:sz w:val="18"/>
              </w:rPr>
            </w:pPr>
            <w:r w:rsidRPr="00FB38E7">
              <w:rPr>
                <w:rFonts w:ascii="Century Gothic" w:hAnsi="Century Gothic"/>
                <w:sz w:val="18"/>
                <w:vertAlign w:val="superscript"/>
                <w:lang w:val="id-ID"/>
              </w:rPr>
              <w:t>1</w:t>
            </w:r>
            <w:r w:rsidR="00093571">
              <w:rPr>
                <w:rFonts w:ascii="Century Gothic" w:hAnsi="Century Gothic"/>
                <w:sz w:val="18"/>
                <w:vertAlign w:val="superscript"/>
              </w:rPr>
              <w:t>, 2, 3</w:t>
            </w:r>
            <w:r w:rsidRPr="00FB38E7">
              <w:rPr>
                <w:rFonts w:ascii="Century Gothic" w:hAnsi="Century Gothic"/>
                <w:sz w:val="18"/>
                <w:vertAlign w:val="superscript"/>
                <w:lang w:val="id-ID"/>
              </w:rPr>
              <w:t>)</w:t>
            </w:r>
            <w:r w:rsidR="00CF30B7">
              <w:rPr>
                <w:rFonts w:ascii="Century Gothic" w:hAnsi="Century Gothic"/>
                <w:sz w:val="18"/>
                <w:vertAlign w:val="superscript"/>
              </w:rPr>
              <w:t xml:space="preserve"> </w:t>
            </w:r>
            <w:r w:rsidR="00093571">
              <w:rPr>
                <w:rFonts w:ascii="Century Gothic" w:hAnsi="Century Gothic"/>
                <w:sz w:val="18"/>
              </w:rPr>
              <w:t>Pendidikan Pancasila dan Kewarganegaraan, Universitas Muhammadiyah Ponorogo</w:t>
            </w:r>
          </w:p>
          <w:p w14:paraId="7FE24213" w14:textId="77777777" w:rsidR="00D42E85" w:rsidRDefault="00D42E85" w:rsidP="007F77C1">
            <w:pPr>
              <w:rPr>
                <w:rFonts w:ascii="Century Gothic" w:hAnsi="Century Gothic"/>
                <w:lang w:val="id-ID"/>
              </w:rPr>
            </w:pPr>
          </w:p>
          <w:p w14:paraId="260DDCFF" w14:textId="77777777" w:rsidR="00D42E85" w:rsidRPr="00F2553F" w:rsidRDefault="00D42E85" w:rsidP="007F77C1">
            <w:pPr>
              <w:rPr>
                <w:rFonts w:ascii="Century Gothic" w:hAnsi="Century Gothic"/>
                <w:b/>
                <w:bCs/>
                <w:sz w:val="18"/>
                <w:lang w:val="id-ID"/>
              </w:rPr>
            </w:pPr>
            <w:r w:rsidRPr="00F2553F">
              <w:rPr>
                <w:rFonts w:ascii="Century Gothic" w:hAnsi="Century Gothic"/>
                <w:b/>
                <w:bCs/>
                <w:sz w:val="18"/>
                <w:lang w:val="id-ID"/>
              </w:rPr>
              <w:t>Article history</w:t>
            </w:r>
          </w:p>
          <w:p w14:paraId="7CE3F37B"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Received :  diisi oleh editor</w:t>
            </w:r>
          </w:p>
          <w:p w14:paraId="5000B583"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Revised : diisi oleh editor</w:t>
            </w:r>
          </w:p>
          <w:p w14:paraId="464037EF"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Accepted : diisi oleh editor</w:t>
            </w:r>
          </w:p>
          <w:p w14:paraId="28AEA165" w14:textId="77777777" w:rsidR="00D42E85" w:rsidRPr="00115954" w:rsidRDefault="00D42E85" w:rsidP="007F77C1">
            <w:pPr>
              <w:rPr>
                <w:rFonts w:ascii="Century Gothic" w:hAnsi="Century Gothic"/>
                <w:sz w:val="18"/>
                <w:lang w:val="id-ID"/>
              </w:rPr>
            </w:pPr>
          </w:p>
          <w:p w14:paraId="4E7263CD" w14:textId="77777777"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14:paraId="156B8D96" w14:textId="680E98AC" w:rsidR="00D42E85" w:rsidRPr="00093571" w:rsidRDefault="00093571" w:rsidP="007F77C1">
            <w:pPr>
              <w:rPr>
                <w:rFonts w:ascii="Century Gothic" w:hAnsi="Century Gothic"/>
                <w:sz w:val="18"/>
              </w:rPr>
            </w:pPr>
            <w:r>
              <w:rPr>
                <w:rFonts w:ascii="Century Gothic" w:hAnsi="Century Gothic"/>
                <w:sz w:val="18"/>
              </w:rPr>
              <w:t>Ardhana Januar Mahardhani</w:t>
            </w:r>
          </w:p>
          <w:p w14:paraId="5A236C5D" w14:textId="594DD3BF" w:rsidR="00D42E85" w:rsidRPr="00093571" w:rsidRDefault="00D42E85" w:rsidP="007F77C1">
            <w:pPr>
              <w:rPr>
                <w:rFonts w:ascii="Century Gothic" w:hAnsi="Century Gothic"/>
                <w:sz w:val="18"/>
              </w:rPr>
            </w:pPr>
            <w:r w:rsidRPr="00115954">
              <w:rPr>
                <w:rFonts w:ascii="Century Gothic" w:hAnsi="Century Gothic"/>
                <w:sz w:val="18"/>
                <w:lang w:val="id-ID"/>
              </w:rPr>
              <w:t xml:space="preserve">Email : </w:t>
            </w:r>
            <w:r w:rsidR="00093571">
              <w:rPr>
                <w:rFonts w:ascii="Century Gothic" w:hAnsi="Century Gothic"/>
                <w:sz w:val="18"/>
              </w:rPr>
              <w:t>ardhana@umpo.ac.id</w:t>
            </w:r>
          </w:p>
          <w:p w14:paraId="1C010075" w14:textId="77777777" w:rsidR="00D42E85" w:rsidRDefault="00D42E85" w:rsidP="007F77C1"/>
        </w:tc>
        <w:tc>
          <w:tcPr>
            <w:tcW w:w="6242" w:type="dxa"/>
            <w:tcBorders>
              <w:top w:val="nil"/>
              <w:bottom w:val="single" w:sz="4" w:space="0" w:color="auto"/>
            </w:tcBorders>
          </w:tcPr>
          <w:p w14:paraId="6D7B45B8" w14:textId="4C606510" w:rsidR="00D42E85" w:rsidRPr="004D671D" w:rsidRDefault="00D42E85" w:rsidP="007F77C1">
            <w:pPr>
              <w:rPr>
                <w:rFonts w:ascii="Century Gothic" w:hAnsi="Century Gothic" w:cs="Times"/>
                <w:b/>
                <w:szCs w:val="22"/>
              </w:rPr>
            </w:pPr>
            <w:r>
              <w:rPr>
                <w:rFonts w:ascii="Century Gothic" w:hAnsi="Century Gothic" w:cs="Times"/>
                <w:b/>
                <w:szCs w:val="22"/>
              </w:rPr>
              <w:t>Abstrak</w:t>
            </w:r>
          </w:p>
          <w:p w14:paraId="2D2E8D0B" w14:textId="77777777" w:rsidR="00D42E85" w:rsidRPr="003A259F" w:rsidRDefault="00D42E85" w:rsidP="007F77C1">
            <w:pPr>
              <w:rPr>
                <w:rFonts w:ascii="Century Gothic" w:hAnsi="Century Gothic" w:cs="Times"/>
                <w:sz w:val="16"/>
                <w:szCs w:val="16"/>
              </w:rPr>
            </w:pPr>
          </w:p>
          <w:p w14:paraId="63CA05D5" w14:textId="5723AFBD" w:rsidR="00093571" w:rsidRPr="00BE49AB" w:rsidRDefault="00093571" w:rsidP="00093571">
            <w:pPr>
              <w:jc w:val="both"/>
              <w:rPr>
                <w:rFonts w:ascii="Century Gothic" w:hAnsi="Century Gothic"/>
                <w:sz w:val="16"/>
                <w:szCs w:val="16"/>
              </w:rPr>
            </w:pPr>
            <w:r w:rsidRPr="00093571">
              <w:rPr>
                <w:rFonts w:ascii="Century Gothic" w:hAnsi="Century Gothic"/>
                <w:sz w:val="16"/>
                <w:szCs w:val="16"/>
              </w:rPr>
              <w:t>Pengabdian yang dilaksanakan ini dalam bidang pendidikan politik dengan fokus kajian tentang politik kewargaan, yaitu kajian tentang representasi sebuah organisasi masyarakat baik dalam perlakuan politik, sosial, dan budaya dalam kehidupan politiknya agar mendapat tempat dalam berkegiatan politik di kehidupan bernegara</w:t>
            </w:r>
            <w:r w:rsidR="0001498A">
              <w:rPr>
                <w:rFonts w:ascii="Century Gothic" w:hAnsi="Century Gothic"/>
                <w:sz w:val="16"/>
                <w:szCs w:val="16"/>
              </w:rPr>
              <w:t>.</w:t>
            </w:r>
            <w:r w:rsidRPr="00093571">
              <w:rPr>
                <w:rFonts w:ascii="Century Gothic" w:hAnsi="Century Gothic"/>
                <w:sz w:val="16"/>
                <w:szCs w:val="16"/>
              </w:rPr>
              <w:t xml:space="preserve"> </w:t>
            </w:r>
            <w:r w:rsidRPr="00093571">
              <w:rPr>
                <w:rFonts w:ascii="Century Gothic" w:hAnsi="Century Gothic"/>
                <w:color w:val="000000"/>
                <w:sz w:val="16"/>
                <w:szCs w:val="16"/>
                <w:lang w:val="id-ID" w:eastAsia="id-ID"/>
              </w:rPr>
              <w:t xml:space="preserve">Target </w:t>
            </w:r>
            <w:r w:rsidRPr="00093571">
              <w:rPr>
                <w:rFonts w:ascii="Century Gothic" w:hAnsi="Century Gothic"/>
                <w:color w:val="000000"/>
                <w:sz w:val="16"/>
                <w:szCs w:val="16"/>
                <w:lang w:eastAsia="id-ID"/>
              </w:rPr>
              <w:t>yang dicapai dalam</w:t>
            </w:r>
            <w:r w:rsidRPr="00093571">
              <w:rPr>
                <w:rFonts w:ascii="Century Gothic" w:hAnsi="Century Gothic"/>
                <w:color w:val="000000"/>
                <w:sz w:val="16"/>
                <w:szCs w:val="16"/>
                <w:lang w:val="id-ID" w:eastAsia="id-ID"/>
              </w:rPr>
              <w:t xml:space="preserve"> </w:t>
            </w:r>
            <w:r w:rsidRPr="00093571">
              <w:rPr>
                <w:rFonts w:ascii="Century Gothic" w:hAnsi="Century Gothic"/>
                <w:color w:val="000000"/>
                <w:sz w:val="16"/>
                <w:szCs w:val="16"/>
                <w:lang w:eastAsia="id-ID"/>
              </w:rPr>
              <w:t>kegiatan</w:t>
            </w:r>
            <w:r w:rsidRPr="00093571">
              <w:rPr>
                <w:rFonts w:ascii="Century Gothic" w:hAnsi="Century Gothic"/>
                <w:color w:val="000000"/>
                <w:sz w:val="16"/>
                <w:szCs w:val="16"/>
                <w:lang w:val="id-ID" w:eastAsia="id-ID"/>
              </w:rPr>
              <w:t xml:space="preserve"> ini adalah </w:t>
            </w:r>
            <w:r w:rsidR="00BE49AB">
              <w:rPr>
                <w:rFonts w:ascii="Century Gothic" w:hAnsi="Century Gothic"/>
                <w:color w:val="000000"/>
                <w:sz w:val="16"/>
                <w:szCs w:val="16"/>
                <w:lang w:eastAsia="id-ID"/>
              </w:rPr>
              <w:t>organisasi masyarakat mampu untuk</w:t>
            </w:r>
            <w:r w:rsidRPr="00093571">
              <w:rPr>
                <w:rFonts w:ascii="Century Gothic" w:hAnsi="Century Gothic"/>
                <w:sz w:val="16"/>
                <w:szCs w:val="16"/>
                <w:bdr w:val="none" w:sz="0" w:space="0" w:color="auto" w:frame="1"/>
                <w:lang w:val="id-ID"/>
              </w:rPr>
              <w:t xml:space="preserve"> meng</w:t>
            </w:r>
            <w:r w:rsidRPr="00093571">
              <w:rPr>
                <w:rFonts w:ascii="Century Gothic" w:hAnsi="Century Gothic"/>
                <w:sz w:val="16"/>
                <w:szCs w:val="16"/>
                <w:bdr w:val="none" w:sz="0" w:space="0" w:color="auto" w:frame="1"/>
              </w:rPr>
              <w:t xml:space="preserve">konstruksi </w:t>
            </w:r>
            <w:r w:rsidRPr="00093571">
              <w:rPr>
                <w:rFonts w:ascii="Century Gothic" w:hAnsi="Century Gothic"/>
                <w:sz w:val="16"/>
                <w:szCs w:val="16"/>
                <w:bdr w:val="none" w:sz="0" w:space="0" w:color="auto" w:frame="1"/>
                <w:lang w:val="id-ID"/>
              </w:rPr>
              <w:t xml:space="preserve">kembali </w:t>
            </w:r>
            <w:r w:rsidR="00BE49AB">
              <w:rPr>
                <w:rFonts w:ascii="Century Gothic" w:hAnsi="Century Gothic"/>
                <w:sz w:val="16"/>
                <w:szCs w:val="16"/>
                <w:bdr w:val="none" w:sz="0" w:space="0" w:color="auto" w:frame="1"/>
              </w:rPr>
              <w:t xml:space="preserve">identitas kewargaannya. Metode yang digunakan dalam kegiatan ini adalah dengan melalui daring karena adanya pandemi Covid-19. </w:t>
            </w:r>
            <w:r w:rsidRPr="00093571">
              <w:rPr>
                <w:rFonts w:ascii="Century Gothic" w:hAnsi="Century Gothic"/>
                <w:color w:val="000000"/>
                <w:sz w:val="16"/>
                <w:szCs w:val="16"/>
                <w:lang w:eastAsia="id-ID"/>
              </w:rPr>
              <w:t xml:space="preserve">Hasil </w:t>
            </w:r>
            <w:r w:rsidR="00BE49AB">
              <w:rPr>
                <w:rFonts w:ascii="Century Gothic" w:hAnsi="Century Gothic"/>
                <w:color w:val="000000"/>
                <w:sz w:val="16"/>
                <w:szCs w:val="16"/>
                <w:lang w:eastAsia="id-ID"/>
              </w:rPr>
              <w:t>akhir dalam kegiatan ini adalah munculnya</w:t>
            </w:r>
            <w:r w:rsidRPr="00093571">
              <w:rPr>
                <w:rFonts w:ascii="Century Gothic" w:hAnsi="Century Gothic"/>
                <w:color w:val="000000"/>
                <w:sz w:val="16"/>
                <w:szCs w:val="16"/>
                <w:lang w:eastAsia="id-ID"/>
              </w:rPr>
              <w:t xml:space="preserve"> </w:t>
            </w:r>
            <w:r w:rsidRPr="00093571">
              <w:rPr>
                <w:rFonts w:ascii="Century Gothic" w:hAnsi="Century Gothic"/>
                <w:color w:val="000000"/>
                <w:sz w:val="16"/>
                <w:szCs w:val="16"/>
                <w:lang w:val="id-ID" w:eastAsia="id-ID"/>
              </w:rPr>
              <w:t xml:space="preserve">pemahaman </w:t>
            </w:r>
            <w:r w:rsidRPr="00093571">
              <w:rPr>
                <w:rFonts w:ascii="Century Gothic" w:hAnsi="Century Gothic"/>
                <w:sz w:val="16"/>
                <w:szCs w:val="16"/>
              </w:rPr>
              <w:t>tentang</w:t>
            </w:r>
            <w:r w:rsidRPr="00093571">
              <w:rPr>
                <w:rFonts w:ascii="Century Gothic" w:hAnsi="Century Gothic"/>
                <w:sz w:val="16"/>
                <w:szCs w:val="16"/>
                <w:lang w:val="id-ID"/>
              </w:rPr>
              <w:t xml:space="preserve"> </w:t>
            </w:r>
            <w:r w:rsidRPr="00093571">
              <w:rPr>
                <w:rFonts w:ascii="Century Gothic" w:hAnsi="Century Gothic"/>
                <w:sz w:val="16"/>
                <w:szCs w:val="16"/>
              </w:rPr>
              <w:t>pendidikan politik, demokrasi, sebagai bentuk cakupan dari ilmu kewarganegaraan, dan tersampaikannya</w:t>
            </w:r>
            <w:r w:rsidRPr="00093571">
              <w:rPr>
                <w:rFonts w:ascii="Century Gothic" w:hAnsi="Century Gothic"/>
                <w:sz w:val="16"/>
                <w:szCs w:val="16"/>
                <w:lang w:val="id-ID"/>
              </w:rPr>
              <w:t xml:space="preserve"> gambaran</w:t>
            </w:r>
            <w:r w:rsidRPr="00093571">
              <w:rPr>
                <w:rFonts w:ascii="Century Gothic" w:hAnsi="Century Gothic"/>
                <w:sz w:val="16"/>
                <w:szCs w:val="16"/>
              </w:rPr>
              <w:t xml:space="preserve"> tentang proses pembangunan kelompok masyarakat melalui penguatan jati diri dalam rangka mempertegas tentang identitas politik dalam politik kewargaan</w:t>
            </w:r>
            <w:r w:rsidRPr="00093571">
              <w:rPr>
                <w:rFonts w:ascii="Century Gothic" w:hAnsi="Century Gothic"/>
                <w:sz w:val="16"/>
                <w:szCs w:val="16"/>
                <w:lang w:val="id-ID"/>
              </w:rPr>
              <w:t xml:space="preserve"> </w:t>
            </w:r>
            <w:r w:rsidR="00BE49AB">
              <w:rPr>
                <w:rFonts w:ascii="Century Gothic" w:hAnsi="Century Gothic"/>
                <w:sz w:val="16"/>
                <w:szCs w:val="16"/>
              </w:rPr>
              <w:t>yang bisa dilihat dari hasil pre-test dan post-test</w:t>
            </w:r>
          </w:p>
          <w:p w14:paraId="7EB4B178" w14:textId="77777777" w:rsidR="00F331E1" w:rsidRPr="00F331E1" w:rsidRDefault="00F331E1" w:rsidP="00F331E1">
            <w:pPr>
              <w:jc w:val="both"/>
              <w:rPr>
                <w:rFonts w:ascii="Century Gothic" w:hAnsi="Century Gothic" w:cs="Times"/>
                <w:sz w:val="16"/>
                <w:szCs w:val="16"/>
              </w:rPr>
            </w:pPr>
          </w:p>
          <w:p w14:paraId="799FA1BB" w14:textId="797AFE6E" w:rsidR="00D42E85" w:rsidRDefault="00F331E1" w:rsidP="00F331E1">
            <w:pPr>
              <w:jc w:val="both"/>
              <w:rPr>
                <w:rFonts w:ascii="Century Gothic" w:hAnsi="Century Gothic" w:cs="Times"/>
                <w:sz w:val="16"/>
                <w:szCs w:val="16"/>
              </w:rPr>
            </w:pPr>
            <w:r>
              <w:rPr>
                <w:rFonts w:ascii="Century Gothic" w:hAnsi="Century Gothic" w:cs="Times"/>
                <w:sz w:val="16"/>
                <w:szCs w:val="16"/>
              </w:rPr>
              <w:t>Kata Kunci</w:t>
            </w:r>
            <w:r w:rsidRPr="00F331E1">
              <w:rPr>
                <w:rFonts w:ascii="Century Gothic" w:hAnsi="Century Gothic" w:cs="Times"/>
                <w:sz w:val="16"/>
                <w:szCs w:val="16"/>
              </w:rPr>
              <w:t xml:space="preserve">: </w:t>
            </w:r>
            <w:r w:rsidR="00BE49AB">
              <w:rPr>
                <w:rFonts w:ascii="Century Gothic" w:hAnsi="Century Gothic" w:cs="Times"/>
                <w:sz w:val="16"/>
                <w:szCs w:val="16"/>
              </w:rPr>
              <w:t>Pendidikan Politik, Politik Kewargaan</w:t>
            </w:r>
          </w:p>
          <w:p w14:paraId="7C0C89F3" w14:textId="77777777" w:rsidR="005013A9" w:rsidRDefault="005013A9" w:rsidP="00D42E85">
            <w:pPr>
              <w:jc w:val="both"/>
              <w:rPr>
                <w:rFonts w:ascii="Century Gothic" w:hAnsi="Century Gothic" w:cs="Times"/>
                <w:sz w:val="16"/>
                <w:szCs w:val="16"/>
              </w:rPr>
            </w:pPr>
          </w:p>
          <w:p w14:paraId="08153BC6" w14:textId="7E687330" w:rsidR="005013A9" w:rsidRPr="005013A9" w:rsidRDefault="005013A9" w:rsidP="005013A9">
            <w:pPr>
              <w:rPr>
                <w:rFonts w:ascii="Century Gothic" w:hAnsi="Century Gothic" w:cs="Times"/>
                <w:b/>
                <w:szCs w:val="22"/>
                <w:lang w:val="id-ID"/>
              </w:rPr>
            </w:pPr>
            <w:r>
              <w:rPr>
                <w:rFonts w:ascii="Century Gothic" w:hAnsi="Century Gothic" w:cs="Times"/>
                <w:b/>
                <w:szCs w:val="22"/>
              </w:rPr>
              <w:t>Abstra</w:t>
            </w:r>
            <w:r>
              <w:rPr>
                <w:rFonts w:ascii="Century Gothic" w:hAnsi="Century Gothic" w:cs="Times"/>
                <w:b/>
                <w:szCs w:val="22"/>
                <w:lang w:val="id-ID"/>
              </w:rPr>
              <w:t xml:space="preserve">ct </w:t>
            </w:r>
          </w:p>
          <w:p w14:paraId="31A2BE39" w14:textId="77777777" w:rsidR="005013A9" w:rsidRPr="003A259F" w:rsidRDefault="005013A9" w:rsidP="005013A9">
            <w:pPr>
              <w:rPr>
                <w:rFonts w:ascii="Century Gothic" w:hAnsi="Century Gothic" w:cs="Times"/>
                <w:sz w:val="16"/>
                <w:szCs w:val="16"/>
              </w:rPr>
            </w:pPr>
          </w:p>
          <w:p w14:paraId="7D3A0C25" w14:textId="353A38A9" w:rsidR="005013A9" w:rsidRDefault="00BE49AB" w:rsidP="00BE49AB">
            <w:pPr>
              <w:jc w:val="both"/>
              <w:rPr>
                <w:rFonts w:ascii="Century Gothic" w:hAnsi="Century Gothic" w:cs="Times"/>
                <w:sz w:val="16"/>
                <w:szCs w:val="16"/>
              </w:rPr>
            </w:pPr>
            <w:r w:rsidRPr="00BE49AB">
              <w:rPr>
                <w:rFonts w:ascii="Century Gothic" w:hAnsi="Century Gothic" w:cs="Times"/>
                <w:sz w:val="16"/>
                <w:szCs w:val="16"/>
              </w:rPr>
              <w:t xml:space="preserve">This activity is carried out in the field of political education with a focus on the study of civic politics, namely the study of the representation of a community organization in terms of political, social, and cultural treatment in political life in order to have a place in political activities in state life. The targets achieved in this activity are community organizations are able to reconstruct their citizenship identity. The method used in this activity is through online because of the Covid-19 pandemic. The final result in this activity is the emergence of an understanding of political education, democracy, as a form of coverage of civics science, and the delivery of an overview of the development process of community groups through strengthening identity in order to emphasize political identity in civic politics which can be </w:t>
            </w:r>
            <w:r>
              <w:rPr>
                <w:rFonts w:ascii="Century Gothic" w:hAnsi="Century Gothic" w:cs="Times"/>
                <w:sz w:val="16"/>
                <w:szCs w:val="16"/>
              </w:rPr>
              <w:t xml:space="preserve">seen from the pre-test </w:t>
            </w:r>
            <w:r w:rsidRPr="00BE49AB">
              <w:rPr>
                <w:rFonts w:ascii="Century Gothic" w:hAnsi="Century Gothic" w:cs="Times"/>
                <w:sz w:val="16"/>
                <w:szCs w:val="16"/>
              </w:rPr>
              <w:t>and post-test</w:t>
            </w:r>
            <w:r>
              <w:rPr>
                <w:rFonts w:ascii="Century Gothic" w:hAnsi="Century Gothic" w:cs="Times"/>
                <w:sz w:val="16"/>
                <w:szCs w:val="16"/>
              </w:rPr>
              <w:t xml:space="preserve"> result.</w:t>
            </w:r>
          </w:p>
          <w:p w14:paraId="159EB33E" w14:textId="77777777" w:rsidR="00BE49AB" w:rsidRPr="003A259F" w:rsidRDefault="00BE49AB" w:rsidP="005013A9">
            <w:pPr>
              <w:rPr>
                <w:rFonts w:ascii="Century Gothic" w:hAnsi="Century Gothic" w:cs="Times"/>
                <w:sz w:val="16"/>
                <w:szCs w:val="16"/>
              </w:rPr>
            </w:pPr>
          </w:p>
          <w:p w14:paraId="3DBF2078" w14:textId="77777777" w:rsidR="00D42E85" w:rsidRDefault="005013A9" w:rsidP="007F77C1">
            <w:pPr>
              <w:rPr>
                <w:rFonts w:ascii="Century Gothic" w:hAnsi="Century Gothic" w:cs="Times"/>
                <w:sz w:val="16"/>
                <w:szCs w:val="16"/>
              </w:rPr>
            </w:pPr>
            <w:r w:rsidRPr="003A259F">
              <w:rPr>
                <w:rFonts w:ascii="Century Gothic" w:hAnsi="Century Gothic" w:cs="Times"/>
                <w:i/>
                <w:sz w:val="16"/>
                <w:szCs w:val="16"/>
              </w:rPr>
              <w:t>Keywords</w:t>
            </w:r>
            <w:r w:rsidRPr="003A259F">
              <w:rPr>
                <w:rFonts w:ascii="Century Gothic" w:hAnsi="Century Gothic" w:cs="Times"/>
                <w:sz w:val="16"/>
                <w:szCs w:val="16"/>
              </w:rPr>
              <w:t xml:space="preserve">: </w:t>
            </w:r>
            <w:r w:rsidR="00BE49AB" w:rsidRPr="00BE49AB">
              <w:rPr>
                <w:rFonts w:ascii="Century Gothic" w:hAnsi="Century Gothic" w:cs="Times"/>
                <w:sz w:val="16"/>
                <w:szCs w:val="16"/>
              </w:rPr>
              <w:t xml:space="preserve">Political Education, Political Citizenship </w:t>
            </w:r>
          </w:p>
          <w:p w14:paraId="5094F1E6" w14:textId="34D01598" w:rsidR="00FB3AAD" w:rsidRDefault="00FB3AAD" w:rsidP="007F77C1"/>
        </w:tc>
      </w:tr>
      <w:tr w:rsidR="00D42E85" w14:paraId="4F5F4F5F" w14:textId="77777777" w:rsidTr="003C77AD">
        <w:tc>
          <w:tcPr>
            <w:tcW w:w="3397" w:type="dxa"/>
            <w:tcBorders>
              <w:top w:val="single" w:sz="4" w:space="0" w:color="auto"/>
            </w:tcBorders>
          </w:tcPr>
          <w:p w14:paraId="0EF38F0B" w14:textId="77777777" w:rsidR="00D42E85" w:rsidRDefault="00D42E85" w:rsidP="007F77C1"/>
        </w:tc>
        <w:tc>
          <w:tcPr>
            <w:tcW w:w="6242" w:type="dxa"/>
            <w:tcBorders>
              <w:top w:val="single" w:sz="4" w:space="0" w:color="auto"/>
            </w:tcBorders>
          </w:tcPr>
          <w:p w14:paraId="30C34C9F" w14:textId="50AFFAFF" w:rsidR="00D42E85" w:rsidRDefault="00D42E85" w:rsidP="00471381">
            <w:pPr>
              <w:jc w:val="right"/>
            </w:pPr>
            <w:r>
              <w:rPr>
                <w:rFonts w:ascii="Century Gothic" w:hAnsi="Century Gothic" w:cs="Times"/>
                <w:sz w:val="16"/>
                <w:szCs w:val="16"/>
              </w:rPr>
              <w:t>© 20</w:t>
            </w:r>
            <w:r w:rsidR="00471381">
              <w:rPr>
                <w:rFonts w:ascii="Century Gothic" w:hAnsi="Century Gothic" w:cs="Times"/>
                <w:sz w:val="16"/>
                <w:szCs w:val="16"/>
                <w:lang w:val="id-ID"/>
              </w:rPr>
              <w:t>xx</w:t>
            </w:r>
            <w:r w:rsidRPr="003A259F">
              <w:rPr>
                <w:rFonts w:ascii="Century Gothic" w:hAnsi="Century Gothic" w:cs="Times"/>
                <w:sz w:val="16"/>
                <w:szCs w:val="16"/>
              </w:rPr>
              <w:t xml:space="preserve"> </w:t>
            </w:r>
            <w:r w:rsidR="00085D40">
              <w:rPr>
                <w:rFonts w:ascii="Century Gothic" w:hAnsi="Century Gothic" w:cs="Times"/>
                <w:sz w:val="16"/>
                <w:szCs w:val="16"/>
              </w:rPr>
              <w:t>Author</w:t>
            </w:r>
            <w:r w:rsidRPr="003A259F">
              <w:rPr>
                <w:rFonts w:ascii="Century Gothic" w:hAnsi="Century Gothic" w:cs="Times"/>
                <w:sz w:val="16"/>
                <w:szCs w:val="16"/>
              </w:rPr>
              <w:t>. All rights reserved</w:t>
            </w:r>
          </w:p>
        </w:tc>
      </w:tr>
    </w:tbl>
    <w:p w14:paraId="180FE25F" w14:textId="77777777"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9"/>
          <w:footerReference w:type="default" r:id="rId10"/>
          <w:headerReference w:type="first" r:id="rId11"/>
          <w:footerReference w:type="first" r:id="rId12"/>
          <w:type w:val="continuous"/>
          <w:pgSz w:w="11894" w:h="16157" w:code="9"/>
          <w:pgMar w:top="1411" w:right="1138" w:bottom="1699" w:left="1138" w:header="1138" w:footer="1138" w:gutter="0"/>
          <w:cols w:space="708"/>
          <w:titlePg/>
          <w:docGrid w:linePitch="360"/>
        </w:sectPr>
      </w:pPr>
    </w:p>
    <w:p w14:paraId="325D22D7" w14:textId="2329ABFD" w:rsidR="00E313A9" w:rsidRP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lastRenderedPageBreak/>
        <w:t>PENDAHULUAN</w:t>
      </w:r>
    </w:p>
    <w:p w14:paraId="2204BBC2" w14:textId="0D5A32D6" w:rsidR="00E313A9" w:rsidRDefault="00E70E12" w:rsidP="00D92168">
      <w:pPr>
        <w:spacing w:after="200" w:line="276" w:lineRule="auto"/>
        <w:ind w:firstLine="426"/>
        <w:jc w:val="both"/>
        <w:rPr>
          <w:rFonts w:ascii="Century Gothic" w:hAnsi="Century Gothic"/>
          <w:sz w:val="18"/>
          <w:szCs w:val="18"/>
          <w:lang w:eastAsia="id-ID"/>
        </w:rPr>
      </w:pPr>
      <w:proofErr w:type="gramStart"/>
      <w:r>
        <w:rPr>
          <w:rFonts w:ascii="Century Gothic" w:hAnsi="Century Gothic"/>
          <w:sz w:val="18"/>
          <w:szCs w:val="18"/>
          <w:lang w:eastAsia="id-ID"/>
        </w:rPr>
        <w:t>Pendidikan Kewarganegaraan adalah suatu bidang kajian yang mempunyai obyek telaah kebijakan dan budaya kewargaan.</w:t>
      </w:r>
      <w:proofErr w:type="gramEnd"/>
      <w:r>
        <w:rPr>
          <w:rFonts w:ascii="Century Gothic" w:hAnsi="Century Gothic"/>
          <w:sz w:val="18"/>
          <w:szCs w:val="18"/>
          <w:lang w:eastAsia="id-ID"/>
        </w:rPr>
        <w:t xml:space="preserve"> Keberadaan Pendidikan Kewarganegaraan selalu bersinggungan dengan bidang ilmu </w:t>
      </w:r>
      <w:proofErr w:type="gramStart"/>
      <w:r>
        <w:rPr>
          <w:rFonts w:ascii="Century Gothic" w:hAnsi="Century Gothic"/>
          <w:sz w:val="18"/>
          <w:szCs w:val="18"/>
          <w:lang w:eastAsia="id-ID"/>
        </w:rPr>
        <w:t>lain</w:t>
      </w:r>
      <w:proofErr w:type="gramEnd"/>
      <w:r>
        <w:rPr>
          <w:rFonts w:ascii="Century Gothic" w:hAnsi="Century Gothic"/>
          <w:sz w:val="18"/>
          <w:szCs w:val="18"/>
          <w:lang w:eastAsia="id-ID"/>
        </w:rPr>
        <w:t xml:space="preserve"> seperti ilmu politik, </w:t>
      </w:r>
      <w:r w:rsidR="0001498A">
        <w:rPr>
          <w:rFonts w:ascii="Century Gothic" w:hAnsi="Century Gothic"/>
          <w:sz w:val="18"/>
          <w:szCs w:val="18"/>
          <w:lang w:eastAsia="id-ID"/>
        </w:rPr>
        <w:t xml:space="preserve">negara, </w:t>
      </w:r>
      <w:r>
        <w:rPr>
          <w:rFonts w:ascii="Century Gothic" w:hAnsi="Century Gothic"/>
          <w:sz w:val="18"/>
          <w:szCs w:val="18"/>
          <w:lang w:eastAsia="id-ID"/>
        </w:rPr>
        <w:t>pemerintahan, sosiologi</w:t>
      </w:r>
      <w:r w:rsidR="0001498A">
        <w:rPr>
          <w:rFonts w:ascii="Century Gothic" w:hAnsi="Century Gothic"/>
          <w:sz w:val="18"/>
          <w:szCs w:val="18"/>
          <w:lang w:eastAsia="id-ID"/>
        </w:rPr>
        <w:t>, dan ilmu sosial lainnya</w:t>
      </w:r>
      <w:r>
        <w:rPr>
          <w:rFonts w:ascii="Century Gothic" w:hAnsi="Century Gothic"/>
          <w:sz w:val="18"/>
          <w:szCs w:val="18"/>
          <w:lang w:eastAsia="id-ID"/>
        </w:rPr>
        <w:t xml:space="preserve"> yang kesemuanya sangat relevan dan koheren jika diorganisasikan dalam program </w:t>
      </w:r>
      <w:r w:rsidR="004C2C57">
        <w:rPr>
          <w:rFonts w:ascii="Century Gothic" w:hAnsi="Century Gothic"/>
          <w:sz w:val="18"/>
          <w:szCs w:val="18"/>
          <w:lang w:eastAsia="id-ID"/>
        </w:rPr>
        <w:t xml:space="preserve">pembelajaran </w:t>
      </w:r>
      <w:r>
        <w:rPr>
          <w:rFonts w:ascii="Century Gothic" w:hAnsi="Century Gothic"/>
          <w:sz w:val="18"/>
          <w:szCs w:val="18"/>
          <w:lang w:eastAsia="id-ID"/>
        </w:rPr>
        <w:t xml:space="preserve">Pendidikan Kewarganegaraan. </w:t>
      </w:r>
    </w:p>
    <w:p w14:paraId="2BDE1182" w14:textId="184E27B8" w:rsidR="00CF30B7" w:rsidRDefault="00CF30B7" w:rsidP="00D92168">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 xml:space="preserve">Rekonseptualisasi Pendidikan Kewarganegaraan dalam konteks pendidikan politik dan demokrasi di Indonesia sangat penting karena diketahui bahwa proses pembelajaran yang terjadi terkadang tidak tepat dan masih sangat kabur. </w:t>
      </w:r>
      <w:proofErr w:type="gramStart"/>
      <w:r w:rsidR="0001498A">
        <w:rPr>
          <w:rFonts w:ascii="Century Gothic" w:hAnsi="Century Gothic"/>
          <w:sz w:val="18"/>
          <w:szCs w:val="18"/>
          <w:lang w:eastAsia="id-ID"/>
        </w:rPr>
        <w:t>Pendidikan Kewarganegaraan lebih mengarah pada tataran normatif tentang Pancasila dan UUD 1945.</w:t>
      </w:r>
      <w:proofErr w:type="gramEnd"/>
      <w:r w:rsidR="0001498A">
        <w:rPr>
          <w:rFonts w:ascii="Century Gothic" w:hAnsi="Century Gothic"/>
          <w:sz w:val="18"/>
          <w:szCs w:val="18"/>
          <w:lang w:eastAsia="id-ID"/>
        </w:rPr>
        <w:t xml:space="preserve"> </w:t>
      </w:r>
      <w:proofErr w:type="gramStart"/>
      <w:r>
        <w:rPr>
          <w:rFonts w:ascii="Century Gothic" w:hAnsi="Century Gothic"/>
          <w:sz w:val="18"/>
          <w:szCs w:val="18"/>
          <w:lang w:eastAsia="id-ID"/>
        </w:rPr>
        <w:t>Oleh karenanya</w:t>
      </w:r>
      <w:r w:rsidR="0001498A">
        <w:rPr>
          <w:rFonts w:ascii="Century Gothic" w:hAnsi="Century Gothic"/>
          <w:sz w:val="18"/>
          <w:szCs w:val="18"/>
          <w:lang w:eastAsia="id-ID"/>
        </w:rPr>
        <w:t xml:space="preserve"> Pendidikan Kewarganegaraan mempunyai tugas berat yaitu menyusun kembali materi pembelajaran yang lebih empiris dengan keadaan yang ada, lebih </w:t>
      </w:r>
      <w:r w:rsidR="0001498A" w:rsidRPr="0001498A">
        <w:rPr>
          <w:rFonts w:ascii="Century Gothic" w:hAnsi="Century Gothic"/>
          <w:i/>
          <w:sz w:val="18"/>
          <w:szCs w:val="18"/>
          <w:lang w:eastAsia="id-ID"/>
        </w:rPr>
        <w:t>up to date</w:t>
      </w:r>
      <w:r w:rsidR="0001498A">
        <w:rPr>
          <w:rFonts w:ascii="Century Gothic" w:hAnsi="Century Gothic"/>
          <w:sz w:val="18"/>
          <w:szCs w:val="18"/>
          <w:lang w:eastAsia="id-ID"/>
        </w:rPr>
        <w:t xml:space="preserve"> dengan berbagai persoalan negara dan dunia.</w:t>
      </w:r>
      <w:proofErr w:type="gramEnd"/>
      <w:r w:rsidR="0001498A">
        <w:rPr>
          <w:rFonts w:ascii="Century Gothic" w:hAnsi="Century Gothic"/>
          <w:sz w:val="18"/>
          <w:szCs w:val="18"/>
          <w:lang w:eastAsia="id-ID"/>
        </w:rPr>
        <w:t xml:space="preserve"> Selain itu </w:t>
      </w:r>
      <w:proofErr w:type="gramStart"/>
      <w:r w:rsidR="0001498A">
        <w:rPr>
          <w:rFonts w:ascii="Century Gothic" w:hAnsi="Century Gothic"/>
          <w:sz w:val="18"/>
          <w:szCs w:val="18"/>
          <w:lang w:eastAsia="id-ID"/>
        </w:rPr>
        <w:t xml:space="preserve">juga </w:t>
      </w:r>
      <w:r>
        <w:rPr>
          <w:rFonts w:ascii="Century Gothic" w:hAnsi="Century Gothic"/>
          <w:sz w:val="18"/>
          <w:szCs w:val="18"/>
          <w:lang w:eastAsia="id-ID"/>
        </w:rPr>
        <w:t xml:space="preserve"> </w:t>
      </w:r>
      <w:r w:rsidR="00B8382E">
        <w:rPr>
          <w:rFonts w:ascii="Century Gothic" w:hAnsi="Century Gothic"/>
          <w:sz w:val="18"/>
          <w:szCs w:val="18"/>
          <w:lang w:eastAsia="id-ID"/>
        </w:rPr>
        <w:t>terdapat</w:t>
      </w:r>
      <w:proofErr w:type="gramEnd"/>
      <w:r w:rsidR="00B8382E">
        <w:rPr>
          <w:rFonts w:ascii="Century Gothic" w:hAnsi="Century Gothic"/>
          <w:sz w:val="18"/>
          <w:szCs w:val="18"/>
          <w:lang w:eastAsia="id-ID"/>
        </w:rPr>
        <w:t xml:space="preserve"> bagian dalam Pendidikan Kewarganegaraan yang secara pratktis mengajarkan kepada </w:t>
      </w:r>
      <w:r>
        <w:rPr>
          <w:rFonts w:ascii="Century Gothic" w:hAnsi="Century Gothic"/>
          <w:sz w:val="18"/>
          <w:szCs w:val="18"/>
          <w:lang w:eastAsia="id-ID"/>
        </w:rPr>
        <w:t xml:space="preserve">masyarakat terkait dengan pendidikan politik sebagai bentuk representasi dari </w:t>
      </w:r>
      <w:r w:rsidR="0046460C">
        <w:rPr>
          <w:rFonts w:ascii="Century Gothic" w:hAnsi="Century Gothic"/>
          <w:sz w:val="18"/>
          <w:szCs w:val="18"/>
          <w:lang w:eastAsia="id-ID"/>
        </w:rPr>
        <w:t xml:space="preserve">politik kewargaan. </w:t>
      </w:r>
    </w:p>
    <w:p w14:paraId="09AE52C2" w14:textId="17E980D3" w:rsidR="009628B9" w:rsidRDefault="009628B9" w:rsidP="00B8382E">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 xml:space="preserve">Politik kewargaan diawali dengan studi yang dilakukan oleh Mann and Tuner dalam konteks memahami kewargaan dalam </w:t>
      </w:r>
      <w:r w:rsidR="00B8382E">
        <w:rPr>
          <w:rFonts w:ascii="Century Gothic" w:hAnsi="Century Gothic"/>
          <w:sz w:val="18"/>
          <w:szCs w:val="18"/>
          <w:lang w:eastAsia="id-ID"/>
        </w:rPr>
        <w:t>berbagai negara</w:t>
      </w:r>
      <w:r>
        <w:rPr>
          <w:rFonts w:ascii="Century Gothic" w:hAnsi="Century Gothic"/>
          <w:sz w:val="18"/>
          <w:szCs w:val="18"/>
          <w:lang w:eastAsia="id-ID"/>
        </w:rPr>
        <w:t xml:space="preserve"> yang sedang mengalami proses demokratisasi</w:t>
      </w:r>
      <w:sdt>
        <w:sdtPr>
          <w:rPr>
            <w:rFonts w:ascii="Century Gothic" w:hAnsi="Century Gothic"/>
            <w:sz w:val="18"/>
            <w:szCs w:val="18"/>
            <w:lang w:eastAsia="id-ID"/>
          </w:rPr>
          <w:id w:val="692648611"/>
          <w:citation/>
        </w:sdtPr>
        <w:sdtEndPr/>
        <w:sdtContent>
          <w:r>
            <w:rPr>
              <w:rFonts w:ascii="Century Gothic" w:hAnsi="Century Gothic"/>
              <w:sz w:val="18"/>
              <w:szCs w:val="18"/>
              <w:lang w:eastAsia="id-ID"/>
            </w:rPr>
            <w:fldChar w:fldCharType="begin"/>
          </w:r>
          <w:r>
            <w:rPr>
              <w:rFonts w:ascii="Century Gothic" w:hAnsi="Century Gothic"/>
              <w:sz w:val="18"/>
              <w:szCs w:val="18"/>
              <w:lang w:eastAsia="id-ID"/>
            </w:rPr>
            <w:instrText xml:space="preserve"> CITATION Eri16 \l 1033 </w:instrText>
          </w:r>
          <w:r>
            <w:rPr>
              <w:rFonts w:ascii="Century Gothic" w:hAnsi="Century Gothic"/>
              <w:sz w:val="18"/>
              <w:szCs w:val="18"/>
              <w:lang w:eastAsia="id-ID"/>
            </w:rPr>
            <w:fldChar w:fldCharType="separate"/>
          </w:r>
          <w:r w:rsidR="00FF44DE">
            <w:rPr>
              <w:rFonts w:ascii="Century Gothic" w:hAnsi="Century Gothic"/>
              <w:noProof/>
              <w:sz w:val="18"/>
              <w:szCs w:val="18"/>
              <w:lang w:eastAsia="id-ID"/>
            </w:rPr>
            <w:t xml:space="preserve"> </w:t>
          </w:r>
          <w:r w:rsidR="00FF44DE" w:rsidRPr="00FF44DE">
            <w:rPr>
              <w:rFonts w:ascii="Century Gothic" w:hAnsi="Century Gothic"/>
              <w:noProof/>
              <w:sz w:val="18"/>
              <w:szCs w:val="18"/>
              <w:lang w:eastAsia="id-ID"/>
            </w:rPr>
            <w:t>(Eric Hiariej, 2016)</w:t>
          </w:r>
          <w:r>
            <w:rPr>
              <w:rFonts w:ascii="Century Gothic" w:hAnsi="Century Gothic"/>
              <w:sz w:val="18"/>
              <w:szCs w:val="18"/>
              <w:lang w:eastAsia="id-ID"/>
            </w:rPr>
            <w:fldChar w:fldCharType="end"/>
          </w:r>
        </w:sdtContent>
      </w:sdt>
      <w:r w:rsidR="00143B29">
        <w:rPr>
          <w:rFonts w:ascii="Century Gothic" w:hAnsi="Century Gothic"/>
          <w:sz w:val="18"/>
          <w:szCs w:val="18"/>
          <w:lang w:eastAsia="id-ID"/>
        </w:rPr>
        <w:t xml:space="preserve"> Keduanya dengan jelas menyebutkan bahwa kewargaan dalam kelompok masyarakat dipahami dalam </w:t>
      </w:r>
      <w:r w:rsidR="00143B29">
        <w:rPr>
          <w:rFonts w:ascii="Century Gothic" w:hAnsi="Century Gothic"/>
          <w:sz w:val="18"/>
          <w:szCs w:val="18"/>
          <w:lang w:eastAsia="id-ID"/>
        </w:rPr>
        <w:lastRenderedPageBreak/>
        <w:t>konteks politik kewargaan. Proses politik yang ada di masarakat inipun juga diperoleh dengan sadar dan diperjuangkan oleh individu atau kelompok dalam masyarakat agar mendapat haknya, memperoleh akses, dan kesempatan yan</w:t>
      </w:r>
      <w:r w:rsidR="00B8382E">
        <w:rPr>
          <w:rFonts w:ascii="Century Gothic" w:hAnsi="Century Gothic"/>
          <w:sz w:val="18"/>
          <w:szCs w:val="18"/>
          <w:lang w:eastAsia="id-ID"/>
        </w:rPr>
        <w:t xml:space="preserve">g </w:t>
      </w:r>
      <w:proofErr w:type="gramStart"/>
      <w:r w:rsidR="00B8382E">
        <w:rPr>
          <w:rFonts w:ascii="Century Gothic" w:hAnsi="Century Gothic"/>
          <w:sz w:val="18"/>
          <w:szCs w:val="18"/>
          <w:lang w:eastAsia="id-ID"/>
        </w:rPr>
        <w:t>sama</w:t>
      </w:r>
      <w:proofErr w:type="gramEnd"/>
      <w:r w:rsidR="00B8382E">
        <w:rPr>
          <w:rFonts w:ascii="Century Gothic" w:hAnsi="Century Gothic"/>
          <w:sz w:val="18"/>
          <w:szCs w:val="18"/>
          <w:lang w:eastAsia="id-ID"/>
        </w:rPr>
        <w:t xml:space="preserve"> dalam kehidupan bersama.</w:t>
      </w:r>
    </w:p>
    <w:p w14:paraId="7BBC8531" w14:textId="406BC12E" w:rsidR="0046460C" w:rsidRDefault="0046460C" w:rsidP="00D92168">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 xml:space="preserve">Pendidikan politik menjadi sangat penting pada saat </w:t>
      </w:r>
      <w:proofErr w:type="gramStart"/>
      <w:r>
        <w:rPr>
          <w:rFonts w:ascii="Century Gothic" w:hAnsi="Century Gothic"/>
          <w:sz w:val="18"/>
          <w:szCs w:val="18"/>
          <w:lang w:eastAsia="id-ID"/>
        </w:rPr>
        <w:t>akan</w:t>
      </w:r>
      <w:proofErr w:type="gramEnd"/>
      <w:r>
        <w:rPr>
          <w:rFonts w:ascii="Century Gothic" w:hAnsi="Century Gothic"/>
          <w:sz w:val="18"/>
          <w:szCs w:val="18"/>
          <w:lang w:eastAsia="id-ID"/>
        </w:rPr>
        <w:t xml:space="preserve"> diselenggarakannya Pemilukada serentak pada tahun 2020</w:t>
      </w:r>
      <w:r w:rsidR="00B8382E">
        <w:rPr>
          <w:rFonts w:ascii="Century Gothic" w:hAnsi="Century Gothic"/>
          <w:sz w:val="18"/>
          <w:szCs w:val="18"/>
          <w:lang w:eastAsia="id-ID"/>
        </w:rPr>
        <w:t xml:space="preserve"> ini</w:t>
      </w:r>
      <w:r>
        <w:rPr>
          <w:rFonts w:ascii="Century Gothic" w:hAnsi="Century Gothic"/>
          <w:sz w:val="18"/>
          <w:szCs w:val="18"/>
          <w:lang w:eastAsia="id-ID"/>
        </w:rPr>
        <w:t xml:space="preserve">. Dengan maraknya </w:t>
      </w:r>
      <w:r w:rsidRPr="008A0AAC">
        <w:rPr>
          <w:rFonts w:ascii="Century Gothic" w:hAnsi="Century Gothic"/>
          <w:i/>
          <w:sz w:val="18"/>
          <w:szCs w:val="18"/>
          <w:lang w:eastAsia="id-ID"/>
        </w:rPr>
        <w:t xml:space="preserve">hoax </w:t>
      </w:r>
      <w:r>
        <w:rPr>
          <w:rFonts w:ascii="Century Gothic" w:hAnsi="Century Gothic"/>
          <w:sz w:val="18"/>
          <w:szCs w:val="18"/>
          <w:lang w:eastAsia="id-ID"/>
        </w:rPr>
        <w:t xml:space="preserve">dan </w:t>
      </w:r>
      <w:r w:rsidRPr="008A0AAC">
        <w:rPr>
          <w:rFonts w:ascii="Century Gothic" w:hAnsi="Century Gothic"/>
          <w:i/>
          <w:sz w:val="18"/>
          <w:szCs w:val="18"/>
          <w:lang w:eastAsia="id-ID"/>
        </w:rPr>
        <w:t>hate speech</w:t>
      </w:r>
      <w:r>
        <w:rPr>
          <w:rFonts w:ascii="Century Gothic" w:hAnsi="Century Gothic"/>
          <w:sz w:val="18"/>
          <w:szCs w:val="18"/>
          <w:lang w:eastAsia="id-ID"/>
        </w:rPr>
        <w:t xml:space="preserve"> di masyarakat terkadang mengakibatkan masyarakat tidak berpikir rasional, apalagi dengan penyikapan kondisi </w:t>
      </w:r>
      <w:r w:rsidR="00B8382E">
        <w:rPr>
          <w:rFonts w:ascii="Century Gothic" w:hAnsi="Century Gothic"/>
          <w:sz w:val="18"/>
          <w:szCs w:val="18"/>
          <w:lang w:eastAsia="id-ID"/>
        </w:rPr>
        <w:t>sekarang dan nanti</w:t>
      </w:r>
      <w:r>
        <w:rPr>
          <w:rFonts w:ascii="Century Gothic" w:hAnsi="Century Gothic"/>
          <w:sz w:val="18"/>
          <w:szCs w:val="18"/>
          <w:lang w:eastAsia="id-ID"/>
        </w:rPr>
        <w:t xml:space="preserve"> yang memasuki era globalisasi, </w:t>
      </w:r>
      <w:r w:rsidR="00B8382E">
        <w:rPr>
          <w:rFonts w:ascii="Century Gothic" w:hAnsi="Century Gothic"/>
          <w:sz w:val="18"/>
          <w:szCs w:val="18"/>
          <w:lang w:eastAsia="id-ID"/>
        </w:rPr>
        <w:t xml:space="preserve">lebih </w:t>
      </w:r>
      <w:r>
        <w:rPr>
          <w:rFonts w:ascii="Century Gothic" w:hAnsi="Century Gothic"/>
          <w:sz w:val="18"/>
          <w:szCs w:val="18"/>
          <w:lang w:eastAsia="id-ID"/>
        </w:rPr>
        <w:t xml:space="preserve">terbuka, </w:t>
      </w:r>
      <w:r w:rsidR="00B8382E">
        <w:rPr>
          <w:rFonts w:ascii="Century Gothic" w:hAnsi="Century Gothic"/>
          <w:sz w:val="18"/>
          <w:szCs w:val="18"/>
          <w:lang w:eastAsia="id-ID"/>
        </w:rPr>
        <w:t xml:space="preserve">ditambah </w:t>
      </w:r>
      <w:r>
        <w:rPr>
          <w:rFonts w:ascii="Century Gothic" w:hAnsi="Century Gothic"/>
          <w:sz w:val="18"/>
          <w:szCs w:val="18"/>
          <w:lang w:eastAsia="id-ID"/>
        </w:rPr>
        <w:t xml:space="preserve">dengan arus </w:t>
      </w:r>
      <w:r w:rsidR="00B8382E">
        <w:rPr>
          <w:rFonts w:ascii="Century Gothic" w:hAnsi="Century Gothic"/>
          <w:sz w:val="18"/>
          <w:szCs w:val="18"/>
          <w:lang w:eastAsia="id-ID"/>
        </w:rPr>
        <w:t>informasi</w:t>
      </w:r>
      <w:r>
        <w:rPr>
          <w:rFonts w:ascii="Century Gothic" w:hAnsi="Century Gothic"/>
          <w:sz w:val="18"/>
          <w:szCs w:val="18"/>
          <w:lang w:eastAsia="id-ID"/>
        </w:rPr>
        <w:t xml:space="preserve"> yang sangat cepat. </w:t>
      </w:r>
      <w:proofErr w:type="gramStart"/>
      <w:r>
        <w:rPr>
          <w:rFonts w:ascii="Century Gothic" w:hAnsi="Century Gothic"/>
          <w:sz w:val="18"/>
          <w:szCs w:val="18"/>
          <w:lang w:eastAsia="id-ID"/>
        </w:rPr>
        <w:t>Dari keadaan tersebut pemikiran kritis masyarakat sangat dibutuhkan dalam rangka penyiapan masyarakat yang cerdas dalam berpolitik</w:t>
      </w:r>
      <w:r w:rsidR="00B8382E">
        <w:rPr>
          <w:rFonts w:ascii="Century Gothic" w:hAnsi="Century Gothic"/>
          <w:sz w:val="18"/>
          <w:szCs w:val="18"/>
          <w:lang w:eastAsia="id-ID"/>
        </w:rPr>
        <w:t>, terutama dalam perpolitikan di daerah (politik lokal).</w:t>
      </w:r>
      <w:proofErr w:type="gramEnd"/>
    </w:p>
    <w:p w14:paraId="33333E1C" w14:textId="5CDE2F3E" w:rsidR="0046460C" w:rsidRDefault="00143B29" w:rsidP="008A0AAC">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 xml:space="preserve">Dari masalah di atas keberadaan program studi Pendidikan Pancasila dan Kewarganegaraan di Universitas Muhammadiyah Ponorogo sebagai </w:t>
      </w:r>
      <w:r w:rsidR="008A0AAC" w:rsidRPr="008A0AAC">
        <w:rPr>
          <w:rFonts w:ascii="Century Gothic" w:hAnsi="Century Gothic"/>
          <w:i/>
          <w:sz w:val="18"/>
          <w:szCs w:val="18"/>
          <w:lang w:eastAsia="id-ID"/>
        </w:rPr>
        <w:t>center of excellent</w:t>
      </w:r>
      <w:r w:rsidR="008A0AAC">
        <w:rPr>
          <w:rFonts w:ascii="Century Gothic" w:hAnsi="Century Gothic"/>
          <w:sz w:val="18"/>
          <w:szCs w:val="18"/>
          <w:lang w:eastAsia="id-ID"/>
        </w:rPr>
        <w:t xml:space="preserve"> dalam keilmuan Pendidikan Pancasila dan Kewarganegaraan harus mampu menjawab permasalahan yang ada di masyarakat terkait dengan pendidikan politik sebagai representasi dari politik kewargaan. </w:t>
      </w:r>
      <w:proofErr w:type="gramStart"/>
      <w:r w:rsidR="00B8382E">
        <w:rPr>
          <w:rFonts w:ascii="Century Gothic" w:hAnsi="Century Gothic"/>
          <w:sz w:val="18"/>
          <w:szCs w:val="18"/>
          <w:lang w:eastAsia="id-ID"/>
        </w:rPr>
        <w:t>K</w:t>
      </w:r>
      <w:r w:rsidR="008A0AAC">
        <w:rPr>
          <w:rFonts w:ascii="Century Gothic" w:hAnsi="Century Gothic"/>
          <w:sz w:val="18"/>
          <w:szCs w:val="18"/>
          <w:lang w:eastAsia="id-ID"/>
        </w:rPr>
        <w:t xml:space="preserve">eberadaan program studi Pendidikan Pancasila dan Kewarganegaraan harus mampu </w:t>
      </w:r>
      <w:r w:rsidR="008A0AAC">
        <w:rPr>
          <w:rFonts w:ascii="Century Gothic" w:hAnsi="Century Gothic"/>
          <w:sz w:val="18"/>
          <w:szCs w:val="18"/>
        </w:rPr>
        <w:t>mengkonstruksi</w:t>
      </w:r>
      <w:r w:rsidR="008A0AAC" w:rsidRPr="008A0AAC">
        <w:rPr>
          <w:rFonts w:ascii="Century Gothic" w:hAnsi="Century Gothic"/>
          <w:sz w:val="18"/>
          <w:szCs w:val="18"/>
        </w:rPr>
        <w:t xml:space="preserve"> kembali identitas </w:t>
      </w:r>
      <w:r w:rsidR="00B8382E">
        <w:rPr>
          <w:rFonts w:ascii="Century Gothic" w:hAnsi="Century Gothic"/>
          <w:sz w:val="18"/>
          <w:szCs w:val="18"/>
        </w:rPr>
        <w:t xml:space="preserve">individu atau </w:t>
      </w:r>
      <w:r w:rsidR="008A0AAC">
        <w:rPr>
          <w:rFonts w:ascii="Century Gothic" w:hAnsi="Century Gothic"/>
          <w:sz w:val="18"/>
          <w:szCs w:val="18"/>
        </w:rPr>
        <w:t>kelompok masyarakat</w:t>
      </w:r>
      <w:r w:rsidR="008A0AAC" w:rsidRPr="008A0AAC">
        <w:rPr>
          <w:rFonts w:ascii="Century Gothic" w:hAnsi="Century Gothic"/>
          <w:sz w:val="18"/>
          <w:szCs w:val="18"/>
        </w:rPr>
        <w:t xml:space="preserve"> yang saat ini sedang berusaha untuk mendapatkan ruang di kehidupan politik </w:t>
      </w:r>
      <w:r w:rsidR="008A0AAC">
        <w:rPr>
          <w:rFonts w:ascii="Century Gothic" w:hAnsi="Century Gothic"/>
          <w:sz w:val="18"/>
          <w:szCs w:val="18"/>
        </w:rPr>
        <w:t>menjelang Pemilukada serentak tahun 2020</w:t>
      </w:r>
      <w:r w:rsidR="00B8382E">
        <w:rPr>
          <w:rFonts w:ascii="Century Gothic" w:hAnsi="Century Gothic"/>
          <w:sz w:val="18"/>
          <w:szCs w:val="18"/>
        </w:rPr>
        <w:t>.</w:t>
      </w:r>
      <w:proofErr w:type="gramEnd"/>
      <w:r w:rsidR="00B8382E">
        <w:rPr>
          <w:rFonts w:ascii="Century Gothic" w:hAnsi="Century Gothic"/>
          <w:sz w:val="18"/>
          <w:szCs w:val="18"/>
        </w:rPr>
        <w:t xml:space="preserve"> Kegiatan p</w:t>
      </w:r>
      <w:r w:rsidR="008A0AAC" w:rsidRPr="008A0AAC">
        <w:rPr>
          <w:rFonts w:ascii="Century Gothic" w:hAnsi="Century Gothic"/>
          <w:sz w:val="18"/>
          <w:szCs w:val="18"/>
        </w:rPr>
        <w:t xml:space="preserve">engabdian </w:t>
      </w:r>
      <w:r w:rsidR="00B8382E">
        <w:rPr>
          <w:rFonts w:ascii="Century Gothic" w:hAnsi="Century Gothic"/>
          <w:sz w:val="18"/>
          <w:szCs w:val="18"/>
        </w:rPr>
        <w:t>masyarakat</w:t>
      </w:r>
      <w:r w:rsidR="008A0AAC" w:rsidRPr="008A0AAC">
        <w:rPr>
          <w:rFonts w:ascii="Century Gothic" w:hAnsi="Century Gothic"/>
          <w:sz w:val="18"/>
          <w:szCs w:val="18"/>
        </w:rPr>
        <w:t xml:space="preserve"> ini </w:t>
      </w:r>
      <w:r w:rsidR="008A0AAC">
        <w:rPr>
          <w:rFonts w:ascii="Century Gothic" w:hAnsi="Century Gothic"/>
          <w:sz w:val="18"/>
          <w:szCs w:val="18"/>
        </w:rPr>
        <w:t>akan menjadi</w:t>
      </w:r>
      <w:r w:rsidR="008A0AAC" w:rsidRPr="008A0AAC">
        <w:rPr>
          <w:rFonts w:ascii="Century Gothic" w:hAnsi="Century Gothic"/>
          <w:sz w:val="18"/>
          <w:szCs w:val="18"/>
        </w:rPr>
        <w:t xml:space="preserve"> </w:t>
      </w:r>
      <w:r w:rsidR="008A0AAC">
        <w:rPr>
          <w:rFonts w:ascii="Century Gothic" w:hAnsi="Century Gothic"/>
          <w:sz w:val="18"/>
          <w:szCs w:val="18"/>
        </w:rPr>
        <w:t xml:space="preserve">jawaban terbaik </w:t>
      </w:r>
      <w:proofErr w:type="gramStart"/>
      <w:r w:rsidR="008A0AAC">
        <w:rPr>
          <w:rFonts w:ascii="Century Gothic" w:hAnsi="Century Gothic"/>
          <w:sz w:val="18"/>
          <w:szCs w:val="18"/>
        </w:rPr>
        <w:t xml:space="preserve">dari </w:t>
      </w:r>
      <w:r w:rsidR="008A0AAC" w:rsidRPr="008A0AAC">
        <w:rPr>
          <w:rFonts w:ascii="Century Gothic" w:hAnsi="Century Gothic"/>
          <w:sz w:val="18"/>
          <w:szCs w:val="18"/>
        </w:rPr>
        <w:t xml:space="preserve"> mengelola</w:t>
      </w:r>
      <w:proofErr w:type="gramEnd"/>
      <w:r w:rsidR="008A0AAC" w:rsidRPr="008A0AAC">
        <w:rPr>
          <w:rFonts w:ascii="Century Gothic" w:hAnsi="Century Gothic"/>
          <w:sz w:val="18"/>
          <w:szCs w:val="18"/>
        </w:rPr>
        <w:t xml:space="preserve"> kelompoknya menjadi sebuah kelompok yang sehat</w:t>
      </w:r>
      <w:r w:rsidR="00B8382E">
        <w:rPr>
          <w:rFonts w:ascii="Century Gothic" w:hAnsi="Century Gothic"/>
          <w:sz w:val="18"/>
          <w:szCs w:val="18"/>
        </w:rPr>
        <w:t xml:space="preserve"> dan terpandang</w:t>
      </w:r>
      <w:r w:rsidR="008A0AAC" w:rsidRPr="008A0AAC">
        <w:rPr>
          <w:rFonts w:ascii="Century Gothic" w:hAnsi="Century Gothic"/>
          <w:sz w:val="18"/>
          <w:szCs w:val="18"/>
        </w:rPr>
        <w:t xml:space="preserve"> dalam perpolitikan lokal. </w:t>
      </w:r>
    </w:p>
    <w:p w14:paraId="2AA3B960" w14:textId="77777777" w:rsidR="00471381" w:rsidRDefault="00471381" w:rsidP="00D92168">
      <w:pPr>
        <w:spacing w:after="200" w:line="276" w:lineRule="auto"/>
        <w:jc w:val="both"/>
        <w:rPr>
          <w:rFonts w:ascii="Century Gothic" w:eastAsiaTheme="majorEastAsia" w:hAnsi="Century Gothic" w:cstheme="majorBidi"/>
          <w:b/>
          <w:bCs/>
          <w:kern w:val="32"/>
          <w:sz w:val="18"/>
          <w:szCs w:val="18"/>
        </w:rPr>
      </w:pPr>
      <w:r w:rsidRPr="00471381">
        <w:rPr>
          <w:rFonts w:ascii="Century Gothic" w:eastAsiaTheme="majorEastAsia" w:hAnsi="Century Gothic" w:cstheme="majorBidi"/>
          <w:b/>
          <w:bCs/>
          <w:kern w:val="32"/>
          <w:sz w:val="18"/>
          <w:szCs w:val="18"/>
        </w:rPr>
        <w:t>METODE PELAKSANAAN</w:t>
      </w:r>
    </w:p>
    <w:p w14:paraId="26889CFF" w14:textId="4DE34312" w:rsidR="008A0AAC" w:rsidRDefault="00B8382E" w:rsidP="008A0AAC">
      <w:pPr>
        <w:spacing w:after="200" w:line="276" w:lineRule="auto"/>
        <w:ind w:firstLine="426"/>
        <w:jc w:val="both"/>
        <w:rPr>
          <w:rFonts w:ascii="Century Gothic" w:eastAsiaTheme="majorEastAsia" w:hAnsi="Century Gothic" w:cstheme="majorBidi"/>
          <w:bCs/>
          <w:kern w:val="32"/>
          <w:sz w:val="18"/>
          <w:szCs w:val="18"/>
        </w:rPr>
      </w:pPr>
      <w:r>
        <w:rPr>
          <w:rFonts w:ascii="Century Gothic" w:eastAsiaTheme="majorEastAsia" w:hAnsi="Century Gothic" w:cstheme="majorBidi"/>
          <w:bCs/>
          <w:kern w:val="32"/>
          <w:sz w:val="18"/>
          <w:szCs w:val="18"/>
        </w:rPr>
        <w:t xml:space="preserve">Adanya pandemi covid-19 saat ini menjadikan kegiatan pengabdian kepada masyarakat yang semula </w:t>
      </w:r>
      <w:proofErr w:type="gramStart"/>
      <w:r>
        <w:rPr>
          <w:rFonts w:ascii="Century Gothic" w:eastAsiaTheme="majorEastAsia" w:hAnsi="Century Gothic" w:cstheme="majorBidi"/>
          <w:bCs/>
          <w:kern w:val="32"/>
          <w:sz w:val="18"/>
          <w:szCs w:val="18"/>
        </w:rPr>
        <w:t>akan</w:t>
      </w:r>
      <w:proofErr w:type="gramEnd"/>
      <w:r>
        <w:rPr>
          <w:rFonts w:ascii="Century Gothic" w:eastAsiaTheme="majorEastAsia" w:hAnsi="Century Gothic" w:cstheme="majorBidi"/>
          <w:bCs/>
          <w:kern w:val="32"/>
          <w:sz w:val="18"/>
          <w:szCs w:val="18"/>
        </w:rPr>
        <w:t xml:space="preserve"> dilaksanakan dengan tatap muka digantikan dengan kegi</w:t>
      </w:r>
      <w:r w:rsidR="004D3879">
        <w:rPr>
          <w:rFonts w:ascii="Century Gothic" w:eastAsiaTheme="majorEastAsia" w:hAnsi="Century Gothic" w:cstheme="majorBidi"/>
          <w:bCs/>
          <w:kern w:val="32"/>
          <w:sz w:val="18"/>
          <w:szCs w:val="18"/>
        </w:rPr>
        <w:t>atan berbasis jaringan (daring), karena tidak diizinkannya kegiatan berkerumun atau berpotensi pada keramaian</w:t>
      </w:r>
      <w:sdt>
        <w:sdtPr>
          <w:rPr>
            <w:rFonts w:ascii="Century Gothic" w:eastAsiaTheme="majorEastAsia" w:hAnsi="Century Gothic" w:cstheme="majorBidi"/>
            <w:bCs/>
            <w:kern w:val="32"/>
            <w:sz w:val="18"/>
            <w:szCs w:val="18"/>
          </w:rPr>
          <w:id w:val="197126933"/>
          <w:citation/>
        </w:sdtPr>
        <w:sdtContent>
          <w:r w:rsidR="004D3879">
            <w:rPr>
              <w:rFonts w:ascii="Century Gothic" w:eastAsiaTheme="majorEastAsia" w:hAnsi="Century Gothic" w:cstheme="majorBidi"/>
              <w:bCs/>
              <w:kern w:val="32"/>
              <w:sz w:val="18"/>
              <w:szCs w:val="18"/>
            </w:rPr>
            <w:fldChar w:fldCharType="begin"/>
          </w:r>
          <w:r w:rsidR="004D3879">
            <w:rPr>
              <w:rFonts w:ascii="Century Gothic" w:eastAsiaTheme="majorEastAsia" w:hAnsi="Century Gothic" w:cstheme="majorBidi"/>
              <w:bCs/>
              <w:kern w:val="32"/>
              <w:sz w:val="18"/>
              <w:szCs w:val="18"/>
            </w:rPr>
            <w:instrText xml:space="preserve"> CITATION Ard20 \l 1033 </w:instrText>
          </w:r>
          <w:r w:rsidR="004D3879">
            <w:rPr>
              <w:rFonts w:ascii="Century Gothic" w:eastAsiaTheme="majorEastAsia" w:hAnsi="Century Gothic" w:cstheme="majorBidi"/>
              <w:bCs/>
              <w:kern w:val="32"/>
              <w:sz w:val="18"/>
              <w:szCs w:val="18"/>
            </w:rPr>
            <w:fldChar w:fldCharType="separate"/>
          </w:r>
          <w:r w:rsidR="00FF44DE">
            <w:rPr>
              <w:rFonts w:ascii="Century Gothic" w:eastAsiaTheme="majorEastAsia" w:hAnsi="Century Gothic" w:cstheme="majorBidi"/>
              <w:bCs/>
              <w:noProof/>
              <w:kern w:val="32"/>
              <w:sz w:val="18"/>
              <w:szCs w:val="18"/>
            </w:rPr>
            <w:t xml:space="preserve"> </w:t>
          </w:r>
          <w:r w:rsidR="00FF44DE" w:rsidRPr="00FF44DE">
            <w:rPr>
              <w:rFonts w:ascii="Century Gothic" w:eastAsiaTheme="majorEastAsia" w:hAnsi="Century Gothic" w:cstheme="majorBidi"/>
              <w:noProof/>
              <w:kern w:val="32"/>
              <w:sz w:val="18"/>
              <w:szCs w:val="18"/>
            </w:rPr>
            <w:t>(Mahardhani, 2020)</w:t>
          </w:r>
          <w:r w:rsidR="004D3879">
            <w:rPr>
              <w:rFonts w:ascii="Century Gothic" w:eastAsiaTheme="majorEastAsia" w:hAnsi="Century Gothic" w:cstheme="majorBidi"/>
              <w:bCs/>
              <w:kern w:val="32"/>
              <w:sz w:val="18"/>
              <w:szCs w:val="18"/>
            </w:rPr>
            <w:fldChar w:fldCharType="end"/>
          </w:r>
        </w:sdtContent>
      </w:sdt>
      <w:r w:rsidR="004D3879">
        <w:rPr>
          <w:rFonts w:ascii="Century Gothic" w:eastAsiaTheme="majorEastAsia" w:hAnsi="Century Gothic" w:cstheme="majorBidi"/>
          <w:bCs/>
          <w:kern w:val="32"/>
          <w:sz w:val="18"/>
          <w:szCs w:val="18"/>
        </w:rPr>
        <w:t xml:space="preserve">. </w:t>
      </w:r>
      <w:proofErr w:type="gramStart"/>
      <w:r w:rsidR="004D3879">
        <w:rPr>
          <w:rFonts w:ascii="Century Gothic" w:eastAsiaTheme="majorEastAsia" w:hAnsi="Century Gothic" w:cstheme="majorBidi"/>
          <w:bCs/>
          <w:kern w:val="32"/>
          <w:sz w:val="18"/>
          <w:szCs w:val="18"/>
        </w:rPr>
        <w:t>M</w:t>
      </w:r>
      <w:r>
        <w:rPr>
          <w:rFonts w:ascii="Century Gothic" w:eastAsiaTheme="majorEastAsia" w:hAnsi="Century Gothic" w:cstheme="majorBidi"/>
          <w:bCs/>
          <w:kern w:val="32"/>
          <w:sz w:val="18"/>
          <w:szCs w:val="18"/>
        </w:rPr>
        <w:t>eskipun demikian tidak mengurangi esensi pokok dan tujuan kegiatan yang sudah direncanakan.</w:t>
      </w:r>
      <w:proofErr w:type="gramEnd"/>
      <w:r>
        <w:rPr>
          <w:rFonts w:ascii="Century Gothic" w:eastAsiaTheme="majorEastAsia" w:hAnsi="Century Gothic" w:cstheme="majorBidi"/>
          <w:bCs/>
          <w:kern w:val="32"/>
          <w:sz w:val="18"/>
          <w:szCs w:val="18"/>
        </w:rPr>
        <w:t xml:space="preserve"> </w:t>
      </w:r>
      <w:proofErr w:type="gramStart"/>
      <w:r>
        <w:rPr>
          <w:rFonts w:ascii="Century Gothic" w:eastAsiaTheme="majorEastAsia" w:hAnsi="Century Gothic" w:cstheme="majorBidi"/>
          <w:bCs/>
          <w:kern w:val="32"/>
          <w:sz w:val="18"/>
          <w:szCs w:val="18"/>
        </w:rPr>
        <w:t>Kegiatan ini diikuti oleh 21 orang yang mengatasnamakan individu atau kelompok dan b</w:t>
      </w:r>
      <w:r w:rsidR="00297640">
        <w:rPr>
          <w:rFonts w:ascii="Century Gothic" w:eastAsiaTheme="majorEastAsia" w:hAnsi="Century Gothic" w:cstheme="majorBidi"/>
          <w:bCs/>
          <w:kern w:val="32"/>
          <w:sz w:val="18"/>
          <w:szCs w:val="18"/>
        </w:rPr>
        <w:t>erasal dari berbagai institusi.</w:t>
      </w:r>
      <w:proofErr w:type="gramEnd"/>
    </w:p>
    <w:p w14:paraId="5DE8B032" w14:textId="35C238CE" w:rsidR="00297640" w:rsidRDefault="00297640" w:rsidP="008A0AAC">
      <w:pPr>
        <w:spacing w:after="200" w:line="276" w:lineRule="auto"/>
        <w:ind w:firstLine="426"/>
        <w:jc w:val="both"/>
        <w:rPr>
          <w:rFonts w:ascii="Century Gothic" w:eastAsiaTheme="majorEastAsia" w:hAnsi="Century Gothic" w:cstheme="majorBidi"/>
          <w:bCs/>
          <w:kern w:val="32"/>
          <w:sz w:val="18"/>
          <w:szCs w:val="18"/>
        </w:rPr>
      </w:pPr>
      <w:r>
        <w:rPr>
          <w:rFonts w:ascii="Century Gothic" w:eastAsiaTheme="majorEastAsia" w:hAnsi="Century Gothic" w:cstheme="majorBidi"/>
          <w:bCs/>
          <w:kern w:val="32"/>
          <w:sz w:val="18"/>
          <w:szCs w:val="18"/>
        </w:rPr>
        <w:t xml:space="preserve">Kegiatan pengabdian kepada masyarakat ini terbagi menjadi 2 kali kegiatan dalam jaringan, yaitu: </w:t>
      </w:r>
    </w:p>
    <w:p w14:paraId="3C62CE55" w14:textId="36B4D95F" w:rsidR="00297640" w:rsidRPr="00297640" w:rsidRDefault="00297640" w:rsidP="00297640">
      <w:pPr>
        <w:autoSpaceDE w:val="0"/>
        <w:autoSpaceDN w:val="0"/>
        <w:adjustRightInd w:val="0"/>
        <w:jc w:val="center"/>
        <w:rPr>
          <w:rFonts w:ascii="Century Gothic" w:hAnsi="Century Gothic"/>
          <w:color w:val="000000"/>
          <w:sz w:val="18"/>
          <w:szCs w:val="18"/>
          <w:lang w:eastAsia="id-ID"/>
        </w:rPr>
      </w:pPr>
      <w:proofErr w:type="gramStart"/>
      <w:r w:rsidRPr="00297640">
        <w:rPr>
          <w:rFonts w:ascii="Century Gothic" w:hAnsi="Century Gothic"/>
          <w:color w:val="000000"/>
          <w:sz w:val="18"/>
          <w:szCs w:val="18"/>
          <w:lang w:eastAsia="id-ID"/>
        </w:rPr>
        <w:t>Tabel 1</w:t>
      </w:r>
      <w:r w:rsidR="007A0D29">
        <w:rPr>
          <w:rFonts w:ascii="Century Gothic" w:hAnsi="Century Gothic"/>
          <w:color w:val="000000"/>
          <w:sz w:val="18"/>
          <w:szCs w:val="18"/>
          <w:lang w:eastAsia="id-ID"/>
        </w:rPr>
        <w:t>.</w:t>
      </w:r>
      <w:proofErr w:type="gramEnd"/>
      <w:r w:rsidRPr="00297640">
        <w:rPr>
          <w:rFonts w:ascii="Century Gothic" w:hAnsi="Century Gothic"/>
          <w:color w:val="000000"/>
          <w:sz w:val="18"/>
          <w:szCs w:val="18"/>
          <w:lang w:eastAsia="id-ID"/>
        </w:rPr>
        <w:t xml:space="preserve"> Uraian kegiatan pengabdian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025"/>
        <w:gridCol w:w="3402"/>
        <w:gridCol w:w="3685"/>
      </w:tblGrid>
      <w:tr w:rsidR="00297640" w:rsidRPr="00297640" w14:paraId="5F8A86FE" w14:textId="77777777" w:rsidTr="00297640">
        <w:tc>
          <w:tcPr>
            <w:tcW w:w="527" w:type="dxa"/>
            <w:shd w:val="clear" w:color="auto" w:fill="auto"/>
          </w:tcPr>
          <w:p w14:paraId="359270C4" w14:textId="77777777" w:rsidR="00297640" w:rsidRPr="00297640" w:rsidRDefault="00297640" w:rsidP="00297640">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No</w:t>
            </w:r>
          </w:p>
        </w:tc>
        <w:tc>
          <w:tcPr>
            <w:tcW w:w="2025" w:type="dxa"/>
            <w:shd w:val="clear" w:color="auto" w:fill="auto"/>
          </w:tcPr>
          <w:p w14:paraId="4DFCD988" w14:textId="77777777" w:rsidR="00297640" w:rsidRPr="00297640" w:rsidRDefault="00297640" w:rsidP="00297640">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Hari / tanggal</w:t>
            </w:r>
          </w:p>
        </w:tc>
        <w:tc>
          <w:tcPr>
            <w:tcW w:w="3402" w:type="dxa"/>
            <w:shd w:val="clear" w:color="auto" w:fill="auto"/>
          </w:tcPr>
          <w:p w14:paraId="7832176F" w14:textId="77777777" w:rsidR="00297640" w:rsidRPr="00297640" w:rsidRDefault="00297640" w:rsidP="00297640">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Kegiatan</w:t>
            </w:r>
          </w:p>
        </w:tc>
        <w:tc>
          <w:tcPr>
            <w:tcW w:w="3685" w:type="dxa"/>
            <w:shd w:val="clear" w:color="auto" w:fill="auto"/>
          </w:tcPr>
          <w:p w14:paraId="34BA0625" w14:textId="77777777" w:rsidR="00297640" w:rsidRPr="00297640" w:rsidRDefault="00297640" w:rsidP="00297640">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Capaian</w:t>
            </w:r>
          </w:p>
        </w:tc>
      </w:tr>
      <w:tr w:rsidR="00297640" w:rsidRPr="00297640" w14:paraId="09BC72AB" w14:textId="77777777" w:rsidTr="00297640">
        <w:tc>
          <w:tcPr>
            <w:tcW w:w="527" w:type="dxa"/>
            <w:shd w:val="clear" w:color="auto" w:fill="auto"/>
          </w:tcPr>
          <w:p w14:paraId="60699809" w14:textId="77777777" w:rsidR="00297640" w:rsidRPr="00297640" w:rsidRDefault="00297640" w:rsidP="001122CA">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1</w:t>
            </w:r>
          </w:p>
        </w:tc>
        <w:tc>
          <w:tcPr>
            <w:tcW w:w="2025" w:type="dxa"/>
            <w:shd w:val="clear" w:color="auto" w:fill="auto"/>
          </w:tcPr>
          <w:p w14:paraId="4DFA8256" w14:textId="77777777" w:rsidR="00297640" w:rsidRPr="00297640" w:rsidRDefault="00297640" w:rsidP="001122CA">
            <w:pPr>
              <w:autoSpaceDE w:val="0"/>
              <w:autoSpaceDN w:val="0"/>
              <w:adjustRightInd w:val="0"/>
              <w:jc w:val="both"/>
              <w:rPr>
                <w:rFonts w:ascii="Century Gothic" w:hAnsi="Century Gothic"/>
                <w:color w:val="000000"/>
                <w:sz w:val="18"/>
                <w:szCs w:val="18"/>
                <w:lang w:eastAsia="id-ID"/>
              </w:rPr>
            </w:pPr>
            <w:r w:rsidRPr="00297640">
              <w:rPr>
                <w:rFonts w:ascii="Century Gothic" w:hAnsi="Century Gothic"/>
                <w:color w:val="000000"/>
                <w:sz w:val="18"/>
                <w:szCs w:val="18"/>
                <w:lang w:eastAsia="id-ID"/>
              </w:rPr>
              <w:t>Sabtu</w:t>
            </w:r>
            <w:r w:rsidRPr="00297640">
              <w:rPr>
                <w:rFonts w:ascii="Century Gothic" w:hAnsi="Century Gothic"/>
                <w:color w:val="000000"/>
                <w:sz w:val="18"/>
                <w:szCs w:val="18"/>
                <w:lang w:val="id-ID" w:eastAsia="id-ID"/>
              </w:rPr>
              <w:t xml:space="preserve">, </w:t>
            </w:r>
            <w:r w:rsidRPr="00297640">
              <w:rPr>
                <w:rFonts w:ascii="Century Gothic" w:hAnsi="Century Gothic"/>
                <w:color w:val="000000"/>
                <w:sz w:val="18"/>
                <w:szCs w:val="18"/>
                <w:lang w:eastAsia="id-ID"/>
              </w:rPr>
              <w:t>8 Agustus</w:t>
            </w:r>
            <w:r w:rsidRPr="00297640">
              <w:rPr>
                <w:rFonts w:ascii="Century Gothic" w:hAnsi="Century Gothic"/>
                <w:color w:val="000000"/>
                <w:sz w:val="18"/>
                <w:szCs w:val="18"/>
                <w:lang w:val="id-ID" w:eastAsia="id-ID"/>
              </w:rPr>
              <w:t xml:space="preserve"> 20</w:t>
            </w:r>
            <w:r w:rsidRPr="00297640">
              <w:rPr>
                <w:rFonts w:ascii="Century Gothic" w:hAnsi="Century Gothic"/>
                <w:color w:val="000000"/>
                <w:sz w:val="18"/>
                <w:szCs w:val="18"/>
                <w:lang w:eastAsia="id-ID"/>
              </w:rPr>
              <w:t>20</w:t>
            </w:r>
          </w:p>
          <w:p w14:paraId="1E66FAC1" w14:textId="77777777" w:rsidR="00297640" w:rsidRPr="00297640" w:rsidRDefault="00297640" w:rsidP="001122CA">
            <w:pPr>
              <w:jc w:val="center"/>
              <w:rPr>
                <w:rFonts w:ascii="Century Gothic" w:hAnsi="Century Gothic"/>
                <w:sz w:val="18"/>
                <w:szCs w:val="18"/>
                <w:lang w:eastAsia="id-ID"/>
              </w:rPr>
            </w:pPr>
          </w:p>
        </w:tc>
        <w:tc>
          <w:tcPr>
            <w:tcW w:w="3402" w:type="dxa"/>
            <w:shd w:val="clear" w:color="auto" w:fill="auto"/>
          </w:tcPr>
          <w:p w14:paraId="163C5202" w14:textId="5CC97D3C" w:rsidR="00297640" w:rsidRPr="00297640" w:rsidRDefault="00297640" w:rsidP="001122CA">
            <w:pPr>
              <w:autoSpaceDE w:val="0"/>
              <w:autoSpaceDN w:val="0"/>
              <w:adjustRightInd w:val="0"/>
              <w:jc w:val="both"/>
              <w:rPr>
                <w:rFonts w:ascii="Century Gothic" w:hAnsi="Century Gothic"/>
                <w:color w:val="000000"/>
                <w:sz w:val="18"/>
                <w:szCs w:val="18"/>
                <w:lang w:eastAsia="id-ID"/>
              </w:rPr>
            </w:pPr>
            <w:r w:rsidRPr="00297640">
              <w:rPr>
                <w:rFonts w:ascii="Century Gothic" w:hAnsi="Century Gothic"/>
                <w:color w:val="000000"/>
                <w:sz w:val="18"/>
                <w:szCs w:val="18"/>
                <w:lang w:val="id-ID" w:eastAsia="id-ID"/>
              </w:rPr>
              <w:t xml:space="preserve">Penguatan </w:t>
            </w:r>
            <w:r w:rsidR="007A0D29">
              <w:rPr>
                <w:rFonts w:ascii="Century Gothic" w:hAnsi="Century Gothic"/>
                <w:color w:val="000000"/>
                <w:sz w:val="18"/>
                <w:szCs w:val="18"/>
                <w:lang w:eastAsia="id-ID"/>
              </w:rPr>
              <w:t xml:space="preserve">materi </w:t>
            </w:r>
            <w:r w:rsidRPr="00297640">
              <w:rPr>
                <w:rFonts w:ascii="Century Gothic" w:hAnsi="Century Gothic"/>
                <w:color w:val="000000"/>
                <w:sz w:val="18"/>
                <w:szCs w:val="18"/>
                <w:lang w:val="id-ID" w:eastAsia="id-ID"/>
              </w:rPr>
              <w:t>ilmu politik</w:t>
            </w:r>
            <w:r w:rsidRPr="00297640">
              <w:rPr>
                <w:rFonts w:ascii="Century Gothic" w:hAnsi="Century Gothic"/>
                <w:color w:val="000000"/>
                <w:sz w:val="18"/>
                <w:szCs w:val="18"/>
                <w:lang w:eastAsia="id-ID"/>
              </w:rPr>
              <w:t xml:space="preserve"> dalam ranah demokrasi lokal</w:t>
            </w:r>
            <w:r>
              <w:rPr>
                <w:rFonts w:ascii="Century Gothic" w:hAnsi="Century Gothic"/>
                <w:color w:val="000000"/>
                <w:sz w:val="18"/>
                <w:szCs w:val="18"/>
                <w:lang w:eastAsia="id-ID"/>
              </w:rPr>
              <w:t xml:space="preserve"> sebagai bagian dari Pendidikan Kewarganegaraan </w:t>
            </w:r>
          </w:p>
        </w:tc>
        <w:tc>
          <w:tcPr>
            <w:tcW w:w="3685" w:type="dxa"/>
            <w:shd w:val="clear" w:color="auto" w:fill="auto"/>
          </w:tcPr>
          <w:p w14:paraId="2322D119" w14:textId="298699AE" w:rsidR="00297640" w:rsidRPr="00297640" w:rsidRDefault="00297640" w:rsidP="001122CA">
            <w:pPr>
              <w:autoSpaceDE w:val="0"/>
              <w:autoSpaceDN w:val="0"/>
              <w:adjustRightInd w:val="0"/>
              <w:jc w:val="both"/>
              <w:rPr>
                <w:rFonts w:ascii="Century Gothic" w:hAnsi="Century Gothic"/>
                <w:color w:val="000000"/>
                <w:sz w:val="18"/>
                <w:szCs w:val="18"/>
                <w:lang w:eastAsia="id-ID"/>
              </w:rPr>
            </w:pPr>
            <w:r w:rsidRPr="00297640">
              <w:rPr>
                <w:rFonts w:ascii="Century Gothic" w:hAnsi="Century Gothic"/>
                <w:color w:val="000000"/>
                <w:sz w:val="18"/>
                <w:szCs w:val="18"/>
                <w:lang w:eastAsia="id-ID"/>
              </w:rPr>
              <w:t xml:space="preserve">Peserta memahami tentang implementasi pendidikan ilmu politik dalam kehidupan </w:t>
            </w:r>
            <w:r>
              <w:rPr>
                <w:rFonts w:ascii="Century Gothic" w:hAnsi="Century Gothic"/>
                <w:color w:val="000000"/>
                <w:sz w:val="18"/>
                <w:szCs w:val="18"/>
                <w:lang w:eastAsia="id-ID"/>
              </w:rPr>
              <w:t>ber</w:t>
            </w:r>
            <w:r w:rsidRPr="00297640">
              <w:rPr>
                <w:rFonts w:ascii="Century Gothic" w:hAnsi="Century Gothic"/>
                <w:color w:val="000000"/>
                <w:sz w:val="18"/>
                <w:szCs w:val="18"/>
                <w:lang w:eastAsia="id-ID"/>
              </w:rPr>
              <w:t xml:space="preserve">demokrasi </w:t>
            </w:r>
            <w:r>
              <w:rPr>
                <w:rFonts w:ascii="Century Gothic" w:hAnsi="Century Gothic"/>
                <w:color w:val="000000"/>
                <w:sz w:val="18"/>
                <w:szCs w:val="18"/>
                <w:lang w:eastAsia="id-ID"/>
              </w:rPr>
              <w:t>di masyarakat</w:t>
            </w:r>
          </w:p>
        </w:tc>
      </w:tr>
      <w:tr w:rsidR="00297640" w:rsidRPr="00297640" w14:paraId="16FEF57B" w14:textId="77777777" w:rsidTr="00297640">
        <w:tc>
          <w:tcPr>
            <w:tcW w:w="527" w:type="dxa"/>
            <w:shd w:val="clear" w:color="auto" w:fill="auto"/>
          </w:tcPr>
          <w:p w14:paraId="1D87C1A5" w14:textId="77777777" w:rsidR="00297640" w:rsidRPr="00297640" w:rsidRDefault="00297640" w:rsidP="001122CA">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2</w:t>
            </w:r>
          </w:p>
        </w:tc>
        <w:tc>
          <w:tcPr>
            <w:tcW w:w="2025" w:type="dxa"/>
            <w:shd w:val="clear" w:color="auto" w:fill="auto"/>
          </w:tcPr>
          <w:p w14:paraId="7C1CA144" w14:textId="77777777" w:rsidR="00297640" w:rsidRPr="00297640" w:rsidRDefault="00297640" w:rsidP="001122CA">
            <w:pPr>
              <w:autoSpaceDE w:val="0"/>
              <w:autoSpaceDN w:val="0"/>
              <w:adjustRightInd w:val="0"/>
              <w:jc w:val="both"/>
              <w:rPr>
                <w:rFonts w:ascii="Century Gothic" w:hAnsi="Century Gothic"/>
                <w:color w:val="000000"/>
                <w:sz w:val="18"/>
                <w:szCs w:val="18"/>
                <w:lang w:eastAsia="id-ID"/>
              </w:rPr>
            </w:pPr>
            <w:r w:rsidRPr="00297640">
              <w:rPr>
                <w:rFonts w:ascii="Century Gothic" w:hAnsi="Century Gothic"/>
                <w:color w:val="000000"/>
                <w:sz w:val="18"/>
                <w:szCs w:val="18"/>
                <w:lang w:eastAsia="id-ID"/>
              </w:rPr>
              <w:t>Sabtu</w:t>
            </w:r>
            <w:r w:rsidRPr="00297640">
              <w:rPr>
                <w:rFonts w:ascii="Century Gothic" w:hAnsi="Century Gothic"/>
                <w:color w:val="000000"/>
                <w:sz w:val="18"/>
                <w:szCs w:val="18"/>
                <w:lang w:val="id-ID" w:eastAsia="id-ID"/>
              </w:rPr>
              <w:t xml:space="preserve">, </w:t>
            </w:r>
            <w:r w:rsidRPr="00297640">
              <w:rPr>
                <w:rFonts w:ascii="Century Gothic" w:hAnsi="Century Gothic"/>
                <w:color w:val="000000"/>
                <w:sz w:val="18"/>
                <w:szCs w:val="18"/>
                <w:lang w:eastAsia="id-ID"/>
              </w:rPr>
              <w:t>15 Agustus</w:t>
            </w:r>
            <w:r w:rsidRPr="00297640">
              <w:rPr>
                <w:rFonts w:ascii="Century Gothic" w:hAnsi="Century Gothic"/>
                <w:color w:val="000000"/>
                <w:sz w:val="18"/>
                <w:szCs w:val="18"/>
                <w:lang w:val="id-ID" w:eastAsia="id-ID"/>
              </w:rPr>
              <w:t xml:space="preserve"> 20</w:t>
            </w:r>
            <w:r w:rsidRPr="00297640">
              <w:rPr>
                <w:rFonts w:ascii="Century Gothic" w:hAnsi="Century Gothic"/>
                <w:color w:val="000000"/>
                <w:sz w:val="18"/>
                <w:szCs w:val="18"/>
                <w:lang w:eastAsia="id-ID"/>
              </w:rPr>
              <w:t>20</w:t>
            </w:r>
          </w:p>
        </w:tc>
        <w:tc>
          <w:tcPr>
            <w:tcW w:w="3402" w:type="dxa"/>
            <w:shd w:val="clear" w:color="auto" w:fill="auto"/>
          </w:tcPr>
          <w:p w14:paraId="7163B519" w14:textId="149C8136" w:rsidR="00297640" w:rsidRPr="00297640" w:rsidRDefault="00297640" w:rsidP="00297640">
            <w:pPr>
              <w:autoSpaceDE w:val="0"/>
              <w:autoSpaceDN w:val="0"/>
              <w:adjustRightInd w:val="0"/>
              <w:jc w:val="both"/>
              <w:rPr>
                <w:rFonts w:ascii="Century Gothic" w:hAnsi="Century Gothic"/>
                <w:color w:val="000000"/>
                <w:sz w:val="18"/>
                <w:szCs w:val="18"/>
                <w:lang w:eastAsia="id-ID"/>
              </w:rPr>
            </w:pPr>
            <w:r w:rsidRPr="00297640">
              <w:rPr>
                <w:rFonts w:ascii="Century Gothic" w:hAnsi="Century Gothic"/>
                <w:color w:val="000000"/>
                <w:sz w:val="18"/>
                <w:szCs w:val="18"/>
                <w:lang w:eastAsia="id-ID"/>
              </w:rPr>
              <w:t xml:space="preserve">Pendampingan pembuatan </w:t>
            </w:r>
            <w:r>
              <w:rPr>
                <w:rFonts w:ascii="Century Gothic" w:hAnsi="Century Gothic"/>
                <w:color w:val="000000"/>
                <w:sz w:val="18"/>
                <w:szCs w:val="18"/>
                <w:lang w:eastAsia="id-ID"/>
              </w:rPr>
              <w:t xml:space="preserve">strategi </w:t>
            </w:r>
            <w:r w:rsidRPr="00297640">
              <w:rPr>
                <w:rFonts w:ascii="Century Gothic" w:hAnsi="Century Gothic"/>
                <w:color w:val="000000"/>
                <w:sz w:val="18"/>
                <w:szCs w:val="18"/>
                <w:lang w:eastAsia="id-ID"/>
              </w:rPr>
              <w:t xml:space="preserve">penguatan </w:t>
            </w:r>
            <w:r>
              <w:rPr>
                <w:rFonts w:ascii="Century Gothic" w:hAnsi="Century Gothic"/>
                <w:color w:val="000000"/>
                <w:sz w:val="18"/>
                <w:szCs w:val="18"/>
                <w:lang w:eastAsia="id-ID"/>
              </w:rPr>
              <w:t>kelompok masyarakat dalam mempertegas identitas politik</w:t>
            </w:r>
          </w:p>
        </w:tc>
        <w:tc>
          <w:tcPr>
            <w:tcW w:w="3685" w:type="dxa"/>
            <w:shd w:val="clear" w:color="auto" w:fill="auto"/>
          </w:tcPr>
          <w:p w14:paraId="1927629E" w14:textId="7F33D38F" w:rsidR="00297640" w:rsidRPr="00297640" w:rsidRDefault="00297640" w:rsidP="00297640">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eastAsia="id-ID"/>
              </w:rPr>
              <w:t xml:space="preserve">Peserta memahami permasalahan, </w:t>
            </w:r>
            <w:r>
              <w:rPr>
                <w:rFonts w:ascii="Century Gothic" w:hAnsi="Century Gothic"/>
                <w:color w:val="000000"/>
                <w:sz w:val="18"/>
                <w:szCs w:val="18"/>
                <w:lang w:eastAsia="id-ID"/>
              </w:rPr>
              <w:t>mampu mengidentifikasi</w:t>
            </w:r>
            <w:r w:rsidRPr="00297640">
              <w:rPr>
                <w:rFonts w:ascii="Century Gothic" w:hAnsi="Century Gothic"/>
                <w:color w:val="000000"/>
                <w:sz w:val="18"/>
                <w:szCs w:val="18"/>
                <w:lang w:eastAsia="id-ID"/>
              </w:rPr>
              <w:t xml:space="preserve">, dan penyiapan solusi atas masalah politik </w:t>
            </w:r>
            <w:r>
              <w:rPr>
                <w:rFonts w:ascii="Century Gothic" w:hAnsi="Century Gothic"/>
                <w:color w:val="000000"/>
                <w:sz w:val="18"/>
                <w:szCs w:val="18"/>
                <w:lang w:eastAsia="id-ID"/>
              </w:rPr>
              <w:t>di daerah, serta mampu membuat strategi penguatan</w:t>
            </w:r>
            <w:r w:rsidR="00D27C14">
              <w:rPr>
                <w:rFonts w:ascii="Century Gothic" w:hAnsi="Century Gothic"/>
                <w:color w:val="000000"/>
                <w:sz w:val="18"/>
                <w:szCs w:val="18"/>
                <w:lang w:eastAsia="id-ID"/>
              </w:rPr>
              <w:t xml:space="preserve"> </w:t>
            </w:r>
            <w:r>
              <w:rPr>
                <w:rFonts w:ascii="Century Gothic" w:hAnsi="Century Gothic"/>
                <w:color w:val="000000"/>
                <w:sz w:val="18"/>
                <w:szCs w:val="18"/>
                <w:lang w:eastAsia="id-ID"/>
              </w:rPr>
              <w:t>politik kewargaan</w:t>
            </w:r>
            <w:r w:rsidRPr="00297640">
              <w:rPr>
                <w:rFonts w:ascii="Century Gothic" w:hAnsi="Century Gothic"/>
                <w:color w:val="000000"/>
                <w:sz w:val="18"/>
                <w:szCs w:val="18"/>
                <w:lang w:val="id-ID" w:eastAsia="id-ID"/>
              </w:rPr>
              <w:t xml:space="preserve"> </w:t>
            </w:r>
          </w:p>
        </w:tc>
      </w:tr>
    </w:tbl>
    <w:p w14:paraId="4E1C3E5C" w14:textId="77777777" w:rsidR="00297640" w:rsidRPr="00297640" w:rsidRDefault="00297640" w:rsidP="00297640">
      <w:pPr>
        <w:autoSpaceDE w:val="0"/>
        <w:autoSpaceDN w:val="0"/>
        <w:adjustRightInd w:val="0"/>
        <w:ind w:firstLine="720"/>
        <w:jc w:val="both"/>
        <w:rPr>
          <w:rFonts w:ascii="Century Gothic" w:hAnsi="Century Gothic"/>
          <w:color w:val="000000"/>
          <w:sz w:val="18"/>
          <w:szCs w:val="18"/>
          <w:lang w:val="id-ID" w:eastAsia="id-ID"/>
        </w:rPr>
      </w:pPr>
    </w:p>
    <w:p w14:paraId="3440D1ED" w14:textId="345034DD" w:rsidR="00297640" w:rsidRPr="00297640" w:rsidRDefault="00297640" w:rsidP="00297640">
      <w:pPr>
        <w:pStyle w:val="ListParagraph"/>
        <w:spacing w:after="200" w:line="276" w:lineRule="auto"/>
        <w:ind w:left="0" w:firstLine="426"/>
        <w:rPr>
          <w:rFonts w:ascii="Century Gothic" w:eastAsiaTheme="majorEastAsia" w:hAnsi="Century Gothic" w:cstheme="majorBidi"/>
          <w:bCs/>
          <w:kern w:val="32"/>
          <w:sz w:val="18"/>
          <w:szCs w:val="18"/>
        </w:rPr>
      </w:pPr>
      <w:r>
        <w:rPr>
          <w:rFonts w:ascii="Century Gothic" w:eastAsiaTheme="majorEastAsia" w:hAnsi="Century Gothic" w:cstheme="majorBidi"/>
          <w:bCs/>
          <w:kern w:val="32"/>
          <w:sz w:val="18"/>
          <w:szCs w:val="18"/>
        </w:rPr>
        <w:t xml:space="preserve">Dari tabel 1 diketahui jika dua kegiatan tersebut merupakan kegiatan inti dari pelaksanaan pengabdian pada masyarakat ini, pada setiap kegiatan terdapat </w:t>
      </w:r>
      <w:r w:rsidRPr="00297640">
        <w:rPr>
          <w:rFonts w:ascii="Century Gothic" w:eastAsiaTheme="majorEastAsia" w:hAnsi="Century Gothic" w:cstheme="majorBidi"/>
          <w:bCs/>
          <w:i/>
          <w:kern w:val="32"/>
          <w:sz w:val="18"/>
          <w:szCs w:val="18"/>
        </w:rPr>
        <w:t>pre</w:t>
      </w:r>
      <w:r w:rsidR="007A0D29">
        <w:rPr>
          <w:rFonts w:ascii="Century Gothic" w:eastAsiaTheme="majorEastAsia" w:hAnsi="Century Gothic" w:cstheme="majorBidi"/>
          <w:bCs/>
          <w:i/>
          <w:kern w:val="32"/>
          <w:sz w:val="18"/>
          <w:szCs w:val="18"/>
        </w:rPr>
        <w:t xml:space="preserve"> </w:t>
      </w:r>
      <w:r w:rsidRPr="00297640">
        <w:rPr>
          <w:rFonts w:ascii="Century Gothic" w:eastAsiaTheme="majorEastAsia" w:hAnsi="Century Gothic" w:cstheme="majorBidi"/>
          <w:bCs/>
          <w:i/>
          <w:kern w:val="32"/>
          <w:sz w:val="18"/>
          <w:szCs w:val="18"/>
        </w:rPr>
        <w:t>test</w:t>
      </w:r>
      <w:r>
        <w:rPr>
          <w:rFonts w:ascii="Century Gothic" w:eastAsiaTheme="majorEastAsia" w:hAnsi="Century Gothic" w:cstheme="majorBidi"/>
          <w:bCs/>
          <w:kern w:val="32"/>
          <w:sz w:val="18"/>
          <w:szCs w:val="18"/>
        </w:rPr>
        <w:t xml:space="preserve"> dan </w:t>
      </w:r>
      <w:r w:rsidRPr="00297640">
        <w:rPr>
          <w:rFonts w:ascii="Century Gothic" w:eastAsiaTheme="majorEastAsia" w:hAnsi="Century Gothic" w:cstheme="majorBidi"/>
          <w:bCs/>
          <w:i/>
          <w:kern w:val="32"/>
          <w:sz w:val="18"/>
          <w:szCs w:val="18"/>
        </w:rPr>
        <w:t>post tes</w:t>
      </w:r>
      <w:r>
        <w:rPr>
          <w:rFonts w:ascii="Century Gothic" w:eastAsiaTheme="majorEastAsia" w:hAnsi="Century Gothic" w:cstheme="majorBidi"/>
          <w:bCs/>
          <w:kern w:val="32"/>
          <w:sz w:val="18"/>
          <w:szCs w:val="18"/>
        </w:rPr>
        <w:t xml:space="preserve"> </w:t>
      </w:r>
      <w:r w:rsidR="000D41D3">
        <w:rPr>
          <w:rFonts w:ascii="Century Gothic" w:eastAsiaTheme="majorEastAsia" w:hAnsi="Century Gothic" w:cstheme="majorBidi"/>
          <w:bCs/>
          <w:kern w:val="32"/>
          <w:sz w:val="18"/>
          <w:szCs w:val="18"/>
        </w:rPr>
        <w:t xml:space="preserve">yang dibagikan pada google formulir </w:t>
      </w:r>
      <w:r>
        <w:rPr>
          <w:rFonts w:ascii="Century Gothic" w:eastAsiaTheme="majorEastAsia" w:hAnsi="Century Gothic" w:cstheme="majorBidi"/>
          <w:bCs/>
          <w:kern w:val="32"/>
          <w:sz w:val="18"/>
          <w:szCs w:val="18"/>
        </w:rPr>
        <w:t xml:space="preserve">untuk mengetahui tingkat pemahaman peserta kegiatan. </w:t>
      </w:r>
    </w:p>
    <w:p w14:paraId="6870E054" w14:textId="780FA0FF" w:rsidR="00E313A9" w:rsidRPr="00E313A9" w:rsidRDefault="005D7AAC" w:rsidP="00D92168">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Pr>
          <w:rFonts w:ascii="Century Gothic" w:hAnsi="Century Gothic"/>
          <w:sz w:val="18"/>
          <w:szCs w:val="18"/>
        </w:rPr>
        <w:t xml:space="preserve">HASIL </w:t>
      </w:r>
      <w:r w:rsidR="00E313A9" w:rsidRPr="00E313A9">
        <w:rPr>
          <w:rFonts w:ascii="Century Gothic" w:hAnsi="Century Gothic"/>
          <w:sz w:val="18"/>
          <w:szCs w:val="18"/>
        </w:rPr>
        <w:t>PEMBAHASAN</w:t>
      </w:r>
    </w:p>
    <w:p w14:paraId="0669D17D" w14:textId="73A2D1EA" w:rsidR="005D7AAC" w:rsidRDefault="00297640" w:rsidP="005D7AAC">
      <w:pPr>
        <w:spacing w:after="200" w:line="276" w:lineRule="auto"/>
        <w:ind w:firstLine="426"/>
        <w:jc w:val="both"/>
        <w:rPr>
          <w:rFonts w:ascii="Century Gothic" w:hAnsi="Century Gothic"/>
          <w:color w:val="000000"/>
          <w:sz w:val="18"/>
          <w:szCs w:val="18"/>
          <w:lang w:eastAsia="id-ID"/>
        </w:rPr>
      </w:pPr>
      <w:proofErr w:type="gramStart"/>
      <w:r>
        <w:rPr>
          <w:rFonts w:ascii="Century Gothic" w:hAnsi="Century Gothic"/>
          <w:sz w:val="18"/>
          <w:szCs w:val="18"/>
          <w:lang w:eastAsia="id-ID"/>
        </w:rPr>
        <w:t>Sesuai dengan yang sudah direncanakan, kegiatan pengabdian masyarakat ini dilaksanakan sebanyak dua kali dalam bentuk pelatihan dalam j</w:t>
      </w:r>
      <w:r w:rsidR="00FE346B">
        <w:rPr>
          <w:rFonts w:ascii="Century Gothic" w:hAnsi="Century Gothic"/>
          <w:sz w:val="18"/>
          <w:szCs w:val="18"/>
          <w:lang w:eastAsia="id-ID"/>
        </w:rPr>
        <w:t>aringan, yaitu pada tanggal 8 dan 15 Agustus 2020.</w:t>
      </w:r>
      <w:proofErr w:type="gramEnd"/>
      <w:r w:rsidR="007A0D29">
        <w:rPr>
          <w:rFonts w:ascii="Century Gothic" w:hAnsi="Century Gothic"/>
          <w:sz w:val="18"/>
          <w:szCs w:val="18"/>
          <w:lang w:eastAsia="id-ID"/>
        </w:rPr>
        <w:t xml:space="preserve"> Untuk materi tanggal 8 Agustus 2020 adalah penguatan materi tentang ilmu politik dalam ranah demokrasi lokal sebagai bagian dari Pendidikan Kewarganegaraan yang disampaikan oleh </w:t>
      </w:r>
      <w:r w:rsidR="0076185D">
        <w:rPr>
          <w:rFonts w:ascii="Century Gothic" w:hAnsi="Century Gothic"/>
          <w:sz w:val="18"/>
          <w:szCs w:val="18"/>
          <w:lang w:eastAsia="id-ID"/>
        </w:rPr>
        <w:t xml:space="preserve">bapak </w:t>
      </w:r>
      <w:r w:rsidR="007A0D29">
        <w:rPr>
          <w:rFonts w:ascii="Century Gothic" w:hAnsi="Century Gothic"/>
          <w:sz w:val="18"/>
          <w:szCs w:val="18"/>
          <w:lang w:eastAsia="id-ID"/>
        </w:rPr>
        <w:t xml:space="preserve">Dr. Sulton, M.Si. </w:t>
      </w:r>
      <w:proofErr w:type="gramStart"/>
      <w:r w:rsidR="007A0D29">
        <w:rPr>
          <w:rFonts w:ascii="Century Gothic" w:hAnsi="Century Gothic"/>
          <w:sz w:val="18"/>
          <w:szCs w:val="18"/>
          <w:lang w:eastAsia="id-ID"/>
        </w:rPr>
        <w:t>dan</w:t>
      </w:r>
      <w:proofErr w:type="gramEnd"/>
      <w:r w:rsidR="007A0D29">
        <w:rPr>
          <w:rFonts w:ascii="Century Gothic" w:hAnsi="Century Gothic"/>
          <w:sz w:val="18"/>
          <w:szCs w:val="18"/>
          <w:lang w:eastAsia="id-ID"/>
        </w:rPr>
        <w:t xml:space="preserve"> bapak Drs. Sunarto, M.Si. </w:t>
      </w:r>
      <w:proofErr w:type="gramStart"/>
      <w:r w:rsidR="007A0D29">
        <w:rPr>
          <w:rFonts w:ascii="Century Gothic" w:hAnsi="Century Gothic"/>
          <w:sz w:val="18"/>
          <w:szCs w:val="18"/>
          <w:lang w:eastAsia="id-ID"/>
        </w:rPr>
        <w:t>yang</w:t>
      </w:r>
      <w:proofErr w:type="gramEnd"/>
      <w:r w:rsidR="007A0D29">
        <w:rPr>
          <w:rFonts w:ascii="Century Gothic" w:hAnsi="Century Gothic"/>
          <w:sz w:val="18"/>
          <w:szCs w:val="18"/>
          <w:lang w:eastAsia="id-ID"/>
        </w:rPr>
        <w:t xml:space="preserve"> masing-masing mempunyai kepakaran dalam bidang ilmu politik dan demokrasi. Dari </w:t>
      </w:r>
      <w:r w:rsidR="007A0D29">
        <w:rPr>
          <w:rFonts w:ascii="Century Gothic" w:hAnsi="Century Gothic"/>
          <w:sz w:val="18"/>
          <w:szCs w:val="18"/>
          <w:lang w:eastAsia="id-ID"/>
        </w:rPr>
        <w:lastRenderedPageBreak/>
        <w:t xml:space="preserve">kegiatan yang berlangsung selama 3 jam tersebut para peserta dapat memahami tentang </w:t>
      </w:r>
      <w:r w:rsidR="007A0D29" w:rsidRPr="00297640">
        <w:rPr>
          <w:rFonts w:ascii="Century Gothic" w:hAnsi="Century Gothic"/>
          <w:color w:val="000000"/>
          <w:sz w:val="18"/>
          <w:szCs w:val="18"/>
          <w:lang w:eastAsia="id-ID"/>
        </w:rPr>
        <w:t xml:space="preserve">implementasi pendidikan ilmu politik dalam kehidupan </w:t>
      </w:r>
      <w:r w:rsidR="007A0D29">
        <w:rPr>
          <w:rFonts w:ascii="Century Gothic" w:hAnsi="Century Gothic"/>
          <w:color w:val="000000"/>
          <w:sz w:val="18"/>
          <w:szCs w:val="18"/>
          <w:lang w:eastAsia="id-ID"/>
        </w:rPr>
        <w:t>ber</w:t>
      </w:r>
      <w:r w:rsidR="007A0D29" w:rsidRPr="00297640">
        <w:rPr>
          <w:rFonts w:ascii="Century Gothic" w:hAnsi="Century Gothic"/>
          <w:color w:val="000000"/>
          <w:sz w:val="18"/>
          <w:szCs w:val="18"/>
          <w:lang w:eastAsia="id-ID"/>
        </w:rPr>
        <w:t xml:space="preserve">demokrasi </w:t>
      </w:r>
      <w:r w:rsidR="007A0D29">
        <w:rPr>
          <w:rFonts w:ascii="Century Gothic" w:hAnsi="Century Gothic"/>
          <w:color w:val="000000"/>
          <w:sz w:val="18"/>
          <w:szCs w:val="18"/>
          <w:lang w:eastAsia="id-ID"/>
        </w:rPr>
        <w:t>di masyarakat.</w:t>
      </w:r>
    </w:p>
    <w:p w14:paraId="0D8ED948" w14:textId="1830A021" w:rsidR="007A0D29" w:rsidRDefault="007A0D29" w:rsidP="005D7AAC">
      <w:pPr>
        <w:spacing w:after="200" w:line="276" w:lineRule="auto"/>
        <w:ind w:firstLine="426"/>
        <w:jc w:val="both"/>
        <w:rPr>
          <w:rFonts w:ascii="Century Gothic" w:hAnsi="Century Gothic"/>
          <w:color w:val="000000"/>
          <w:sz w:val="18"/>
          <w:szCs w:val="18"/>
          <w:lang w:eastAsia="id-ID"/>
        </w:rPr>
      </w:pPr>
      <w:r w:rsidRPr="008B25E4">
        <w:rPr>
          <w:rFonts w:ascii="Cambria" w:hAnsi="Cambria"/>
          <w:noProof/>
          <w:sz w:val="22"/>
          <w:szCs w:val="22"/>
        </w:rPr>
        <w:drawing>
          <wp:anchor distT="0" distB="0" distL="114300" distR="114300" simplePos="0" relativeHeight="251659264" behindDoc="1" locked="0" layoutInCell="1" allowOverlap="1" wp14:anchorId="13844EF6" wp14:editId="5614B044">
            <wp:simplePos x="0" y="0"/>
            <wp:positionH relativeFrom="column">
              <wp:posOffset>1208417</wp:posOffset>
            </wp:positionH>
            <wp:positionV relativeFrom="paragraph">
              <wp:posOffset>-6864</wp:posOffset>
            </wp:positionV>
            <wp:extent cx="4088921" cy="1992702"/>
            <wp:effectExtent l="0" t="0" r="6985" b="762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88921" cy="1992702"/>
                    </a:xfrm>
                    <a:prstGeom prst="rect">
                      <a:avLst/>
                    </a:prstGeom>
                  </pic:spPr>
                </pic:pic>
              </a:graphicData>
            </a:graphic>
            <wp14:sizeRelH relativeFrom="page">
              <wp14:pctWidth>0</wp14:pctWidth>
            </wp14:sizeRelH>
            <wp14:sizeRelV relativeFrom="page">
              <wp14:pctHeight>0</wp14:pctHeight>
            </wp14:sizeRelV>
          </wp:anchor>
        </w:drawing>
      </w:r>
    </w:p>
    <w:p w14:paraId="70C70BF6" w14:textId="77777777" w:rsidR="007A0D29" w:rsidRDefault="007A0D29" w:rsidP="005D7AAC">
      <w:pPr>
        <w:spacing w:after="200" w:line="276" w:lineRule="auto"/>
        <w:ind w:firstLine="426"/>
        <w:jc w:val="both"/>
        <w:rPr>
          <w:rFonts w:ascii="Century Gothic" w:hAnsi="Century Gothic"/>
          <w:color w:val="000000"/>
          <w:sz w:val="18"/>
          <w:szCs w:val="18"/>
          <w:lang w:eastAsia="id-ID"/>
        </w:rPr>
      </w:pPr>
    </w:p>
    <w:p w14:paraId="1F22D60E" w14:textId="77777777" w:rsidR="007A0D29" w:rsidRDefault="007A0D29" w:rsidP="005D7AAC">
      <w:pPr>
        <w:spacing w:after="200" w:line="276" w:lineRule="auto"/>
        <w:ind w:firstLine="426"/>
        <w:jc w:val="both"/>
        <w:rPr>
          <w:rFonts w:ascii="Century Gothic" w:hAnsi="Century Gothic"/>
          <w:sz w:val="18"/>
          <w:szCs w:val="18"/>
          <w:lang w:eastAsia="id-ID"/>
        </w:rPr>
      </w:pPr>
    </w:p>
    <w:p w14:paraId="2FF9F807" w14:textId="77777777" w:rsidR="007A0D29" w:rsidRDefault="007A0D29" w:rsidP="005D7AAC">
      <w:pPr>
        <w:spacing w:after="200" w:line="276" w:lineRule="auto"/>
        <w:ind w:firstLine="426"/>
        <w:jc w:val="both"/>
        <w:rPr>
          <w:rFonts w:ascii="Century Gothic" w:hAnsi="Century Gothic"/>
          <w:sz w:val="18"/>
          <w:szCs w:val="18"/>
          <w:lang w:eastAsia="id-ID"/>
        </w:rPr>
      </w:pPr>
    </w:p>
    <w:p w14:paraId="23ACF10C" w14:textId="77777777" w:rsidR="007A0D29" w:rsidRDefault="007A0D29" w:rsidP="005D7AAC">
      <w:pPr>
        <w:spacing w:after="200" w:line="276" w:lineRule="auto"/>
        <w:ind w:firstLine="426"/>
        <w:jc w:val="both"/>
        <w:rPr>
          <w:rFonts w:ascii="Century Gothic" w:hAnsi="Century Gothic"/>
          <w:sz w:val="18"/>
          <w:szCs w:val="18"/>
          <w:lang w:eastAsia="id-ID"/>
        </w:rPr>
      </w:pPr>
    </w:p>
    <w:p w14:paraId="3CA81E4B" w14:textId="77777777" w:rsidR="007A0D29" w:rsidRDefault="007A0D29" w:rsidP="005D7AAC">
      <w:pPr>
        <w:spacing w:after="200" w:line="276" w:lineRule="auto"/>
        <w:ind w:firstLine="426"/>
        <w:jc w:val="both"/>
        <w:rPr>
          <w:rFonts w:ascii="Century Gothic" w:hAnsi="Century Gothic"/>
          <w:sz w:val="18"/>
          <w:szCs w:val="18"/>
          <w:lang w:eastAsia="id-ID"/>
        </w:rPr>
      </w:pPr>
    </w:p>
    <w:p w14:paraId="2700FF6C" w14:textId="77777777" w:rsidR="007A0D29" w:rsidRDefault="007A0D29" w:rsidP="001808B3">
      <w:pPr>
        <w:spacing w:after="200" w:line="276" w:lineRule="auto"/>
        <w:jc w:val="both"/>
        <w:rPr>
          <w:rFonts w:ascii="Century Gothic" w:hAnsi="Century Gothic"/>
          <w:sz w:val="18"/>
          <w:szCs w:val="18"/>
          <w:lang w:eastAsia="id-ID"/>
        </w:rPr>
      </w:pPr>
    </w:p>
    <w:p w14:paraId="6C53AB06" w14:textId="6B6AC4A6" w:rsidR="007A0D29" w:rsidRDefault="007A0D29" w:rsidP="007A0D29">
      <w:pPr>
        <w:pStyle w:val="FigureName"/>
        <w:spacing w:after="200" w:line="276" w:lineRule="auto"/>
        <w:rPr>
          <w:rFonts w:ascii="Century Gothic" w:hAnsi="Century Gothic"/>
          <w:sz w:val="18"/>
          <w:szCs w:val="18"/>
        </w:rPr>
      </w:pPr>
      <w:proofErr w:type="gramStart"/>
      <w:r w:rsidRPr="005D7AAC">
        <w:rPr>
          <w:rStyle w:val="CharacterStyle1"/>
          <w:rFonts w:ascii="Century Gothic" w:hAnsi="Century Gothic"/>
          <w:sz w:val="18"/>
          <w:szCs w:val="18"/>
        </w:rPr>
        <w:t>Gambar 1.</w:t>
      </w:r>
      <w:proofErr w:type="gramEnd"/>
      <w:r w:rsidRPr="005D7AAC">
        <w:rPr>
          <w:rStyle w:val="CharacterStyle1"/>
          <w:rFonts w:ascii="Century Gothic" w:hAnsi="Century Gothic"/>
          <w:sz w:val="18"/>
          <w:szCs w:val="18"/>
        </w:rPr>
        <w:t xml:space="preserve"> </w:t>
      </w:r>
      <w:proofErr w:type="gramStart"/>
      <w:r w:rsidRPr="007A0D29">
        <w:rPr>
          <w:rStyle w:val="CharacterStyle1"/>
          <w:rFonts w:ascii="Century Gothic" w:hAnsi="Century Gothic"/>
          <w:iCs/>
          <w:sz w:val="18"/>
          <w:szCs w:val="18"/>
        </w:rPr>
        <w:t>Peserta pelatihan sesi pertama.</w:t>
      </w:r>
      <w:proofErr w:type="gramEnd"/>
    </w:p>
    <w:p w14:paraId="5E8967AD" w14:textId="7213790E" w:rsidR="007A0D29" w:rsidRDefault="007A0D29" w:rsidP="005D7AAC">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Pada pelatihan</w:t>
      </w:r>
      <w:r w:rsidR="00D27C14">
        <w:rPr>
          <w:rFonts w:ascii="Century Gothic" w:hAnsi="Century Gothic"/>
          <w:sz w:val="18"/>
          <w:szCs w:val="18"/>
          <w:lang w:eastAsia="id-ID"/>
        </w:rPr>
        <w:t xml:space="preserve"> sesi </w:t>
      </w:r>
      <w:r>
        <w:rPr>
          <w:rFonts w:ascii="Century Gothic" w:hAnsi="Century Gothic"/>
          <w:sz w:val="18"/>
          <w:szCs w:val="18"/>
          <w:lang w:eastAsia="id-ID"/>
        </w:rPr>
        <w:t xml:space="preserve">pertama ini juga dapat dilihat tingkat pemahaman peserta pelatihan dari kegiatan </w:t>
      </w:r>
      <w:r w:rsidRPr="007A0D29">
        <w:rPr>
          <w:rFonts w:ascii="Century Gothic" w:hAnsi="Century Gothic"/>
          <w:i/>
          <w:sz w:val="18"/>
          <w:szCs w:val="18"/>
          <w:lang w:eastAsia="id-ID"/>
        </w:rPr>
        <w:t>pre test dan post test</w:t>
      </w:r>
      <w:r>
        <w:rPr>
          <w:rFonts w:ascii="Century Gothic" w:hAnsi="Century Gothic"/>
          <w:sz w:val="18"/>
          <w:szCs w:val="18"/>
          <w:lang w:eastAsia="id-ID"/>
        </w:rPr>
        <w:t xml:space="preserve"> yang bisa dilihat dalam tabel </w:t>
      </w:r>
      <w:r w:rsidR="001808B3">
        <w:rPr>
          <w:rFonts w:ascii="Century Gothic" w:hAnsi="Century Gothic"/>
          <w:sz w:val="18"/>
          <w:szCs w:val="18"/>
          <w:lang w:eastAsia="id-ID"/>
        </w:rPr>
        <w:t xml:space="preserve">2. </w:t>
      </w:r>
      <w:r>
        <w:rPr>
          <w:rFonts w:ascii="Century Gothic" w:hAnsi="Century Gothic"/>
          <w:sz w:val="18"/>
          <w:szCs w:val="18"/>
          <w:lang w:eastAsia="id-ID"/>
        </w:rPr>
        <w:t xml:space="preserve">  </w:t>
      </w:r>
    </w:p>
    <w:p w14:paraId="15FA9E6E" w14:textId="32FFD57C" w:rsidR="007A0D29" w:rsidRPr="00297640" w:rsidRDefault="007A0D29" w:rsidP="007A0D29">
      <w:pPr>
        <w:autoSpaceDE w:val="0"/>
        <w:autoSpaceDN w:val="0"/>
        <w:adjustRightInd w:val="0"/>
        <w:jc w:val="center"/>
        <w:rPr>
          <w:rFonts w:ascii="Century Gothic" w:hAnsi="Century Gothic"/>
          <w:color w:val="000000"/>
          <w:sz w:val="18"/>
          <w:szCs w:val="18"/>
          <w:lang w:eastAsia="id-ID"/>
        </w:rPr>
      </w:pPr>
      <w:proofErr w:type="gramStart"/>
      <w:r>
        <w:rPr>
          <w:rFonts w:ascii="Century Gothic" w:hAnsi="Century Gothic"/>
          <w:color w:val="000000"/>
          <w:sz w:val="18"/>
          <w:szCs w:val="18"/>
          <w:lang w:eastAsia="id-ID"/>
        </w:rPr>
        <w:t>Tabel 2.</w:t>
      </w:r>
      <w:proofErr w:type="gramEnd"/>
      <w:r>
        <w:rPr>
          <w:rFonts w:ascii="Century Gothic" w:hAnsi="Century Gothic"/>
          <w:color w:val="000000"/>
          <w:sz w:val="18"/>
          <w:szCs w:val="18"/>
          <w:lang w:eastAsia="id-ID"/>
        </w:rPr>
        <w:t xml:space="preserve"> Hasil </w:t>
      </w:r>
      <w:r w:rsidRPr="007A0D29">
        <w:rPr>
          <w:rFonts w:ascii="Century Gothic" w:hAnsi="Century Gothic"/>
          <w:i/>
          <w:color w:val="000000"/>
          <w:sz w:val="18"/>
          <w:szCs w:val="18"/>
          <w:lang w:eastAsia="id-ID"/>
        </w:rPr>
        <w:t>Pre Test</w:t>
      </w:r>
      <w:r>
        <w:rPr>
          <w:rFonts w:ascii="Century Gothic" w:hAnsi="Century Gothic"/>
          <w:color w:val="000000"/>
          <w:sz w:val="18"/>
          <w:szCs w:val="18"/>
          <w:lang w:eastAsia="id-ID"/>
        </w:rPr>
        <w:t xml:space="preserve"> dan </w:t>
      </w:r>
      <w:r w:rsidRPr="007A0D29">
        <w:rPr>
          <w:rFonts w:ascii="Century Gothic" w:hAnsi="Century Gothic"/>
          <w:i/>
          <w:color w:val="000000"/>
          <w:sz w:val="18"/>
          <w:szCs w:val="18"/>
          <w:lang w:eastAsia="id-ID"/>
        </w:rPr>
        <w:t>Post Test</w:t>
      </w:r>
    </w:p>
    <w:tbl>
      <w:tblPr>
        <w:tblpPr w:leftFromText="180" w:rightFromText="180" w:vertAnchor="text" w:tblpX="1635" w:tblpY="1"/>
        <w:tblOverlap w:val="never"/>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004"/>
        <w:gridCol w:w="1998"/>
        <w:gridCol w:w="2108"/>
      </w:tblGrid>
      <w:tr w:rsidR="000D41D3" w:rsidRPr="00297640" w14:paraId="69A987C4" w14:textId="77777777" w:rsidTr="000D41D3">
        <w:tc>
          <w:tcPr>
            <w:tcW w:w="514" w:type="dxa"/>
            <w:shd w:val="clear" w:color="auto" w:fill="auto"/>
          </w:tcPr>
          <w:p w14:paraId="4A9C955D" w14:textId="32FFD57C" w:rsidR="000D41D3" w:rsidRPr="00297640" w:rsidRDefault="000D41D3" w:rsidP="000D41D3">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No</w:t>
            </w:r>
          </w:p>
        </w:tc>
        <w:tc>
          <w:tcPr>
            <w:tcW w:w="2004" w:type="dxa"/>
            <w:shd w:val="clear" w:color="auto" w:fill="auto"/>
          </w:tcPr>
          <w:p w14:paraId="741ADB7C" w14:textId="14F1D474" w:rsidR="000D41D3" w:rsidRPr="007A0D29"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 xml:space="preserve">Identitas Peserta </w:t>
            </w:r>
          </w:p>
        </w:tc>
        <w:tc>
          <w:tcPr>
            <w:tcW w:w="1998" w:type="dxa"/>
            <w:shd w:val="clear" w:color="auto" w:fill="auto"/>
          </w:tcPr>
          <w:p w14:paraId="456327EC" w14:textId="789D373A" w:rsidR="000D41D3" w:rsidRPr="007A0D29"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Nilai Pre Test</w:t>
            </w:r>
          </w:p>
        </w:tc>
        <w:tc>
          <w:tcPr>
            <w:tcW w:w="2108" w:type="dxa"/>
            <w:shd w:val="clear" w:color="auto" w:fill="auto"/>
          </w:tcPr>
          <w:p w14:paraId="07FF5697" w14:textId="080AC44E" w:rsidR="000D41D3" w:rsidRPr="007A0D29"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Nilai Post Test</w:t>
            </w:r>
          </w:p>
        </w:tc>
      </w:tr>
      <w:tr w:rsidR="000D41D3" w:rsidRPr="00297640" w14:paraId="3C028CC5" w14:textId="77777777" w:rsidTr="000D41D3">
        <w:tc>
          <w:tcPr>
            <w:tcW w:w="514" w:type="dxa"/>
            <w:shd w:val="clear" w:color="auto" w:fill="auto"/>
          </w:tcPr>
          <w:p w14:paraId="27CA4ACA" w14:textId="77777777" w:rsidR="000D41D3" w:rsidRPr="00297640" w:rsidRDefault="000D41D3" w:rsidP="000D41D3">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1</w:t>
            </w:r>
          </w:p>
        </w:tc>
        <w:tc>
          <w:tcPr>
            <w:tcW w:w="2004" w:type="dxa"/>
            <w:shd w:val="clear" w:color="auto" w:fill="auto"/>
          </w:tcPr>
          <w:p w14:paraId="27D652AC" w14:textId="600976F6" w:rsidR="000D41D3" w:rsidRPr="00297640" w:rsidRDefault="000D41D3" w:rsidP="000D41D3">
            <w:pPr>
              <w:jc w:val="center"/>
              <w:rPr>
                <w:rFonts w:ascii="Century Gothic" w:hAnsi="Century Gothic"/>
                <w:sz w:val="18"/>
                <w:szCs w:val="18"/>
                <w:lang w:eastAsia="id-ID"/>
              </w:rPr>
            </w:pPr>
            <w:r>
              <w:rPr>
                <w:rFonts w:ascii="Century Gothic" w:hAnsi="Century Gothic"/>
                <w:sz w:val="18"/>
                <w:szCs w:val="18"/>
                <w:lang w:eastAsia="id-ID"/>
              </w:rPr>
              <w:t>LR</w:t>
            </w:r>
          </w:p>
        </w:tc>
        <w:tc>
          <w:tcPr>
            <w:tcW w:w="1998" w:type="dxa"/>
            <w:shd w:val="clear" w:color="auto" w:fill="auto"/>
          </w:tcPr>
          <w:p w14:paraId="642E5A10" w14:textId="0B68B42F"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6141FFE3" w14:textId="0408D203"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0D41D3" w:rsidRPr="00297640" w14:paraId="38C4EEE7" w14:textId="77777777" w:rsidTr="000D41D3">
        <w:tc>
          <w:tcPr>
            <w:tcW w:w="514" w:type="dxa"/>
            <w:shd w:val="clear" w:color="auto" w:fill="auto"/>
          </w:tcPr>
          <w:p w14:paraId="48DF2B39" w14:textId="77777777" w:rsidR="000D41D3" w:rsidRPr="00297640" w:rsidRDefault="000D41D3" w:rsidP="000D41D3">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2</w:t>
            </w:r>
          </w:p>
        </w:tc>
        <w:tc>
          <w:tcPr>
            <w:tcW w:w="2004" w:type="dxa"/>
            <w:shd w:val="clear" w:color="auto" w:fill="auto"/>
          </w:tcPr>
          <w:p w14:paraId="3489F263" w14:textId="6A8A4150"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AZ</w:t>
            </w:r>
          </w:p>
        </w:tc>
        <w:tc>
          <w:tcPr>
            <w:tcW w:w="1998" w:type="dxa"/>
            <w:shd w:val="clear" w:color="auto" w:fill="auto"/>
          </w:tcPr>
          <w:p w14:paraId="2B24A126" w14:textId="4AD52C4A"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3746F8D6" w14:textId="616D7AC1"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0D41D3" w:rsidRPr="00297640" w14:paraId="2EA5A4C1" w14:textId="77777777" w:rsidTr="000D41D3">
        <w:tc>
          <w:tcPr>
            <w:tcW w:w="514" w:type="dxa"/>
            <w:shd w:val="clear" w:color="auto" w:fill="auto"/>
          </w:tcPr>
          <w:p w14:paraId="70E64BFD" w14:textId="0A1D1545"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3</w:t>
            </w:r>
          </w:p>
        </w:tc>
        <w:tc>
          <w:tcPr>
            <w:tcW w:w="2004" w:type="dxa"/>
            <w:shd w:val="clear" w:color="auto" w:fill="auto"/>
          </w:tcPr>
          <w:p w14:paraId="4DFE20DF" w14:textId="66259A73"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YL</w:t>
            </w:r>
          </w:p>
        </w:tc>
        <w:tc>
          <w:tcPr>
            <w:tcW w:w="1998" w:type="dxa"/>
            <w:shd w:val="clear" w:color="auto" w:fill="auto"/>
          </w:tcPr>
          <w:p w14:paraId="293FDD82" w14:textId="6F10FC14"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65</w:t>
            </w:r>
          </w:p>
        </w:tc>
        <w:tc>
          <w:tcPr>
            <w:tcW w:w="2108" w:type="dxa"/>
            <w:shd w:val="clear" w:color="auto" w:fill="auto"/>
          </w:tcPr>
          <w:p w14:paraId="12219D8B" w14:textId="400B2AC2"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25070562" w14:textId="77777777" w:rsidTr="000D41D3">
        <w:tc>
          <w:tcPr>
            <w:tcW w:w="514" w:type="dxa"/>
            <w:shd w:val="clear" w:color="auto" w:fill="auto"/>
          </w:tcPr>
          <w:p w14:paraId="06544F2B" w14:textId="18C5A1F4"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4</w:t>
            </w:r>
          </w:p>
        </w:tc>
        <w:tc>
          <w:tcPr>
            <w:tcW w:w="2004" w:type="dxa"/>
            <w:shd w:val="clear" w:color="auto" w:fill="auto"/>
          </w:tcPr>
          <w:p w14:paraId="6B6DE176" w14:textId="4BA31ADF"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RF</w:t>
            </w:r>
          </w:p>
        </w:tc>
        <w:tc>
          <w:tcPr>
            <w:tcW w:w="1998" w:type="dxa"/>
            <w:shd w:val="clear" w:color="auto" w:fill="auto"/>
          </w:tcPr>
          <w:p w14:paraId="716F5896" w14:textId="79A38C5D"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57A661E9" w14:textId="07743CDB"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3E87A34A" w14:textId="77777777" w:rsidTr="000D41D3">
        <w:tc>
          <w:tcPr>
            <w:tcW w:w="514" w:type="dxa"/>
            <w:shd w:val="clear" w:color="auto" w:fill="auto"/>
          </w:tcPr>
          <w:p w14:paraId="05F3C5DC" w14:textId="70E2D5B8"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5</w:t>
            </w:r>
          </w:p>
        </w:tc>
        <w:tc>
          <w:tcPr>
            <w:tcW w:w="2004" w:type="dxa"/>
            <w:shd w:val="clear" w:color="auto" w:fill="auto"/>
          </w:tcPr>
          <w:p w14:paraId="73FA3427" w14:textId="4B4AC8D5"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SY</w:t>
            </w:r>
          </w:p>
        </w:tc>
        <w:tc>
          <w:tcPr>
            <w:tcW w:w="1998" w:type="dxa"/>
            <w:shd w:val="clear" w:color="auto" w:fill="auto"/>
          </w:tcPr>
          <w:p w14:paraId="60AFB4F3" w14:textId="124CCACB"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c>
          <w:tcPr>
            <w:tcW w:w="2108" w:type="dxa"/>
            <w:shd w:val="clear" w:color="auto" w:fill="auto"/>
          </w:tcPr>
          <w:p w14:paraId="4FBDC6FC" w14:textId="114F5203"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0D41D3" w:rsidRPr="00297640" w14:paraId="43861694" w14:textId="77777777" w:rsidTr="000D41D3">
        <w:tc>
          <w:tcPr>
            <w:tcW w:w="514" w:type="dxa"/>
            <w:shd w:val="clear" w:color="auto" w:fill="auto"/>
          </w:tcPr>
          <w:p w14:paraId="3541DFA9" w14:textId="492DEA01"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6</w:t>
            </w:r>
          </w:p>
        </w:tc>
        <w:tc>
          <w:tcPr>
            <w:tcW w:w="2004" w:type="dxa"/>
            <w:shd w:val="clear" w:color="auto" w:fill="auto"/>
          </w:tcPr>
          <w:p w14:paraId="3B2E33D5" w14:textId="0F077BD5"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BM</w:t>
            </w:r>
          </w:p>
        </w:tc>
        <w:tc>
          <w:tcPr>
            <w:tcW w:w="1998" w:type="dxa"/>
            <w:shd w:val="clear" w:color="auto" w:fill="auto"/>
          </w:tcPr>
          <w:p w14:paraId="76873942" w14:textId="270C7CBA"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c>
          <w:tcPr>
            <w:tcW w:w="2108" w:type="dxa"/>
            <w:shd w:val="clear" w:color="auto" w:fill="auto"/>
          </w:tcPr>
          <w:p w14:paraId="3CAC92BC" w14:textId="2B09F643"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95</w:t>
            </w:r>
          </w:p>
        </w:tc>
      </w:tr>
      <w:tr w:rsidR="000D41D3" w:rsidRPr="00297640" w14:paraId="7B4B6354" w14:textId="77777777" w:rsidTr="000D41D3">
        <w:tc>
          <w:tcPr>
            <w:tcW w:w="514" w:type="dxa"/>
            <w:shd w:val="clear" w:color="auto" w:fill="auto"/>
          </w:tcPr>
          <w:p w14:paraId="697BFF59" w14:textId="01771371"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7</w:t>
            </w:r>
          </w:p>
        </w:tc>
        <w:tc>
          <w:tcPr>
            <w:tcW w:w="2004" w:type="dxa"/>
            <w:shd w:val="clear" w:color="auto" w:fill="auto"/>
          </w:tcPr>
          <w:p w14:paraId="54FFDBF0" w14:textId="2D2655CC"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AD</w:t>
            </w:r>
          </w:p>
        </w:tc>
        <w:tc>
          <w:tcPr>
            <w:tcW w:w="1998" w:type="dxa"/>
            <w:shd w:val="clear" w:color="auto" w:fill="auto"/>
          </w:tcPr>
          <w:p w14:paraId="76A56186" w14:textId="2519C124"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419B3BA1" w14:textId="38393285"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95</w:t>
            </w:r>
          </w:p>
        </w:tc>
      </w:tr>
      <w:tr w:rsidR="000D41D3" w:rsidRPr="00297640" w14:paraId="5C4B1242" w14:textId="77777777" w:rsidTr="000D41D3">
        <w:tc>
          <w:tcPr>
            <w:tcW w:w="514" w:type="dxa"/>
            <w:shd w:val="clear" w:color="auto" w:fill="auto"/>
          </w:tcPr>
          <w:p w14:paraId="1D615F8D" w14:textId="503178D1"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8</w:t>
            </w:r>
          </w:p>
        </w:tc>
        <w:tc>
          <w:tcPr>
            <w:tcW w:w="2004" w:type="dxa"/>
            <w:shd w:val="clear" w:color="auto" w:fill="auto"/>
          </w:tcPr>
          <w:p w14:paraId="3B9B730D" w14:textId="32B64E86"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ST</w:t>
            </w:r>
          </w:p>
        </w:tc>
        <w:tc>
          <w:tcPr>
            <w:tcW w:w="1998" w:type="dxa"/>
            <w:shd w:val="clear" w:color="auto" w:fill="auto"/>
          </w:tcPr>
          <w:p w14:paraId="55997BFF" w14:textId="68134630"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7C36C5B1" w14:textId="0553EB6A"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0D41D3" w:rsidRPr="00297640" w14:paraId="4A7B3163" w14:textId="77777777" w:rsidTr="000D41D3">
        <w:tc>
          <w:tcPr>
            <w:tcW w:w="514" w:type="dxa"/>
            <w:shd w:val="clear" w:color="auto" w:fill="auto"/>
          </w:tcPr>
          <w:p w14:paraId="5D9F7FB4" w14:textId="14F4CE8F"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9</w:t>
            </w:r>
          </w:p>
        </w:tc>
        <w:tc>
          <w:tcPr>
            <w:tcW w:w="2004" w:type="dxa"/>
            <w:shd w:val="clear" w:color="auto" w:fill="auto"/>
          </w:tcPr>
          <w:p w14:paraId="4AF30776" w14:textId="16EF353C"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FA</w:t>
            </w:r>
          </w:p>
        </w:tc>
        <w:tc>
          <w:tcPr>
            <w:tcW w:w="1998" w:type="dxa"/>
            <w:shd w:val="clear" w:color="auto" w:fill="auto"/>
          </w:tcPr>
          <w:p w14:paraId="6872295C" w14:textId="5AC9ED8B"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c>
          <w:tcPr>
            <w:tcW w:w="2108" w:type="dxa"/>
            <w:shd w:val="clear" w:color="auto" w:fill="auto"/>
          </w:tcPr>
          <w:p w14:paraId="7EA9930C" w14:textId="7F7B05D7"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95</w:t>
            </w:r>
          </w:p>
        </w:tc>
      </w:tr>
      <w:tr w:rsidR="000D41D3" w:rsidRPr="00297640" w14:paraId="2427D3C5" w14:textId="77777777" w:rsidTr="000D41D3">
        <w:tc>
          <w:tcPr>
            <w:tcW w:w="514" w:type="dxa"/>
            <w:shd w:val="clear" w:color="auto" w:fill="auto"/>
          </w:tcPr>
          <w:p w14:paraId="0ECD06D4" w14:textId="0EA500B8" w:rsidR="000D41D3" w:rsidRPr="007A0D29"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10</w:t>
            </w:r>
          </w:p>
        </w:tc>
        <w:tc>
          <w:tcPr>
            <w:tcW w:w="2004" w:type="dxa"/>
            <w:shd w:val="clear" w:color="auto" w:fill="auto"/>
          </w:tcPr>
          <w:p w14:paraId="6A8BA956" w14:textId="71DA0E5E"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ZA</w:t>
            </w:r>
          </w:p>
        </w:tc>
        <w:tc>
          <w:tcPr>
            <w:tcW w:w="1998" w:type="dxa"/>
            <w:shd w:val="clear" w:color="auto" w:fill="auto"/>
          </w:tcPr>
          <w:p w14:paraId="0AEC3C89" w14:textId="0FAAD6B3"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c>
          <w:tcPr>
            <w:tcW w:w="2108" w:type="dxa"/>
            <w:shd w:val="clear" w:color="auto" w:fill="auto"/>
          </w:tcPr>
          <w:p w14:paraId="23DB03A7" w14:textId="7E796DB8" w:rsidR="000D41D3" w:rsidRPr="000D41D3" w:rsidRDefault="0076185D"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198EA802" w14:textId="77777777" w:rsidTr="000D41D3">
        <w:tc>
          <w:tcPr>
            <w:tcW w:w="514" w:type="dxa"/>
            <w:shd w:val="clear" w:color="auto" w:fill="auto"/>
          </w:tcPr>
          <w:p w14:paraId="6AADE334" w14:textId="10D0073B"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11</w:t>
            </w:r>
          </w:p>
        </w:tc>
        <w:tc>
          <w:tcPr>
            <w:tcW w:w="2004" w:type="dxa"/>
            <w:shd w:val="clear" w:color="auto" w:fill="auto"/>
          </w:tcPr>
          <w:p w14:paraId="2BF2253F" w14:textId="5566289A"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SN</w:t>
            </w:r>
          </w:p>
        </w:tc>
        <w:tc>
          <w:tcPr>
            <w:tcW w:w="1998" w:type="dxa"/>
            <w:shd w:val="clear" w:color="auto" w:fill="auto"/>
          </w:tcPr>
          <w:p w14:paraId="038BB62F" w14:textId="27FB4567"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21D8E9D0" w14:textId="54240435"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0D41D3" w:rsidRPr="00297640" w14:paraId="2BA3D3E3" w14:textId="77777777" w:rsidTr="000D41D3">
        <w:tc>
          <w:tcPr>
            <w:tcW w:w="514" w:type="dxa"/>
            <w:shd w:val="clear" w:color="auto" w:fill="auto"/>
          </w:tcPr>
          <w:p w14:paraId="4E20575C" w14:textId="47047F29"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12</w:t>
            </w:r>
          </w:p>
        </w:tc>
        <w:tc>
          <w:tcPr>
            <w:tcW w:w="2004" w:type="dxa"/>
            <w:shd w:val="clear" w:color="auto" w:fill="auto"/>
          </w:tcPr>
          <w:p w14:paraId="49C45351" w14:textId="4B3090E8"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IE</w:t>
            </w:r>
          </w:p>
        </w:tc>
        <w:tc>
          <w:tcPr>
            <w:tcW w:w="1998" w:type="dxa"/>
            <w:shd w:val="clear" w:color="auto" w:fill="auto"/>
          </w:tcPr>
          <w:p w14:paraId="0BBD1DAD" w14:textId="6DA258FB"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c>
          <w:tcPr>
            <w:tcW w:w="2108" w:type="dxa"/>
            <w:shd w:val="clear" w:color="auto" w:fill="auto"/>
          </w:tcPr>
          <w:p w14:paraId="712821C1" w14:textId="04C24205"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95</w:t>
            </w:r>
          </w:p>
        </w:tc>
      </w:tr>
      <w:tr w:rsidR="000D41D3" w:rsidRPr="00297640" w14:paraId="20EC3CC8" w14:textId="77777777" w:rsidTr="000D41D3">
        <w:tc>
          <w:tcPr>
            <w:tcW w:w="514" w:type="dxa"/>
            <w:shd w:val="clear" w:color="auto" w:fill="auto"/>
          </w:tcPr>
          <w:p w14:paraId="26B337E4" w14:textId="21E47F54"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13</w:t>
            </w:r>
          </w:p>
        </w:tc>
        <w:tc>
          <w:tcPr>
            <w:tcW w:w="2004" w:type="dxa"/>
            <w:shd w:val="clear" w:color="auto" w:fill="auto"/>
          </w:tcPr>
          <w:p w14:paraId="4473E033" w14:textId="213402E1"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UR</w:t>
            </w:r>
          </w:p>
        </w:tc>
        <w:tc>
          <w:tcPr>
            <w:tcW w:w="1998" w:type="dxa"/>
            <w:shd w:val="clear" w:color="auto" w:fill="auto"/>
          </w:tcPr>
          <w:p w14:paraId="2C6CCB1C" w14:textId="083C89DA"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64B8CF0E" w14:textId="2B6B6859"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0D41D3" w:rsidRPr="00297640" w14:paraId="1E42E537" w14:textId="77777777" w:rsidTr="000D41D3">
        <w:tc>
          <w:tcPr>
            <w:tcW w:w="514" w:type="dxa"/>
            <w:shd w:val="clear" w:color="auto" w:fill="auto"/>
          </w:tcPr>
          <w:p w14:paraId="758D3B7F" w14:textId="07603651"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14</w:t>
            </w:r>
          </w:p>
        </w:tc>
        <w:tc>
          <w:tcPr>
            <w:tcW w:w="2004" w:type="dxa"/>
            <w:shd w:val="clear" w:color="auto" w:fill="auto"/>
          </w:tcPr>
          <w:p w14:paraId="4630728B" w14:textId="635F291C"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LM</w:t>
            </w:r>
          </w:p>
        </w:tc>
        <w:tc>
          <w:tcPr>
            <w:tcW w:w="1998" w:type="dxa"/>
            <w:shd w:val="clear" w:color="auto" w:fill="auto"/>
          </w:tcPr>
          <w:p w14:paraId="4BA71EA1" w14:textId="15811CA1"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654EE20C" w14:textId="528EF074"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0D41D3" w:rsidRPr="00297640" w14:paraId="138741A2" w14:textId="77777777" w:rsidTr="000D41D3">
        <w:tc>
          <w:tcPr>
            <w:tcW w:w="514" w:type="dxa"/>
            <w:shd w:val="clear" w:color="auto" w:fill="auto"/>
          </w:tcPr>
          <w:p w14:paraId="7F6E7BD7" w14:textId="46ED90BC"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15</w:t>
            </w:r>
          </w:p>
        </w:tc>
        <w:tc>
          <w:tcPr>
            <w:tcW w:w="2004" w:type="dxa"/>
            <w:shd w:val="clear" w:color="auto" w:fill="auto"/>
          </w:tcPr>
          <w:p w14:paraId="4C91E728" w14:textId="54B8F9ED"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VS</w:t>
            </w:r>
          </w:p>
        </w:tc>
        <w:tc>
          <w:tcPr>
            <w:tcW w:w="1998" w:type="dxa"/>
            <w:shd w:val="clear" w:color="auto" w:fill="auto"/>
          </w:tcPr>
          <w:p w14:paraId="145DD3B5" w14:textId="15341B51"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6E8F88FD" w14:textId="50AB6EFA"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0D41D3" w:rsidRPr="00297640" w14:paraId="4208CEDB" w14:textId="77777777" w:rsidTr="000D41D3">
        <w:tc>
          <w:tcPr>
            <w:tcW w:w="514" w:type="dxa"/>
            <w:shd w:val="clear" w:color="auto" w:fill="auto"/>
          </w:tcPr>
          <w:p w14:paraId="4E63BE01" w14:textId="66F47FBF"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16</w:t>
            </w:r>
          </w:p>
        </w:tc>
        <w:tc>
          <w:tcPr>
            <w:tcW w:w="2004" w:type="dxa"/>
            <w:shd w:val="clear" w:color="auto" w:fill="auto"/>
          </w:tcPr>
          <w:p w14:paraId="637D01DB" w14:textId="5758E25F"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AA</w:t>
            </w:r>
          </w:p>
        </w:tc>
        <w:tc>
          <w:tcPr>
            <w:tcW w:w="1998" w:type="dxa"/>
            <w:shd w:val="clear" w:color="auto" w:fill="auto"/>
          </w:tcPr>
          <w:p w14:paraId="4DBD1210" w14:textId="0B08A934"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65</w:t>
            </w:r>
          </w:p>
        </w:tc>
        <w:tc>
          <w:tcPr>
            <w:tcW w:w="2108" w:type="dxa"/>
            <w:shd w:val="clear" w:color="auto" w:fill="auto"/>
          </w:tcPr>
          <w:p w14:paraId="696AD20B" w14:textId="5BCD48AE"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5D548105" w14:textId="77777777" w:rsidTr="000D41D3">
        <w:tc>
          <w:tcPr>
            <w:tcW w:w="514" w:type="dxa"/>
            <w:shd w:val="clear" w:color="auto" w:fill="auto"/>
          </w:tcPr>
          <w:p w14:paraId="5D48E87E" w14:textId="0DE6898A"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17</w:t>
            </w:r>
          </w:p>
        </w:tc>
        <w:tc>
          <w:tcPr>
            <w:tcW w:w="2004" w:type="dxa"/>
            <w:shd w:val="clear" w:color="auto" w:fill="auto"/>
          </w:tcPr>
          <w:p w14:paraId="510C07CF" w14:textId="07F13839"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SF</w:t>
            </w:r>
          </w:p>
        </w:tc>
        <w:tc>
          <w:tcPr>
            <w:tcW w:w="1998" w:type="dxa"/>
            <w:shd w:val="clear" w:color="auto" w:fill="auto"/>
          </w:tcPr>
          <w:p w14:paraId="55946877" w14:textId="664FDAE6"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65</w:t>
            </w:r>
          </w:p>
        </w:tc>
        <w:tc>
          <w:tcPr>
            <w:tcW w:w="2108" w:type="dxa"/>
            <w:shd w:val="clear" w:color="auto" w:fill="auto"/>
          </w:tcPr>
          <w:p w14:paraId="39787605" w14:textId="6D6A2F92"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19AF4C83" w14:textId="77777777" w:rsidTr="000D41D3">
        <w:tc>
          <w:tcPr>
            <w:tcW w:w="514" w:type="dxa"/>
            <w:shd w:val="clear" w:color="auto" w:fill="auto"/>
          </w:tcPr>
          <w:p w14:paraId="0DB50AF6" w14:textId="75170B4A"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18</w:t>
            </w:r>
          </w:p>
        </w:tc>
        <w:tc>
          <w:tcPr>
            <w:tcW w:w="2004" w:type="dxa"/>
            <w:shd w:val="clear" w:color="auto" w:fill="auto"/>
          </w:tcPr>
          <w:p w14:paraId="75724592" w14:textId="4C0690CA"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RA</w:t>
            </w:r>
          </w:p>
        </w:tc>
        <w:tc>
          <w:tcPr>
            <w:tcW w:w="1998" w:type="dxa"/>
            <w:shd w:val="clear" w:color="auto" w:fill="auto"/>
          </w:tcPr>
          <w:p w14:paraId="3BE3F9CF" w14:textId="208D8D70"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33F35922" w14:textId="1DAFF79E"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0D41D3" w:rsidRPr="00297640" w14:paraId="7170B05E" w14:textId="77777777" w:rsidTr="000D41D3">
        <w:tc>
          <w:tcPr>
            <w:tcW w:w="514" w:type="dxa"/>
            <w:shd w:val="clear" w:color="auto" w:fill="auto"/>
          </w:tcPr>
          <w:p w14:paraId="42FF16FF" w14:textId="0B2AFDF6"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19</w:t>
            </w:r>
          </w:p>
        </w:tc>
        <w:tc>
          <w:tcPr>
            <w:tcW w:w="2004" w:type="dxa"/>
            <w:shd w:val="clear" w:color="auto" w:fill="auto"/>
          </w:tcPr>
          <w:p w14:paraId="4F2218F7" w14:textId="32ED640F"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SA</w:t>
            </w:r>
          </w:p>
        </w:tc>
        <w:tc>
          <w:tcPr>
            <w:tcW w:w="1998" w:type="dxa"/>
            <w:shd w:val="clear" w:color="auto" w:fill="auto"/>
          </w:tcPr>
          <w:p w14:paraId="6A249DE2" w14:textId="7177BA08"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19C9E55C" w14:textId="02BB1A61"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29774F2D" w14:textId="77777777" w:rsidTr="000D41D3">
        <w:tc>
          <w:tcPr>
            <w:tcW w:w="514" w:type="dxa"/>
            <w:shd w:val="clear" w:color="auto" w:fill="auto"/>
          </w:tcPr>
          <w:p w14:paraId="51EA802C" w14:textId="61252F9D"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20</w:t>
            </w:r>
          </w:p>
        </w:tc>
        <w:tc>
          <w:tcPr>
            <w:tcW w:w="2004" w:type="dxa"/>
            <w:shd w:val="clear" w:color="auto" w:fill="auto"/>
          </w:tcPr>
          <w:p w14:paraId="2C43F8A5" w14:textId="582462A6"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RA</w:t>
            </w:r>
          </w:p>
        </w:tc>
        <w:tc>
          <w:tcPr>
            <w:tcW w:w="1998" w:type="dxa"/>
            <w:shd w:val="clear" w:color="auto" w:fill="auto"/>
          </w:tcPr>
          <w:p w14:paraId="46A6918E" w14:textId="1928B587"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c>
          <w:tcPr>
            <w:tcW w:w="2108" w:type="dxa"/>
            <w:shd w:val="clear" w:color="auto" w:fill="auto"/>
          </w:tcPr>
          <w:p w14:paraId="7F2AD697" w14:textId="0E0A2194" w:rsidR="000D41D3" w:rsidRPr="000D41D3" w:rsidRDefault="0076185D"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r>
      <w:tr w:rsidR="000D41D3" w:rsidRPr="00297640" w14:paraId="05129C2B" w14:textId="77777777" w:rsidTr="000D41D3">
        <w:tc>
          <w:tcPr>
            <w:tcW w:w="514" w:type="dxa"/>
            <w:shd w:val="clear" w:color="auto" w:fill="auto"/>
          </w:tcPr>
          <w:p w14:paraId="67B9A2DF" w14:textId="35FDBF6A" w:rsidR="000D41D3" w:rsidRDefault="000D41D3" w:rsidP="000D41D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21</w:t>
            </w:r>
          </w:p>
        </w:tc>
        <w:tc>
          <w:tcPr>
            <w:tcW w:w="2004" w:type="dxa"/>
            <w:shd w:val="clear" w:color="auto" w:fill="auto"/>
          </w:tcPr>
          <w:p w14:paraId="57AA2717" w14:textId="06E953EC"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EF</w:t>
            </w:r>
          </w:p>
        </w:tc>
        <w:tc>
          <w:tcPr>
            <w:tcW w:w="1998" w:type="dxa"/>
            <w:shd w:val="clear" w:color="auto" w:fill="auto"/>
          </w:tcPr>
          <w:p w14:paraId="35AA94A4" w14:textId="49C8AFD1" w:rsidR="000D41D3" w:rsidRPr="00297640"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6C153802" w14:textId="2CF189F0" w:rsidR="000D41D3" w:rsidRPr="000D41D3" w:rsidRDefault="000D41D3" w:rsidP="000D41D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bl>
    <w:p w14:paraId="760DE07E" w14:textId="74901D61" w:rsidR="007A0D29" w:rsidRPr="00297640" w:rsidRDefault="007A0D29" w:rsidP="007A0D29">
      <w:pPr>
        <w:autoSpaceDE w:val="0"/>
        <w:autoSpaceDN w:val="0"/>
        <w:adjustRightInd w:val="0"/>
        <w:ind w:firstLine="720"/>
        <w:jc w:val="both"/>
        <w:rPr>
          <w:rFonts w:ascii="Century Gothic" w:hAnsi="Century Gothic"/>
          <w:color w:val="000000"/>
          <w:sz w:val="18"/>
          <w:szCs w:val="18"/>
          <w:lang w:val="id-ID" w:eastAsia="id-ID"/>
        </w:rPr>
      </w:pPr>
      <w:r>
        <w:rPr>
          <w:rFonts w:ascii="Century Gothic" w:hAnsi="Century Gothic"/>
          <w:color w:val="000000"/>
          <w:sz w:val="18"/>
          <w:szCs w:val="18"/>
          <w:lang w:val="id-ID" w:eastAsia="id-ID"/>
        </w:rPr>
        <w:br w:type="textWrapping" w:clear="all"/>
      </w:r>
    </w:p>
    <w:p w14:paraId="60D4E862" w14:textId="10BF7915" w:rsidR="007A0D29" w:rsidRDefault="000D41D3" w:rsidP="005D7AAC">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Dari tabel 2 dapat dilihat jika</w:t>
      </w:r>
      <w:r w:rsidR="0076185D">
        <w:rPr>
          <w:rFonts w:ascii="Century Gothic" w:hAnsi="Century Gothic"/>
          <w:sz w:val="18"/>
          <w:szCs w:val="18"/>
          <w:lang w:eastAsia="id-ID"/>
        </w:rPr>
        <w:t xml:space="preserve"> dari 21 peserta yang mengikuti kegiatan hanya 2 peserta yang memiliki nilai tetap dari pre test dan pos test, dari hal tersebut dapat dilihat jika apa yang disampaikan dalam materi pertama dapat diterima dengan baik oleh seluruh peserta. Pada akhir kegiatan para peserta diberikan penugasan untuk mencoba membuat bentuk strategi kelompok sebagai </w:t>
      </w:r>
      <w:proofErr w:type="gramStart"/>
      <w:r w:rsidR="0076185D">
        <w:rPr>
          <w:rFonts w:ascii="Century Gothic" w:hAnsi="Century Gothic"/>
          <w:sz w:val="18"/>
          <w:szCs w:val="18"/>
          <w:lang w:eastAsia="id-ID"/>
        </w:rPr>
        <w:t>cara</w:t>
      </w:r>
      <w:proofErr w:type="gramEnd"/>
      <w:r w:rsidR="0076185D">
        <w:rPr>
          <w:rFonts w:ascii="Century Gothic" w:hAnsi="Century Gothic"/>
          <w:sz w:val="18"/>
          <w:szCs w:val="18"/>
          <w:lang w:eastAsia="id-ID"/>
        </w:rPr>
        <w:t xml:space="preserve"> dalam meneguhkan identitas kewargaan. </w:t>
      </w:r>
    </w:p>
    <w:p w14:paraId="64ADCEA5" w14:textId="10717C95" w:rsidR="0076185D" w:rsidRDefault="0076185D" w:rsidP="005D7AAC">
      <w:pPr>
        <w:spacing w:after="200" w:line="276" w:lineRule="auto"/>
        <w:ind w:firstLine="426"/>
        <w:jc w:val="both"/>
        <w:rPr>
          <w:rFonts w:ascii="Century Gothic" w:hAnsi="Century Gothic"/>
          <w:color w:val="000000"/>
          <w:sz w:val="18"/>
          <w:szCs w:val="18"/>
          <w:lang w:eastAsia="id-ID"/>
        </w:rPr>
      </w:pPr>
      <w:proofErr w:type="gramStart"/>
      <w:r>
        <w:rPr>
          <w:rFonts w:ascii="Century Gothic" w:hAnsi="Century Gothic"/>
          <w:sz w:val="18"/>
          <w:szCs w:val="18"/>
          <w:lang w:eastAsia="id-ID"/>
        </w:rPr>
        <w:t xml:space="preserve">Selanjutnya pada tanggal 15 Agustus 2020 dilaksanakan kegiatan dengan </w:t>
      </w:r>
      <w:r w:rsidR="00D27C14">
        <w:rPr>
          <w:rFonts w:ascii="Century Gothic" w:hAnsi="Century Gothic"/>
          <w:sz w:val="18"/>
          <w:szCs w:val="18"/>
          <w:lang w:eastAsia="id-ID"/>
        </w:rPr>
        <w:t>pelatihan sesi</w:t>
      </w:r>
      <w:r>
        <w:rPr>
          <w:rFonts w:ascii="Century Gothic" w:hAnsi="Century Gothic"/>
          <w:sz w:val="18"/>
          <w:szCs w:val="18"/>
          <w:lang w:eastAsia="id-ID"/>
        </w:rPr>
        <w:t xml:space="preserve"> kedua.</w:t>
      </w:r>
      <w:proofErr w:type="gramEnd"/>
      <w:r>
        <w:rPr>
          <w:rFonts w:ascii="Century Gothic" w:hAnsi="Century Gothic"/>
          <w:sz w:val="18"/>
          <w:szCs w:val="18"/>
          <w:lang w:eastAsia="id-ID"/>
        </w:rPr>
        <w:t xml:space="preserve"> </w:t>
      </w:r>
      <w:proofErr w:type="gramStart"/>
      <w:r>
        <w:rPr>
          <w:rFonts w:ascii="Century Gothic" w:hAnsi="Century Gothic"/>
          <w:sz w:val="18"/>
          <w:szCs w:val="18"/>
          <w:lang w:eastAsia="id-ID"/>
        </w:rPr>
        <w:t xml:space="preserve">Materi </w:t>
      </w:r>
      <w:r w:rsidR="00D27C14">
        <w:rPr>
          <w:rFonts w:ascii="Century Gothic" w:hAnsi="Century Gothic"/>
          <w:sz w:val="18"/>
          <w:szCs w:val="18"/>
          <w:lang w:eastAsia="id-ID"/>
        </w:rPr>
        <w:t xml:space="preserve">pada sesi </w:t>
      </w:r>
      <w:r>
        <w:rPr>
          <w:rFonts w:ascii="Century Gothic" w:hAnsi="Century Gothic"/>
          <w:sz w:val="18"/>
          <w:szCs w:val="18"/>
          <w:lang w:eastAsia="id-ID"/>
        </w:rPr>
        <w:t>kedua ini disampaikan oleh bapak Ardhana Januar Mahardhani, M.KP.</w:t>
      </w:r>
      <w:proofErr w:type="gramEnd"/>
      <w:r>
        <w:rPr>
          <w:rFonts w:ascii="Century Gothic" w:hAnsi="Century Gothic"/>
          <w:sz w:val="18"/>
          <w:szCs w:val="18"/>
          <w:lang w:eastAsia="id-ID"/>
        </w:rPr>
        <w:t xml:space="preserve"> </w:t>
      </w:r>
      <w:proofErr w:type="gramStart"/>
      <w:r>
        <w:rPr>
          <w:rFonts w:ascii="Century Gothic" w:hAnsi="Century Gothic"/>
          <w:sz w:val="18"/>
          <w:szCs w:val="18"/>
          <w:lang w:eastAsia="id-ID"/>
        </w:rPr>
        <w:t>dan</w:t>
      </w:r>
      <w:proofErr w:type="gramEnd"/>
      <w:r>
        <w:rPr>
          <w:rFonts w:ascii="Century Gothic" w:hAnsi="Century Gothic"/>
          <w:sz w:val="18"/>
          <w:szCs w:val="18"/>
          <w:lang w:eastAsia="id-ID"/>
        </w:rPr>
        <w:t xml:space="preserve"> bapak Dr. Sulton, M.Si. </w:t>
      </w:r>
      <w:proofErr w:type="gramStart"/>
      <w:r>
        <w:rPr>
          <w:rFonts w:ascii="Century Gothic" w:hAnsi="Century Gothic"/>
          <w:sz w:val="18"/>
          <w:szCs w:val="18"/>
          <w:lang w:eastAsia="id-ID"/>
        </w:rPr>
        <w:t>yang</w:t>
      </w:r>
      <w:proofErr w:type="gramEnd"/>
      <w:r>
        <w:rPr>
          <w:rFonts w:ascii="Century Gothic" w:hAnsi="Century Gothic"/>
          <w:sz w:val="18"/>
          <w:szCs w:val="18"/>
          <w:lang w:eastAsia="id-ID"/>
        </w:rPr>
        <w:t xml:space="preserve"> mempunyai bidang keahlian pada kebijakan publik dan ilmu politik. Bapak Ardhana Januar </w:t>
      </w:r>
      <w:r>
        <w:rPr>
          <w:rFonts w:ascii="Century Gothic" w:hAnsi="Century Gothic"/>
          <w:sz w:val="18"/>
          <w:szCs w:val="18"/>
          <w:lang w:eastAsia="id-ID"/>
        </w:rPr>
        <w:lastRenderedPageBreak/>
        <w:t xml:space="preserve">Mahardhani, M.KP. </w:t>
      </w:r>
      <w:proofErr w:type="gramStart"/>
      <w:r>
        <w:rPr>
          <w:rFonts w:ascii="Century Gothic" w:hAnsi="Century Gothic"/>
          <w:sz w:val="18"/>
          <w:szCs w:val="18"/>
          <w:lang w:eastAsia="id-ID"/>
        </w:rPr>
        <w:t>memberikan</w:t>
      </w:r>
      <w:proofErr w:type="gramEnd"/>
      <w:r>
        <w:rPr>
          <w:rFonts w:ascii="Century Gothic" w:hAnsi="Century Gothic"/>
          <w:sz w:val="18"/>
          <w:szCs w:val="18"/>
          <w:lang w:eastAsia="id-ID"/>
        </w:rPr>
        <w:t xml:space="preserve"> materi tentang </w:t>
      </w:r>
      <w:r w:rsidRPr="00297640">
        <w:rPr>
          <w:rFonts w:ascii="Century Gothic" w:hAnsi="Century Gothic"/>
          <w:color w:val="000000"/>
          <w:sz w:val="18"/>
          <w:szCs w:val="18"/>
          <w:lang w:eastAsia="id-ID"/>
        </w:rPr>
        <w:t xml:space="preserve">pembuatan </w:t>
      </w:r>
      <w:r>
        <w:rPr>
          <w:rFonts w:ascii="Century Gothic" w:hAnsi="Century Gothic"/>
          <w:color w:val="000000"/>
          <w:sz w:val="18"/>
          <w:szCs w:val="18"/>
          <w:lang w:eastAsia="id-ID"/>
        </w:rPr>
        <w:t xml:space="preserve">strategi </w:t>
      </w:r>
      <w:r w:rsidRPr="00297640">
        <w:rPr>
          <w:rFonts w:ascii="Century Gothic" w:hAnsi="Century Gothic"/>
          <w:color w:val="000000"/>
          <w:sz w:val="18"/>
          <w:szCs w:val="18"/>
          <w:lang w:eastAsia="id-ID"/>
        </w:rPr>
        <w:t xml:space="preserve">penguatan </w:t>
      </w:r>
      <w:r>
        <w:rPr>
          <w:rFonts w:ascii="Century Gothic" w:hAnsi="Century Gothic"/>
          <w:color w:val="000000"/>
          <w:sz w:val="18"/>
          <w:szCs w:val="18"/>
          <w:lang w:eastAsia="id-ID"/>
        </w:rPr>
        <w:t>kelompok masyarakat dalam mempertegas identitas politik</w:t>
      </w:r>
      <w:r>
        <w:rPr>
          <w:rFonts w:ascii="Century Gothic" w:hAnsi="Century Gothic"/>
          <w:color w:val="000000"/>
          <w:sz w:val="18"/>
          <w:szCs w:val="18"/>
          <w:lang w:eastAsia="id-ID"/>
        </w:rPr>
        <w:t>nya</w:t>
      </w:r>
      <w:r w:rsidR="00D27C14">
        <w:rPr>
          <w:rFonts w:ascii="Century Gothic" w:hAnsi="Century Gothic"/>
          <w:color w:val="000000"/>
          <w:sz w:val="18"/>
          <w:szCs w:val="18"/>
          <w:lang w:eastAsia="id-ID"/>
        </w:rPr>
        <w:t xml:space="preserve"> dan bapak Dr. Sulton, M.Si. </w:t>
      </w:r>
      <w:proofErr w:type="gramStart"/>
      <w:r w:rsidR="00D27C14">
        <w:rPr>
          <w:rFonts w:ascii="Century Gothic" w:hAnsi="Century Gothic"/>
          <w:color w:val="000000"/>
          <w:sz w:val="18"/>
          <w:szCs w:val="18"/>
          <w:lang w:eastAsia="id-ID"/>
        </w:rPr>
        <w:t>membahas</w:t>
      </w:r>
      <w:proofErr w:type="gramEnd"/>
      <w:r w:rsidR="00D27C14">
        <w:rPr>
          <w:rFonts w:ascii="Century Gothic" w:hAnsi="Century Gothic"/>
          <w:color w:val="000000"/>
          <w:sz w:val="18"/>
          <w:szCs w:val="18"/>
          <w:lang w:eastAsia="id-ID"/>
        </w:rPr>
        <w:t xml:space="preserve"> tentang solusi yang ada atas masalah yang disampaikan oleh para peserta</w:t>
      </w:r>
      <w:r>
        <w:rPr>
          <w:rFonts w:ascii="Century Gothic" w:hAnsi="Century Gothic"/>
          <w:color w:val="000000"/>
          <w:sz w:val="18"/>
          <w:szCs w:val="18"/>
          <w:lang w:eastAsia="id-ID"/>
        </w:rPr>
        <w:t xml:space="preserve">. </w:t>
      </w:r>
      <w:proofErr w:type="gramStart"/>
      <w:r>
        <w:rPr>
          <w:rFonts w:ascii="Century Gothic" w:hAnsi="Century Gothic"/>
          <w:color w:val="000000"/>
          <w:sz w:val="18"/>
          <w:szCs w:val="18"/>
          <w:lang w:eastAsia="id-ID"/>
        </w:rPr>
        <w:t xml:space="preserve">Pelaksanaan kegiatan kedua ini tetap dilaksanakan dengan </w:t>
      </w:r>
      <w:r w:rsidR="001808B3">
        <w:rPr>
          <w:noProof/>
        </w:rPr>
        <w:drawing>
          <wp:anchor distT="0" distB="0" distL="114300" distR="114300" simplePos="0" relativeHeight="251660288" behindDoc="0" locked="0" layoutInCell="1" allowOverlap="1" wp14:anchorId="315A9490" wp14:editId="6CC52A9B">
            <wp:simplePos x="0" y="0"/>
            <wp:positionH relativeFrom="column">
              <wp:posOffset>137795</wp:posOffset>
            </wp:positionH>
            <wp:positionV relativeFrom="paragraph">
              <wp:posOffset>846455</wp:posOffset>
            </wp:positionV>
            <wp:extent cx="2863850" cy="1707515"/>
            <wp:effectExtent l="0" t="0" r="0" b="6985"/>
            <wp:wrapTopAndBottom/>
            <wp:docPr id="7" name="Picture 7" descr="C:\Users\FKIP UMPO\Pictures\WhatsApp Image 2020-09-18 at 13.48.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KIP UMPO\Pictures\WhatsApp Image 2020-09-18 at 13.48.03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0" cy="170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8B3">
        <w:rPr>
          <w:rFonts w:ascii="Century Gothic" w:hAnsi="Century Gothic"/>
          <w:noProof/>
          <w:color w:val="000000"/>
          <w:sz w:val="18"/>
          <w:szCs w:val="18"/>
        </w:rPr>
        <w:drawing>
          <wp:anchor distT="0" distB="0" distL="114300" distR="114300" simplePos="0" relativeHeight="251661312" behindDoc="0" locked="0" layoutInCell="1" allowOverlap="1" wp14:anchorId="055B062E" wp14:editId="084C2F05">
            <wp:simplePos x="0" y="0"/>
            <wp:positionH relativeFrom="column">
              <wp:posOffset>2751455</wp:posOffset>
            </wp:positionH>
            <wp:positionV relativeFrom="paragraph">
              <wp:posOffset>850900</wp:posOffset>
            </wp:positionV>
            <wp:extent cx="3191510" cy="1716405"/>
            <wp:effectExtent l="0" t="0" r="8890" b="0"/>
            <wp:wrapNone/>
            <wp:docPr id="9" name="Picture 9" descr="C:\Users\FKIP UMPO\Pictures\WhatsApp Image 2020-09-18 at 13.3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KIP UMPO\Pictures\WhatsApp Image 2020-09-18 at 13.30.0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1510"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olor w:val="000000"/>
          <w:sz w:val="18"/>
          <w:szCs w:val="18"/>
          <w:lang w:eastAsia="id-ID"/>
        </w:rPr>
        <w:t>bentuk dalam jaringan selama 3 jam.</w:t>
      </w:r>
      <w:proofErr w:type="gramEnd"/>
      <w:r>
        <w:rPr>
          <w:rFonts w:ascii="Century Gothic" w:hAnsi="Century Gothic"/>
          <w:color w:val="000000"/>
          <w:sz w:val="18"/>
          <w:szCs w:val="18"/>
          <w:lang w:eastAsia="id-ID"/>
        </w:rPr>
        <w:t xml:space="preserve"> </w:t>
      </w:r>
    </w:p>
    <w:p w14:paraId="1052EB71" w14:textId="2D116C38" w:rsidR="00D27C14" w:rsidRPr="001808B3" w:rsidRDefault="001808B3" w:rsidP="001808B3">
      <w:pPr>
        <w:pStyle w:val="ListParagraph"/>
        <w:numPr>
          <w:ilvl w:val="0"/>
          <w:numId w:val="7"/>
        </w:numPr>
        <w:tabs>
          <w:tab w:val="left" w:pos="2690"/>
        </w:tabs>
        <w:spacing w:after="200" w:line="276" w:lineRule="auto"/>
        <w:rPr>
          <w:rFonts w:ascii="Century Gothic" w:hAnsi="Century Gothic"/>
          <w:color w:val="000000"/>
          <w:sz w:val="18"/>
          <w:szCs w:val="18"/>
          <w:lang w:eastAsia="id-ID"/>
        </w:rPr>
      </w:pPr>
      <w:r>
        <w:rPr>
          <w:rFonts w:ascii="Century Gothic" w:hAnsi="Century Gothic"/>
          <w:color w:val="000000"/>
          <w:sz w:val="18"/>
          <w:szCs w:val="18"/>
          <w:lang w:eastAsia="id-ID"/>
        </w:rPr>
        <w:t xml:space="preserve">                                                                                         (b)</w:t>
      </w:r>
    </w:p>
    <w:p w14:paraId="62B827FB" w14:textId="156F707C" w:rsidR="00D27C14" w:rsidRPr="001808B3" w:rsidRDefault="00D27C14" w:rsidP="001808B3">
      <w:pPr>
        <w:pStyle w:val="FigureName"/>
        <w:spacing w:after="200" w:line="276" w:lineRule="auto"/>
        <w:rPr>
          <w:rFonts w:ascii="Century Gothic" w:hAnsi="Century Gothic"/>
          <w:sz w:val="18"/>
          <w:szCs w:val="18"/>
        </w:rPr>
      </w:pPr>
      <w:proofErr w:type="gramStart"/>
      <w:r>
        <w:rPr>
          <w:rStyle w:val="CharacterStyle1"/>
          <w:rFonts w:ascii="Century Gothic" w:hAnsi="Century Gothic"/>
          <w:sz w:val="18"/>
          <w:szCs w:val="18"/>
        </w:rPr>
        <w:t>Gambar 2</w:t>
      </w:r>
      <w:r w:rsidRPr="005D7AAC">
        <w:rPr>
          <w:rStyle w:val="CharacterStyle1"/>
          <w:rFonts w:ascii="Century Gothic" w:hAnsi="Century Gothic"/>
          <w:sz w:val="18"/>
          <w:szCs w:val="18"/>
        </w:rPr>
        <w:t>.</w:t>
      </w:r>
      <w:proofErr w:type="gramEnd"/>
      <w:r w:rsidRPr="005D7AAC">
        <w:rPr>
          <w:rStyle w:val="CharacterStyle1"/>
          <w:rFonts w:ascii="Century Gothic" w:hAnsi="Century Gothic"/>
          <w:sz w:val="18"/>
          <w:szCs w:val="18"/>
        </w:rPr>
        <w:t xml:space="preserve"> </w:t>
      </w:r>
      <w:r>
        <w:rPr>
          <w:rStyle w:val="CharacterStyle1"/>
          <w:rFonts w:ascii="Century Gothic" w:hAnsi="Century Gothic"/>
          <w:sz w:val="18"/>
          <w:szCs w:val="18"/>
        </w:rPr>
        <w:t xml:space="preserve">(a) Pemateri pelatihan, (b) </w:t>
      </w:r>
      <w:r w:rsidRPr="007A0D29">
        <w:rPr>
          <w:rStyle w:val="CharacterStyle1"/>
          <w:rFonts w:ascii="Century Gothic" w:hAnsi="Century Gothic"/>
          <w:iCs/>
          <w:sz w:val="18"/>
          <w:szCs w:val="18"/>
        </w:rPr>
        <w:t xml:space="preserve">Peserta pelatihan sesi </w:t>
      </w:r>
      <w:r w:rsidR="001808B3">
        <w:rPr>
          <w:rStyle w:val="CharacterStyle1"/>
          <w:rFonts w:ascii="Century Gothic" w:hAnsi="Century Gothic"/>
          <w:iCs/>
          <w:sz w:val="18"/>
          <w:szCs w:val="18"/>
        </w:rPr>
        <w:t>kedua</w:t>
      </w:r>
    </w:p>
    <w:p w14:paraId="22D27D3D" w14:textId="41E5E127" w:rsidR="0076185D" w:rsidRDefault="0076185D" w:rsidP="005D7AAC">
      <w:pPr>
        <w:spacing w:after="200" w:line="276" w:lineRule="auto"/>
        <w:ind w:firstLine="426"/>
        <w:jc w:val="both"/>
        <w:rPr>
          <w:rFonts w:ascii="Century Gothic" w:hAnsi="Century Gothic"/>
          <w:sz w:val="18"/>
          <w:szCs w:val="18"/>
          <w:lang w:eastAsia="id-ID"/>
        </w:rPr>
      </w:pPr>
      <w:proofErr w:type="gramStart"/>
      <w:r>
        <w:rPr>
          <w:rFonts w:ascii="Century Gothic" w:hAnsi="Century Gothic"/>
          <w:color w:val="000000"/>
          <w:sz w:val="18"/>
          <w:szCs w:val="18"/>
          <w:lang w:eastAsia="id-ID"/>
        </w:rPr>
        <w:t>Dalam pelaksanaannya para peserta melaksanakan kegiatan presentasi dari penugasan yang telah diberikan pada pertemuan sebelumnya.</w:t>
      </w:r>
      <w:proofErr w:type="gramEnd"/>
      <w:r>
        <w:rPr>
          <w:rFonts w:ascii="Century Gothic" w:hAnsi="Century Gothic"/>
          <w:color w:val="000000"/>
          <w:sz w:val="18"/>
          <w:szCs w:val="18"/>
          <w:lang w:eastAsia="id-ID"/>
        </w:rPr>
        <w:t xml:space="preserve"> </w:t>
      </w:r>
      <w:proofErr w:type="gramStart"/>
      <w:r>
        <w:rPr>
          <w:rFonts w:ascii="Century Gothic" w:hAnsi="Century Gothic"/>
          <w:color w:val="000000"/>
          <w:sz w:val="18"/>
          <w:szCs w:val="18"/>
          <w:lang w:eastAsia="id-ID"/>
        </w:rPr>
        <w:t>Tidak semua peserta melaksanakan presentasi, hanya beberapa peserta yang mewakili individu dan kelompok masyarakat.</w:t>
      </w:r>
      <w:proofErr w:type="gramEnd"/>
      <w:r>
        <w:rPr>
          <w:rFonts w:ascii="Century Gothic" w:hAnsi="Century Gothic"/>
          <w:color w:val="000000"/>
          <w:sz w:val="18"/>
          <w:szCs w:val="18"/>
          <w:lang w:eastAsia="id-ID"/>
        </w:rPr>
        <w:t xml:space="preserve"> Dari kedua contoh tersebut selanjutnya ada proses pembahasan yang dilaksanakan oleh </w:t>
      </w:r>
      <w:r w:rsidR="00092B5F">
        <w:rPr>
          <w:rFonts w:ascii="Century Gothic" w:hAnsi="Century Gothic"/>
          <w:color w:val="000000"/>
          <w:sz w:val="18"/>
          <w:szCs w:val="18"/>
          <w:lang w:eastAsia="id-ID"/>
        </w:rPr>
        <w:t xml:space="preserve">pemateri sehingga para peserta semakin paham dengan yang dimaksud. </w:t>
      </w:r>
      <w:proofErr w:type="gramStart"/>
      <w:r w:rsidR="00092B5F">
        <w:rPr>
          <w:rFonts w:ascii="Century Gothic" w:hAnsi="Century Gothic"/>
          <w:color w:val="000000"/>
          <w:sz w:val="18"/>
          <w:szCs w:val="18"/>
          <w:lang w:eastAsia="id-ID"/>
        </w:rPr>
        <w:t xml:space="preserve">Selain itu untuk menunjukkan tingkat pemahaman dari kegiatan yang dilakukan, juga dilaksanakan </w:t>
      </w:r>
      <w:r w:rsidR="00092B5F" w:rsidRPr="00092B5F">
        <w:rPr>
          <w:rFonts w:ascii="Century Gothic" w:hAnsi="Century Gothic"/>
          <w:i/>
          <w:color w:val="000000"/>
          <w:sz w:val="18"/>
          <w:szCs w:val="18"/>
          <w:lang w:eastAsia="id-ID"/>
        </w:rPr>
        <w:t>pre test</w:t>
      </w:r>
      <w:r w:rsidR="00092B5F">
        <w:rPr>
          <w:rFonts w:ascii="Century Gothic" w:hAnsi="Century Gothic"/>
          <w:color w:val="000000"/>
          <w:sz w:val="18"/>
          <w:szCs w:val="18"/>
          <w:lang w:eastAsia="id-ID"/>
        </w:rPr>
        <w:t xml:space="preserve"> dan </w:t>
      </w:r>
      <w:r w:rsidR="00092B5F" w:rsidRPr="00092B5F">
        <w:rPr>
          <w:rFonts w:ascii="Century Gothic" w:hAnsi="Century Gothic"/>
          <w:i/>
          <w:color w:val="000000"/>
          <w:sz w:val="18"/>
          <w:szCs w:val="18"/>
          <w:lang w:eastAsia="id-ID"/>
        </w:rPr>
        <w:t>post test</w:t>
      </w:r>
      <w:r w:rsidR="00092B5F">
        <w:rPr>
          <w:rFonts w:ascii="Century Gothic" w:hAnsi="Century Gothic"/>
          <w:color w:val="000000"/>
          <w:sz w:val="18"/>
          <w:szCs w:val="18"/>
          <w:lang w:eastAsia="id-ID"/>
        </w:rPr>
        <w:t xml:space="preserve"> kepada seluruh peserta.</w:t>
      </w:r>
      <w:proofErr w:type="gramEnd"/>
      <w:r w:rsidR="00092B5F">
        <w:rPr>
          <w:rFonts w:ascii="Century Gothic" w:hAnsi="Century Gothic"/>
          <w:color w:val="000000"/>
          <w:sz w:val="18"/>
          <w:szCs w:val="18"/>
          <w:lang w:eastAsia="id-ID"/>
        </w:rPr>
        <w:t xml:space="preserve"> </w:t>
      </w:r>
      <w:proofErr w:type="gramStart"/>
      <w:r w:rsidR="00D27C14">
        <w:rPr>
          <w:rFonts w:ascii="Century Gothic" w:hAnsi="Century Gothic"/>
          <w:color w:val="000000"/>
          <w:sz w:val="18"/>
          <w:szCs w:val="18"/>
          <w:lang w:eastAsia="id-ID"/>
        </w:rPr>
        <w:t xml:space="preserve">Adapun hasil </w:t>
      </w:r>
      <w:r w:rsidR="001808B3">
        <w:rPr>
          <w:rFonts w:ascii="Century Gothic" w:hAnsi="Century Gothic"/>
          <w:color w:val="000000"/>
          <w:sz w:val="18"/>
          <w:szCs w:val="18"/>
          <w:lang w:eastAsia="id-ID"/>
        </w:rPr>
        <w:t>dapat dilihat dalam tabel 3.</w:t>
      </w:r>
      <w:proofErr w:type="gramEnd"/>
      <w:r w:rsidR="001808B3">
        <w:rPr>
          <w:rFonts w:ascii="Century Gothic" w:hAnsi="Century Gothic"/>
          <w:color w:val="000000"/>
          <w:sz w:val="18"/>
          <w:szCs w:val="18"/>
          <w:lang w:eastAsia="id-ID"/>
        </w:rPr>
        <w:t xml:space="preserve"> </w:t>
      </w:r>
    </w:p>
    <w:p w14:paraId="0CBA0B4C" w14:textId="0BCE0AF7" w:rsidR="001808B3" w:rsidRPr="00297640" w:rsidRDefault="00EC6B92" w:rsidP="001808B3">
      <w:pPr>
        <w:autoSpaceDE w:val="0"/>
        <w:autoSpaceDN w:val="0"/>
        <w:adjustRightInd w:val="0"/>
        <w:jc w:val="center"/>
        <w:rPr>
          <w:rFonts w:ascii="Century Gothic" w:hAnsi="Century Gothic"/>
          <w:color w:val="000000"/>
          <w:sz w:val="18"/>
          <w:szCs w:val="18"/>
          <w:lang w:eastAsia="id-ID"/>
        </w:rPr>
      </w:pPr>
      <w:r w:rsidRPr="00EC6B92">
        <w:rPr>
          <w:noProof/>
        </w:rPr>
        <w:t xml:space="preserve"> </w:t>
      </w:r>
      <w:r w:rsidR="001808B3" w:rsidRPr="001808B3">
        <w:rPr>
          <w:rFonts w:ascii="Century Gothic" w:hAnsi="Century Gothic"/>
          <w:color w:val="000000"/>
          <w:sz w:val="18"/>
          <w:szCs w:val="18"/>
          <w:lang w:eastAsia="id-ID"/>
        </w:rPr>
        <w:t xml:space="preserve"> </w:t>
      </w:r>
      <w:proofErr w:type="gramStart"/>
      <w:r w:rsidR="001808B3">
        <w:rPr>
          <w:rFonts w:ascii="Century Gothic" w:hAnsi="Century Gothic"/>
          <w:color w:val="000000"/>
          <w:sz w:val="18"/>
          <w:szCs w:val="18"/>
          <w:lang w:eastAsia="id-ID"/>
        </w:rPr>
        <w:t>Tabel 3</w:t>
      </w:r>
      <w:r w:rsidR="001808B3">
        <w:rPr>
          <w:rFonts w:ascii="Century Gothic" w:hAnsi="Century Gothic"/>
          <w:color w:val="000000"/>
          <w:sz w:val="18"/>
          <w:szCs w:val="18"/>
          <w:lang w:eastAsia="id-ID"/>
        </w:rPr>
        <w:t>.</w:t>
      </w:r>
      <w:proofErr w:type="gramEnd"/>
      <w:r w:rsidR="001808B3">
        <w:rPr>
          <w:rFonts w:ascii="Century Gothic" w:hAnsi="Century Gothic"/>
          <w:color w:val="000000"/>
          <w:sz w:val="18"/>
          <w:szCs w:val="18"/>
          <w:lang w:eastAsia="id-ID"/>
        </w:rPr>
        <w:t xml:space="preserve"> Hasil </w:t>
      </w:r>
      <w:r w:rsidR="001808B3" w:rsidRPr="007A0D29">
        <w:rPr>
          <w:rFonts w:ascii="Century Gothic" w:hAnsi="Century Gothic"/>
          <w:i/>
          <w:color w:val="000000"/>
          <w:sz w:val="18"/>
          <w:szCs w:val="18"/>
          <w:lang w:eastAsia="id-ID"/>
        </w:rPr>
        <w:t>Pre Test</w:t>
      </w:r>
      <w:r w:rsidR="001808B3">
        <w:rPr>
          <w:rFonts w:ascii="Century Gothic" w:hAnsi="Century Gothic"/>
          <w:color w:val="000000"/>
          <w:sz w:val="18"/>
          <w:szCs w:val="18"/>
          <w:lang w:eastAsia="id-ID"/>
        </w:rPr>
        <w:t xml:space="preserve"> dan </w:t>
      </w:r>
      <w:r w:rsidR="001808B3" w:rsidRPr="007A0D29">
        <w:rPr>
          <w:rFonts w:ascii="Century Gothic" w:hAnsi="Century Gothic"/>
          <w:i/>
          <w:color w:val="000000"/>
          <w:sz w:val="18"/>
          <w:szCs w:val="18"/>
          <w:lang w:eastAsia="id-ID"/>
        </w:rPr>
        <w:t>Post Test</w:t>
      </w:r>
    </w:p>
    <w:tbl>
      <w:tblPr>
        <w:tblpPr w:leftFromText="180" w:rightFromText="180" w:vertAnchor="text" w:tblpX="1635" w:tblpY="1"/>
        <w:tblOverlap w:val="never"/>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004"/>
        <w:gridCol w:w="1998"/>
        <w:gridCol w:w="2108"/>
      </w:tblGrid>
      <w:tr w:rsidR="001808B3" w:rsidRPr="00297640" w14:paraId="33BEE4BA" w14:textId="77777777" w:rsidTr="00EA2BFA">
        <w:tc>
          <w:tcPr>
            <w:tcW w:w="514" w:type="dxa"/>
            <w:shd w:val="clear" w:color="auto" w:fill="auto"/>
          </w:tcPr>
          <w:p w14:paraId="5850249F" w14:textId="77777777" w:rsidR="001808B3" w:rsidRPr="00297640" w:rsidRDefault="001808B3" w:rsidP="00EA2BFA">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No</w:t>
            </w:r>
          </w:p>
        </w:tc>
        <w:tc>
          <w:tcPr>
            <w:tcW w:w="2004" w:type="dxa"/>
            <w:shd w:val="clear" w:color="auto" w:fill="auto"/>
          </w:tcPr>
          <w:p w14:paraId="1599D03C" w14:textId="77777777" w:rsidR="001808B3" w:rsidRPr="007A0D29"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 xml:space="preserve">Identitas Peserta </w:t>
            </w:r>
          </w:p>
        </w:tc>
        <w:tc>
          <w:tcPr>
            <w:tcW w:w="1998" w:type="dxa"/>
            <w:shd w:val="clear" w:color="auto" w:fill="auto"/>
          </w:tcPr>
          <w:p w14:paraId="48D64159" w14:textId="77777777" w:rsidR="001808B3" w:rsidRPr="007A0D29"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Nilai Pre Test</w:t>
            </w:r>
          </w:p>
        </w:tc>
        <w:tc>
          <w:tcPr>
            <w:tcW w:w="2108" w:type="dxa"/>
            <w:shd w:val="clear" w:color="auto" w:fill="auto"/>
          </w:tcPr>
          <w:p w14:paraId="5E95CBF8" w14:textId="77777777" w:rsidR="001808B3" w:rsidRPr="007A0D29"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Nilai Post Test</w:t>
            </w:r>
          </w:p>
        </w:tc>
      </w:tr>
      <w:tr w:rsidR="001808B3" w:rsidRPr="00297640" w14:paraId="15B7CF13" w14:textId="77777777" w:rsidTr="00EA2BFA">
        <w:tc>
          <w:tcPr>
            <w:tcW w:w="514" w:type="dxa"/>
            <w:shd w:val="clear" w:color="auto" w:fill="auto"/>
          </w:tcPr>
          <w:p w14:paraId="3D59822C" w14:textId="77777777" w:rsidR="001808B3" w:rsidRPr="00297640" w:rsidRDefault="001808B3" w:rsidP="00EA2BFA">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1</w:t>
            </w:r>
          </w:p>
        </w:tc>
        <w:tc>
          <w:tcPr>
            <w:tcW w:w="2004" w:type="dxa"/>
            <w:shd w:val="clear" w:color="auto" w:fill="auto"/>
          </w:tcPr>
          <w:p w14:paraId="2DE39A37" w14:textId="77777777" w:rsidR="001808B3" w:rsidRPr="00297640" w:rsidRDefault="001808B3" w:rsidP="00EA2BFA">
            <w:pPr>
              <w:jc w:val="center"/>
              <w:rPr>
                <w:rFonts w:ascii="Century Gothic" w:hAnsi="Century Gothic"/>
                <w:sz w:val="18"/>
                <w:szCs w:val="18"/>
                <w:lang w:eastAsia="id-ID"/>
              </w:rPr>
            </w:pPr>
            <w:r>
              <w:rPr>
                <w:rFonts w:ascii="Century Gothic" w:hAnsi="Century Gothic"/>
                <w:sz w:val="18"/>
                <w:szCs w:val="18"/>
                <w:lang w:eastAsia="id-ID"/>
              </w:rPr>
              <w:t>LR</w:t>
            </w:r>
          </w:p>
        </w:tc>
        <w:tc>
          <w:tcPr>
            <w:tcW w:w="1998" w:type="dxa"/>
            <w:shd w:val="clear" w:color="auto" w:fill="auto"/>
          </w:tcPr>
          <w:p w14:paraId="0FA00DB8" w14:textId="6C888AA1"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0A3B083D" w14:textId="226C854B"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1808B3" w:rsidRPr="00297640" w14:paraId="4F4DA960" w14:textId="77777777" w:rsidTr="00EA2BFA">
        <w:tc>
          <w:tcPr>
            <w:tcW w:w="514" w:type="dxa"/>
            <w:shd w:val="clear" w:color="auto" w:fill="auto"/>
          </w:tcPr>
          <w:p w14:paraId="478FC73F" w14:textId="77777777" w:rsidR="001808B3" w:rsidRPr="00297640" w:rsidRDefault="001808B3" w:rsidP="00EA2BFA">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2</w:t>
            </w:r>
          </w:p>
        </w:tc>
        <w:tc>
          <w:tcPr>
            <w:tcW w:w="2004" w:type="dxa"/>
            <w:shd w:val="clear" w:color="auto" w:fill="auto"/>
          </w:tcPr>
          <w:p w14:paraId="71DB9054"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AZ</w:t>
            </w:r>
          </w:p>
        </w:tc>
        <w:tc>
          <w:tcPr>
            <w:tcW w:w="1998" w:type="dxa"/>
            <w:shd w:val="clear" w:color="auto" w:fill="auto"/>
          </w:tcPr>
          <w:p w14:paraId="0F3CDB8F" w14:textId="62DE7FCB"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2CBFA5F0" w14:textId="620DFA4C"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7F2BBD43" w14:textId="77777777" w:rsidTr="00EA2BFA">
        <w:tc>
          <w:tcPr>
            <w:tcW w:w="514" w:type="dxa"/>
            <w:shd w:val="clear" w:color="auto" w:fill="auto"/>
          </w:tcPr>
          <w:p w14:paraId="7167A2C3"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3</w:t>
            </w:r>
          </w:p>
        </w:tc>
        <w:tc>
          <w:tcPr>
            <w:tcW w:w="2004" w:type="dxa"/>
            <w:shd w:val="clear" w:color="auto" w:fill="auto"/>
          </w:tcPr>
          <w:p w14:paraId="2FDBF958"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YL</w:t>
            </w:r>
          </w:p>
        </w:tc>
        <w:tc>
          <w:tcPr>
            <w:tcW w:w="1998" w:type="dxa"/>
            <w:shd w:val="clear" w:color="auto" w:fill="auto"/>
          </w:tcPr>
          <w:p w14:paraId="24F96B07" w14:textId="0CD97F84"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0F8BBF04" w14:textId="4D482AA6"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06DF21B1" w14:textId="77777777" w:rsidTr="00EA2BFA">
        <w:tc>
          <w:tcPr>
            <w:tcW w:w="514" w:type="dxa"/>
            <w:shd w:val="clear" w:color="auto" w:fill="auto"/>
          </w:tcPr>
          <w:p w14:paraId="4C08B81D"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4</w:t>
            </w:r>
          </w:p>
        </w:tc>
        <w:tc>
          <w:tcPr>
            <w:tcW w:w="2004" w:type="dxa"/>
            <w:shd w:val="clear" w:color="auto" w:fill="auto"/>
          </w:tcPr>
          <w:p w14:paraId="058C0548"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RF</w:t>
            </w:r>
          </w:p>
        </w:tc>
        <w:tc>
          <w:tcPr>
            <w:tcW w:w="1998" w:type="dxa"/>
            <w:shd w:val="clear" w:color="auto" w:fill="auto"/>
          </w:tcPr>
          <w:p w14:paraId="67B35F57" w14:textId="0EFDAC98"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675D71AF" w14:textId="6498F181"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5691408C" w14:textId="77777777" w:rsidTr="00EA2BFA">
        <w:tc>
          <w:tcPr>
            <w:tcW w:w="514" w:type="dxa"/>
            <w:shd w:val="clear" w:color="auto" w:fill="auto"/>
          </w:tcPr>
          <w:p w14:paraId="391C31FB"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5</w:t>
            </w:r>
          </w:p>
        </w:tc>
        <w:tc>
          <w:tcPr>
            <w:tcW w:w="2004" w:type="dxa"/>
            <w:shd w:val="clear" w:color="auto" w:fill="auto"/>
          </w:tcPr>
          <w:p w14:paraId="09B64A3F"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SY</w:t>
            </w:r>
          </w:p>
        </w:tc>
        <w:tc>
          <w:tcPr>
            <w:tcW w:w="1998" w:type="dxa"/>
            <w:shd w:val="clear" w:color="auto" w:fill="auto"/>
          </w:tcPr>
          <w:p w14:paraId="314B011E" w14:textId="34D2FB31"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2576B883" w14:textId="5A75BB7A"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19451D6C" w14:textId="77777777" w:rsidTr="00EA2BFA">
        <w:tc>
          <w:tcPr>
            <w:tcW w:w="514" w:type="dxa"/>
            <w:shd w:val="clear" w:color="auto" w:fill="auto"/>
          </w:tcPr>
          <w:p w14:paraId="1D66153A"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6</w:t>
            </w:r>
          </w:p>
        </w:tc>
        <w:tc>
          <w:tcPr>
            <w:tcW w:w="2004" w:type="dxa"/>
            <w:shd w:val="clear" w:color="auto" w:fill="auto"/>
          </w:tcPr>
          <w:p w14:paraId="704907CB"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BM</w:t>
            </w:r>
          </w:p>
        </w:tc>
        <w:tc>
          <w:tcPr>
            <w:tcW w:w="1998" w:type="dxa"/>
            <w:shd w:val="clear" w:color="auto" w:fill="auto"/>
          </w:tcPr>
          <w:p w14:paraId="3CBCD9A7" w14:textId="1CFB5494"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33F6AC84" w14:textId="71A61A73"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65344F67" w14:textId="77777777" w:rsidTr="00EA2BFA">
        <w:tc>
          <w:tcPr>
            <w:tcW w:w="514" w:type="dxa"/>
            <w:shd w:val="clear" w:color="auto" w:fill="auto"/>
          </w:tcPr>
          <w:p w14:paraId="0B866711"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7</w:t>
            </w:r>
          </w:p>
        </w:tc>
        <w:tc>
          <w:tcPr>
            <w:tcW w:w="2004" w:type="dxa"/>
            <w:shd w:val="clear" w:color="auto" w:fill="auto"/>
          </w:tcPr>
          <w:p w14:paraId="3E2CBECF"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AD</w:t>
            </w:r>
          </w:p>
        </w:tc>
        <w:tc>
          <w:tcPr>
            <w:tcW w:w="1998" w:type="dxa"/>
            <w:shd w:val="clear" w:color="auto" w:fill="auto"/>
          </w:tcPr>
          <w:p w14:paraId="55A0D78D" w14:textId="70E87A12"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c>
          <w:tcPr>
            <w:tcW w:w="2108" w:type="dxa"/>
            <w:shd w:val="clear" w:color="auto" w:fill="auto"/>
          </w:tcPr>
          <w:p w14:paraId="167A1996" w14:textId="0C519389"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5ECB7711" w14:textId="77777777" w:rsidTr="00EA2BFA">
        <w:tc>
          <w:tcPr>
            <w:tcW w:w="514" w:type="dxa"/>
            <w:shd w:val="clear" w:color="auto" w:fill="auto"/>
          </w:tcPr>
          <w:p w14:paraId="22D7204D"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8</w:t>
            </w:r>
          </w:p>
        </w:tc>
        <w:tc>
          <w:tcPr>
            <w:tcW w:w="2004" w:type="dxa"/>
            <w:shd w:val="clear" w:color="auto" w:fill="auto"/>
          </w:tcPr>
          <w:p w14:paraId="31FEE372"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ST</w:t>
            </w:r>
          </w:p>
        </w:tc>
        <w:tc>
          <w:tcPr>
            <w:tcW w:w="1998" w:type="dxa"/>
            <w:shd w:val="clear" w:color="auto" w:fill="auto"/>
          </w:tcPr>
          <w:p w14:paraId="1A684C1B" w14:textId="219FE93F"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c>
          <w:tcPr>
            <w:tcW w:w="2108" w:type="dxa"/>
            <w:shd w:val="clear" w:color="auto" w:fill="auto"/>
          </w:tcPr>
          <w:p w14:paraId="2E3C6A6C" w14:textId="309595A9"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712FE192" w14:textId="77777777" w:rsidTr="00EA2BFA">
        <w:tc>
          <w:tcPr>
            <w:tcW w:w="514" w:type="dxa"/>
            <w:shd w:val="clear" w:color="auto" w:fill="auto"/>
          </w:tcPr>
          <w:p w14:paraId="3EA3AC1B"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9</w:t>
            </w:r>
          </w:p>
        </w:tc>
        <w:tc>
          <w:tcPr>
            <w:tcW w:w="2004" w:type="dxa"/>
            <w:shd w:val="clear" w:color="auto" w:fill="auto"/>
          </w:tcPr>
          <w:p w14:paraId="280E54FD"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FA</w:t>
            </w:r>
          </w:p>
        </w:tc>
        <w:tc>
          <w:tcPr>
            <w:tcW w:w="1998" w:type="dxa"/>
            <w:shd w:val="clear" w:color="auto" w:fill="auto"/>
          </w:tcPr>
          <w:p w14:paraId="48DF24D5" w14:textId="0EC3CE29"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3394DEB0" w14:textId="759B3248"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3F752A65" w14:textId="77777777" w:rsidTr="00EA2BFA">
        <w:tc>
          <w:tcPr>
            <w:tcW w:w="514" w:type="dxa"/>
            <w:shd w:val="clear" w:color="auto" w:fill="auto"/>
          </w:tcPr>
          <w:p w14:paraId="54EDA3DC" w14:textId="77777777" w:rsidR="001808B3" w:rsidRPr="007A0D29"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10</w:t>
            </w:r>
          </w:p>
        </w:tc>
        <w:tc>
          <w:tcPr>
            <w:tcW w:w="2004" w:type="dxa"/>
            <w:shd w:val="clear" w:color="auto" w:fill="auto"/>
          </w:tcPr>
          <w:p w14:paraId="3BB418A5"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ZA</w:t>
            </w:r>
          </w:p>
        </w:tc>
        <w:tc>
          <w:tcPr>
            <w:tcW w:w="1998" w:type="dxa"/>
            <w:shd w:val="clear" w:color="auto" w:fill="auto"/>
          </w:tcPr>
          <w:p w14:paraId="07225719" w14:textId="08C8BE2F"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4B7415CD" w14:textId="5DE4F5B5"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37621C34" w14:textId="77777777" w:rsidTr="00EA2BFA">
        <w:tc>
          <w:tcPr>
            <w:tcW w:w="514" w:type="dxa"/>
            <w:shd w:val="clear" w:color="auto" w:fill="auto"/>
          </w:tcPr>
          <w:p w14:paraId="0CE84521"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11</w:t>
            </w:r>
          </w:p>
        </w:tc>
        <w:tc>
          <w:tcPr>
            <w:tcW w:w="2004" w:type="dxa"/>
            <w:shd w:val="clear" w:color="auto" w:fill="auto"/>
          </w:tcPr>
          <w:p w14:paraId="45B0ADB3"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SN</w:t>
            </w:r>
          </w:p>
        </w:tc>
        <w:tc>
          <w:tcPr>
            <w:tcW w:w="1998" w:type="dxa"/>
            <w:shd w:val="clear" w:color="auto" w:fill="auto"/>
          </w:tcPr>
          <w:p w14:paraId="26047409" w14:textId="1834C8E6"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13E4461A" w14:textId="33B2FCD8"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1808B3" w:rsidRPr="00297640" w14:paraId="120BE6FF" w14:textId="77777777" w:rsidTr="00EA2BFA">
        <w:tc>
          <w:tcPr>
            <w:tcW w:w="514" w:type="dxa"/>
            <w:shd w:val="clear" w:color="auto" w:fill="auto"/>
          </w:tcPr>
          <w:p w14:paraId="49E0B8AD"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12</w:t>
            </w:r>
          </w:p>
        </w:tc>
        <w:tc>
          <w:tcPr>
            <w:tcW w:w="2004" w:type="dxa"/>
            <w:shd w:val="clear" w:color="auto" w:fill="auto"/>
          </w:tcPr>
          <w:p w14:paraId="4D19B11E"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IE</w:t>
            </w:r>
          </w:p>
        </w:tc>
        <w:tc>
          <w:tcPr>
            <w:tcW w:w="1998" w:type="dxa"/>
            <w:shd w:val="clear" w:color="auto" w:fill="auto"/>
          </w:tcPr>
          <w:p w14:paraId="6DACB7CB" w14:textId="3C0BDF65"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1613D62B" w14:textId="749AA702"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242D902D" w14:textId="77777777" w:rsidTr="00EA2BFA">
        <w:tc>
          <w:tcPr>
            <w:tcW w:w="514" w:type="dxa"/>
            <w:shd w:val="clear" w:color="auto" w:fill="auto"/>
          </w:tcPr>
          <w:p w14:paraId="6DA98107"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13</w:t>
            </w:r>
          </w:p>
        </w:tc>
        <w:tc>
          <w:tcPr>
            <w:tcW w:w="2004" w:type="dxa"/>
            <w:shd w:val="clear" w:color="auto" w:fill="auto"/>
          </w:tcPr>
          <w:p w14:paraId="1AC7D2D2"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UR</w:t>
            </w:r>
          </w:p>
        </w:tc>
        <w:tc>
          <w:tcPr>
            <w:tcW w:w="1998" w:type="dxa"/>
            <w:shd w:val="clear" w:color="auto" w:fill="auto"/>
          </w:tcPr>
          <w:p w14:paraId="7EEF7DB4" w14:textId="2E85F63E"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44B6642B" w14:textId="7E2229CE"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06DC64A2" w14:textId="77777777" w:rsidTr="00EA2BFA">
        <w:tc>
          <w:tcPr>
            <w:tcW w:w="514" w:type="dxa"/>
            <w:shd w:val="clear" w:color="auto" w:fill="auto"/>
          </w:tcPr>
          <w:p w14:paraId="0300DDED"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14</w:t>
            </w:r>
          </w:p>
        </w:tc>
        <w:tc>
          <w:tcPr>
            <w:tcW w:w="2004" w:type="dxa"/>
            <w:shd w:val="clear" w:color="auto" w:fill="auto"/>
          </w:tcPr>
          <w:p w14:paraId="534E7CD3"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LM</w:t>
            </w:r>
          </w:p>
        </w:tc>
        <w:tc>
          <w:tcPr>
            <w:tcW w:w="1998" w:type="dxa"/>
            <w:shd w:val="clear" w:color="auto" w:fill="auto"/>
          </w:tcPr>
          <w:p w14:paraId="05179F8C" w14:textId="6444661D"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76506FC2" w14:textId="7FAAB4AD"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95</w:t>
            </w:r>
          </w:p>
        </w:tc>
      </w:tr>
      <w:tr w:rsidR="001808B3" w:rsidRPr="00297640" w14:paraId="6D5F0DC4" w14:textId="77777777" w:rsidTr="00EA2BFA">
        <w:tc>
          <w:tcPr>
            <w:tcW w:w="514" w:type="dxa"/>
            <w:shd w:val="clear" w:color="auto" w:fill="auto"/>
          </w:tcPr>
          <w:p w14:paraId="500D57C5"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15</w:t>
            </w:r>
          </w:p>
        </w:tc>
        <w:tc>
          <w:tcPr>
            <w:tcW w:w="2004" w:type="dxa"/>
            <w:shd w:val="clear" w:color="auto" w:fill="auto"/>
          </w:tcPr>
          <w:p w14:paraId="2AECEDE5"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VS</w:t>
            </w:r>
          </w:p>
        </w:tc>
        <w:tc>
          <w:tcPr>
            <w:tcW w:w="1998" w:type="dxa"/>
            <w:shd w:val="clear" w:color="auto" w:fill="auto"/>
          </w:tcPr>
          <w:p w14:paraId="5E6F2F0D" w14:textId="2F0E4C3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75</w:t>
            </w:r>
          </w:p>
        </w:tc>
        <w:tc>
          <w:tcPr>
            <w:tcW w:w="2108" w:type="dxa"/>
            <w:shd w:val="clear" w:color="auto" w:fill="auto"/>
          </w:tcPr>
          <w:p w14:paraId="6A6CDCC9" w14:textId="52E23FF7"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1030987D" w14:textId="77777777" w:rsidTr="00EA2BFA">
        <w:tc>
          <w:tcPr>
            <w:tcW w:w="514" w:type="dxa"/>
            <w:shd w:val="clear" w:color="auto" w:fill="auto"/>
          </w:tcPr>
          <w:p w14:paraId="72A016FB"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16</w:t>
            </w:r>
          </w:p>
        </w:tc>
        <w:tc>
          <w:tcPr>
            <w:tcW w:w="2004" w:type="dxa"/>
            <w:shd w:val="clear" w:color="auto" w:fill="auto"/>
          </w:tcPr>
          <w:p w14:paraId="029E81EA"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AA</w:t>
            </w:r>
          </w:p>
        </w:tc>
        <w:tc>
          <w:tcPr>
            <w:tcW w:w="1998" w:type="dxa"/>
            <w:shd w:val="clear" w:color="auto" w:fill="auto"/>
          </w:tcPr>
          <w:p w14:paraId="15EAA2AF" w14:textId="528EA01D"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656FE1A6" w14:textId="4CBCCEF5"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2BA1BBA0" w14:textId="77777777" w:rsidTr="00EA2BFA">
        <w:tc>
          <w:tcPr>
            <w:tcW w:w="514" w:type="dxa"/>
            <w:shd w:val="clear" w:color="auto" w:fill="auto"/>
          </w:tcPr>
          <w:p w14:paraId="3356BE90"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17</w:t>
            </w:r>
          </w:p>
        </w:tc>
        <w:tc>
          <w:tcPr>
            <w:tcW w:w="2004" w:type="dxa"/>
            <w:shd w:val="clear" w:color="auto" w:fill="auto"/>
          </w:tcPr>
          <w:p w14:paraId="21D97B46"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SF</w:t>
            </w:r>
          </w:p>
        </w:tc>
        <w:tc>
          <w:tcPr>
            <w:tcW w:w="1998" w:type="dxa"/>
            <w:shd w:val="clear" w:color="auto" w:fill="auto"/>
          </w:tcPr>
          <w:p w14:paraId="2F5AE18E" w14:textId="44A152F9"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60</w:t>
            </w:r>
          </w:p>
        </w:tc>
        <w:tc>
          <w:tcPr>
            <w:tcW w:w="2108" w:type="dxa"/>
            <w:shd w:val="clear" w:color="auto" w:fill="auto"/>
          </w:tcPr>
          <w:p w14:paraId="4C8BD61C" w14:textId="025C59E2"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451C69A3" w14:textId="77777777" w:rsidTr="00EA2BFA">
        <w:tc>
          <w:tcPr>
            <w:tcW w:w="514" w:type="dxa"/>
            <w:shd w:val="clear" w:color="auto" w:fill="auto"/>
          </w:tcPr>
          <w:p w14:paraId="76A7BF97"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18</w:t>
            </w:r>
          </w:p>
        </w:tc>
        <w:tc>
          <w:tcPr>
            <w:tcW w:w="2004" w:type="dxa"/>
            <w:shd w:val="clear" w:color="auto" w:fill="auto"/>
          </w:tcPr>
          <w:p w14:paraId="1C6DF539"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RA</w:t>
            </w:r>
          </w:p>
        </w:tc>
        <w:tc>
          <w:tcPr>
            <w:tcW w:w="1998" w:type="dxa"/>
            <w:shd w:val="clear" w:color="auto" w:fill="auto"/>
          </w:tcPr>
          <w:p w14:paraId="41655ECE" w14:textId="7BF8FD82"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65</w:t>
            </w:r>
          </w:p>
        </w:tc>
        <w:tc>
          <w:tcPr>
            <w:tcW w:w="2108" w:type="dxa"/>
            <w:shd w:val="clear" w:color="auto" w:fill="auto"/>
          </w:tcPr>
          <w:p w14:paraId="68F2C92B" w14:textId="2BF0F484"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r w:rsidR="001808B3" w:rsidRPr="00297640" w14:paraId="3E5B54B4" w14:textId="77777777" w:rsidTr="00EA2BFA">
        <w:tc>
          <w:tcPr>
            <w:tcW w:w="514" w:type="dxa"/>
            <w:shd w:val="clear" w:color="auto" w:fill="auto"/>
          </w:tcPr>
          <w:p w14:paraId="6E0D6515"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19</w:t>
            </w:r>
          </w:p>
        </w:tc>
        <w:tc>
          <w:tcPr>
            <w:tcW w:w="2004" w:type="dxa"/>
            <w:shd w:val="clear" w:color="auto" w:fill="auto"/>
          </w:tcPr>
          <w:p w14:paraId="12EBD2CA"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SA</w:t>
            </w:r>
          </w:p>
        </w:tc>
        <w:tc>
          <w:tcPr>
            <w:tcW w:w="1998" w:type="dxa"/>
            <w:shd w:val="clear" w:color="auto" w:fill="auto"/>
          </w:tcPr>
          <w:p w14:paraId="7C02421B" w14:textId="1A226960"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70</w:t>
            </w:r>
          </w:p>
        </w:tc>
        <w:tc>
          <w:tcPr>
            <w:tcW w:w="2108" w:type="dxa"/>
            <w:shd w:val="clear" w:color="auto" w:fill="auto"/>
          </w:tcPr>
          <w:p w14:paraId="7DAF04E2" w14:textId="55E13562"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85</w:t>
            </w:r>
          </w:p>
        </w:tc>
      </w:tr>
      <w:tr w:rsidR="001808B3" w:rsidRPr="00297640" w14:paraId="7AC88375" w14:textId="77777777" w:rsidTr="00EA2BFA">
        <w:tc>
          <w:tcPr>
            <w:tcW w:w="514" w:type="dxa"/>
            <w:shd w:val="clear" w:color="auto" w:fill="auto"/>
          </w:tcPr>
          <w:p w14:paraId="50CD47F2"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20</w:t>
            </w:r>
          </w:p>
        </w:tc>
        <w:tc>
          <w:tcPr>
            <w:tcW w:w="2004" w:type="dxa"/>
            <w:shd w:val="clear" w:color="auto" w:fill="auto"/>
          </w:tcPr>
          <w:p w14:paraId="6E4DDE7C"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RA</w:t>
            </w:r>
          </w:p>
        </w:tc>
        <w:tc>
          <w:tcPr>
            <w:tcW w:w="1998" w:type="dxa"/>
            <w:shd w:val="clear" w:color="auto" w:fill="auto"/>
          </w:tcPr>
          <w:p w14:paraId="3C5D3781" w14:textId="3531592C"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65</w:t>
            </w:r>
          </w:p>
        </w:tc>
        <w:tc>
          <w:tcPr>
            <w:tcW w:w="2108" w:type="dxa"/>
            <w:shd w:val="clear" w:color="auto" w:fill="auto"/>
          </w:tcPr>
          <w:p w14:paraId="5F271E76" w14:textId="3BC9E1BE"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90</w:t>
            </w:r>
          </w:p>
        </w:tc>
      </w:tr>
      <w:tr w:rsidR="001808B3" w:rsidRPr="00297640" w14:paraId="36767DC0" w14:textId="77777777" w:rsidTr="00EA2BFA">
        <w:tc>
          <w:tcPr>
            <w:tcW w:w="514" w:type="dxa"/>
            <w:shd w:val="clear" w:color="auto" w:fill="auto"/>
          </w:tcPr>
          <w:p w14:paraId="79682399" w14:textId="77777777" w:rsidR="001808B3" w:rsidRDefault="001808B3" w:rsidP="00EA2BFA">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21</w:t>
            </w:r>
          </w:p>
        </w:tc>
        <w:tc>
          <w:tcPr>
            <w:tcW w:w="2004" w:type="dxa"/>
            <w:shd w:val="clear" w:color="auto" w:fill="auto"/>
          </w:tcPr>
          <w:p w14:paraId="2B2AADC7" w14:textId="77777777"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EF</w:t>
            </w:r>
          </w:p>
        </w:tc>
        <w:tc>
          <w:tcPr>
            <w:tcW w:w="1998" w:type="dxa"/>
            <w:shd w:val="clear" w:color="auto" w:fill="auto"/>
          </w:tcPr>
          <w:p w14:paraId="1F597540" w14:textId="4136C9E5" w:rsidR="001808B3" w:rsidRPr="00297640"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80</w:t>
            </w:r>
          </w:p>
        </w:tc>
        <w:tc>
          <w:tcPr>
            <w:tcW w:w="2108" w:type="dxa"/>
            <w:shd w:val="clear" w:color="auto" w:fill="auto"/>
          </w:tcPr>
          <w:p w14:paraId="45F3D671" w14:textId="4AE61A80" w:rsidR="001808B3" w:rsidRPr="000D41D3" w:rsidRDefault="001808B3" w:rsidP="00EA2BFA">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100</w:t>
            </w:r>
          </w:p>
        </w:tc>
      </w:tr>
    </w:tbl>
    <w:p w14:paraId="7AC2FA46" w14:textId="77777777" w:rsidR="001808B3" w:rsidRPr="00297640" w:rsidRDefault="001808B3" w:rsidP="001808B3">
      <w:pPr>
        <w:autoSpaceDE w:val="0"/>
        <w:autoSpaceDN w:val="0"/>
        <w:adjustRightInd w:val="0"/>
        <w:ind w:firstLine="720"/>
        <w:jc w:val="both"/>
        <w:rPr>
          <w:rFonts w:ascii="Century Gothic" w:hAnsi="Century Gothic"/>
          <w:color w:val="000000"/>
          <w:sz w:val="18"/>
          <w:szCs w:val="18"/>
          <w:lang w:val="id-ID" w:eastAsia="id-ID"/>
        </w:rPr>
      </w:pPr>
      <w:r>
        <w:rPr>
          <w:rFonts w:ascii="Century Gothic" w:hAnsi="Century Gothic"/>
          <w:color w:val="000000"/>
          <w:sz w:val="18"/>
          <w:szCs w:val="18"/>
          <w:lang w:val="id-ID" w:eastAsia="id-ID"/>
        </w:rPr>
        <w:br w:type="textWrapping" w:clear="all"/>
      </w:r>
    </w:p>
    <w:p w14:paraId="3BD567E2" w14:textId="29835ED7" w:rsidR="00D27C14" w:rsidRDefault="001808B3" w:rsidP="00D27C14">
      <w:pPr>
        <w:spacing w:after="200" w:line="276" w:lineRule="auto"/>
        <w:ind w:firstLine="426"/>
        <w:jc w:val="both"/>
        <w:rPr>
          <w:rFonts w:ascii="Century Gothic" w:hAnsi="Century Gothic"/>
          <w:sz w:val="18"/>
          <w:szCs w:val="18"/>
        </w:rPr>
      </w:pPr>
      <w:r>
        <w:rPr>
          <w:rFonts w:ascii="Century Gothic" w:hAnsi="Century Gothic"/>
          <w:sz w:val="18"/>
          <w:szCs w:val="18"/>
          <w:lang w:eastAsia="id-ID"/>
        </w:rPr>
        <w:t>Dari tabel 3</w:t>
      </w:r>
      <w:r>
        <w:rPr>
          <w:rFonts w:ascii="Century Gothic" w:hAnsi="Century Gothic"/>
          <w:sz w:val="18"/>
          <w:szCs w:val="18"/>
          <w:lang w:eastAsia="id-ID"/>
        </w:rPr>
        <w:t xml:space="preserve"> dapat dilihat jika dari 21 peserta yang mengikuti </w:t>
      </w:r>
      <w:r w:rsidR="00CA7413">
        <w:rPr>
          <w:rFonts w:ascii="Century Gothic" w:hAnsi="Century Gothic"/>
          <w:sz w:val="18"/>
          <w:szCs w:val="18"/>
          <w:lang w:eastAsia="id-ID"/>
        </w:rPr>
        <w:t>pelatihan sesi kedua ini semuanya memiliki nilai post test yang baik, naik dari pre test ke post test</w:t>
      </w:r>
      <w:proofErr w:type="gramStart"/>
      <w:r w:rsidR="00CA7413">
        <w:rPr>
          <w:rFonts w:ascii="Century Gothic" w:hAnsi="Century Gothic"/>
          <w:sz w:val="18"/>
          <w:szCs w:val="18"/>
          <w:lang w:eastAsia="id-ID"/>
        </w:rPr>
        <w:t>,.</w:t>
      </w:r>
      <w:proofErr w:type="gramEnd"/>
      <w:r w:rsidR="00CA7413">
        <w:rPr>
          <w:rFonts w:ascii="Century Gothic" w:hAnsi="Century Gothic"/>
          <w:sz w:val="18"/>
          <w:szCs w:val="18"/>
          <w:lang w:eastAsia="id-ID"/>
        </w:rPr>
        <w:t xml:space="preserve"> </w:t>
      </w:r>
      <w:proofErr w:type="gramStart"/>
      <w:r w:rsidR="00CA7413">
        <w:rPr>
          <w:rFonts w:ascii="Century Gothic" w:hAnsi="Century Gothic"/>
          <w:sz w:val="18"/>
          <w:szCs w:val="18"/>
          <w:lang w:eastAsia="id-ID"/>
        </w:rPr>
        <w:t xml:space="preserve">Dari indicator tersebut dapat dilihat jika pelatihan sesi </w:t>
      </w:r>
      <w:r w:rsidR="00CA7413">
        <w:rPr>
          <w:rFonts w:ascii="Century Gothic" w:hAnsi="Century Gothic"/>
          <w:sz w:val="18"/>
          <w:szCs w:val="18"/>
          <w:lang w:eastAsia="id-ID"/>
        </w:rPr>
        <w:lastRenderedPageBreak/>
        <w:t>kedua ini dapat dimengerti oleh semua peserta kegiatan.</w:t>
      </w:r>
      <w:proofErr w:type="gramEnd"/>
      <w:r w:rsidR="00CA7413">
        <w:rPr>
          <w:rFonts w:ascii="Century Gothic" w:hAnsi="Century Gothic"/>
          <w:sz w:val="18"/>
          <w:szCs w:val="18"/>
          <w:lang w:eastAsia="id-ID"/>
        </w:rPr>
        <w:t xml:space="preserve"> </w:t>
      </w:r>
      <w:proofErr w:type="gramStart"/>
      <w:r w:rsidR="00CA7413">
        <w:rPr>
          <w:rFonts w:ascii="Century Gothic" w:hAnsi="Century Gothic"/>
          <w:sz w:val="18"/>
          <w:szCs w:val="18"/>
          <w:lang w:eastAsia="id-ID"/>
        </w:rPr>
        <w:t>Selain hasil tes tersebut juga dapat dirangkum dari kegiatan sesi kedua ini tentang jawaban dari adanya permasalahan, identifikasi, dan solusi masalah politik di daerah dalam rangka menguatkan politik kewargaan.</w:t>
      </w:r>
      <w:proofErr w:type="gramEnd"/>
      <w:r w:rsidR="00CA7413">
        <w:rPr>
          <w:rFonts w:ascii="Century Gothic" w:hAnsi="Century Gothic"/>
          <w:sz w:val="18"/>
          <w:szCs w:val="18"/>
          <w:lang w:eastAsia="id-ID"/>
        </w:rPr>
        <w:t xml:space="preserve"> </w:t>
      </w:r>
      <w:proofErr w:type="gramStart"/>
      <w:r w:rsidR="00CA7413">
        <w:rPr>
          <w:rFonts w:ascii="Century Gothic" w:hAnsi="Century Gothic"/>
          <w:sz w:val="18"/>
          <w:szCs w:val="18"/>
          <w:lang w:eastAsia="id-ID"/>
        </w:rPr>
        <w:t>Hal ini dapat dilihat dalam tabel 4.</w:t>
      </w:r>
      <w:proofErr w:type="gramEnd"/>
      <w:r w:rsidR="00CA7413">
        <w:rPr>
          <w:rFonts w:ascii="Century Gothic" w:hAnsi="Century Gothic"/>
          <w:sz w:val="18"/>
          <w:szCs w:val="18"/>
          <w:lang w:eastAsia="id-ID"/>
        </w:rPr>
        <w:t xml:space="preserve"> </w:t>
      </w:r>
    </w:p>
    <w:p w14:paraId="45AEF9E8" w14:textId="1C5FB32D" w:rsidR="00CA7413" w:rsidRPr="00297640" w:rsidRDefault="00CA7413" w:rsidP="00CA7413">
      <w:pPr>
        <w:autoSpaceDE w:val="0"/>
        <w:autoSpaceDN w:val="0"/>
        <w:adjustRightInd w:val="0"/>
        <w:jc w:val="center"/>
        <w:rPr>
          <w:rFonts w:ascii="Century Gothic" w:hAnsi="Century Gothic"/>
          <w:color w:val="000000"/>
          <w:sz w:val="18"/>
          <w:szCs w:val="18"/>
          <w:lang w:eastAsia="id-ID"/>
        </w:rPr>
      </w:pPr>
      <w:r w:rsidRPr="00EC6B92">
        <w:rPr>
          <w:noProof/>
        </w:rPr>
        <w:t xml:space="preserve"> </w:t>
      </w:r>
      <w:r w:rsidRPr="001808B3">
        <w:rPr>
          <w:rFonts w:ascii="Century Gothic" w:hAnsi="Century Gothic"/>
          <w:color w:val="000000"/>
          <w:sz w:val="18"/>
          <w:szCs w:val="18"/>
          <w:lang w:eastAsia="id-ID"/>
        </w:rPr>
        <w:t xml:space="preserve"> </w:t>
      </w:r>
      <w:proofErr w:type="gramStart"/>
      <w:r>
        <w:rPr>
          <w:rFonts w:ascii="Century Gothic" w:hAnsi="Century Gothic"/>
          <w:color w:val="000000"/>
          <w:sz w:val="18"/>
          <w:szCs w:val="18"/>
          <w:lang w:eastAsia="id-ID"/>
        </w:rPr>
        <w:t xml:space="preserve">Tabel </w:t>
      </w:r>
      <w:r>
        <w:rPr>
          <w:rFonts w:ascii="Century Gothic" w:hAnsi="Century Gothic"/>
          <w:color w:val="000000"/>
          <w:sz w:val="18"/>
          <w:szCs w:val="18"/>
          <w:lang w:eastAsia="id-ID"/>
        </w:rPr>
        <w:t>4.</w:t>
      </w:r>
      <w:proofErr w:type="gramEnd"/>
      <w:r>
        <w:rPr>
          <w:rFonts w:ascii="Century Gothic" w:hAnsi="Century Gothic"/>
          <w:color w:val="000000"/>
          <w:sz w:val="18"/>
          <w:szCs w:val="18"/>
          <w:lang w:eastAsia="id-ID"/>
        </w:rPr>
        <w:t xml:space="preserve"> Rangkuman Kegiatan Pelatihan Sesi Kedua</w:t>
      </w:r>
    </w:p>
    <w:tbl>
      <w:tblPr>
        <w:tblpPr w:leftFromText="180" w:rightFromText="180" w:vertAnchor="text" w:tblpX="433"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571"/>
        <w:gridCol w:w="2693"/>
        <w:gridCol w:w="3261"/>
      </w:tblGrid>
      <w:tr w:rsidR="00CA7413" w:rsidRPr="00297640" w14:paraId="021EA590" w14:textId="77777777" w:rsidTr="00CA7413">
        <w:tc>
          <w:tcPr>
            <w:tcW w:w="514" w:type="dxa"/>
            <w:shd w:val="clear" w:color="auto" w:fill="auto"/>
          </w:tcPr>
          <w:p w14:paraId="64B61D62" w14:textId="77777777" w:rsidR="00CA7413" w:rsidRPr="00297640" w:rsidRDefault="00CA7413" w:rsidP="00CA7413">
            <w:pPr>
              <w:autoSpaceDE w:val="0"/>
              <w:autoSpaceDN w:val="0"/>
              <w:adjustRightInd w:val="0"/>
              <w:jc w:val="center"/>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No</w:t>
            </w:r>
          </w:p>
        </w:tc>
        <w:tc>
          <w:tcPr>
            <w:tcW w:w="2571" w:type="dxa"/>
            <w:shd w:val="clear" w:color="auto" w:fill="auto"/>
          </w:tcPr>
          <w:p w14:paraId="39922C37" w14:textId="09232894" w:rsidR="00CA7413" w:rsidRPr="007A0D29" w:rsidRDefault="00CA7413" w:rsidP="00CA741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Gambaran Umum</w:t>
            </w:r>
            <w:r>
              <w:rPr>
                <w:rFonts w:ascii="Century Gothic" w:hAnsi="Century Gothic"/>
                <w:color w:val="000000"/>
                <w:sz w:val="18"/>
                <w:szCs w:val="18"/>
                <w:lang w:eastAsia="id-ID"/>
              </w:rPr>
              <w:t xml:space="preserve"> </w:t>
            </w:r>
          </w:p>
        </w:tc>
        <w:tc>
          <w:tcPr>
            <w:tcW w:w="2693" w:type="dxa"/>
            <w:shd w:val="clear" w:color="auto" w:fill="auto"/>
          </w:tcPr>
          <w:p w14:paraId="37B71E3C" w14:textId="53886C13" w:rsidR="00CA7413" w:rsidRPr="007A0D29" w:rsidRDefault="00CA7413" w:rsidP="00CA741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Identifikasi Masalah</w:t>
            </w:r>
          </w:p>
        </w:tc>
        <w:tc>
          <w:tcPr>
            <w:tcW w:w="3261" w:type="dxa"/>
            <w:shd w:val="clear" w:color="auto" w:fill="auto"/>
          </w:tcPr>
          <w:p w14:paraId="070FBEFD" w14:textId="7A0F6454" w:rsidR="00CA7413" w:rsidRPr="007A0D29" w:rsidRDefault="00CA7413" w:rsidP="00CA7413">
            <w:pPr>
              <w:autoSpaceDE w:val="0"/>
              <w:autoSpaceDN w:val="0"/>
              <w:adjustRightInd w:val="0"/>
              <w:jc w:val="center"/>
              <w:rPr>
                <w:rFonts w:ascii="Century Gothic" w:hAnsi="Century Gothic"/>
                <w:color w:val="000000"/>
                <w:sz w:val="18"/>
                <w:szCs w:val="18"/>
                <w:lang w:eastAsia="id-ID"/>
              </w:rPr>
            </w:pPr>
            <w:r>
              <w:rPr>
                <w:rFonts w:ascii="Century Gothic" w:hAnsi="Century Gothic"/>
                <w:color w:val="000000"/>
                <w:sz w:val="18"/>
                <w:szCs w:val="18"/>
                <w:lang w:eastAsia="id-ID"/>
              </w:rPr>
              <w:t>Solusi yang ditawarkan</w:t>
            </w:r>
          </w:p>
        </w:tc>
      </w:tr>
      <w:tr w:rsidR="00CA7413" w:rsidRPr="00297640" w14:paraId="644FC636" w14:textId="77777777" w:rsidTr="00CA7413">
        <w:tc>
          <w:tcPr>
            <w:tcW w:w="514" w:type="dxa"/>
            <w:shd w:val="clear" w:color="auto" w:fill="auto"/>
          </w:tcPr>
          <w:p w14:paraId="6CC23AE2" w14:textId="77777777" w:rsidR="00CA7413" w:rsidRPr="00297640" w:rsidRDefault="00CA7413" w:rsidP="00CA7413">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1</w:t>
            </w:r>
          </w:p>
        </w:tc>
        <w:tc>
          <w:tcPr>
            <w:tcW w:w="2571" w:type="dxa"/>
            <w:shd w:val="clear" w:color="auto" w:fill="auto"/>
          </w:tcPr>
          <w:p w14:paraId="7259EB6F" w14:textId="769A467D" w:rsidR="00CA7413" w:rsidRPr="00297640" w:rsidRDefault="00CA7413" w:rsidP="00CA7413">
            <w:pPr>
              <w:rPr>
                <w:rFonts w:ascii="Century Gothic" w:hAnsi="Century Gothic"/>
                <w:sz w:val="18"/>
                <w:szCs w:val="18"/>
                <w:lang w:eastAsia="id-ID"/>
              </w:rPr>
            </w:pPr>
            <w:r>
              <w:rPr>
                <w:rFonts w:ascii="Century Gothic" w:hAnsi="Century Gothic"/>
                <w:sz w:val="18"/>
                <w:szCs w:val="18"/>
                <w:lang w:eastAsia="id-ID"/>
              </w:rPr>
              <w:t xml:space="preserve">Adanya kelompok organisasi pemuda yang belum mampu masuk ke dalam ranah pemilihan calon wakil rakyat </w:t>
            </w:r>
          </w:p>
        </w:tc>
        <w:tc>
          <w:tcPr>
            <w:tcW w:w="2693" w:type="dxa"/>
            <w:shd w:val="clear" w:color="auto" w:fill="auto"/>
          </w:tcPr>
          <w:p w14:paraId="7ED559DA" w14:textId="77777777" w:rsidR="00CA7413" w:rsidRDefault="00CA7413" w:rsidP="00CA7413">
            <w:pPr>
              <w:pStyle w:val="ListParagraph"/>
              <w:numPr>
                <w:ilvl w:val="0"/>
                <w:numId w:val="8"/>
              </w:numPr>
              <w:autoSpaceDE w:val="0"/>
              <w:autoSpaceDN w:val="0"/>
              <w:adjustRightInd w:val="0"/>
              <w:ind w:left="317" w:hanging="284"/>
              <w:rPr>
                <w:rFonts w:ascii="Century Gothic" w:hAnsi="Century Gothic"/>
                <w:color w:val="000000"/>
                <w:sz w:val="18"/>
                <w:szCs w:val="18"/>
                <w:lang w:eastAsia="id-ID"/>
              </w:rPr>
            </w:pPr>
            <w:r>
              <w:rPr>
                <w:rFonts w:ascii="Century Gothic" w:hAnsi="Century Gothic"/>
                <w:color w:val="000000"/>
                <w:sz w:val="18"/>
                <w:szCs w:val="18"/>
                <w:lang w:eastAsia="id-ID"/>
              </w:rPr>
              <w:t>Kurangnya kemampuan lobby</w:t>
            </w:r>
          </w:p>
          <w:p w14:paraId="7EA9F17D" w14:textId="6A05C372" w:rsidR="00CA7413" w:rsidRPr="00CA7413" w:rsidRDefault="002F0221" w:rsidP="00CA7413">
            <w:pPr>
              <w:pStyle w:val="ListParagraph"/>
              <w:numPr>
                <w:ilvl w:val="0"/>
                <w:numId w:val="8"/>
              </w:numPr>
              <w:autoSpaceDE w:val="0"/>
              <w:autoSpaceDN w:val="0"/>
              <w:adjustRightInd w:val="0"/>
              <w:ind w:left="317" w:hanging="284"/>
              <w:rPr>
                <w:rFonts w:ascii="Century Gothic" w:hAnsi="Century Gothic"/>
                <w:color w:val="000000"/>
                <w:sz w:val="18"/>
                <w:szCs w:val="18"/>
                <w:lang w:eastAsia="id-ID"/>
              </w:rPr>
            </w:pPr>
            <w:r>
              <w:rPr>
                <w:rFonts w:ascii="Century Gothic" w:hAnsi="Century Gothic"/>
                <w:color w:val="000000"/>
                <w:sz w:val="18"/>
                <w:szCs w:val="18"/>
                <w:lang w:eastAsia="id-ID"/>
              </w:rPr>
              <w:t>SDM banyak yang t</w:t>
            </w:r>
            <w:r w:rsidR="00CA7413">
              <w:rPr>
                <w:rFonts w:ascii="Century Gothic" w:hAnsi="Century Gothic"/>
                <w:color w:val="000000"/>
                <w:sz w:val="18"/>
                <w:szCs w:val="18"/>
                <w:lang w:eastAsia="id-ID"/>
              </w:rPr>
              <w:t>idak memiliki keahlian khusus</w:t>
            </w:r>
          </w:p>
        </w:tc>
        <w:tc>
          <w:tcPr>
            <w:tcW w:w="3261" w:type="dxa"/>
            <w:shd w:val="clear" w:color="auto" w:fill="auto"/>
          </w:tcPr>
          <w:p w14:paraId="58A24577" w14:textId="1A03F86F" w:rsidR="00CA7413" w:rsidRPr="00297640" w:rsidRDefault="00CA7413" w:rsidP="00CA7413">
            <w:pPr>
              <w:autoSpaceDE w:val="0"/>
              <w:autoSpaceDN w:val="0"/>
              <w:adjustRightInd w:val="0"/>
              <w:rPr>
                <w:rFonts w:ascii="Century Gothic" w:hAnsi="Century Gothic"/>
                <w:color w:val="000000"/>
                <w:sz w:val="18"/>
                <w:szCs w:val="18"/>
                <w:lang w:eastAsia="id-ID"/>
              </w:rPr>
            </w:pPr>
            <w:r>
              <w:rPr>
                <w:rFonts w:ascii="Century Gothic" w:hAnsi="Century Gothic"/>
                <w:color w:val="000000"/>
                <w:sz w:val="18"/>
                <w:szCs w:val="18"/>
                <w:lang w:eastAsia="id-ID"/>
              </w:rPr>
              <w:t xml:space="preserve">Menguatkan kemampuan lobby dengan kemampuan </w:t>
            </w:r>
            <w:r w:rsidRPr="00CA7413">
              <w:rPr>
                <w:rFonts w:ascii="Century Gothic" w:hAnsi="Century Gothic"/>
                <w:i/>
                <w:color w:val="000000"/>
                <w:sz w:val="18"/>
                <w:szCs w:val="18"/>
                <w:lang w:eastAsia="id-ID"/>
              </w:rPr>
              <w:t>public speaking</w:t>
            </w:r>
            <w:r>
              <w:rPr>
                <w:rFonts w:ascii="Century Gothic" w:hAnsi="Century Gothic"/>
                <w:color w:val="000000"/>
                <w:sz w:val="18"/>
                <w:szCs w:val="18"/>
                <w:lang w:eastAsia="id-ID"/>
              </w:rPr>
              <w:t xml:space="preserve"> yang bagus, serta diharapkan setiap anggota kelompok untuk memiliki keahlian yang belum dimiliki oleh kelompok lainnya. </w:t>
            </w:r>
          </w:p>
        </w:tc>
      </w:tr>
      <w:tr w:rsidR="00CA7413" w:rsidRPr="00297640" w14:paraId="1B412BBE" w14:textId="77777777" w:rsidTr="00CA7413">
        <w:tc>
          <w:tcPr>
            <w:tcW w:w="514" w:type="dxa"/>
            <w:shd w:val="clear" w:color="auto" w:fill="auto"/>
          </w:tcPr>
          <w:p w14:paraId="6373F99B" w14:textId="59E5068A" w:rsidR="00CA7413" w:rsidRPr="00297640" w:rsidRDefault="00CA7413" w:rsidP="00CA7413">
            <w:pPr>
              <w:autoSpaceDE w:val="0"/>
              <w:autoSpaceDN w:val="0"/>
              <w:adjustRightInd w:val="0"/>
              <w:jc w:val="both"/>
              <w:rPr>
                <w:rFonts w:ascii="Century Gothic" w:hAnsi="Century Gothic"/>
                <w:color w:val="000000"/>
                <w:sz w:val="18"/>
                <w:szCs w:val="18"/>
                <w:lang w:val="id-ID" w:eastAsia="id-ID"/>
              </w:rPr>
            </w:pPr>
            <w:r w:rsidRPr="00297640">
              <w:rPr>
                <w:rFonts w:ascii="Century Gothic" w:hAnsi="Century Gothic"/>
                <w:color w:val="000000"/>
                <w:sz w:val="18"/>
                <w:szCs w:val="18"/>
                <w:lang w:val="id-ID" w:eastAsia="id-ID"/>
              </w:rPr>
              <w:t>2</w:t>
            </w:r>
          </w:p>
        </w:tc>
        <w:tc>
          <w:tcPr>
            <w:tcW w:w="2571" w:type="dxa"/>
            <w:shd w:val="clear" w:color="auto" w:fill="auto"/>
          </w:tcPr>
          <w:p w14:paraId="733B900A" w14:textId="45AD5CEB" w:rsidR="00CA7413" w:rsidRPr="00297640" w:rsidRDefault="00CA7413" w:rsidP="00CA7413">
            <w:pPr>
              <w:autoSpaceDE w:val="0"/>
              <w:autoSpaceDN w:val="0"/>
              <w:adjustRightInd w:val="0"/>
              <w:rPr>
                <w:rFonts w:ascii="Century Gothic" w:hAnsi="Century Gothic"/>
                <w:color w:val="000000"/>
                <w:sz w:val="18"/>
                <w:szCs w:val="18"/>
                <w:lang w:eastAsia="id-ID"/>
              </w:rPr>
            </w:pPr>
            <w:r>
              <w:rPr>
                <w:rFonts w:ascii="Century Gothic" w:hAnsi="Century Gothic"/>
                <w:color w:val="000000"/>
                <w:sz w:val="18"/>
                <w:szCs w:val="18"/>
                <w:lang w:eastAsia="id-ID"/>
              </w:rPr>
              <w:t xml:space="preserve">Kelompok masyarakat pada daerah terpencil masih diabaikan </w:t>
            </w:r>
          </w:p>
        </w:tc>
        <w:tc>
          <w:tcPr>
            <w:tcW w:w="2693" w:type="dxa"/>
            <w:shd w:val="clear" w:color="auto" w:fill="auto"/>
          </w:tcPr>
          <w:p w14:paraId="4F11BC94" w14:textId="694D7A10" w:rsidR="00CA7413" w:rsidRPr="002F0221" w:rsidRDefault="00CA7413" w:rsidP="002F0221">
            <w:pPr>
              <w:autoSpaceDE w:val="0"/>
              <w:autoSpaceDN w:val="0"/>
              <w:adjustRightInd w:val="0"/>
              <w:rPr>
                <w:rFonts w:ascii="Century Gothic" w:hAnsi="Century Gothic"/>
                <w:color w:val="000000"/>
                <w:sz w:val="18"/>
                <w:szCs w:val="18"/>
                <w:lang w:eastAsia="id-ID"/>
              </w:rPr>
            </w:pPr>
            <w:r w:rsidRPr="002F0221">
              <w:rPr>
                <w:rFonts w:ascii="Century Gothic" w:hAnsi="Century Gothic"/>
                <w:color w:val="000000"/>
                <w:sz w:val="18"/>
                <w:szCs w:val="18"/>
                <w:lang w:eastAsia="id-ID"/>
              </w:rPr>
              <w:t xml:space="preserve">SDM yang ada di daerah tersebut </w:t>
            </w:r>
            <w:r w:rsidR="002F0221" w:rsidRPr="002F0221">
              <w:rPr>
                <w:rFonts w:ascii="Century Gothic" w:hAnsi="Century Gothic"/>
                <w:color w:val="000000"/>
                <w:sz w:val="18"/>
                <w:szCs w:val="18"/>
                <w:lang w:eastAsia="id-ID"/>
              </w:rPr>
              <w:t xml:space="preserve">masih belum sesuai dengan kriteria </w:t>
            </w:r>
          </w:p>
        </w:tc>
        <w:tc>
          <w:tcPr>
            <w:tcW w:w="3261" w:type="dxa"/>
            <w:shd w:val="clear" w:color="auto" w:fill="auto"/>
          </w:tcPr>
          <w:p w14:paraId="767C57CC" w14:textId="66E59E47" w:rsidR="00CA7413" w:rsidRPr="000D41D3" w:rsidRDefault="002F0221" w:rsidP="00CA7413">
            <w:pPr>
              <w:autoSpaceDE w:val="0"/>
              <w:autoSpaceDN w:val="0"/>
              <w:adjustRightInd w:val="0"/>
              <w:rPr>
                <w:rFonts w:ascii="Century Gothic" w:hAnsi="Century Gothic"/>
                <w:color w:val="000000"/>
                <w:sz w:val="18"/>
                <w:szCs w:val="18"/>
                <w:lang w:eastAsia="id-ID"/>
              </w:rPr>
            </w:pPr>
            <w:r>
              <w:rPr>
                <w:rFonts w:ascii="Century Gothic" w:hAnsi="Century Gothic"/>
                <w:color w:val="000000"/>
                <w:sz w:val="18"/>
                <w:szCs w:val="18"/>
                <w:lang w:eastAsia="id-ID"/>
              </w:rPr>
              <w:t>Melibatkan institusi pendidikan seperti perguruan tinggi untuk membantu mengatasi masih rendahnya SDM tersebut, baik kemampuan keilmuan atau ketrampilan</w:t>
            </w:r>
          </w:p>
        </w:tc>
      </w:tr>
      <w:tr w:rsidR="00CA7413" w:rsidRPr="00297640" w14:paraId="2F37D9C5" w14:textId="77777777" w:rsidTr="00CA7413">
        <w:tc>
          <w:tcPr>
            <w:tcW w:w="514" w:type="dxa"/>
            <w:shd w:val="clear" w:color="auto" w:fill="auto"/>
          </w:tcPr>
          <w:p w14:paraId="2E37CA9A" w14:textId="77777777" w:rsidR="00CA7413" w:rsidRPr="007A0D29" w:rsidRDefault="00CA7413" w:rsidP="00CA7413">
            <w:pPr>
              <w:autoSpaceDE w:val="0"/>
              <w:autoSpaceDN w:val="0"/>
              <w:adjustRightInd w:val="0"/>
              <w:jc w:val="both"/>
              <w:rPr>
                <w:rFonts w:ascii="Century Gothic" w:hAnsi="Century Gothic"/>
                <w:color w:val="000000"/>
                <w:sz w:val="18"/>
                <w:szCs w:val="18"/>
                <w:lang w:eastAsia="id-ID"/>
              </w:rPr>
            </w:pPr>
            <w:r>
              <w:rPr>
                <w:rFonts w:ascii="Century Gothic" w:hAnsi="Century Gothic"/>
                <w:color w:val="000000"/>
                <w:sz w:val="18"/>
                <w:szCs w:val="18"/>
                <w:lang w:eastAsia="id-ID"/>
              </w:rPr>
              <w:t>3</w:t>
            </w:r>
          </w:p>
        </w:tc>
        <w:tc>
          <w:tcPr>
            <w:tcW w:w="2571" w:type="dxa"/>
            <w:shd w:val="clear" w:color="auto" w:fill="auto"/>
          </w:tcPr>
          <w:p w14:paraId="2D6440BA" w14:textId="49F0C148" w:rsidR="00CA7413" w:rsidRPr="00297640" w:rsidRDefault="002F0221" w:rsidP="00CA7413">
            <w:pPr>
              <w:autoSpaceDE w:val="0"/>
              <w:autoSpaceDN w:val="0"/>
              <w:adjustRightInd w:val="0"/>
              <w:rPr>
                <w:rFonts w:ascii="Century Gothic" w:hAnsi="Century Gothic"/>
                <w:color w:val="000000"/>
                <w:sz w:val="18"/>
                <w:szCs w:val="18"/>
                <w:lang w:eastAsia="id-ID"/>
              </w:rPr>
            </w:pPr>
            <w:r>
              <w:rPr>
                <w:rFonts w:ascii="Century Gothic" w:hAnsi="Century Gothic"/>
                <w:color w:val="000000"/>
                <w:sz w:val="18"/>
                <w:szCs w:val="18"/>
                <w:lang w:eastAsia="id-ID"/>
              </w:rPr>
              <w:t xml:space="preserve">Pelibatan mahasiswa menjelang Pemilukada sebagai kelompok pemilih pemula belum maksimal </w:t>
            </w:r>
          </w:p>
        </w:tc>
        <w:tc>
          <w:tcPr>
            <w:tcW w:w="2693" w:type="dxa"/>
            <w:shd w:val="clear" w:color="auto" w:fill="auto"/>
          </w:tcPr>
          <w:p w14:paraId="58236A3F" w14:textId="77777777" w:rsidR="00CA7413" w:rsidRDefault="002F0221" w:rsidP="002F0221">
            <w:pPr>
              <w:pStyle w:val="ListParagraph"/>
              <w:numPr>
                <w:ilvl w:val="0"/>
                <w:numId w:val="10"/>
              </w:numPr>
              <w:autoSpaceDE w:val="0"/>
              <w:autoSpaceDN w:val="0"/>
              <w:adjustRightInd w:val="0"/>
              <w:ind w:left="317" w:hanging="283"/>
              <w:rPr>
                <w:rFonts w:ascii="Century Gothic" w:hAnsi="Century Gothic"/>
                <w:color w:val="000000"/>
                <w:sz w:val="18"/>
                <w:szCs w:val="18"/>
                <w:lang w:eastAsia="id-ID"/>
              </w:rPr>
            </w:pPr>
            <w:r>
              <w:rPr>
                <w:rFonts w:ascii="Century Gothic" w:hAnsi="Century Gothic"/>
                <w:color w:val="000000"/>
                <w:sz w:val="18"/>
                <w:szCs w:val="18"/>
                <w:lang w:eastAsia="id-ID"/>
              </w:rPr>
              <w:t>Mahasiswa tidak banyak yang bersedia terjun di dunia politik</w:t>
            </w:r>
          </w:p>
          <w:p w14:paraId="7A13DDAF" w14:textId="0C9DB07A" w:rsidR="002F0221" w:rsidRPr="002F0221" w:rsidRDefault="002F0221" w:rsidP="002F0221">
            <w:pPr>
              <w:pStyle w:val="ListParagraph"/>
              <w:numPr>
                <w:ilvl w:val="0"/>
                <w:numId w:val="10"/>
              </w:numPr>
              <w:autoSpaceDE w:val="0"/>
              <w:autoSpaceDN w:val="0"/>
              <w:adjustRightInd w:val="0"/>
              <w:ind w:left="317" w:hanging="283"/>
              <w:rPr>
                <w:rFonts w:ascii="Century Gothic" w:hAnsi="Century Gothic"/>
                <w:color w:val="000000"/>
                <w:sz w:val="18"/>
                <w:szCs w:val="18"/>
                <w:lang w:eastAsia="id-ID"/>
              </w:rPr>
            </w:pPr>
            <w:r>
              <w:rPr>
                <w:rFonts w:ascii="Century Gothic" w:hAnsi="Century Gothic"/>
                <w:color w:val="000000"/>
                <w:sz w:val="18"/>
                <w:szCs w:val="18"/>
                <w:lang w:eastAsia="id-ID"/>
              </w:rPr>
              <w:t xml:space="preserve">Organisasi masyarakat/politik banyak yang tidak bersedia mengajak mahasiswa karena kesibukan di kampus </w:t>
            </w:r>
          </w:p>
        </w:tc>
        <w:tc>
          <w:tcPr>
            <w:tcW w:w="3261" w:type="dxa"/>
            <w:shd w:val="clear" w:color="auto" w:fill="auto"/>
          </w:tcPr>
          <w:p w14:paraId="30512F96" w14:textId="77777777" w:rsidR="00CA7413" w:rsidRDefault="002F0221" w:rsidP="00CA7413">
            <w:pPr>
              <w:autoSpaceDE w:val="0"/>
              <w:autoSpaceDN w:val="0"/>
              <w:adjustRightInd w:val="0"/>
              <w:rPr>
                <w:rFonts w:ascii="Century Gothic" w:hAnsi="Century Gothic"/>
                <w:color w:val="000000"/>
                <w:sz w:val="18"/>
                <w:szCs w:val="18"/>
                <w:lang w:eastAsia="id-ID"/>
              </w:rPr>
            </w:pPr>
            <w:r>
              <w:rPr>
                <w:rFonts w:ascii="Century Gothic" w:hAnsi="Century Gothic"/>
                <w:color w:val="000000"/>
                <w:sz w:val="18"/>
                <w:szCs w:val="18"/>
                <w:lang w:eastAsia="id-ID"/>
              </w:rPr>
              <w:t>Pengenalan pendidikan politik sejak menjadi mahasiswa semester pertama sangat penting sehingga para mahasiswa memiliki rasa percaya diri dan mampu untuk mengikuti kegiatan politik yang sedang terjadi.</w:t>
            </w:r>
          </w:p>
          <w:p w14:paraId="672C72AA" w14:textId="46779AB7" w:rsidR="002F0221" w:rsidRPr="000D41D3" w:rsidRDefault="002F0221" w:rsidP="00CA7413">
            <w:pPr>
              <w:autoSpaceDE w:val="0"/>
              <w:autoSpaceDN w:val="0"/>
              <w:adjustRightInd w:val="0"/>
              <w:rPr>
                <w:rFonts w:ascii="Century Gothic" w:hAnsi="Century Gothic"/>
                <w:color w:val="000000"/>
                <w:sz w:val="18"/>
                <w:szCs w:val="18"/>
                <w:lang w:eastAsia="id-ID"/>
              </w:rPr>
            </w:pPr>
            <w:r>
              <w:rPr>
                <w:rFonts w:ascii="Century Gothic" w:hAnsi="Century Gothic"/>
                <w:color w:val="000000"/>
                <w:sz w:val="18"/>
                <w:szCs w:val="18"/>
                <w:lang w:eastAsia="id-ID"/>
              </w:rPr>
              <w:t>Menawarkan atau memagangkan mahasiswa kepada kelompok organisasi masyarakat/politik agar mahasiswa mempunyai pengalaman.</w:t>
            </w:r>
          </w:p>
        </w:tc>
      </w:tr>
    </w:tbl>
    <w:p w14:paraId="59CA99E7" w14:textId="77777777" w:rsidR="002F0221" w:rsidRDefault="002F0221" w:rsidP="00D27C14">
      <w:pPr>
        <w:rPr>
          <w:rFonts w:asciiTheme="majorHAnsi" w:eastAsiaTheme="majorEastAsia" w:hAnsiTheme="majorHAnsi" w:cstheme="majorBidi"/>
          <w:b/>
          <w:bCs/>
          <w:noProof/>
          <w:kern w:val="32"/>
          <w:sz w:val="32"/>
          <w:szCs w:val="32"/>
        </w:rPr>
      </w:pPr>
    </w:p>
    <w:p w14:paraId="0E4BE2F1" w14:textId="4EF6243B" w:rsidR="00CA7413" w:rsidRDefault="002F0221" w:rsidP="004D3879">
      <w:pPr>
        <w:ind w:firstLine="426"/>
        <w:jc w:val="both"/>
      </w:pPr>
      <w:r>
        <w:rPr>
          <w:rFonts w:ascii="Century Gothic" w:hAnsi="Century Gothic"/>
          <w:sz w:val="18"/>
          <w:szCs w:val="18"/>
          <w:lang w:eastAsia="id-ID"/>
        </w:rPr>
        <w:t xml:space="preserve">Dari rangkuman hasil kegiatan pada tabel 4 tersebut dapat dilihat jika banyaknya permasalahan praktis yang ada di kelompok masyarakat menjadikan kelompok tersebut tidak bersedia atau menutup mata dengan kegiatan politik yang ada pada saat ini, yaitu Pemilukada yang akan dilaksanakan secara serentak pada bulan Desember tahun 2020. </w:t>
      </w:r>
      <w:proofErr w:type="gramStart"/>
      <w:r>
        <w:rPr>
          <w:rFonts w:ascii="Century Gothic" w:hAnsi="Century Gothic"/>
          <w:sz w:val="18"/>
          <w:szCs w:val="18"/>
          <w:lang w:eastAsia="id-ID"/>
        </w:rPr>
        <w:t xml:space="preserve">Padahal seharusnya dengan </w:t>
      </w:r>
      <w:r w:rsidR="004D3879">
        <w:rPr>
          <w:rFonts w:ascii="Century Gothic" w:hAnsi="Century Gothic"/>
          <w:sz w:val="18"/>
          <w:szCs w:val="18"/>
          <w:lang w:eastAsia="id-ID"/>
        </w:rPr>
        <w:t>kegiatan Pemilukada tersebut semua kelompok masyarakat harus bersiap merapatkan barisan dan meneguhkan identitasnya agar mendapatkan tempat yang sesuai dan diharapkan.</w:t>
      </w:r>
      <w:proofErr w:type="gramEnd"/>
    </w:p>
    <w:p w14:paraId="7271DD21" w14:textId="77777777" w:rsidR="00D27C14" w:rsidRPr="00D27C14" w:rsidRDefault="00D27C14" w:rsidP="00D27C14"/>
    <w:p w14:paraId="47B87177" w14:textId="77777777" w:rsidR="008971AE" w:rsidRPr="008971AE" w:rsidRDefault="008971AE" w:rsidP="005D7AAC">
      <w:pPr>
        <w:pStyle w:val="Heading1"/>
        <w:spacing w:before="0" w:after="200" w:line="276" w:lineRule="auto"/>
        <w:jc w:val="both"/>
        <w:rPr>
          <w:rFonts w:ascii="Century Gothic" w:hAnsi="Century Gothic"/>
          <w:sz w:val="18"/>
          <w:szCs w:val="18"/>
        </w:rPr>
      </w:pPr>
      <w:r w:rsidRPr="008971AE">
        <w:rPr>
          <w:rFonts w:ascii="Century Gothic" w:hAnsi="Century Gothic"/>
          <w:sz w:val="18"/>
          <w:szCs w:val="18"/>
        </w:rPr>
        <w:t>KESIMPULAN</w:t>
      </w:r>
    </w:p>
    <w:p w14:paraId="4E5E4559" w14:textId="5AD2201E" w:rsidR="008971AE" w:rsidRDefault="004D3879" w:rsidP="007F77C1">
      <w:pPr>
        <w:spacing w:after="200" w:line="276" w:lineRule="auto"/>
        <w:ind w:firstLine="425"/>
        <w:jc w:val="both"/>
        <w:rPr>
          <w:rFonts w:ascii="Century Gothic" w:hAnsi="Century Gothic"/>
          <w:sz w:val="18"/>
          <w:szCs w:val="18"/>
          <w:lang w:eastAsia="id-ID"/>
        </w:rPr>
      </w:pPr>
      <w:proofErr w:type="gramStart"/>
      <w:r>
        <w:rPr>
          <w:rFonts w:ascii="Century Gothic" w:hAnsi="Century Gothic"/>
          <w:sz w:val="18"/>
          <w:szCs w:val="18"/>
          <w:lang w:eastAsia="id-ID"/>
        </w:rPr>
        <w:t>Kegiatan ini sangat membantu kelompok masyarakat untuk menguatkan identitasnya menuju pelaksanaan Pemilukada serentak pada bulan Desember tahun 2020.</w:t>
      </w:r>
      <w:proofErr w:type="gramEnd"/>
      <w:r>
        <w:rPr>
          <w:rFonts w:ascii="Century Gothic" w:hAnsi="Century Gothic"/>
          <w:sz w:val="18"/>
          <w:szCs w:val="18"/>
          <w:lang w:eastAsia="id-ID"/>
        </w:rPr>
        <w:t xml:space="preserve"> Dalam pelaksanaannya diketahui jika para peserta telah memahami tentang pendidikan politik dan demokrasi sebagai inti dari keilmuan Pendidikan Kewarganegaraan yang mengupas tentang proses pembangunan kelompok masyarakat dalam rangka penguatan jatidirinya. </w:t>
      </w:r>
    </w:p>
    <w:p w14:paraId="2914658C" w14:textId="49373B76" w:rsidR="004D3879" w:rsidRDefault="004D3879" w:rsidP="004D3879">
      <w:pPr>
        <w:spacing w:after="200" w:line="276" w:lineRule="auto"/>
        <w:ind w:firstLine="425"/>
        <w:jc w:val="both"/>
        <w:rPr>
          <w:rFonts w:ascii="Century Gothic" w:hAnsi="Century Gothic"/>
          <w:sz w:val="18"/>
          <w:szCs w:val="18"/>
          <w:lang w:eastAsia="id-ID"/>
        </w:rPr>
      </w:pPr>
      <w:r>
        <w:rPr>
          <w:rFonts w:ascii="Century Gothic" w:hAnsi="Century Gothic"/>
          <w:sz w:val="18"/>
          <w:szCs w:val="18"/>
          <w:lang w:eastAsia="id-ID"/>
        </w:rPr>
        <w:t xml:space="preserve">Tentunya kegiatan ini tidak </w:t>
      </w:r>
      <w:proofErr w:type="gramStart"/>
      <w:r>
        <w:rPr>
          <w:rFonts w:ascii="Century Gothic" w:hAnsi="Century Gothic"/>
          <w:sz w:val="18"/>
          <w:szCs w:val="18"/>
          <w:lang w:eastAsia="id-ID"/>
        </w:rPr>
        <w:t>akan</w:t>
      </w:r>
      <w:proofErr w:type="gramEnd"/>
      <w:r>
        <w:rPr>
          <w:rFonts w:ascii="Century Gothic" w:hAnsi="Century Gothic"/>
          <w:sz w:val="18"/>
          <w:szCs w:val="18"/>
          <w:lang w:eastAsia="id-ID"/>
        </w:rPr>
        <w:t xml:space="preserve"> terputus dalam tema ini, tetapi masih banyak bagian yang perlu untuk dibicarakan bersama yaitu tentang identitas kewargaan dan politik kewargaan sebagai upaya menguatkan kelompok masyarakat dalam eksistensi politik praktis di daerah. </w:t>
      </w:r>
      <w:proofErr w:type="gramStart"/>
      <w:r>
        <w:rPr>
          <w:rFonts w:ascii="Century Gothic" w:hAnsi="Century Gothic"/>
          <w:sz w:val="18"/>
          <w:szCs w:val="18"/>
          <w:lang w:eastAsia="id-ID"/>
        </w:rPr>
        <w:t>Selain itu besar harapan segera berakhirnya Pandemi Covid-19 sehingga kegiatan seperti ini dapat dilakukan secara tatap muka langsung.</w:t>
      </w:r>
      <w:proofErr w:type="gramEnd"/>
      <w:r>
        <w:rPr>
          <w:rFonts w:ascii="Century Gothic" w:hAnsi="Century Gothic"/>
          <w:sz w:val="18"/>
          <w:szCs w:val="18"/>
          <w:lang w:eastAsia="id-ID"/>
        </w:rPr>
        <w:t xml:space="preserve"> </w:t>
      </w:r>
    </w:p>
    <w:p w14:paraId="0E8861F6" w14:textId="77777777" w:rsidR="004D3879" w:rsidRDefault="004D3879" w:rsidP="007F77C1">
      <w:pPr>
        <w:spacing w:after="200" w:line="276" w:lineRule="auto"/>
        <w:ind w:firstLine="425"/>
        <w:jc w:val="both"/>
        <w:rPr>
          <w:rFonts w:ascii="Century Gothic" w:hAnsi="Century Gothic"/>
          <w:sz w:val="18"/>
          <w:szCs w:val="18"/>
          <w:lang w:eastAsia="id-ID"/>
        </w:rPr>
      </w:pPr>
    </w:p>
    <w:p w14:paraId="16422C63" w14:textId="00BCFAA2" w:rsidR="00FF44DE" w:rsidRDefault="007F77C1" w:rsidP="00FF44DE">
      <w:pPr>
        <w:spacing w:after="200" w:line="276" w:lineRule="auto"/>
        <w:jc w:val="both"/>
      </w:pPr>
      <w:bookmarkStart w:id="0" w:name="_GoBack"/>
      <w:bookmarkEnd w:id="0"/>
      <w:r w:rsidRPr="007F77C1">
        <w:rPr>
          <w:rFonts w:ascii="Century Gothic" w:hAnsi="Century Gothic"/>
          <w:b/>
          <w:bCs/>
          <w:sz w:val="18"/>
          <w:szCs w:val="18"/>
        </w:rPr>
        <w:lastRenderedPageBreak/>
        <w:t>PUSTAKA</w:t>
      </w:r>
    </w:p>
    <w:p w14:paraId="21013EFF" w14:textId="77777777" w:rsidR="00FF44DE" w:rsidRPr="00FF44DE" w:rsidRDefault="009628B9" w:rsidP="00FF44DE">
      <w:pPr>
        <w:pStyle w:val="Bibliography"/>
        <w:ind w:left="720" w:hanging="720"/>
        <w:rPr>
          <w:rFonts w:ascii="Century Gothic" w:hAnsi="Century Gothic"/>
          <w:noProof/>
          <w:sz w:val="18"/>
          <w:szCs w:val="18"/>
        </w:rPr>
      </w:pPr>
      <w:r w:rsidRPr="00FF44DE">
        <w:rPr>
          <w:rFonts w:ascii="Century Gothic" w:hAnsi="Century Gothic"/>
          <w:b/>
          <w:bCs/>
          <w:sz w:val="18"/>
          <w:szCs w:val="18"/>
        </w:rPr>
        <w:fldChar w:fldCharType="begin"/>
      </w:r>
      <w:r w:rsidRPr="00FF44DE">
        <w:rPr>
          <w:rFonts w:ascii="Century Gothic" w:hAnsi="Century Gothic"/>
          <w:b/>
          <w:bCs/>
          <w:sz w:val="18"/>
          <w:szCs w:val="18"/>
        </w:rPr>
        <w:instrText xml:space="preserve"> BIBLIOGRAPHY  \l 1033 </w:instrText>
      </w:r>
      <w:r w:rsidRPr="00FF44DE">
        <w:rPr>
          <w:rFonts w:ascii="Century Gothic" w:hAnsi="Century Gothic"/>
          <w:b/>
          <w:bCs/>
          <w:sz w:val="18"/>
          <w:szCs w:val="18"/>
        </w:rPr>
        <w:fldChar w:fldCharType="separate"/>
      </w:r>
      <w:r w:rsidR="00FF44DE" w:rsidRPr="00FF44DE">
        <w:rPr>
          <w:rFonts w:ascii="Century Gothic" w:hAnsi="Century Gothic"/>
          <w:noProof/>
          <w:sz w:val="18"/>
          <w:szCs w:val="18"/>
        </w:rPr>
        <w:t xml:space="preserve">Eric Hiariej, R. A. (2016). </w:t>
      </w:r>
      <w:r w:rsidR="00FF44DE" w:rsidRPr="00FF44DE">
        <w:rPr>
          <w:rFonts w:ascii="Century Gothic" w:hAnsi="Century Gothic"/>
          <w:i/>
          <w:iCs/>
          <w:noProof/>
          <w:sz w:val="18"/>
          <w:szCs w:val="18"/>
        </w:rPr>
        <w:t>Sejarah Politik Kewargaan di Indonesia: Politik Pengakuan, Politik Redistribusi Kesejahteraan dan Politik Representasi.</w:t>
      </w:r>
      <w:r w:rsidR="00FF44DE" w:rsidRPr="00FF44DE">
        <w:rPr>
          <w:rFonts w:ascii="Century Gothic" w:hAnsi="Century Gothic"/>
          <w:noProof/>
          <w:sz w:val="18"/>
          <w:szCs w:val="18"/>
        </w:rPr>
        <w:t xml:space="preserve"> Yogyakarta: Research Center for Politics and Government (PolGov).</w:t>
      </w:r>
    </w:p>
    <w:p w14:paraId="47DA81A5" w14:textId="77777777" w:rsidR="00FF44DE" w:rsidRPr="00FF44DE" w:rsidRDefault="00FF44DE" w:rsidP="00FF44DE">
      <w:pPr>
        <w:pStyle w:val="Bibliography"/>
        <w:ind w:left="720" w:hanging="720"/>
        <w:rPr>
          <w:rFonts w:ascii="Century Gothic" w:hAnsi="Century Gothic"/>
          <w:noProof/>
          <w:sz w:val="18"/>
          <w:szCs w:val="18"/>
        </w:rPr>
      </w:pPr>
      <w:r w:rsidRPr="00FF44DE">
        <w:rPr>
          <w:rFonts w:ascii="Century Gothic" w:hAnsi="Century Gothic"/>
          <w:noProof/>
          <w:sz w:val="18"/>
          <w:szCs w:val="18"/>
        </w:rPr>
        <w:t xml:space="preserve">Mahardhani, A. J. (2020). Mejadi Warga Negara yang Baik Pada Masa Pandemi Covid-19: Perpsektif Kenormalan Baru. </w:t>
      </w:r>
      <w:r w:rsidRPr="00FF44DE">
        <w:rPr>
          <w:rFonts w:ascii="Century Gothic" w:hAnsi="Century Gothic"/>
          <w:i/>
          <w:iCs/>
          <w:noProof/>
          <w:sz w:val="18"/>
          <w:szCs w:val="18"/>
        </w:rPr>
        <w:t>Jurnal Pancasila dan Kewarganegaraan</w:t>
      </w:r>
      <w:r w:rsidRPr="00FF44DE">
        <w:rPr>
          <w:rFonts w:ascii="Century Gothic" w:hAnsi="Century Gothic"/>
          <w:noProof/>
          <w:sz w:val="18"/>
          <w:szCs w:val="18"/>
        </w:rPr>
        <w:t>, 65-76.</w:t>
      </w:r>
    </w:p>
    <w:p w14:paraId="24AC7BF2" w14:textId="77777777" w:rsidR="00FF44DE" w:rsidRPr="00FF44DE" w:rsidRDefault="00FF44DE" w:rsidP="00FF44DE">
      <w:pPr>
        <w:pStyle w:val="Bibliography"/>
        <w:ind w:left="720" w:hanging="720"/>
        <w:rPr>
          <w:rFonts w:ascii="Century Gothic" w:hAnsi="Century Gothic"/>
          <w:noProof/>
          <w:sz w:val="18"/>
          <w:szCs w:val="18"/>
        </w:rPr>
      </w:pPr>
      <w:r w:rsidRPr="00FF44DE">
        <w:rPr>
          <w:rFonts w:ascii="Century Gothic" w:hAnsi="Century Gothic"/>
          <w:noProof/>
          <w:sz w:val="18"/>
          <w:szCs w:val="18"/>
        </w:rPr>
        <w:t xml:space="preserve">Sunarto, S. A. (2019, Juli - Desember ). Pengembangan Bahan Ajar Materi Pendidikan Politik Bagi Guru PPKn MTs di Kabupaten Ponorogo. </w:t>
      </w:r>
      <w:r w:rsidRPr="00FF44DE">
        <w:rPr>
          <w:rFonts w:ascii="Century Gothic" w:hAnsi="Century Gothic"/>
          <w:i/>
          <w:iCs/>
          <w:noProof/>
          <w:sz w:val="18"/>
          <w:szCs w:val="18"/>
        </w:rPr>
        <w:t>Jurnal Pengabdian Masyarakat: Darma Bakti Teuku Umar, 1</w:t>
      </w:r>
      <w:r w:rsidRPr="00FF44DE">
        <w:rPr>
          <w:rFonts w:ascii="Century Gothic" w:hAnsi="Century Gothic"/>
          <w:noProof/>
          <w:sz w:val="18"/>
          <w:szCs w:val="18"/>
        </w:rPr>
        <w:t>(1), 149-154.</w:t>
      </w:r>
    </w:p>
    <w:p w14:paraId="7EC77D0C" w14:textId="3718DC9A" w:rsidR="0014619F" w:rsidRPr="009628B9" w:rsidRDefault="009628B9" w:rsidP="00FF44DE">
      <w:pPr>
        <w:pStyle w:val="PustakaIsi"/>
        <w:rPr>
          <w:rFonts w:ascii="Century Gothic" w:hAnsi="Century Gothic"/>
          <w:b/>
          <w:bCs/>
          <w:sz w:val="18"/>
          <w:szCs w:val="18"/>
          <w:lang w:val="en-US"/>
        </w:rPr>
      </w:pPr>
      <w:r w:rsidRPr="00FF44DE">
        <w:rPr>
          <w:rFonts w:ascii="Century Gothic" w:hAnsi="Century Gothic"/>
          <w:b/>
          <w:bCs/>
          <w:sz w:val="18"/>
          <w:szCs w:val="18"/>
        </w:rPr>
        <w:fldChar w:fldCharType="end"/>
      </w:r>
    </w:p>
    <w:p w14:paraId="366FAA2A" w14:textId="74DFDD6E" w:rsidR="0014619F" w:rsidRDefault="0014619F" w:rsidP="0014619F">
      <w:pPr>
        <w:pStyle w:val="PustakaIsi"/>
        <w:rPr>
          <w:rFonts w:ascii="Century Gothic" w:hAnsi="Century Gothic"/>
          <w:b/>
          <w:bCs/>
          <w:sz w:val="18"/>
          <w:szCs w:val="18"/>
        </w:rPr>
      </w:pPr>
    </w:p>
    <w:p w14:paraId="4B3EAC70" w14:textId="3E6A18AF" w:rsidR="0014619F" w:rsidRDefault="0014619F" w:rsidP="0014619F">
      <w:pPr>
        <w:pStyle w:val="PustakaIsi"/>
        <w:rPr>
          <w:rFonts w:ascii="Century Gothic" w:hAnsi="Century Gothic"/>
          <w:b/>
          <w:bCs/>
          <w:sz w:val="18"/>
          <w:szCs w:val="18"/>
        </w:rPr>
      </w:pPr>
    </w:p>
    <w:p w14:paraId="0741BCCE" w14:textId="7FF4EC65" w:rsidR="0014619F" w:rsidRDefault="0014619F" w:rsidP="0014619F">
      <w:pPr>
        <w:pStyle w:val="PustakaIsi"/>
        <w:rPr>
          <w:rFonts w:ascii="Century Gothic" w:hAnsi="Century Gothic"/>
          <w:b/>
          <w:bCs/>
          <w:sz w:val="18"/>
          <w:szCs w:val="18"/>
        </w:rPr>
      </w:pPr>
    </w:p>
    <w:p w14:paraId="721DDC6B" w14:textId="7E9DED47" w:rsidR="0014619F" w:rsidRDefault="0014619F" w:rsidP="0014619F">
      <w:pPr>
        <w:pStyle w:val="PustakaIsi"/>
        <w:rPr>
          <w:rFonts w:ascii="Century Gothic" w:hAnsi="Century Gothic"/>
          <w:b/>
          <w:bCs/>
          <w:sz w:val="18"/>
          <w:szCs w:val="18"/>
        </w:rPr>
      </w:pPr>
    </w:p>
    <w:p w14:paraId="0BA4B91A" w14:textId="495DDB1C" w:rsidR="0014619F" w:rsidRDefault="0014619F" w:rsidP="0014619F">
      <w:pPr>
        <w:pStyle w:val="PustakaIsi"/>
        <w:rPr>
          <w:rFonts w:ascii="Century Gothic" w:hAnsi="Century Gothic"/>
          <w:b/>
          <w:bCs/>
          <w:sz w:val="18"/>
          <w:szCs w:val="18"/>
        </w:rPr>
      </w:pPr>
    </w:p>
    <w:p w14:paraId="30AB91A5" w14:textId="40FF43ED" w:rsidR="0014619F" w:rsidRDefault="0014619F" w:rsidP="0014619F">
      <w:pPr>
        <w:pStyle w:val="PustakaIsi"/>
        <w:rPr>
          <w:rFonts w:ascii="Century Gothic" w:hAnsi="Century Gothic"/>
          <w:b/>
          <w:bCs/>
          <w:sz w:val="18"/>
          <w:szCs w:val="18"/>
        </w:rPr>
      </w:pPr>
    </w:p>
    <w:p w14:paraId="1BDDC4E6" w14:textId="25D77151" w:rsidR="0014619F" w:rsidRDefault="0014619F" w:rsidP="0014619F">
      <w:pPr>
        <w:pStyle w:val="PustakaIsi"/>
        <w:rPr>
          <w:rFonts w:ascii="Century Gothic" w:hAnsi="Century Gothic"/>
          <w:b/>
          <w:bCs/>
          <w:sz w:val="18"/>
          <w:szCs w:val="18"/>
        </w:rPr>
      </w:pPr>
    </w:p>
    <w:p w14:paraId="5522E806" w14:textId="372BFF7A" w:rsidR="0014619F" w:rsidRDefault="0014619F" w:rsidP="0014619F">
      <w:pPr>
        <w:pStyle w:val="PustakaIsi"/>
        <w:rPr>
          <w:rFonts w:ascii="Century Gothic" w:hAnsi="Century Gothic"/>
          <w:b/>
          <w:bCs/>
          <w:sz w:val="18"/>
          <w:szCs w:val="18"/>
        </w:rPr>
      </w:pPr>
    </w:p>
    <w:p w14:paraId="2DF4C83C" w14:textId="1EE0AC3F" w:rsidR="0014619F" w:rsidRDefault="0014619F" w:rsidP="0014619F">
      <w:pPr>
        <w:pStyle w:val="PustakaIsi"/>
        <w:rPr>
          <w:b/>
          <w:bCs/>
        </w:rPr>
      </w:pPr>
    </w:p>
    <w:p w14:paraId="4CECC7DB" w14:textId="7A99293D" w:rsidR="00943B7A" w:rsidRDefault="00943B7A" w:rsidP="00306300">
      <w:pPr>
        <w:widowControl w:val="0"/>
        <w:autoSpaceDE w:val="0"/>
        <w:autoSpaceDN w:val="0"/>
        <w:adjustRightInd w:val="0"/>
        <w:rPr>
          <w:b/>
          <w:bCs/>
        </w:rPr>
      </w:pPr>
    </w:p>
    <w:sectPr w:rsidR="00943B7A"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0DD64" w14:textId="77777777" w:rsidR="009751A1" w:rsidRDefault="009751A1" w:rsidP="008834B4">
      <w:r>
        <w:separator/>
      </w:r>
    </w:p>
  </w:endnote>
  <w:endnote w:type="continuationSeparator" w:id="0">
    <w:p w14:paraId="53BA652F" w14:textId="77777777" w:rsidR="009751A1" w:rsidRDefault="009751A1"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venir Black">
    <w:altName w:val="Trebuchet MS"/>
    <w:charset w:val="00"/>
    <w:family w:val="auto"/>
    <w:pitch w:val="variable"/>
    <w:sig w:usb0="800000AF" w:usb1="5000204A" w:usb2="00000000" w:usb3="00000000" w:csb0="0000009B"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1C72" w14:textId="77777777" w:rsidR="007F77C1" w:rsidRPr="00D62FAB" w:rsidRDefault="007F77C1">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sidR="00FF44DE">
      <w:rPr>
        <w:noProof/>
        <w:sz w:val="14"/>
      </w:rPr>
      <w:t>6</w:t>
    </w:r>
    <w:r w:rsidRPr="00D62FAB">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16601" w14:textId="55A9A5A2" w:rsidR="007F77C1" w:rsidRPr="00FA56E2" w:rsidRDefault="007F77C1">
    <w:pPr>
      <w:pStyle w:val="Footer"/>
      <w:rPr>
        <w:sz w:val="14"/>
        <w:szCs w:val="14"/>
      </w:rPr>
    </w:pPr>
  </w:p>
  <w:p w14:paraId="48A32EDF" w14:textId="6BE78345" w:rsidR="007F77C1" w:rsidRPr="00C1211D" w:rsidRDefault="007F77C1" w:rsidP="000D53CB">
    <w:pPr>
      <w:pStyle w:val="Footer"/>
      <w:tabs>
        <w:tab w:val="left" w:pos="2880"/>
      </w:tabs>
      <w:ind w:left="2552"/>
      <w:jc w:val="right"/>
    </w:pPr>
    <w:r w:rsidRPr="00C1211D">
      <w:rPr>
        <w:sz w:val="14"/>
      </w:rPr>
      <w:t>© 20</w:t>
    </w:r>
    <w:r>
      <w:rPr>
        <w:sz w:val="14"/>
        <w:lang w:val="id-ID"/>
      </w:rPr>
      <w:t>xx</w:t>
    </w:r>
    <w:r w:rsidRPr="00C1211D">
      <w:rPr>
        <w:sz w:val="14"/>
      </w:rPr>
      <w:t xml:space="preserve"> </w:t>
    </w:r>
    <w:r>
      <w:rPr>
        <w:sz w:val="14"/>
        <w:lang w:val="id-ID"/>
      </w:rPr>
      <w:t>Segala bentuk plagiarisme dan penyalahgunaan hak kekayaan intelektual akibat diterbitkannya paper pengabdian masyarakat ini sepenuhnya menjadi tanggung jawab penulis</w:t>
    </w:r>
    <w:r w:rsidRPr="00C1211D">
      <w:rPr>
        <w:sz w:val="14"/>
      </w:rPr>
      <w:t>.</w:t>
    </w:r>
  </w:p>
  <w:p w14:paraId="3749FA41" w14:textId="662B42DE" w:rsidR="007F77C1" w:rsidRPr="00C1211D" w:rsidRDefault="007F7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FAC4F" w14:textId="77777777" w:rsidR="009751A1" w:rsidRDefault="009751A1" w:rsidP="008834B4">
      <w:r>
        <w:separator/>
      </w:r>
    </w:p>
  </w:footnote>
  <w:footnote w:type="continuationSeparator" w:id="0">
    <w:p w14:paraId="4177DB37" w14:textId="77777777" w:rsidR="009751A1" w:rsidRDefault="009751A1"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2AFE" w14:textId="6946289D" w:rsidR="007F77C1" w:rsidRPr="00923DFB" w:rsidRDefault="007F77C1" w:rsidP="00A167AB">
    <w:pPr>
      <w:rPr>
        <w:sz w:val="14"/>
        <w:lang w:val="id-ID"/>
      </w:rPr>
    </w:pPr>
    <w:r>
      <w:rPr>
        <w:sz w:val="14"/>
        <w:lang w:val="id-ID"/>
      </w:rPr>
      <w:t>Penulis pertama</w:t>
    </w:r>
    <w:r w:rsidRPr="00E13E10">
      <w:rPr>
        <w:sz w:val="14"/>
      </w:rPr>
      <w:t xml:space="preserve"> </w:t>
    </w:r>
    <w:r>
      <w:rPr>
        <w:sz w:val="14"/>
        <w:lang w:val="id-ID"/>
      </w:rPr>
      <w:t>dkk</w:t>
    </w:r>
    <w:r w:rsidRPr="00E13E10">
      <w:rPr>
        <w:sz w:val="14"/>
      </w:rPr>
      <w:t xml:space="preserve">, </w:t>
    </w:r>
    <w:r>
      <w:rPr>
        <w:i/>
        <w:iCs/>
        <w:sz w:val="14"/>
      </w:rPr>
      <w:t xml:space="preserve">Reswara </w:t>
    </w:r>
    <w:r>
      <w:rPr>
        <w:i/>
        <w:sz w:val="14"/>
        <w:lang w:val="id-ID"/>
      </w:rPr>
      <w:t xml:space="preserve">Jurnal Pengabdian </w:t>
    </w:r>
    <w:r>
      <w:rPr>
        <w:i/>
        <w:sz w:val="14"/>
      </w:rPr>
      <w:t xml:space="preserve">Kepada </w:t>
    </w:r>
    <w:r>
      <w:rPr>
        <w:i/>
        <w:sz w:val="14"/>
        <w:lang w:val="id-ID"/>
      </w:rPr>
      <w:t xml:space="preserve">Masyarakat </w:t>
    </w:r>
    <w:r w:rsidRPr="00E13E10">
      <w:rPr>
        <w:i/>
        <w:sz w:val="14"/>
      </w:rPr>
      <w:t xml:space="preserve"> </w:t>
    </w:r>
    <w:r w:rsidRPr="00E13E10">
      <w:rPr>
        <w:sz w:val="14"/>
      </w:rPr>
      <w:t>20</w:t>
    </w:r>
    <w:r>
      <w:rPr>
        <w:sz w:val="14"/>
      </w:rPr>
      <w:t>20</w:t>
    </w:r>
    <w:r w:rsidRPr="00E13E10">
      <w:rPr>
        <w:sz w:val="14"/>
      </w:rPr>
      <w:t xml:space="preserve">, Volume </w:t>
    </w:r>
    <w:r>
      <w:rPr>
        <w:sz w:val="14"/>
        <w:lang w:val="id-ID"/>
      </w:rPr>
      <w:t>Nomor</w:t>
    </w:r>
    <w:r w:rsidRPr="00E13E10">
      <w:rPr>
        <w:sz w:val="14"/>
      </w:rPr>
      <w:t xml:space="preserve">: </w:t>
    </w:r>
    <w:r>
      <w:rPr>
        <w:sz w:val="14"/>
        <w:lang w:val="id-ID"/>
      </w:rPr>
      <w:t>Nomor Halaman</w:t>
    </w:r>
  </w:p>
  <w:p w14:paraId="3C21FB69" w14:textId="77777777" w:rsidR="007F77C1" w:rsidRPr="00E13E10" w:rsidRDefault="007F77C1" w:rsidP="00F71A34">
    <w:pPr>
      <w:pStyle w:val="Header"/>
      <w:pBdr>
        <w:bottom w:val="single" w:sz="4" w:space="1" w:color="auto"/>
      </w:pBdr>
      <w:jc w:val="both"/>
      <w:rPr>
        <w:b/>
        <w:sz w:val="14"/>
      </w:rPr>
    </w:pPr>
    <w:r w:rsidRPr="00E13E10">
      <w:rPr>
        <w:b/>
        <w:sz w:val="14"/>
      </w:rPr>
      <w:t>DOI:</w:t>
    </w:r>
  </w:p>
  <w:p w14:paraId="7EB6BA44" w14:textId="77777777" w:rsidR="007F77C1" w:rsidRPr="00E13E10" w:rsidRDefault="007F77C1" w:rsidP="00F71A34">
    <w:pPr>
      <w:pStyle w:val="Header"/>
      <w:jc w:val="both"/>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A08F" w14:textId="284D6753"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14:anchorId="3C8197D9" wp14:editId="30831E4B">
          <wp:simplePos x="0" y="0"/>
          <wp:positionH relativeFrom="column">
            <wp:posOffset>31453</wp:posOffset>
          </wp:positionH>
          <wp:positionV relativeFrom="paragraph">
            <wp:posOffset>-443560</wp:posOffset>
          </wp:positionV>
          <wp:extent cx="519448"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30713" t="22544" r="29754" b="31061"/>
                  <a:stretch/>
                </pic:blipFill>
                <pic:spPr bwMode="auto">
                  <a:xfrm>
                    <a:off x="0" y="0"/>
                    <a:ext cx="520309" cy="610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Book" w:hAnsi="Avenir Book"/>
        <w:noProof/>
        <w:sz w:val="20"/>
      </w:rPr>
      <mc:AlternateContent>
        <mc:Choice Requires="wps">
          <w:drawing>
            <wp:anchor distT="0" distB="0" distL="114300" distR="114300" simplePos="0" relativeHeight="251654144" behindDoc="0" locked="0" layoutInCell="1" allowOverlap="1" wp14:anchorId="15E4F03D" wp14:editId="5C3EA583">
              <wp:simplePos x="0" y="0"/>
              <wp:positionH relativeFrom="column">
                <wp:posOffset>29845</wp:posOffset>
              </wp:positionH>
              <wp:positionV relativeFrom="paragraph">
                <wp:posOffset>-446736</wp:posOffset>
              </wp:positionV>
              <wp:extent cx="6098540" cy="609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6096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gramStart"/>
                          <w:r>
                            <w:rPr>
                              <w:rFonts w:ascii="Century Gothic" w:hAnsi="Century Gothic"/>
                              <w:b/>
                              <w:color w:val="FFFFFF"/>
                            </w:rPr>
                            <w:t>Reswara :</w:t>
                          </w:r>
                          <w:proofErr w:type="gramEnd"/>
                          <w:r>
                            <w:rPr>
                              <w:rFonts w:ascii="Century Gothic" w:hAnsi="Century Gothic"/>
                              <w:b/>
                              <w:color w:val="FFFFFF"/>
                            </w:rPr>
                            <w:t xml:space="preserve"> Jurnal Pengabdian Kepada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35pt;margin-top:-35.2pt;width:480.2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" fillcolor="#1f497d" stroked="f">
              <v:textbo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gramStart"/>
                    <w:r>
                      <w:rPr>
                        <w:rFonts w:ascii="Century Gothic" w:hAnsi="Century Gothic"/>
                        <w:b/>
                        <w:color w:val="FFFFFF"/>
                      </w:rPr>
                      <w:t>Reswara :</w:t>
                    </w:r>
                    <w:proofErr w:type="gramEnd"/>
                    <w:r>
                      <w:rPr>
                        <w:rFonts w:ascii="Century Gothic" w:hAnsi="Century Gothic"/>
                        <w:b/>
                        <w:color w:val="FFFFFF"/>
                      </w:rPr>
                      <w:t xml:space="preserve"> Jurnal Pengabdian Kepada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mc:Fallback>
      </mc:AlternateConten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2830F0D"/>
    <w:multiLevelType w:val="hybridMultilevel"/>
    <w:tmpl w:val="414A3FFE"/>
    <w:lvl w:ilvl="0" w:tplc="C682E1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11517D8"/>
    <w:multiLevelType w:val="hybridMultilevel"/>
    <w:tmpl w:val="70CCA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474D3"/>
    <w:multiLevelType w:val="hybridMultilevel"/>
    <w:tmpl w:val="7F905D8A"/>
    <w:lvl w:ilvl="0" w:tplc="4F4EF9B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3304210"/>
    <w:multiLevelType w:val="hybridMultilevel"/>
    <w:tmpl w:val="639E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A397675"/>
    <w:multiLevelType w:val="hybridMultilevel"/>
    <w:tmpl w:val="150A7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E7701D6"/>
    <w:multiLevelType w:val="hybridMultilevel"/>
    <w:tmpl w:val="EFD68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5"/>
  </w:num>
  <w:num w:numId="6">
    <w:abstractNumId w:val="4"/>
  </w:num>
  <w:num w:numId="7">
    <w:abstractNumId w:val="1"/>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1498A"/>
    <w:rsid w:val="000424CB"/>
    <w:rsid w:val="000548FD"/>
    <w:rsid w:val="000702F6"/>
    <w:rsid w:val="000714F0"/>
    <w:rsid w:val="00085B45"/>
    <w:rsid w:val="00085D40"/>
    <w:rsid w:val="00091EDD"/>
    <w:rsid w:val="00092B5F"/>
    <w:rsid w:val="00093571"/>
    <w:rsid w:val="000A1713"/>
    <w:rsid w:val="000A1A61"/>
    <w:rsid w:val="000A35AF"/>
    <w:rsid w:val="000A4990"/>
    <w:rsid w:val="000A5DB7"/>
    <w:rsid w:val="000C3154"/>
    <w:rsid w:val="000D41D3"/>
    <w:rsid w:val="000D53CB"/>
    <w:rsid w:val="000D5D7E"/>
    <w:rsid w:val="000D7DF7"/>
    <w:rsid w:val="000F78C4"/>
    <w:rsid w:val="001017F8"/>
    <w:rsid w:val="001054E9"/>
    <w:rsid w:val="00106EE9"/>
    <w:rsid w:val="00115954"/>
    <w:rsid w:val="00120626"/>
    <w:rsid w:val="001301A4"/>
    <w:rsid w:val="00143B29"/>
    <w:rsid w:val="00145228"/>
    <w:rsid w:val="0014619F"/>
    <w:rsid w:val="00154FAF"/>
    <w:rsid w:val="001609C1"/>
    <w:rsid w:val="0017024C"/>
    <w:rsid w:val="0017670A"/>
    <w:rsid w:val="001808B3"/>
    <w:rsid w:val="00183EC0"/>
    <w:rsid w:val="00184ED3"/>
    <w:rsid w:val="00192A1D"/>
    <w:rsid w:val="00197461"/>
    <w:rsid w:val="001A0E80"/>
    <w:rsid w:val="001C480C"/>
    <w:rsid w:val="001C6038"/>
    <w:rsid w:val="001D7A3D"/>
    <w:rsid w:val="001D7CA6"/>
    <w:rsid w:val="001E0531"/>
    <w:rsid w:val="001F002D"/>
    <w:rsid w:val="002076A1"/>
    <w:rsid w:val="0021217E"/>
    <w:rsid w:val="0022160B"/>
    <w:rsid w:val="0022198B"/>
    <w:rsid w:val="00222528"/>
    <w:rsid w:val="00244211"/>
    <w:rsid w:val="00253CF9"/>
    <w:rsid w:val="00256531"/>
    <w:rsid w:val="002704CB"/>
    <w:rsid w:val="0027481D"/>
    <w:rsid w:val="002839B7"/>
    <w:rsid w:val="00284044"/>
    <w:rsid w:val="00292814"/>
    <w:rsid w:val="0029618B"/>
    <w:rsid w:val="00297640"/>
    <w:rsid w:val="002A07F7"/>
    <w:rsid w:val="002A6639"/>
    <w:rsid w:val="002B029F"/>
    <w:rsid w:val="002B4F1C"/>
    <w:rsid w:val="002B53A9"/>
    <w:rsid w:val="002C3B4D"/>
    <w:rsid w:val="002D2588"/>
    <w:rsid w:val="002D66C6"/>
    <w:rsid w:val="002D6FA4"/>
    <w:rsid w:val="002D76C8"/>
    <w:rsid w:val="002F0221"/>
    <w:rsid w:val="002F5B8D"/>
    <w:rsid w:val="00306300"/>
    <w:rsid w:val="003070DB"/>
    <w:rsid w:val="00315725"/>
    <w:rsid w:val="00316CD5"/>
    <w:rsid w:val="003352E8"/>
    <w:rsid w:val="00337DEE"/>
    <w:rsid w:val="00340E1D"/>
    <w:rsid w:val="003451C6"/>
    <w:rsid w:val="00364615"/>
    <w:rsid w:val="00366132"/>
    <w:rsid w:val="0037001B"/>
    <w:rsid w:val="003759DB"/>
    <w:rsid w:val="00385774"/>
    <w:rsid w:val="003A2DE8"/>
    <w:rsid w:val="003A6528"/>
    <w:rsid w:val="003C195A"/>
    <w:rsid w:val="003C5838"/>
    <w:rsid w:val="003C77AD"/>
    <w:rsid w:val="003F5908"/>
    <w:rsid w:val="0040725F"/>
    <w:rsid w:val="00417860"/>
    <w:rsid w:val="00427243"/>
    <w:rsid w:val="0043367B"/>
    <w:rsid w:val="00440A7F"/>
    <w:rsid w:val="00447BEA"/>
    <w:rsid w:val="00452B2A"/>
    <w:rsid w:val="00455068"/>
    <w:rsid w:val="004626B1"/>
    <w:rsid w:val="0046460C"/>
    <w:rsid w:val="00464FBD"/>
    <w:rsid w:val="00471381"/>
    <w:rsid w:val="00471A4A"/>
    <w:rsid w:val="0048214E"/>
    <w:rsid w:val="004B6F4D"/>
    <w:rsid w:val="004C2C57"/>
    <w:rsid w:val="004C7E2F"/>
    <w:rsid w:val="004D11FB"/>
    <w:rsid w:val="004D3879"/>
    <w:rsid w:val="004D75B8"/>
    <w:rsid w:val="004E796A"/>
    <w:rsid w:val="005013A9"/>
    <w:rsid w:val="00512D3B"/>
    <w:rsid w:val="00514265"/>
    <w:rsid w:val="0052165B"/>
    <w:rsid w:val="00530252"/>
    <w:rsid w:val="00532219"/>
    <w:rsid w:val="0053436A"/>
    <w:rsid w:val="00542E5F"/>
    <w:rsid w:val="0055713B"/>
    <w:rsid w:val="00565553"/>
    <w:rsid w:val="00575E58"/>
    <w:rsid w:val="00580595"/>
    <w:rsid w:val="005841D5"/>
    <w:rsid w:val="005A50B9"/>
    <w:rsid w:val="005B23C1"/>
    <w:rsid w:val="005C5E9E"/>
    <w:rsid w:val="005D64C7"/>
    <w:rsid w:val="005D7AAC"/>
    <w:rsid w:val="005E392A"/>
    <w:rsid w:val="005F6234"/>
    <w:rsid w:val="00606911"/>
    <w:rsid w:val="00613245"/>
    <w:rsid w:val="006748D9"/>
    <w:rsid w:val="00682117"/>
    <w:rsid w:val="00686CE1"/>
    <w:rsid w:val="006A761E"/>
    <w:rsid w:val="006C4214"/>
    <w:rsid w:val="006D19AF"/>
    <w:rsid w:val="006D7141"/>
    <w:rsid w:val="006E0907"/>
    <w:rsid w:val="006F1E24"/>
    <w:rsid w:val="006F3D3C"/>
    <w:rsid w:val="00710C0A"/>
    <w:rsid w:val="00710EEC"/>
    <w:rsid w:val="00713A48"/>
    <w:rsid w:val="00713C2A"/>
    <w:rsid w:val="00726A49"/>
    <w:rsid w:val="007556DF"/>
    <w:rsid w:val="0076185D"/>
    <w:rsid w:val="00773E88"/>
    <w:rsid w:val="00796CD8"/>
    <w:rsid w:val="007A0537"/>
    <w:rsid w:val="007A0D29"/>
    <w:rsid w:val="007A1D24"/>
    <w:rsid w:val="007C6FC5"/>
    <w:rsid w:val="007D266C"/>
    <w:rsid w:val="007D29A8"/>
    <w:rsid w:val="007E1FC6"/>
    <w:rsid w:val="007E71DC"/>
    <w:rsid w:val="007F48D1"/>
    <w:rsid w:val="007F6D69"/>
    <w:rsid w:val="007F6FD9"/>
    <w:rsid w:val="007F77C1"/>
    <w:rsid w:val="00807961"/>
    <w:rsid w:val="00815281"/>
    <w:rsid w:val="00823074"/>
    <w:rsid w:val="008243A7"/>
    <w:rsid w:val="00826A6B"/>
    <w:rsid w:val="00845CDA"/>
    <w:rsid w:val="0086167A"/>
    <w:rsid w:val="008645DC"/>
    <w:rsid w:val="00882BBD"/>
    <w:rsid w:val="008834B4"/>
    <w:rsid w:val="008971AE"/>
    <w:rsid w:val="008A0AAC"/>
    <w:rsid w:val="008C6F30"/>
    <w:rsid w:val="008F0C3E"/>
    <w:rsid w:val="009048E5"/>
    <w:rsid w:val="0091041E"/>
    <w:rsid w:val="009115D2"/>
    <w:rsid w:val="00916B1D"/>
    <w:rsid w:val="00923DFB"/>
    <w:rsid w:val="00934C8B"/>
    <w:rsid w:val="0094194A"/>
    <w:rsid w:val="00943B7A"/>
    <w:rsid w:val="009628B9"/>
    <w:rsid w:val="00971183"/>
    <w:rsid w:val="00971692"/>
    <w:rsid w:val="009751A1"/>
    <w:rsid w:val="009B0A5B"/>
    <w:rsid w:val="009B5803"/>
    <w:rsid w:val="009C1F59"/>
    <w:rsid w:val="009D0F14"/>
    <w:rsid w:val="009E70A8"/>
    <w:rsid w:val="009F362B"/>
    <w:rsid w:val="00A007B6"/>
    <w:rsid w:val="00A06B5C"/>
    <w:rsid w:val="00A1393A"/>
    <w:rsid w:val="00A159BD"/>
    <w:rsid w:val="00A167AB"/>
    <w:rsid w:val="00A21880"/>
    <w:rsid w:val="00A271CD"/>
    <w:rsid w:val="00A27720"/>
    <w:rsid w:val="00A31B34"/>
    <w:rsid w:val="00A35B06"/>
    <w:rsid w:val="00A45415"/>
    <w:rsid w:val="00A73991"/>
    <w:rsid w:val="00A901F6"/>
    <w:rsid w:val="00AA6D5B"/>
    <w:rsid w:val="00AB11F6"/>
    <w:rsid w:val="00AC1883"/>
    <w:rsid w:val="00AD2B84"/>
    <w:rsid w:val="00AD38F8"/>
    <w:rsid w:val="00AF3935"/>
    <w:rsid w:val="00B04046"/>
    <w:rsid w:val="00B119A1"/>
    <w:rsid w:val="00B21A44"/>
    <w:rsid w:val="00B24F44"/>
    <w:rsid w:val="00B40BD8"/>
    <w:rsid w:val="00B644CD"/>
    <w:rsid w:val="00B80BB9"/>
    <w:rsid w:val="00B829DF"/>
    <w:rsid w:val="00B8382E"/>
    <w:rsid w:val="00B9472A"/>
    <w:rsid w:val="00BA0205"/>
    <w:rsid w:val="00BA7E19"/>
    <w:rsid w:val="00BB0337"/>
    <w:rsid w:val="00BB2657"/>
    <w:rsid w:val="00BB4976"/>
    <w:rsid w:val="00BB7239"/>
    <w:rsid w:val="00BC1E9F"/>
    <w:rsid w:val="00BD1796"/>
    <w:rsid w:val="00BE49AB"/>
    <w:rsid w:val="00BE590D"/>
    <w:rsid w:val="00BF456E"/>
    <w:rsid w:val="00C02DE5"/>
    <w:rsid w:val="00C12027"/>
    <w:rsid w:val="00C1211D"/>
    <w:rsid w:val="00C17C98"/>
    <w:rsid w:val="00C364EB"/>
    <w:rsid w:val="00C4259C"/>
    <w:rsid w:val="00C42A3A"/>
    <w:rsid w:val="00C50B37"/>
    <w:rsid w:val="00C525A0"/>
    <w:rsid w:val="00C53C47"/>
    <w:rsid w:val="00C56BB3"/>
    <w:rsid w:val="00C63DD7"/>
    <w:rsid w:val="00C828A0"/>
    <w:rsid w:val="00C835AC"/>
    <w:rsid w:val="00C9268B"/>
    <w:rsid w:val="00CA1D16"/>
    <w:rsid w:val="00CA3AD9"/>
    <w:rsid w:val="00CA7413"/>
    <w:rsid w:val="00CB3414"/>
    <w:rsid w:val="00CC337A"/>
    <w:rsid w:val="00CC3A26"/>
    <w:rsid w:val="00CC7F88"/>
    <w:rsid w:val="00CD34B8"/>
    <w:rsid w:val="00CD3B85"/>
    <w:rsid w:val="00CE1337"/>
    <w:rsid w:val="00CE6D08"/>
    <w:rsid w:val="00CF30B7"/>
    <w:rsid w:val="00CF5B20"/>
    <w:rsid w:val="00D23219"/>
    <w:rsid w:val="00D25933"/>
    <w:rsid w:val="00D27C14"/>
    <w:rsid w:val="00D3794A"/>
    <w:rsid w:val="00D42E85"/>
    <w:rsid w:val="00D4384B"/>
    <w:rsid w:val="00D575A5"/>
    <w:rsid w:val="00D62FAB"/>
    <w:rsid w:val="00D77515"/>
    <w:rsid w:val="00D77B97"/>
    <w:rsid w:val="00D836D8"/>
    <w:rsid w:val="00D92168"/>
    <w:rsid w:val="00DA3B59"/>
    <w:rsid w:val="00DD706F"/>
    <w:rsid w:val="00DE1337"/>
    <w:rsid w:val="00DE1FEA"/>
    <w:rsid w:val="00DF38D5"/>
    <w:rsid w:val="00DF6F4C"/>
    <w:rsid w:val="00E13E10"/>
    <w:rsid w:val="00E313A9"/>
    <w:rsid w:val="00E33A24"/>
    <w:rsid w:val="00E34C0E"/>
    <w:rsid w:val="00E3655D"/>
    <w:rsid w:val="00E44E92"/>
    <w:rsid w:val="00E51DB9"/>
    <w:rsid w:val="00E53021"/>
    <w:rsid w:val="00E562F6"/>
    <w:rsid w:val="00E60E8E"/>
    <w:rsid w:val="00E61A8D"/>
    <w:rsid w:val="00E70E12"/>
    <w:rsid w:val="00E71B88"/>
    <w:rsid w:val="00E9707A"/>
    <w:rsid w:val="00EA4D78"/>
    <w:rsid w:val="00EB6F37"/>
    <w:rsid w:val="00EC6B92"/>
    <w:rsid w:val="00EC7B13"/>
    <w:rsid w:val="00EF037C"/>
    <w:rsid w:val="00EF26E1"/>
    <w:rsid w:val="00F03839"/>
    <w:rsid w:val="00F2085B"/>
    <w:rsid w:val="00F21C4B"/>
    <w:rsid w:val="00F2552D"/>
    <w:rsid w:val="00F2553F"/>
    <w:rsid w:val="00F331E1"/>
    <w:rsid w:val="00F4324D"/>
    <w:rsid w:val="00F46669"/>
    <w:rsid w:val="00F665D4"/>
    <w:rsid w:val="00F707F8"/>
    <w:rsid w:val="00F71A34"/>
    <w:rsid w:val="00F73916"/>
    <w:rsid w:val="00F847A4"/>
    <w:rsid w:val="00F87948"/>
    <w:rsid w:val="00FA56E2"/>
    <w:rsid w:val="00FB3AAD"/>
    <w:rsid w:val="00FB7BBC"/>
    <w:rsid w:val="00FC659C"/>
    <w:rsid w:val="00FD1CFC"/>
    <w:rsid w:val="00FD2B02"/>
    <w:rsid w:val="00FD3F12"/>
    <w:rsid w:val="00FE346B"/>
    <w:rsid w:val="00FF44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94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paragraph" w:styleId="Bibliography">
    <w:name w:val="Bibliography"/>
    <w:basedOn w:val="Normal"/>
    <w:next w:val="Normal"/>
    <w:uiPriority w:val="70"/>
    <w:rsid w:val="009628B9"/>
  </w:style>
  <w:style w:type="paragraph" w:styleId="NormalWeb">
    <w:name w:val="Normal (Web)"/>
    <w:basedOn w:val="Normal"/>
    <w:uiPriority w:val="99"/>
    <w:rsid w:val="008A0AA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paragraph" w:styleId="Bibliography">
    <w:name w:val="Bibliography"/>
    <w:basedOn w:val="Normal"/>
    <w:next w:val="Normal"/>
    <w:uiPriority w:val="70"/>
    <w:rsid w:val="009628B9"/>
  </w:style>
  <w:style w:type="paragraph" w:styleId="NormalWeb">
    <w:name w:val="Normal (Web)"/>
    <w:basedOn w:val="Normal"/>
    <w:uiPriority w:val="99"/>
    <w:rsid w:val="008A0AA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Sun19</b:Tag>
    <b:SourceType>JournalArticle</b:SourceType>
    <b:Guid>{AFC84868-A4F0-45F6-BB5A-C5B444A08F39}</b:Guid>
    <b:Author>
      <b:Author>
        <b:NameList>
          <b:Person>
            <b:Last>Sunarto</b:Last>
            <b:First>Sulton,</b:First>
            <b:Middle>Ardhana Januar Mahardhani</b:Middle>
          </b:Person>
        </b:NameList>
      </b:Author>
    </b:Author>
    <b:Title>Pengembangan Bahan Ajar Materi Pendidikan Politik Bagi Guru PPKn MTs di Kabupaten Ponorogo</b:Title>
    <b:JournalName>Jurnal Pengabdian Masyarakat: Darma Bakti Teuku Umar</b:JournalName>
    <b:Year>2019</b:Year>
    <b:Pages>149-154</b:Pages>
    <b:City>Aceh</b:City>
    <b:Month>Juli - Desember </b:Month>
    <b:Volume>1</b:Volume>
    <b:Issue>1</b:Issue>
    <b:RefOrder>3</b:RefOrder>
  </b:Source>
  <b:Source>
    <b:Tag>Eri16</b:Tag>
    <b:SourceType>Book</b:SourceType>
    <b:Guid>{F399E27E-0EFE-43DA-B0F8-B2E18144DDAD}</b:Guid>
    <b:Title>Sejarah Politik Kewargaan di Indonesia: Politik Pengakuan, Politik Redistribusi Kesejahteraan dan Politik Representasi</b:Title>
    <b:Year>2016</b:Year>
    <b:Author>
      <b:Author>
        <b:NameList>
          <b:Person>
            <b:Last>Eric Hiariej</b:Last>
            <b:First>Rizky</b:First>
            <b:Middle>Alif Alvian, Muhammad Irfan Ardhani, Agustinus Moruk Taek</b:Middle>
          </b:Person>
        </b:NameList>
      </b:Author>
    </b:Author>
    <b:City>Yogyakarta</b:City>
    <b:Publisher>Research Center for Politics and Government (PolGov)</b:Publisher>
    <b:RefOrder>1</b:RefOrder>
  </b:Source>
  <b:Source>
    <b:Tag>Ard20</b:Tag>
    <b:SourceType>JournalArticle</b:SourceType>
    <b:Guid>{0472DA85-5950-4BA8-B9CC-4AC426A21B4D}</b:Guid>
    <b:Title>Mejadi Warga Negara yang Baik Pada Masa Pandemi Covid-19: Perpsektif Kenormalan Baru</b:Title>
    <b:Year>2020</b:Year>
    <b:Author>
      <b:Author>
        <b:NameList>
          <b:Person>
            <b:Last>Mahardhani</b:Last>
            <b:First>Ardhana</b:First>
            <b:Middle>Januar</b:Middle>
          </b:Person>
        </b:NameList>
      </b:Author>
    </b:Author>
    <b:JournalName>Jurnal Pancasila dan Kewarganegaraan</b:JournalName>
    <b:Pages>65-76</b:Pages>
    <b:RefOrder>2</b:RefOrder>
  </b:Source>
</b:Sources>
</file>

<file path=customXml/itemProps1.xml><?xml version="1.0" encoding="utf-8"?>
<ds:datastoreItem xmlns:ds="http://schemas.openxmlformats.org/officeDocument/2006/customXml" ds:itemID="{29FACED7-7584-4653-ACE2-B3C22A1C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ismail - [2010]</cp:lastModifiedBy>
  <cp:revision>10</cp:revision>
  <cp:lastPrinted>2020-09-17T08:00:00Z</cp:lastPrinted>
  <dcterms:created xsi:type="dcterms:W3CDTF">2020-09-17T03:01:00Z</dcterms:created>
  <dcterms:modified xsi:type="dcterms:W3CDTF">2020-09-18T07:42:00Z</dcterms:modified>
</cp:coreProperties>
</file>